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A8F7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15AFDAE3">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墨玉县**白砂糖店</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lang w:eastAsia="zh-CN"/>
        </w:rPr>
        <w:t>·12”一般坍塌事故</w:t>
      </w:r>
    </w:p>
    <w:p w14:paraId="19DA721F">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调查报告</w:t>
      </w:r>
    </w:p>
    <w:p w14:paraId="2EB70D5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7F412F5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00D9C2E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0AF4AFCA">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2B1557D6">
      <w:pPr>
        <w:pStyle w:val="3"/>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577364BB">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1AC99D17">
      <w:pPr>
        <w:keepLines w:val="0"/>
        <w:pageBreakBefore w:val="0"/>
        <w:widowControl w:val="0"/>
        <w:kinsoku/>
        <w:wordWrap/>
        <w:overflowPunct/>
        <w:topLinePunct w:val="0"/>
        <w:autoSpaceDE/>
        <w:autoSpaceDN/>
        <w:bidi w:val="0"/>
        <w:adjustRightInd/>
        <w:snapToGrid/>
        <w:ind w:left="0" w:leftChars="0"/>
        <w:textAlignment w:val="auto"/>
        <w:rPr>
          <w:rFonts w:hint="eastAsia"/>
          <w:color w:val="auto"/>
          <w:lang w:eastAsia="zh-CN"/>
        </w:rPr>
      </w:pPr>
    </w:p>
    <w:p w14:paraId="75D07AA6">
      <w:pPr>
        <w:pStyle w:val="2"/>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pPr>
    </w:p>
    <w:p w14:paraId="2E55ACAC">
      <w:pPr>
        <w:pStyle w:val="3"/>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pPr>
    </w:p>
    <w:p w14:paraId="0E2BC452">
      <w:pPr>
        <w:pStyle w:val="3"/>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pPr>
    </w:p>
    <w:p w14:paraId="767FB4D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墨玉县**白砂糖店“3·12”一般坍塌事故调查组</w:t>
      </w:r>
    </w:p>
    <w:p w14:paraId="4E0AD3A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val="en-US" w:eastAsia="zh-CN"/>
        </w:rPr>
        <w:t>2024年4月23日</w:t>
      </w:r>
      <w:r>
        <w:rPr>
          <w:rFonts w:hint="eastAsia" w:ascii="方正小标宋简体" w:hAnsi="方正小标宋简体" w:eastAsia="方正小标宋简体" w:cs="方正小标宋简体"/>
          <w:color w:val="auto"/>
          <w:sz w:val="32"/>
          <w:szCs w:val="32"/>
          <w:lang w:eastAsia="zh-CN"/>
        </w:rPr>
        <w:br w:type="page"/>
      </w:r>
    </w:p>
    <w:p w14:paraId="1C5BB59D">
      <w:pPr>
        <w:pStyle w:val="2"/>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eastAsia="zh-CN"/>
        </w:rPr>
        <w:sectPr>
          <w:headerReference r:id="rId3" w:type="default"/>
          <w:footerReference r:id="rId4" w:type="default"/>
          <w:pgSz w:w="11906" w:h="16838"/>
          <w:pgMar w:top="2098" w:right="1474" w:bottom="1984" w:left="1587" w:header="851" w:footer="992" w:gutter="0"/>
          <w:pgNumType w:fmt="decimal" w:start="1"/>
          <w:cols w:space="0" w:num="1"/>
          <w:rtlGutter w:val="0"/>
          <w:docGrid w:type="lines" w:linePitch="312" w:charSpace="0"/>
        </w:sectPr>
      </w:pPr>
    </w:p>
    <w:sdt>
      <w:sdtPr>
        <w:rPr>
          <w:rFonts w:hint="eastAsia" w:ascii="宋体" w:hAnsi="宋体" w:eastAsia="宋体" w:cs="宋体"/>
          <w:b/>
          <w:bCs/>
          <w:color w:val="auto"/>
          <w:kern w:val="2"/>
          <w:sz w:val="32"/>
          <w:szCs w:val="32"/>
          <w:lang w:val="en-US" w:eastAsia="zh-CN" w:bidi="ar-SA"/>
        </w:rPr>
        <w:id w:val="147469657"/>
        <w:docPartObj>
          <w:docPartGallery w:val="Table of Contents"/>
          <w:docPartUnique/>
        </w:docPartObj>
      </w:sdtPr>
      <w:sdtEndPr>
        <w:rPr>
          <w:rFonts w:hint="eastAsia" w:asciiTheme="minorEastAsia" w:hAnsiTheme="minorEastAsia" w:eastAsiaTheme="minorEastAsia" w:cstheme="minorEastAsia"/>
          <w:b/>
          <w:bCs/>
          <w:color w:val="auto"/>
          <w:kern w:val="2"/>
          <w:sz w:val="32"/>
          <w:szCs w:val="32"/>
          <w:lang w:val="en-US" w:eastAsia="zh-CN" w:bidi="ar-SA"/>
        </w:rPr>
      </w:sdtEndPr>
      <w:sdtContent>
        <w:p w14:paraId="4E442B9A">
          <w:pPr>
            <w:spacing w:before="0" w:beforeLines="0" w:after="0" w:afterLines="0" w:line="240" w:lineRule="auto"/>
            <w:ind w:left="0" w:leftChars="0" w:right="0" w:rightChars="0" w:firstLine="0" w:firstLineChars="0"/>
            <w:jc w:val="center"/>
            <w:rPr>
              <w:rFonts w:hint="eastAsia" w:ascii="宋体" w:hAnsi="宋体" w:eastAsia="宋体" w:cs="宋体"/>
              <w:b/>
              <w:bCs/>
              <w:sz w:val="32"/>
              <w:szCs w:val="32"/>
            </w:rPr>
          </w:pPr>
          <w:r>
            <w:rPr>
              <w:rFonts w:hint="eastAsia" w:ascii="宋体" w:hAnsi="宋体" w:eastAsia="宋体" w:cs="宋体"/>
              <w:b/>
              <w:bCs/>
              <w:sz w:val="32"/>
              <w:szCs w:val="32"/>
            </w:rPr>
            <w:t>目</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录</w:t>
          </w:r>
        </w:p>
        <w:p w14:paraId="075C7742">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color w:val="auto"/>
              <w:sz w:val="24"/>
              <w:szCs w:val="24"/>
            </w:rPr>
            <w:fldChar w:fldCharType="begin"/>
          </w:r>
          <w:r>
            <w:rPr>
              <w:color w:val="auto"/>
              <w:sz w:val="24"/>
              <w:szCs w:val="24"/>
            </w:rPr>
            <w:instrText xml:space="preserve">TOC \o "1-3" \h</w:instrText>
          </w:r>
          <w:r>
            <w:rPr>
              <w:color w:val="auto"/>
              <w:sz w:val="24"/>
              <w:szCs w:val="24"/>
            </w:rPr>
            <w:fldChar w:fldCharType="separate"/>
          </w: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_Toc15203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lang w:val="en-US" w:eastAsia="zh-CN"/>
            </w:rPr>
            <w:t>一、事故基本情况</w:t>
          </w:r>
          <w:r>
            <w:rPr>
              <w:rFonts w:hint="eastAsia" w:ascii="黑体" w:hAnsi="黑体" w:eastAsia="黑体" w:cs="黑体"/>
              <w:color w:val="auto"/>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_Toc15203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lang w:val="en-US" w:eastAsia="zh-CN" w:bidi="ar-SA"/>
            </w:rPr>
            <w:fldChar w:fldCharType="end"/>
          </w:r>
          <w:r>
            <w:rPr>
              <w:rFonts w:hint="eastAsia" w:ascii="黑体" w:hAnsi="黑体" w:eastAsia="黑体" w:cs="黑体"/>
              <w:color w:val="auto"/>
              <w:sz w:val="24"/>
              <w:szCs w:val="24"/>
            </w:rPr>
            <w:fldChar w:fldCharType="end"/>
          </w:r>
        </w:p>
        <w:p w14:paraId="2B39DA3C">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_Toc8919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（一）事故发生单位及相关单位概况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_Toc8919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CFF654D">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_Toc16100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1.事故发生单位基本情况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_Toc16100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ECF2397">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_Toc16428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2.事故发生店铺租赁情况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_Toc16428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3A9CADC">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_Toc5627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（二）事故相关人员基本情况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_Toc5627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3A6AAF8">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_Toc14792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_Toc14792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C260760">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_Toc2078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07A8214">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_Toc13205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（五）事故现场情况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_Toc13205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4A97574">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_Toc25271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（六）人员伤亡和直接经济损失情况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_Toc25271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BDDBA81">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_Toc8685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（七）其他情况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_Toc8685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3ED6F70">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黑体" w:hAnsi="黑体" w:eastAsia="黑体" w:cs="黑体"/>
              <w:color w:val="auto"/>
              <w:sz w:val="24"/>
              <w:szCs w:val="24"/>
            </w:rPr>
            <w:fldChar w:fldCharType="begin"/>
          </w:r>
          <w:r>
            <w:rPr>
              <w:rFonts w:hint="eastAsia" w:ascii="黑体" w:hAnsi="黑体" w:eastAsia="黑体" w:cs="黑体"/>
              <w:color w:val="auto"/>
              <w:sz w:val="24"/>
              <w:szCs w:val="24"/>
            </w:rPr>
            <w:instrText xml:space="preserve"> HYPERLINK \l _Toc6888 </w:instrText>
          </w:r>
          <w:r>
            <w:rPr>
              <w:rFonts w:hint="eastAsia" w:ascii="黑体" w:hAnsi="黑体" w:eastAsia="黑体" w:cs="黑体"/>
              <w:color w:val="auto"/>
              <w:sz w:val="24"/>
              <w:szCs w:val="24"/>
            </w:rPr>
            <w:fldChar w:fldCharType="separate"/>
          </w:r>
          <w:r>
            <w:rPr>
              <w:rFonts w:hint="eastAsia" w:ascii="黑体" w:hAnsi="黑体" w:eastAsia="黑体" w:cs="黑体"/>
              <w:color w:val="auto"/>
              <w:sz w:val="24"/>
              <w:szCs w:val="24"/>
              <w:lang w:val="en-US" w:eastAsia="zh-CN"/>
            </w:rPr>
            <w:t>二、事故应急处置及评估情况</w:t>
          </w:r>
          <w:r>
            <w:rPr>
              <w:rFonts w:hint="eastAsia" w:ascii="黑体" w:hAnsi="黑体" w:eastAsia="黑体" w:cs="黑体"/>
              <w:color w:val="auto"/>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_Toc6888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en-US" w:eastAsia="zh-CN" w:bidi="ar-SA"/>
            </w:rPr>
            <w:fldChar w:fldCharType="end"/>
          </w:r>
          <w:r>
            <w:rPr>
              <w:rFonts w:hint="eastAsia" w:ascii="黑体" w:hAnsi="黑体" w:eastAsia="黑体" w:cs="黑体"/>
              <w:color w:val="auto"/>
              <w:sz w:val="24"/>
              <w:szCs w:val="24"/>
            </w:rPr>
            <w:fldChar w:fldCharType="end"/>
          </w:r>
        </w:p>
        <w:p w14:paraId="222F13BE">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_Toc30421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（一）事故信息接报及相应情况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_Toc30421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0B095AB">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_Toc3680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_Toc3680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5F5A0AF">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_Toc1529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83B22F2">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_Toc25586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1.医疗救治情况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_Toc25586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81BECD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_Toc15721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2.善后处理情况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_Toc15721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4EB6EB4">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_Toc20943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（四）事故应急处置评估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_Toc20943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D4AEC88">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color w:val="auto"/>
              <w:sz w:val="24"/>
              <w:szCs w:val="24"/>
            </w:rPr>
            <w:fldChar w:fldCharType="begin"/>
          </w:r>
          <w:r>
            <w:rPr>
              <w:sz w:val="24"/>
              <w:szCs w:val="24"/>
            </w:rPr>
            <w:instrText xml:space="preserve"> HYPERLINK \l _Toc367 </w:instrText>
          </w:r>
          <w:r>
            <w:rPr>
              <w:sz w:val="24"/>
              <w:szCs w:val="24"/>
            </w:rPr>
            <w:fldChar w:fldCharType="separate"/>
          </w:r>
          <w:r>
            <w:rPr>
              <w:rFonts w:hint="eastAsia" w:ascii="黑体" w:hAnsi="黑体" w:eastAsia="黑体" w:cs="黑体"/>
              <w:color w:val="auto"/>
              <w:sz w:val="24"/>
              <w:szCs w:val="24"/>
              <w:lang w:val="en-US" w:eastAsia="zh-CN"/>
            </w:rPr>
            <w:t>三、事故原因分析</w:t>
          </w:r>
          <w:r>
            <w:rPr>
              <w:rFonts w:hint="eastAsia" w:ascii="黑体" w:hAnsi="黑体" w:eastAsia="黑体" w:cs="黑体"/>
              <w:color w:val="auto"/>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_Toc367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6</w:t>
          </w:r>
          <w:r>
            <w:rPr>
              <w:rFonts w:hint="eastAsia" w:ascii="宋体" w:hAnsi="宋体" w:eastAsia="宋体" w:cs="宋体"/>
              <w:kern w:val="2"/>
              <w:sz w:val="24"/>
              <w:szCs w:val="24"/>
              <w:lang w:val="en-US" w:eastAsia="zh-CN" w:bidi="ar-SA"/>
            </w:rPr>
            <w:fldChar w:fldCharType="end"/>
          </w:r>
          <w:r>
            <w:rPr>
              <w:color w:val="auto"/>
              <w:sz w:val="24"/>
              <w:szCs w:val="24"/>
            </w:rPr>
            <w:fldChar w:fldCharType="end"/>
          </w:r>
        </w:p>
        <w:p w14:paraId="2ECDAADD">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_Toc32393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（一）直接原因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_Toc32393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122AB39">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_Toc11259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（二）间接原因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_Toc11259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9B2CA7B">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color w:val="auto"/>
              <w:sz w:val="24"/>
              <w:szCs w:val="24"/>
            </w:rPr>
            <w:fldChar w:fldCharType="begin"/>
          </w:r>
          <w:r>
            <w:rPr>
              <w:sz w:val="24"/>
              <w:szCs w:val="24"/>
            </w:rPr>
            <w:instrText xml:space="preserve"> HYPERLINK \l _Toc6996 </w:instrText>
          </w:r>
          <w:r>
            <w:rPr>
              <w:sz w:val="24"/>
              <w:szCs w:val="24"/>
            </w:rPr>
            <w:fldChar w:fldCharType="separate"/>
          </w:r>
          <w:r>
            <w:rPr>
              <w:rFonts w:hint="eastAsia" w:ascii="黑体" w:hAnsi="黑体" w:eastAsia="黑体" w:cs="黑体"/>
              <w:color w:val="auto"/>
              <w:sz w:val="24"/>
              <w:szCs w:val="24"/>
              <w:lang w:val="en-US" w:eastAsia="zh-CN"/>
            </w:rPr>
            <w:t>四、有关单位责任履职情况</w:t>
          </w:r>
          <w:r>
            <w:rPr>
              <w:rFonts w:hint="eastAsia" w:ascii="黑体" w:hAnsi="黑体" w:eastAsia="黑体" w:cs="黑体"/>
              <w:color w:val="auto"/>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_Toc6996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7</w:t>
          </w:r>
          <w:r>
            <w:rPr>
              <w:rFonts w:hint="eastAsia" w:ascii="宋体" w:hAnsi="宋体" w:eastAsia="宋体" w:cs="宋体"/>
              <w:kern w:val="2"/>
              <w:sz w:val="24"/>
              <w:szCs w:val="24"/>
              <w:lang w:val="en-US" w:eastAsia="zh-CN" w:bidi="ar-SA"/>
            </w:rPr>
            <w:fldChar w:fldCharType="end"/>
          </w:r>
          <w:r>
            <w:rPr>
              <w:color w:val="auto"/>
              <w:sz w:val="24"/>
              <w:szCs w:val="24"/>
            </w:rPr>
            <w:fldChar w:fldCharType="end"/>
          </w:r>
        </w:p>
        <w:p w14:paraId="15D40895">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_Toc29807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（一）事故单位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4BE1598">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_Toc2329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（二）有关监管部门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B73D5C0">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_Toc27352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（三）事故发生属地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_Toc27352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F681CDD">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color w:val="auto"/>
              <w:szCs w:val="24"/>
            </w:rPr>
            <w:fldChar w:fldCharType="begin"/>
          </w:r>
          <w:r>
            <w:rPr>
              <w:szCs w:val="24"/>
            </w:rPr>
            <w:instrText xml:space="preserve"> HYPERLINK \l _Toc10072 </w:instrText>
          </w:r>
          <w:r>
            <w:rPr>
              <w:szCs w:val="24"/>
            </w:rPr>
            <w:fldChar w:fldCharType="separate"/>
          </w:r>
          <w:r>
            <w:rPr>
              <w:rFonts w:hint="eastAsia" w:ascii="黑体" w:hAnsi="黑体" w:eastAsia="黑体" w:cs="黑体"/>
              <w:color w:val="auto"/>
              <w:sz w:val="24"/>
              <w:szCs w:val="24"/>
              <w:lang w:val="en-US" w:eastAsia="zh-CN"/>
            </w:rPr>
            <w:t>五、对有关责任人员的责任认定及处理建议</w:t>
          </w:r>
          <w:r>
            <w:rPr>
              <w:rFonts w:hint="eastAsia" w:ascii="黑体" w:hAnsi="黑体" w:eastAsia="黑体" w:cs="黑体"/>
              <w:color w:val="auto"/>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_Toc10072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8</w:t>
          </w:r>
          <w:r>
            <w:rPr>
              <w:rFonts w:hint="eastAsia" w:ascii="宋体" w:hAnsi="宋体" w:eastAsia="宋体" w:cs="宋体"/>
              <w:kern w:val="2"/>
              <w:sz w:val="24"/>
              <w:szCs w:val="24"/>
              <w:lang w:val="en-US" w:eastAsia="zh-CN" w:bidi="ar-SA"/>
            </w:rPr>
            <w:fldChar w:fldCharType="end"/>
          </w:r>
          <w:r>
            <w:rPr>
              <w:color w:val="auto"/>
              <w:szCs w:val="24"/>
            </w:rPr>
            <w:fldChar w:fldCharType="end"/>
          </w:r>
        </w:p>
        <w:p w14:paraId="1594043F">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_Toc18896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（一）因事故中死亡免于或不予以追究责任人员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_Toc18896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400ED12">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_Toc8944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（二）建议移送司法机关处理的人员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_Toc8944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5AD56C1">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_Toc15524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eastAsia="zh-CN"/>
            </w:rPr>
            <w:t>（三）对事故责任单位的责任认定及处理建议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_Toc15524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FDA08D6">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color w:val="auto"/>
            </w:rPr>
          </w:pPr>
          <w:r>
            <w:rPr>
              <w:rFonts w:hint="eastAsia" w:ascii="黑体" w:hAnsi="黑体" w:eastAsia="黑体" w:cs="黑体"/>
              <w:color w:val="auto"/>
              <w:sz w:val="24"/>
              <w:szCs w:val="24"/>
            </w:rPr>
            <w:fldChar w:fldCharType="begin"/>
          </w:r>
          <w:r>
            <w:rPr>
              <w:rFonts w:hint="eastAsia" w:ascii="黑体" w:hAnsi="黑体" w:eastAsia="黑体" w:cs="黑体"/>
              <w:sz w:val="24"/>
              <w:szCs w:val="24"/>
            </w:rPr>
            <w:instrText xml:space="preserve"> HYPERLINK \l _Toc3136 </w:instrText>
          </w:r>
          <w:r>
            <w:rPr>
              <w:rFonts w:hint="eastAsia" w:ascii="黑体" w:hAnsi="黑体" w:eastAsia="黑体" w:cs="黑体"/>
              <w:sz w:val="24"/>
              <w:szCs w:val="24"/>
            </w:rPr>
            <w:fldChar w:fldCharType="separate"/>
          </w:r>
          <w:r>
            <w:rPr>
              <w:rFonts w:hint="eastAsia" w:ascii="黑体" w:hAnsi="黑体" w:eastAsia="黑体" w:cs="黑体"/>
              <w:color w:val="auto"/>
              <w:sz w:val="24"/>
              <w:szCs w:val="24"/>
              <w:lang w:val="en-US" w:eastAsia="zh-CN"/>
            </w:rPr>
            <w:t>六、事故整改和防范措施建议</w:t>
          </w:r>
          <w:r>
            <w:rPr>
              <w:rFonts w:hint="eastAsia" w:ascii="黑体" w:hAnsi="黑体" w:eastAsia="黑体" w:cs="黑体"/>
              <w:color w:val="auto"/>
              <w:sz w:val="24"/>
              <w:szCs w:val="24"/>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_Toc3136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9</w:t>
          </w:r>
          <w:r>
            <w:rPr>
              <w:rFonts w:hint="eastAsia" w:ascii="宋体" w:hAnsi="宋体" w:eastAsia="宋体" w:cs="宋体"/>
              <w:kern w:val="2"/>
              <w:sz w:val="24"/>
              <w:szCs w:val="24"/>
              <w:lang w:val="en-US" w:eastAsia="zh-CN" w:bidi="ar-SA"/>
            </w:rPr>
            <w:fldChar w:fldCharType="end"/>
          </w:r>
          <w:r>
            <w:rPr>
              <w:rFonts w:hint="eastAsia" w:ascii="黑体" w:hAnsi="黑体" w:eastAsia="黑体" w:cs="黑体"/>
              <w:color w:val="auto"/>
              <w:sz w:val="24"/>
              <w:szCs w:val="24"/>
            </w:rPr>
            <w:fldChar w:fldCharType="end"/>
          </w:r>
          <w:r>
            <w:rPr>
              <w:color w:val="auto"/>
              <w:szCs w:val="24"/>
            </w:rPr>
            <w:fldChar w:fldCharType="end"/>
          </w:r>
        </w:p>
      </w:sdtContent>
    </w:sdt>
    <w:p w14:paraId="6C9586C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7763D23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eastAsia="zh-CN"/>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14:paraId="51E0A371">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lang w:eastAsia="zh-CN"/>
        </w:rPr>
        <w:t>白砂糖店“3·12”一般坍塌事故</w:t>
      </w:r>
    </w:p>
    <w:p w14:paraId="3CA9ADAC">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调查报告</w:t>
      </w:r>
    </w:p>
    <w:p w14:paraId="4714E2B4">
      <w:pPr>
        <w:pStyle w:val="2"/>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color w:val="auto"/>
          <w:lang w:val="en-US" w:eastAsia="zh-CN"/>
        </w:rPr>
      </w:pPr>
    </w:p>
    <w:p w14:paraId="589560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2024年3月12日15时23分许,墨玉县博斯坦街办兴民社区墨玉县**白砂糖店发生一起坍塌事故，造成1人死亡。</w:t>
      </w:r>
    </w:p>
    <w:p w14:paraId="6751F9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事故发生后，墨玉</w:t>
      </w:r>
      <w:bookmarkStart w:id="49" w:name="_GoBack"/>
      <w:bookmarkEnd w:id="49"/>
      <w:r>
        <w:rPr>
          <w:rFonts w:hint="eastAsia" w:ascii="仿宋_GB2312" w:hAnsi="仿宋_GB2312" w:eastAsia="仿宋_GB2312" w:cs="仿宋_GB2312"/>
          <w:color w:val="auto"/>
          <w:sz w:val="32"/>
          <w:szCs w:val="32"/>
          <w:lang w:val="en-US" w:eastAsia="zh-CN"/>
        </w:rPr>
        <w:t>县委、县政府高度重视，按照《生产安全事故报告和调查处理条例》（国务院令第493号）、《新疆维吾尔自治区生产安全事故报告和调查处理实施办法》（自治区人民政府令196号）的要求，经县人民政府主要领导批示，成立由政府副县长任调查组组长、应急管理局党委书记任副组长，应急管理局、公安局、市场监督管理局、总工会、商工信局等单位为成员的事故调查组，邀请墨玉县人民检察院全程参与监督，全面展开事故调查处理工作。</w:t>
      </w:r>
    </w:p>
    <w:p w14:paraId="0F9F2F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按照“四不放过”和“科学严谨、依法依规、实事求是、注重实效”的原则,通过现场勘验、调查取证、调阅资料、人员问询等,查明事故经过、原因、人员伤亡情况和直接经济损失,认定事故性质以及事故企业和相关人员的责任，并针对事故暴露出的问题,总结分析事故主要教训,提出防范整改的措施建议。</w:t>
      </w:r>
    </w:p>
    <w:p w14:paraId="57F45A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FF0000"/>
          <w:lang w:val="en-US" w:eastAsia="zh-CN"/>
        </w:rPr>
      </w:pPr>
      <w:r>
        <w:rPr>
          <w:rFonts w:hint="eastAsia" w:ascii="仿宋_GB2312" w:hAnsi="仿宋_GB2312" w:eastAsia="仿宋_GB2312" w:cs="仿宋_GB2312"/>
          <w:color w:val="auto"/>
          <w:sz w:val="32"/>
          <w:szCs w:val="32"/>
          <w:lang w:val="en-US" w:eastAsia="zh-CN"/>
        </w:rPr>
        <w:t>经调查认定，</w:t>
      </w:r>
      <w:r>
        <w:rPr>
          <w:rFonts w:hint="eastAsia" w:ascii="黑体" w:hAnsi="黑体" w:eastAsia="黑体" w:cs="黑体"/>
          <w:b w:val="0"/>
          <w:bCs w:val="0"/>
          <w:color w:val="auto"/>
          <w:sz w:val="32"/>
          <w:szCs w:val="32"/>
          <w:lang w:val="en-US" w:eastAsia="zh-CN"/>
        </w:rPr>
        <w:t>墨玉县**白砂糖店“3·12”一般坍塌事故是一起一般生产安全责任事故</w:t>
      </w:r>
      <w:r>
        <w:rPr>
          <w:rFonts w:hint="eastAsia" w:ascii="仿宋_GB2312" w:hAnsi="仿宋_GB2312" w:eastAsia="仿宋_GB2312" w:cs="仿宋_GB2312"/>
          <w:color w:val="auto"/>
          <w:sz w:val="32"/>
          <w:szCs w:val="32"/>
          <w:lang w:val="en-US" w:eastAsia="zh-CN"/>
        </w:rPr>
        <w:t>。</w:t>
      </w:r>
    </w:p>
    <w:p w14:paraId="6E5E56E8">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color w:val="auto"/>
          <w:lang w:val="en-US" w:eastAsia="zh-CN"/>
        </w:rPr>
      </w:pPr>
      <w:bookmarkStart w:id="0" w:name="_Toc15203"/>
      <w:bookmarkStart w:id="1" w:name="_Toc11821"/>
      <w:bookmarkStart w:id="2" w:name="_Toc17580_WPSOffice_Level1"/>
      <w:r>
        <w:rPr>
          <w:rFonts w:hint="eastAsia"/>
          <w:color w:val="auto"/>
          <w:lang w:val="en-US" w:eastAsia="zh-CN"/>
        </w:rPr>
        <w:t>一、事故基本情况</w:t>
      </w:r>
      <w:bookmarkEnd w:id="0"/>
      <w:bookmarkEnd w:id="1"/>
      <w:bookmarkEnd w:id="2"/>
    </w:p>
    <w:p w14:paraId="76AA52F6">
      <w:pPr>
        <w:pStyle w:val="6"/>
        <w:keepNext w:val="0"/>
        <w:keepLines w:val="0"/>
        <w:pageBreakBefore w:val="0"/>
        <w:widowControl w:val="0"/>
        <w:kinsoku/>
        <w:wordWrap/>
        <w:overflowPunct/>
        <w:topLinePunct w:val="0"/>
        <w:autoSpaceDE/>
        <w:autoSpaceDN/>
        <w:bidi w:val="0"/>
        <w:adjustRightInd/>
        <w:snapToGrid/>
        <w:spacing w:beforeLines="0" w:afterLines="0"/>
        <w:ind w:left="0" w:leftChars="0"/>
        <w:textAlignment w:val="auto"/>
        <w:rPr>
          <w:rFonts w:hint="eastAsia"/>
          <w:b w:val="0"/>
          <w:bCs/>
          <w:color w:val="auto"/>
          <w:lang w:val="en-US" w:eastAsia="zh-CN"/>
        </w:rPr>
      </w:pPr>
      <w:bookmarkStart w:id="3" w:name="_Toc15426_WPSOffice_Level2"/>
      <w:bookmarkStart w:id="4" w:name="_Toc8919"/>
      <w:bookmarkStart w:id="5" w:name="_Toc929"/>
      <w:r>
        <w:rPr>
          <w:rFonts w:hint="eastAsia"/>
          <w:b w:val="0"/>
          <w:bCs/>
          <w:color w:val="auto"/>
          <w:lang w:val="en-US" w:eastAsia="zh-CN"/>
        </w:rPr>
        <w:t>（一）事故发生单位及相关单位概况</w:t>
      </w:r>
      <w:bookmarkEnd w:id="3"/>
      <w:bookmarkEnd w:id="4"/>
      <w:bookmarkEnd w:id="5"/>
      <w:bookmarkStart w:id="6" w:name="_Toc3722"/>
    </w:p>
    <w:p w14:paraId="13AE4C59">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lang w:val="en-US" w:eastAsia="zh-CN"/>
        </w:rPr>
      </w:pPr>
      <w:bookmarkStart w:id="7" w:name="_Toc16100"/>
      <w:r>
        <w:rPr>
          <w:rFonts w:hint="eastAsia" w:ascii="仿宋_GB2312" w:hAnsi="仿宋_GB2312" w:eastAsia="仿宋_GB2312" w:cs="仿宋_GB2312"/>
          <w:lang w:val="en-US" w:eastAsia="zh-CN"/>
        </w:rPr>
        <w:t>1.事故发生单位基本情况</w:t>
      </w:r>
      <w:bookmarkEnd w:id="6"/>
      <w:bookmarkEnd w:id="7"/>
    </w:p>
    <w:p w14:paraId="0830B1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墨玉县**白砂糖店，类型：个体工商户，</w:t>
      </w:r>
      <w:r>
        <w:rPr>
          <w:rFonts w:hint="eastAsia" w:ascii="仿宋_GB2312" w:hAnsi="仿宋_GB2312" w:eastAsia="仿宋_GB2312" w:cs="仿宋_GB2312"/>
          <w:b w:val="0"/>
          <w:color w:val="auto"/>
          <w:kern w:val="2"/>
          <w:sz w:val="32"/>
          <w:szCs w:val="32"/>
          <w:lang w:val="en-US" w:eastAsia="zh-CN" w:bidi="ar-SA"/>
        </w:rPr>
        <w:t>统一社会信用代码：9265****，</w:t>
      </w:r>
      <w:r>
        <w:rPr>
          <w:rFonts w:hint="eastAsia" w:ascii="仿宋_GB2312" w:hAnsi="仿宋_GB2312" w:eastAsia="仿宋_GB2312" w:cs="仿宋_GB2312"/>
          <w:color w:val="auto"/>
          <w:sz w:val="32"/>
          <w:szCs w:val="32"/>
          <w:lang w:val="en-US" w:eastAsia="zh-CN"/>
        </w:rPr>
        <w:t>经营者：穆****，组成形式：个人经营，注册日期：2021年11月19日，经营场所：新疆和田地区墨玉县波斯坦街道****，经营范围：许可项目：食品销售，（依法须经批准的项目，经相关部门批准后方可开展经营活动，具体经营项目以相关部门批准文件或许可证件为准）；一般项目：食品销售（仅销售预包装食品）；食用农产品零售。（除依法须经批准的项目外，凭营业执照依法自主开展经营活动）。登记机关墨玉县市场监督管理局，登记时间2022年12月17日。</w:t>
      </w:r>
    </w:p>
    <w:p w14:paraId="26EA4190">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白砂糖店取得食品经营许可证，经营者名称：墨玉县**白砂糖店，统一社会信用代码（身份证号码）：6532221968****0032，法定代表人（负责人）：穆****，住所：新疆和田地区墨玉县喀拉喀什镇****，经营场所：新疆和田地区墨玉县波斯坦街道****，，主体业态：食品销售经营者（批发兼零售食杂店），经营项目：散装食品（不含冷藏冷冻食品）销售。许可证编号：JY165****，日常监督管理机构：墨玉县市场监督管理局城镇市场监督管理所，发证机关：墨玉县市场监督管理局，发证时间：2023年3月17日，有效期至：2028年3月16日。</w:t>
      </w:r>
    </w:p>
    <w:p w14:paraId="68251298">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b/>
          <w:color w:val="auto"/>
          <w:kern w:val="2"/>
          <w:szCs w:val="24"/>
          <w:lang w:val="en-US" w:eastAsia="zh-CN" w:bidi="ar-SA"/>
        </w:rPr>
      </w:pPr>
      <w:bookmarkStart w:id="8" w:name="_Toc16428"/>
      <w:bookmarkStart w:id="9" w:name="_Toc24465"/>
      <w:bookmarkStart w:id="10" w:name="_Toc12269_WPSOffice_Level2"/>
      <w:bookmarkStart w:id="11" w:name="_Toc13559_WPSOffice_Level2"/>
      <w:r>
        <w:rPr>
          <w:rFonts w:hint="eastAsia" w:ascii="仿宋_GB2312" w:hAnsi="仿宋_GB2312" w:eastAsia="仿宋_GB2312" w:cs="仿宋_GB2312"/>
          <w:lang w:val="en-US" w:eastAsia="zh-CN"/>
        </w:rPr>
        <w:t>2.事故发生店铺租赁情况</w:t>
      </w:r>
      <w:bookmarkEnd w:id="8"/>
    </w:p>
    <w:p w14:paraId="0CEF0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墨玉县**白砂糖店经营者穆****于2022年9月1日与阿**签订出租承租合同，年租金人民币15000元（壹万伍仟元整），租赁时间从2022年9月1日至2025年12月31日。</w:t>
      </w:r>
    </w:p>
    <w:p w14:paraId="582F677B">
      <w:pPr>
        <w:pStyle w:val="6"/>
        <w:keepNext w:val="0"/>
        <w:keepLines w:val="0"/>
        <w:pageBreakBefore w:val="0"/>
        <w:widowControl w:val="0"/>
        <w:kinsoku/>
        <w:wordWrap/>
        <w:overflowPunct/>
        <w:topLinePunct w:val="0"/>
        <w:autoSpaceDE/>
        <w:autoSpaceDN/>
        <w:bidi w:val="0"/>
        <w:adjustRightInd/>
        <w:snapToGrid/>
        <w:spacing w:beforeLines="0" w:afterLines="0"/>
        <w:ind w:left="0" w:leftChars="0"/>
        <w:textAlignment w:val="auto"/>
        <w:rPr>
          <w:rFonts w:hint="eastAsia"/>
          <w:b w:val="0"/>
          <w:bCs/>
          <w:color w:val="auto"/>
          <w:lang w:val="en-US" w:eastAsia="zh-CN"/>
        </w:rPr>
      </w:pPr>
      <w:bookmarkStart w:id="12" w:name="_Toc5627"/>
      <w:r>
        <w:rPr>
          <w:rFonts w:hint="eastAsia"/>
          <w:b w:val="0"/>
          <w:bCs/>
          <w:color w:val="auto"/>
          <w:lang w:val="en-US" w:eastAsia="zh-CN"/>
        </w:rPr>
        <w:t>（二）事故相关人员基本情况</w:t>
      </w:r>
      <w:bookmarkEnd w:id="12"/>
    </w:p>
    <w:p w14:paraId="7426CE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lang w:val="en-US" w:eastAsia="zh-CN"/>
        </w:rPr>
        <w:t>穆****</w:t>
      </w:r>
      <w:r>
        <w:rPr>
          <w:rFonts w:hint="eastAsia" w:ascii="仿宋_GB2312" w:hAnsi="仿宋_GB2312" w:eastAsia="仿宋_GB2312" w:cs="仿宋_GB2312"/>
          <w:sz w:val="32"/>
          <w:szCs w:val="32"/>
          <w:lang w:val="en-US" w:eastAsia="zh-CN"/>
        </w:rPr>
        <w:t>，男，55岁，群众，公民身份证号码：653222****，住址：新疆墨玉县喀拉喀什镇阿热巴格村1组138号，系</w:t>
      </w:r>
      <w:r>
        <w:rPr>
          <w:rFonts w:hint="eastAsia" w:ascii="仿宋_GB2312" w:hAnsi="仿宋_GB2312" w:eastAsia="仿宋_GB2312" w:cs="仿宋_GB2312"/>
          <w:color w:val="auto"/>
          <w:sz w:val="32"/>
          <w:szCs w:val="32"/>
          <w:lang w:val="en-US" w:eastAsia="zh-CN"/>
        </w:rPr>
        <w:t>墨玉县**白砂糖店经营者。</w:t>
      </w:r>
    </w:p>
    <w:p w14:paraId="1C44D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2.努****，男，47岁，群众，</w:t>
      </w:r>
      <w:r>
        <w:rPr>
          <w:rFonts w:hint="eastAsia" w:ascii="仿宋_GB2312" w:hAnsi="仿宋_GB2312" w:eastAsia="仿宋_GB2312" w:cs="仿宋_GB2312"/>
          <w:sz w:val="32"/>
          <w:szCs w:val="32"/>
          <w:lang w:val="en-US" w:eastAsia="zh-CN"/>
        </w:rPr>
        <w:t>公民身份证号码：653222****，住址：新疆墨玉县同心路****，系</w:t>
      </w:r>
      <w:r>
        <w:rPr>
          <w:rFonts w:hint="eastAsia" w:ascii="仿宋_GB2312" w:hAnsi="仿宋_GB2312" w:eastAsia="仿宋_GB2312" w:cs="仿宋_GB2312"/>
          <w:color w:val="auto"/>
          <w:sz w:val="32"/>
          <w:szCs w:val="32"/>
          <w:lang w:val="en-US" w:eastAsia="zh-CN"/>
        </w:rPr>
        <w:t>墨玉县**白砂糖店员工</w:t>
      </w:r>
      <w:r>
        <w:rPr>
          <w:rFonts w:hint="eastAsia" w:ascii="仿宋_GB2312" w:hAnsi="仿宋_GB2312" w:eastAsia="仿宋_GB2312" w:cs="仿宋_GB2312"/>
          <w:sz w:val="32"/>
          <w:szCs w:val="32"/>
          <w:lang w:val="en-US" w:eastAsia="zh-CN"/>
        </w:rPr>
        <w:t>。</w:t>
      </w:r>
    </w:p>
    <w:p w14:paraId="19CB9446">
      <w:pPr>
        <w:pStyle w:val="6"/>
        <w:keepNext w:val="0"/>
        <w:keepLines w:val="0"/>
        <w:pageBreakBefore w:val="0"/>
        <w:widowControl w:val="0"/>
        <w:kinsoku/>
        <w:wordWrap/>
        <w:overflowPunct/>
        <w:topLinePunct w:val="0"/>
        <w:autoSpaceDE/>
        <w:autoSpaceDN/>
        <w:bidi w:val="0"/>
        <w:adjustRightInd/>
        <w:snapToGrid/>
        <w:spacing w:beforeLines="0" w:afterLines="0"/>
        <w:ind w:left="0" w:leftChars="0"/>
        <w:textAlignment w:val="auto"/>
        <w:rPr>
          <w:rFonts w:hint="eastAsia"/>
          <w:b w:val="0"/>
          <w:bCs/>
          <w:color w:val="auto"/>
          <w:lang w:val="en-US" w:eastAsia="zh-CN"/>
        </w:rPr>
      </w:pPr>
      <w:bookmarkStart w:id="13" w:name="_Toc14792"/>
      <w:r>
        <w:rPr>
          <w:rFonts w:hint="eastAsia"/>
          <w:b w:val="0"/>
          <w:bCs/>
          <w:color w:val="auto"/>
          <w:lang w:val="en-US" w:eastAsia="zh-CN"/>
        </w:rPr>
        <w:t>（三）事故发生单位安全管理情况</w:t>
      </w:r>
      <w:bookmarkEnd w:id="13"/>
    </w:p>
    <w:p w14:paraId="4C5362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穆****（墨玉县**白砂糖店经营者）安全生产主体责任落实不到位。</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经营者穆****未组织制定安全生产相关管理制度和安全操作规程。</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经营者穆****未组织建立全员安全生产责任制，未制定全员安全生产责任，与从业人员未签订劳动合同。</w:t>
      </w:r>
    </w:p>
    <w:p w14:paraId="47191E8E">
      <w:pPr>
        <w:pStyle w:val="6"/>
        <w:keepNext w:val="0"/>
        <w:keepLines w:val="0"/>
        <w:pageBreakBefore w:val="0"/>
        <w:widowControl w:val="0"/>
        <w:kinsoku/>
        <w:wordWrap/>
        <w:overflowPunct/>
        <w:topLinePunct w:val="0"/>
        <w:autoSpaceDE/>
        <w:autoSpaceDN/>
        <w:bidi w:val="0"/>
        <w:adjustRightInd/>
        <w:snapToGrid/>
        <w:spacing w:beforeLines="0" w:afterLines="0"/>
        <w:ind w:left="0" w:leftChars="0"/>
        <w:textAlignment w:val="auto"/>
        <w:rPr>
          <w:rFonts w:hint="eastAsia"/>
          <w:b w:val="0"/>
          <w:bCs/>
          <w:color w:val="auto"/>
          <w:lang w:val="en-US" w:eastAsia="zh-CN"/>
        </w:rPr>
      </w:pPr>
      <w:bookmarkStart w:id="14" w:name="_Toc2078"/>
      <w:r>
        <w:rPr>
          <w:rFonts w:hint="eastAsia"/>
          <w:b w:val="0"/>
          <w:bCs/>
          <w:color w:val="auto"/>
          <w:lang w:val="en-US" w:eastAsia="zh-CN"/>
        </w:rPr>
        <w:t>（四）事故发生经过</w:t>
      </w:r>
      <w:bookmarkEnd w:id="14"/>
    </w:p>
    <w:p w14:paraId="1AEB2AA7">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2"/>
          <w:sz w:val="32"/>
          <w:szCs w:val="32"/>
          <w:lang w:val="en-US" w:eastAsia="zh-CN" w:bidi="ar-SA"/>
        </w:rPr>
        <w:t>经调取现场视频监控显示，2024年3月12日，15时30分</w:t>
      </w:r>
      <w:r>
        <w:rPr>
          <w:rFonts w:hint="eastAsia" w:ascii="仿宋_GB2312" w:hAnsi="仿宋_GB2312" w:eastAsia="仿宋_GB2312" w:cs="仿宋_GB2312"/>
          <w:b w:val="0"/>
          <w:color w:val="auto"/>
          <w:sz w:val="32"/>
          <w:szCs w:val="32"/>
          <w:vertAlign w:val="superscript"/>
          <w:lang w:val="en-US" w:eastAsia="zh-CN"/>
        </w:rPr>
        <w:t>[1]</w:t>
      </w:r>
    </w:p>
    <w:p w14:paraId="50FDE347">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校正后时间15时06分）努****从店铺后门开始朝外搬运出售的袋装白砂糖（每袋50kg），截止事故发生已搬运27袋白砂糖，15时47分（校正后时间15时23分）努****为搬运第28袋白砂糖袋，双手抱起袋装白砂糖时，正在搬运的白砂糖垛后一排的白砂糖垛坍塌，将努****往斜后方压至白砂糖垛下方。</w:t>
      </w:r>
    </w:p>
    <w:p w14:paraId="661C95C1">
      <w:pPr>
        <w:pStyle w:val="6"/>
        <w:keepNext w:val="0"/>
        <w:keepLines w:val="0"/>
        <w:pageBreakBefore w:val="0"/>
        <w:widowControl w:val="0"/>
        <w:kinsoku/>
        <w:wordWrap/>
        <w:overflowPunct/>
        <w:topLinePunct w:val="0"/>
        <w:autoSpaceDE/>
        <w:autoSpaceDN/>
        <w:bidi w:val="0"/>
        <w:adjustRightInd/>
        <w:snapToGrid/>
        <w:spacing w:beforeLines="0" w:afterLines="0"/>
        <w:ind w:left="0" w:leftChars="0" w:firstLine="640" w:firstLineChars="200"/>
        <w:textAlignment w:val="auto"/>
        <w:rPr>
          <w:rFonts w:hint="eastAsia"/>
          <w:b w:val="0"/>
          <w:bCs/>
          <w:color w:val="auto"/>
          <w:lang w:val="en-US" w:eastAsia="zh-CN"/>
        </w:rPr>
      </w:pPr>
      <w:bookmarkStart w:id="15" w:name="_Toc13205"/>
      <w:r>
        <w:rPr>
          <w:rFonts w:hint="eastAsia"/>
          <w:b w:val="0"/>
          <w:bCs/>
          <w:color w:val="auto"/>
          <w:lang w:val="en-US" w:eastAsia="zh-CN"/>
        </w:rPr>
        <w:t>（五）事故现场情况</w:t>
      </w:r>
      <w:bookmarkEnd w:id="15"/>
    </w:p>
    <w:p w14:paraId="48F94988">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0" w:afterLines="0" w:line="240" w:lineRule="auto"/>
        <w:ind w:left="0" w:leftChars="0" w:firstLine="0" w:firstLineChars="0"/>
        <w:textAlignment w:val="auto"/>
        <w:rPr>
          <w:rFonts w:hint="eastAsia" w:ascii="宋体" w:hAnsi="宋体" w:eastAsia="宋体" w:cs="宋体"/>
          <w:color w:val="auto"/>
          <w:kern w:val="2"/>
          <w:sz w:val="18"/>
          <w:szCs w:val="18"/>
          <w:lang w:val="en-US" w:eastAsia="zh-CN" w:bidi="ar-SA"/>
        </w:rPr>
      </w:pPr>
      <w:r>
        <w:rPr>
          <w:rFonts w:hint="eastAsia" w:asciiTheme="majorEastAsia" w:hAnsiTheme="majorEastAsia" w:eastAsiaTheme="majorEastAsia" w:cstheme="majorEastAsia"/>
          <w:color w:val="auto"/>
          <w:sz w:val="18"/>
          <w:szCs w:val="18"/>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113665</wp:posOffset>
                </wp:positionV>
                <wp:extent cx="144018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1440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pt;margin-top:8.95pt;height:0pt;width:113.4pt;z-index:251661312;mso-width-relative:page;mso-height-relative:page;" filled="f" stroked="t" coordsize="21600,21600" o:gfxdata="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B5W3ptMAAAAHAQAADwAA&#10;AAAAAAABACAAAAAiAAAAZHJzL2Rvd25yZXYueG1sUEsBAhQAFAAAAAgAh07iQN6yaHDiAQAAswMA&#10;AA4AAAAAAAAAAQAgAAAAIgEAAGRycy9lMm9Eb2MueG1sUEsFBgAAAAAGAAYAWQEAAHYFA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kern w:val="2"/>
          <w:sz w:val="18"/>
          <w:szCs w:val="18"/>
          <w:lang w:val="en-US" w:eastAsia="zh-CN" w:bidi="ar-SA"/>
        </w:rPr>
        <w:t>经对比监控时间比实际时间快24分钟。</w:t>
      </w:r>
    </w:p>
    <w:p w14:paraId="78A89A10">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对事故发生现场进行勘查，该店面长19.55m、宽3.95m、高3.9m，店铺东西两侧码放着货物，西侧的货物面积3*2*2.7米；东侧货物东南角已经坍塌，货物在宽1.5m，长1.96m的面积码放，可见坍塌的货物南侧距东墙0.43m、南墙2.47m，有大量血泊，货物堆垛在木制托盘，码放货物高度约3m，每袋重量50Kg</w:t>
      </w:r>
      <w:bookmarkEnd w:id="9"/>
      <w:bookmarkEnd w:id="10"/>
      <w:bookmarkEnd w:id="11"/>
      <w:r>
        <w:rPr>
          <w:rFonts w:hint="eastAsia" w:ascii="仿宋_GB2312" w:hAnsi="仿宋_GB2312" w:eastAsia="仿宋_GB2312" w:cs="仿宋_GB2312"/>
          <w:color w:val="auto"/>
          <w:sz w:val="32"/>
          <w:szCs w:val="32"/>
          <w:lang w:val="en-US" w:eastAsia="zh-CN"/>
        </w:rPr>
        <w:t>。</w:t>
      </w:r>
    </w:p>
    <w:p w14:paraId="0713FD90">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drawing>
          <wp:inline distT="0" distB="0" distL="114300" distR="114300">
            <wp:extent cx="5579745" cy="1828165"/>
            <wp:effectExtent l="0" t="0" r="1905" b="635"/>
            <wp:docPr id="1" name="图片 1" descr="事故现场草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事故现场草图"/>
                    <pic:cNvPicPr>
                      <a:picLocks noChangeAspect="1"/>
                    </pic:cNvPicPr>
                  </pic:nvPicPr>
                  <pic:blipFill>
                    <a:blip r:embed="rId8"/>
                    <a:stretch>
                      <a:fillRect/>
                    </a:stretch>
                  </pic:blipFill>
                  <pic:spPr>
                    <a:xfrm>
                      <a:off x="0" y="0"/>
                      <a:ext cx="5579745" cy="1828165"/>
                    </a:xfrm>
                    <a:prstGeom prst="rect">
                      <a:avLst/>
                    </a:prstGeom>
                  </pic:spPr>
                </pic:pic>
              </a:graphicData>
            </a:graphic>
          </wp:inline>
        </w:drawing>
      </w:r>
    </w:p>
    <w:p w14:paraId="101F21C0">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图一 事故发生现场位置图</w:t>
      </w:r>
    </w:p>
    <w:p w14:paraId="56A15DD3">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color w:val="auto"/>
          <w:spacing w:val="0"/>
          <w:kern w:val="2"/>
          <w:sz w:val="28"/>
          <w:szCs w:val="28"/>
          <w:lang w:val="en-US" w:eastAsia="zh-CN" w:bidi="ar-SA"/>
        </w:rPr>
      </w:pPr>
      <w:r>
        <w:rPr>
          <w:rFonts w:hint="eastAsia" w:ascii="仿宋_GB2312" w:hAnsi="仿宋_GB2312" w:eastAsia="仿宋_GB2312" w:cs="仿宋_GB2312"/>
          <w:color w:val="auto"/>
          <w:spacing w:val="0"/>
          <w:kern w:val="2"/>
          <w:sz w:val="28"/>
          <w:szCs w:val="28"/>
          <w:lang w:val="en-US" w:eastAsia="zh-CN" w:bidi="ar-SA"/>
        </w:rPr>
        <w:drawing>
          <wp:inline distT="0" distB="0" distL="114300" distR="114300">
            <wp:extent cx="5579745" cy="3268345"/>
            <wp:effectExtent l="0" t="0" r="1905" b="8255"/>
            <wp:docPr id="4" name="图片 4" descr="事故发生点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事故发生点位置"/>
                    <pic:cNvPicPr>
                      <a:picLocks noChangeAspect="1"/>
                    </pic:cNvPicPr>
                  </pic:nvPicPr>
                  <pic:blipFill>
                    <a:blip r:embed="rId9"/>
                    <a:srcRect b="11700"/>
                    <a:stretch>
                      <a:fillRect/>
                    </a:stretch>
                  </pic:blipFill>
                  <pic:spPr>
                    <a:xfrm>
                      <a:off x="0" y="0"/>
                      <a:ext cx="5579745" cy="3268345"/>
                    </a:xfrm>
                    <a:prstGeom prst="rect">
                      <a:avLst/>
                    </a:prstGeom>
                  </pic:spPr>
                </pic:pic>
              </a:graphicData>
            </a:graphic>
          </wp:inline>
        </w:drawing>
      </w:r>
    </w:p>
    <w:p w14:paraId="05C24CFA">
      <w:pPr>
        <w:pStyle w:val="2"/>
        <w:keepNext w:val="0"/>
        <w:keepLines w:val="0"/>
        <w:pageBreakBefore w:val="0"/>
        <w:widowControl w:val="0"/>
        <w:kinsoku/>
        <w:wordWrap/>
        <w:overflowPunct/>
        <w:topLinePunct w:val="0"/>
        <w:autoSpaceDE/>
        <w:autoSpaceDN/>
        <w:bidi w:val="0"/>
        <w:adjustRightInd/>
        <w:snapToGrid/>
        <w:spacing w:after="0" w:afterLines="0" w:line="240" w:lineRule="auto"/>
        <w:ind w:left="0" w:leftChars="0" w:firstLine="0" w:firstLineChars="0"/>
        <w:jc w:val="center"/>
        <w:textAlignment w:val="auto"/>
        <w:rPr>
          <w:rFonts w:hint="eastAsia" w:ascii="仿宋_GB2312" w:hAnsi="仿宋_GB2312" w:eastAsia="仿宋_GB2312" w:cs="仿宋_GB2312"/>
          <w:color w:val="auto"/>
          <w:spacing w:val="0"/>
          <w:kern w:val="2"/>
          <w:sz w:val="24"/>
          <w:szCs w:val="24"/>
          <w:lang w:val="en-US" w:eastAsia="zh-CN" w:bidi="ar-SA"/>
        </w:rPr>
      </w:pPr>
      <w:r>
        <w:rPr>
          <w:rFonts w:hint="eastAsia" w:ascii="仿宋_GB2312" w:hAnsi="仿宋_GB2312" w:eastAsia="仿宋_GB2312" w:cs="仿宋_GB2312"/>
          <w:color w:val="auto"/>
          <w:spacing w:val="0"/>
          <w:kern w:val="2"/>
          <w:sz w:val="24"/>
          <w:szCs w:val="24"/>
          <w:lang w:val="en-US" w:eastAsia="zh-CN" w:bidi="ar-SA"/>
        </w:rPr>
        <w:t>图二 截取事故发生现场死亡人员被货物压位置</w:t>
      </w:r>
    </w:p>
    <w:p w14:paraId="763C91E1">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16" w:name="_Toc25271"/>
      <w:r>
        <w:rPr>
          <w:rFonts w:hint="eastAsia"/>
          <w:b w:val="0"/>
          <w:bCs/>
          <w:color w:val="auto"/>
          <w:lang w:val="en-US" w:eastAsia="zh-CN"/>
        </w:rPr>
        <w:t>（六）人员伤亡和直接经济损失情况</w:t>
      </w:r>
      <w:bookmarkEnd w:id="16"/>
    </w:p>
    <w:p w14:paraId="53AB946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该起事故造成1人死亡，死者努****，男，47岁，身份号码：653222****，住址：新疆墨玉县斯孜街道****，系该店营业者</w:t>
      </w:r>
      <w:r>
        <w:rPr>
          <w:rFonts w:hint="eastAsia" w:ascii="仿宋_GB2312" w:hAnsi="仿宋_GB2312" w:eastAsia="仿宋_GB2312" w:cs="仿宋_GB2312"/>
          <w:b w:val="0"/>
          <w:color w:val="auto"/>
          <w:kern w:val="2"/>
          <w:sz w:val="32"/>
          <w:szCs w:val="32"/>
          <w:lang w:val="en-US" w:eastAsia="zh-CN" w:bidi="ar-SA"/>
        </w:rPr>
        <w:t>穆****弟弟</w:t>
      </w:r>
      <w:r>
        <w:rPr>
          <w:rFonts w:hint="eastAsia" w:ascii="仿宋_GB2312" w:hAnsi="仿宋_GB2312" w:eastAsia="仿宋_GB2312" w:cs="仿宋_GB2312"/>
          <w:color w:val="auto"/>
          <w:kern w:val="2"/>
          <w:sz w:val="32"/>
          <w:szCs w:val="32"/>
          <w:lang w:val="en-US" w:eastAsia="zh-CN" w:bidi="ar-SA"/>
        </w:rPr>
        <w:t>。</w:t>
      </w:r>
    </w:p>
    <w:p w14:paraId="3E3972E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事故调查组依据《企业职工伤亡事故经济损失统计标准》（GB6721-1986）等标准和规定，核定事故直接经济损失约450000元（肆拾伍万元整）。</w:t>
      </w:r>
    </w:p>
    <w:p w14:paraId="1424CECE">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17" w:name="_Toc8685"/>
      <w:r>
        <w:rPr>
          <w:rFonts w:hint="eastAsia"/>
          <w:b w:val="0"/>
          <w:bCs/>
          <w:color w:val="auto"/>
          <w:lang w:val="en-US" w:eastAsia="zh-CN"/>
        </w:rPr>
        <w:t>（七）其他情况</w:t>
      </w:r>
      <w:bookmarkEnd w:id="17"/>
    </w:p>
    <w:p w14:paraId="179E049D">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经调取监控视频，发生事故时光线充足。</w:t>
      </w:r>
    </w:p>
    <w:p w14:paraId="237942C5">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b w:val="0"/>
          <w:color w:val="auto"/>
          <w:lang w:val="en-US" w:eastAsia="zh-CN"/>
        </w:rPr>
      </w:pPr>
      <w:bookmarkStart w:id="18" w:name="_Toc6888"/>
      <w:r>
        <w:rPr>
          <w:rFonts w:hint="eastAsia"/>
          <w:b w:val="0"/>
          <w:color w:val="auto"/>
          <w:lang w:val="en-US" w:eastAsia="zh-CN"/>
        </w:rPr>
        <w:t>二、事故应急处置及评估情况</w:t>
      </w:r>
      <w:bookmarkEnd w:id="18"/>
    </w:p>
    <w:p w14:paraId="714D293C">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19" w:name="_Toc30421"/>
      <w:r>
        <w:rPr>
          <w:rFonts w:hint="eastAsia"/>
          <w:b w:val="0"/>
          <w:bCs/>
          <w:color w:val="auto"/>
          <w:lang w:val="en-US" w:eastAsia="zh-CN"/>
        </w:rPr>
        <w:t>（一）事故信息接报及相应情况</w:t>
      </w:r>
      <w:bookmarkEnd w:id="19"/>
    </w:p>
    <w:p w14:paraId="0FFAAB0B">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事故发生后，事故现场人员</w:t>
      </w:r>
      <w:r>
        <w:rPr>
          <w:rFonts w:hint="eastAsia" w:ascii="仿宋_GB2312" w:hAnsi="仿宋_GB2312" w:eastAsia="仿宋_GB2312" w:cs="仿宋_GB2312"/>
          <w:color w:val="auto"/>
          <w:sz w:val="32"/>
          <w:szCs w:val="32"/>
          <w:lang w:val="en-US" w:eastAsia="zh-CN"/>
        </w:rPr>
        <w:t>祖****（系购买白砂糖人员）2024年3月12日15时28分按下店内一键式报警器向公安机关报警。公安机关接到报警后前往事故发生点，保护现场进行勘验和调查。</w:t>
      </w:r>
    </w:p>
    <w:p w14:paraId="4102F70E">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20" w:name="_Toc3680"/>
      <w:r>
        <w:rPr>
          <w:rFonts w:hint="eastAsia"/>
          <w:b w:val="0"/>
          <w:bCs/>
          <w:color w:val="auto"/>
          <w:lang w:val="en-US" w:eastAsia="zh-CN"/>
        </w:rPr>
        <w:t>（二）事故现场应急处置情况</w:t>
      </w:r>
      <w:bookmarkEnd w:id="20"/>
    </w:p>
    <w:p w14:paraId="4D44F5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15时23分，</w:t>
      </w:r>
      <w:r>
        <w:rPr>
          <w:rFonts w:hint="eastAsia" w:ascii="仿宋_GB2312" w:hAnsi="仿宋_GB2312" w:eastAsia="仿宋_GB2312" w:cs="仿宋_GB2312"/>
          <w:color w:val="auto"/>
          <w:kern w:val="2"/>
          <w:sz w:val="32"/>
          <w:szCs w:val="32"/>
          <w:lang w:val="en-US" w:eastAsia="zh-CN" w:bidi="ar-SA"/>
        </w:rPr>
        <w:t>白砂糖店营业者</w:t>
      </w:r>
      <w:r>
        <w:rPr>
          <w:rFonts w:hint="eastAsia" w:ascii="仿宋_GB2312" w:hAnsi="仿宋_GB2312" w:eastAsia="仿宋_GB2312" w:cs="仿宋_GB2312"/>
          <w:color w:val="auto"/>
          <w:sz w:val="32"/>
          <w:szCs w:val="32"/>
          <w:lang w:val="en-US" w:eastAsia="zh-CN"/>
        </w:rPr>
        <w:t>穆****发现险情后立即开展施救并呼叫求救，此时在卫生间内的阿****（系购买白砂糖人员）过来帮忙，与穆****一起进行施救，搬挪压在努****身上的袋装白砂糖。15时24分，在此店正在购买白砂糖的祖****看到险情后向120救护中心拨打电话求救。此时阿****到商店前面出去喊人帮忙施救，前后七人进入事故发生现场开展施救。在15时27分，施救人员把坍塌压在努****身上白砂糖袋搬挪开，看到努****后脑大量出血，此时祖****再次向120救护中心打电话进行求救，并按一键式报警器报警。在15时28分，过来帮忙施救人员中的4人一起将努****抬出事故发生点，放在该店铺后门外台阶上面使努****平躺，并在努****头部下方垫放衣服和毛巾，等待120救护。</w:t>
      </w:r>
    </w:p>
    <w:p w14:paraId="066CCD4D">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21" w:name="_Toc1529"/>
      <w:r>
        <w:rPr>
          <w:rFonts w:hint="eastAsia"/>
          <w:b w:val="0"/>
          <w:bCs/>
          <w:color w:val="auto"/>
          <w:lang w:val="en-US" w:eastAsia="zh-CN"/>
        </w:rPr>
        <w:t>（三）医疗救治和善后情况</w:t>
      </w:r>
      <w:bookmarkEnd w:id="21"/>
    </w:p>
    <w:p w14:paraId="0E5734E2">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bookmarkStart w:id="22" w:name="_Toc25586"/>
      <w:r>
        <w:rPr>
          <w:rFonts w:hint="eastAsia" w:ascii="仿宋_GB2312" w:hAnsi="仿宋_GB2312" w:eastAsia="仿宋_GB2312" w:cs="仿宋_GB2312"/>
          <w:color w:val="auto"/>
          <w:sz w:val="32"/>
          <w:szCs w:val="32"/>
          <w:lang w:val="en-US" w:eastAsia="zh-CN"/>
        </w:rPr>
        <w:t>1.医疗救治情况</w:t>
      </w:r>
      <w:bookmarkEnd w:id="22"/>
    </w:p>
    <w:p w14:paraId="25FA84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15时33分许，120救护人员到达现场对努****进行抢救，经抢救无效，努****当场死亡。</w:t>
      </w:r>
    </w:p>
    <w:p w14:paraId="44AD3391">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bookmarkStart w:id="23" w:name="_Toc15721"/>
      <w:r>
        <w:rPr>
          <w:rFonts w:hint="eastAsia" w:ascii="仿宋_GB2312" w:hAnsi="仿宋_GB2312" w:eastAsia="仿宋_GB2312" w:cs="仿宋_GB2312"/>
          <w:color w:val="auto"/>
          <w:sz w:val="32"/>
          <w:szCs w:val="32"/>
          <w:lang w:val="en-US" w:eastAsia="zh-CN"/>
        </w:rPr>
        <w:t>2.善后处理情况</w:t>
      </w:r>
      <w:bookmarkEnd w:id="23"/>
    </w:p>
    <w:p w14:paraId="1DA87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color w:val="auto"/>
          <w:lang w:val="en-US" w:eastAsia="zh-CN"/>
        </w:rPr>
      </w:pPr>
      <w:r>
        <w:rPr>
          <w:rFonts w:hint="eastAsia" w:ascii="仿宋_GB2312" w:hAnsi="仿宋_GB2312" w:eastAsia="仿宋_GB2312" w:cs="仿宋_GB2312"/>
          <w:b w:val="0"/>
          <w:bCs w:val="0"/>
          <w:color w:val="auto"/>
          <w:kern w:val="2"/>
          <w:sz w:val="32"/>
          <w:szCs w:val="32"/>
          <w:lang w:val="en-US" w:eastAsia="zh-CN" w:bidi="ar-SA"/>
        </w:rPr>
        <w:t>事故发生后，喀拉喀什镇、斯孜街办相关工作人员开展事故遇难者家属安抚相关事宜。</w:t>
      </w:r>
    </w:p>
    <w:p w14:paraId="6418FDB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24" w:name="_Toc20943"/>
      <w:r>
        <w:rPr>
          <w:rFonts w:hint="eastAsia"/>
          <w:b w:val="0"/>
          <w:bCs/>
          <w:color w:val="auto"/>
          <w:lang w:val="en-US" w:eastAsia="zh-CN"/>
        </w:rPr>
        <w:t>（四）事故应急处置评估</w:t>
      </w:r>
      <w:bookmarkEnd w:id="24"/>
    </w:p>
    <w:p w14:paraId="29554A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公安局、应急管理局、属地有关领导和人员迅速赶赴现场开展现场处置工作，进行现场勘验、检查、收集证据等事故调查。</w:t>
      </w:r>
      <w:bookmarkStart w:id="25" w:name="_Toc13559_WPSOffice_Level1"/>
      <w:bookmarkStart w:id="26" w:name="_Toc12269_WPSOffice_Level1"/>
      <w:bookmarkStart w:id="27" w:name="_Toc7784"/>
    </w:p>
    <w:p w14:paraId="42A203B9">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b w:val="0"/>
          <w:color w:val="auto"/>
          <w:lang w:val="en-US" w:eastAsia="zh-CN"/>
        </w:rPr>
      </w:pPr>
      <w:bookmarkStart w:id="28" w:name="_Toc367"/>
      <w:r>
        <w:rPr>
          <w:rFonts w:hint="eastAsia"/>
          <w:b w:val="0"/>
          <w:color w:val="auto"/>
          <w:lang w:val="en-US" w:eastAsia="zh-CN"/>
        </w:rPr>
        <w:t>三、事故原因分析</w:t>
      </w:r>
      <w:bookmarkEnd w:id="25"/>
      <w:bookmarkEnd w:id="26"/>
      <w:bookmarkEnd w:id="27"/>
      <w:bookmarkEnd w:id="28"/>
    </w:p>
    <w:p w14:paraId="72736AFC">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b w:val="0"/>
          <w:bCs/>
          <w:color w:val="auto"/>
          <w:lang w:val="en-US" w:eastAsia="zh-CN"/>
        </w:rPr>
      </w:pPr>
      <w:bookmarkStart w:id="29" w:name="_Toc13886_WPSOffice_Level2"/>
      <w:bookmarkStart w:id="30" w:name="_Toc21250_WPSOffice_Level2"/>
      <w:bookmarkStart w:id="31" w:name="_Toc13240"/>
      <w:bookmarkStart w:id="32" w:name="_Toc32393"/>
      <w:r>
        <w:rPr>
          <w:rFonts w:hint="eastAsia"/>
          <w:b w:val="0"/>
          <w:bCs/>
          <w:color w:val="auto"/>
          <w:lang w:val="en-US" w:eastAsia="zh-CN"/>
        </w:rPr>
        <w:t>（一）直接原因</w:t>
      </w:r>
      <w:bookmarkEnd w:id="29"/>
      <w:bookmarkEnd w:id="30"/>
      <w:bookmarkEnd w:id="31"/>
      <w:bookmarkEnd w:id="32"/>
    </w:p>
    <w:p w14:paraId="5439C6A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正在搬运的白砂糖垛后一排的白砂糖垛堆叠不整齐，前排堆垛糖包搬走后排白砂糖垛失去支撑，重心失稳，造成袋装白砂糖倾斜坍塌压中</w:t>
      </w:r>
      <w:r>
        <w:rPr>
          <w:rFonts w:hint="eastAsia" w:ascii="仿宋_GB2312" w:hAnsi="仿宋_GB2312" w:eastAsia="仿宋_GB2312" w:cs="仿宋_GB2312"/>
          <w:color w:val="auto"/>
          <w:sz w:val="32"/>
          <w:szCs w:val="32"/>
          <w:lang w:val="en-US" w:eastAsia="zh-CN"/>
        </w:rPr>
        <w:t>努****，导致事故发生。</w:t>
      </w:r>
    </w:p>
    <w:p w14:paraId="357AACC1">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bookmarkStart w:id="33" w:name="_Toc11259"/>
      <w:r>
        <w:rPr>
          <w:rFonts w:hint="eastAsia"/>
          <w:b w:val="0"/>
          <w:bCs/>
          <w:color w:val="auto"/>
          <w:lang w:val="en-US" w:eastAsia="zh-CN"/>
        </w:rPr>
        <w:t>（二）间接原因</w:t>
      </w:r>
      <w:bookmarkEnd w:id="33"/>
    </w:p>
    <w:p w14:paraId="0294FFF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bookmarkStart w:id="34" w:name="_Toc28570"/>
      <w:bookmarkStart w:id="35" w:name="_Toc28665_WPSOffice_Level2"/>
      <w:bookmarkStart w:id="36" w:name="_Toc5418_WPSOffice_Level2"/>
      <w:r>
        <w:rPr>
          <w:rFonts w:hint="eastAsia" w:ascii="仿宋_GB2312" w:hAnsi="仿宋_GB2312" w:eastAsia="仿宋_GB2312" w:cs="仿宋_GB2312"/>
          <w:color w:val="auto"/>
          <w:kern w:val="2"/>
          <w:sz w:val="32"/>
          <w:szCs w:val="32"/>
          <w:lang w:val="en-US" w:eastAsia="zh-CN" w:bidi="ar-SA"/>
        </w:rPr>
        <w:t>1.从业人员</w:t>
      </w:r>
      <w:r>
        <w:rPr>
          <w:rFonts w:hint="eastAsia" w:ascii="仿宋_GB2312" w:hAnsi="仿宋_GB2312" w:eastAsia="仿宋_GB2312" w:cs="仿宋_GB2312"/>
          <w:color w:val="auto"/>
          <w:sz w:val="32"/>
          <w:szCs w:val="32"/>
          <w:lang w:val="en-US" w:eastAsia="zh-CN"/>
        </w:rPr>
        <w:t>努****安全意识淡薄，在搬运装袋白砂糖时，可能存在物体坠落的场所未戴劳动防护用品（安全帽）</w:t>
      </w:r>
      <w:r>
        <w:rPr>
          <w:rFonts w:hint="eastAsia" w:ascii="仿宋_GB2312" w:hAnsi="仿宋_GB2312" w:eastAsia="仿宋_GB2312" w:cs="仿宋_GB2312"/>
          <w:b w:val="0"/>
          <w:color w:val="auto"/>
          <w:sz w:val="32"/>
          <w:szCs w:val="32"/>
          <w:vertAlign w:val="superscript"/>
          <w:lang w:val="en-US" w:eastAsia="zh-CN"/>
        </w:rPr>
        <w:t>[2]</w:t>
      </w:r>
      <w:r>
        <w:rPr>
          <w:rFonts w:hint="eastAsia" w:ascii="仿宋_GB2312" w:hAnsi="仿宋_GB2312" w:eastAsia="仿宋_GB2312" w:cs="仿宋_GB2312"/>
          <w:color w:val="auto"/>
          <w:sz w:val="32"/>
          <w:szCs w:val="32"/>
          <w:lang w:val="en-US" w:eastAsia="zh-CN"/>
        </w:rPr>
        <w:t>，在当搬堆叠高度降低适当位置时没有将后排堆垛上方进行搬运，导致后排白砂糖垛失去支撑，重心失稳。</w:t>
      </w:r>
    </w:p>
    <w:p w14:paraId="323682F1">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2.该店铺营业者穆****未组织制定货物装卸制度和操作规程；未制定全员安全生产责任制，未与从业人员签订安全生产责任书；未督促从业人员努****</w:t>
      </w:r>
      <w:r>
        <w:rPr>
          <w:rFonts w:hint="eastAsia" w:ascii="仿宋_GB2312" w:eastAsia="仿宋_GB2312" w:cs="仿宋_GB2312"/>
          <w:color w:val="auto"/>
          <w:sz w:val="32"/>
          <w:szCs w:val="32"/>
          <w:shd w:val="clear" w:color="auto" w:fill="FFFFFF"/>
        </w:rPr>
        <w:t>佩戴</w:t>
      </w:r>
      <w:r>
        <w:rPr>
          <w:rFonts w:hint="eastAsia" w:ascii="仿宋_GB2312" w:hAnsi="仿宋_GB2312" w:eastAsia="仿宋_GB2312" w:cs="仿宋_GB2312"/>
          <w:color w:val="auto"/>
          <w:sz w:val="32"/>
          <w:szCs w:val="32"/>
          <w:lang w:val="en-US" w:eastAsia="zh-CN"/>
        </w:rPr>
        <w:t>劳动防护用品（安全帽）</w:t>
      </w:r>
      <w:r>
        <w:rPr>
          <w:rFonts w:hint="eastAsia" w:ascii="仿宋_GB2312" w:eastAsia="仿宋_GB2312" w:cs="仿宋_GB2312"/>
          <w:color w:val="auto"/>
          <w:sz w:val="32"/>
          <w:szCs w:val="32"/>
          <w:shd w:val="clear" w:color="auto" w:fill="FFFFFF"/>
          <w:lang w:eastAsia="zh-CN"/>
        </w:rPr>
        <w:t>。</w:t>
      </w:r>
    </w:p>
    <w:bookmarkEnd w:id="34"/>
    <w:bookmarkEnd w:id="35"/>
    <w:bookmarkEnd w:id="36"/>
    <w:p w14:paraId="2CA9AD57">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b w:val="0"/>
          <w:color w:val="auto"/>
          <w:lang w:val="en-US" w:eastAsia="zh-CN"/>
        </w:rPr>
      </w:pPr>
      <w:bookmarkStart w:id="37" w:name="_Toc6996"/>
      <w:bookmarkStart w:id="38" w:name="_Toc4210"/>
      <w:bookmarkStart w:id="39" w:name="_Toc24831_WPSOffice_Level1"/>
      <w:bookmarkStart w:id="40" w:name="_Toc28920_WPSOffice_Level1"/>
      <w:r>
        <w:rPr>
          <w:rFonts w:hint="eastAsia"/>
          <w:b w:val="0"/>
          <w:color w:val="auto"/>
          <w:lang w:val="en-US" w:eastAsia="zh-CN"/>
        </w:rPr>
        <w:t>四、有关单位责任履职情况</w:t>
      </w:r>
      <w:bookmarkEnd w:id="37"/>
    </w:p>
    <w:p w14:paraId="653A95F2">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41" w:name="_Toc29807"/>
      <w:r>
        <w:rPr>
          <w:rFonts w:hint="eastAsia"/>
          <w:b w:val="0"/>
          <w:bCs/>
          <w:color w:val="auto"/>
          <w:lang w:val="en-US" w:eastAsia="zh-CN"/>
        </w:rPr>
        <w:t>（一）事故单位</w:t>
      </w:r>
      <w:bookmarkEnd w:id="41"/>
    </w:p>
    <w:p w14:paraId="66A25192">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穆****（墨玉县**白砂糖店经营者）安全生产主体责任落实不到位。</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color w:val="auto"/>
          <w:sz w:val="32"/>
          <w:szCs w:val="32"/>
          <w:lang w:val="en-US" w:eastAsia="zh-CN"/>
        </w:rPr>
        <w:t>经营者穆****未组织制定安全生产相关管理制度和安全操作规程。</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color w:val="auto"/>
          <w:sz w:val="32"/>
          <w:szCs w:val="32"/>
          <w:lang w:val="en-US" w:eastAsia="zh-CN"/>
        </w:rPr>
        <w:t>经营者穆****未建立全员安全生产责任制，未制定各自的安全生产责任，未与从业人员签订劳动合同，对该事故发生负有责任。</w:t>
      </w:r>
    </w:p>
    <w:p w14:paraId="66BDC33D">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42" w:name="_Toc2329"/>
      <w:r>
        <w:rPr>
          <w:rFonts w:hint="eastAsia"/>
          <w:b w:val="0"/>
          <w:bCs/>
          <w:color w:val="auto"/>
          <w:lang w:val="en-US" w:eastAsia="zh-CN"/>
        </w:rPr>
        <w:t>（二）有关监管部门</w:t>
      </w:r>
      <w:bookmarkEnd w:id="42"/>
    </w:p>
    <w:p w14:paraId="24DA6A82">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color w:val="FF0000"/>
          <w:sz w:val="32"/>
          <w:szCs w:val="32"/>
          <w:lang w:val="en-US" w:eastAsia="zh-CN"/>
        </w:rPr>
      </w:pPr>
      <w:r>
        <w:rPr>
          <w:rFonts w:hint="eastAsia" w:ascii="仿宋_GB2312" w:hAnsi="仿宋_GB2312" w:eastAsia="仿宋_GB2312" w:cs="仿宋_GB2312"/>
          <w:b w:val="0"/>
          <w:color w:val="auto"/>
          <w:sz w:val="32"/>
          <w:szCs w:val="32"/>
          <w:lang w:val="en-US" w:eastAsia="zh-CN"/>
        </w:rPr>
        <w:t>墨玉县市场监督管理局喀拉喀什镇市场监督管理所作为个体工商户行业监管部门，经查看资料、调取视频，2024年3月7日该所工作人员对本店进行巡查检查，在检查过程中未发现事故隐患。</w:t>
      </w:r>
    </w:p>
    <w:p w14:paraId="57E3F0E3">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default"/>
          <w:b w:val="0"/>
          <w:bCs/>
          <w:color w:val="auto"/>
          <w:lang w:val="en-US" w:eastAsia="zh-CN"/>
        </w:rPr>
      </w:pPr>
      <w:bookmarkStart w:id="43" w:name="_Toc27352"/>
      <w:r>
        <w:rPr>
          <w:rFonts w:hint="eastAsia"/>
          <w:b w:val="0"/>
          <w:bCs/>
          <w:color w:val="auto"/>
          <w:lang w:val="en-US" w:eastAsia="zh-CN"/>
        </w:rPr>
        <w:t>（三）事故发生属地</w:t>
      </w:r>
      <w:bookmarkEnd w:id="43"/>
    </w:p>
    <w:p w14:paraId="384233B0">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博斯坦街道作为属地管理部门，经查看资料、调取视频，2024年3月6日该社区工作人员对发生事故店进行检查，提醒营业者</w:t>
      </w:r>
    </w:p>
    <w:p w14:paraId="1F63E144">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0" w:afterLines="0" w:line="240" w:lineRule="auto"/>
        <w:ind w:left="0" w:leftChars="0" w:firstLine="0" w:firstLineChars="0"/>
        <w:textAlignment w:val="auto"/>
        <w:rPr>
          <w:rFonts w:hint="eastAsia" w:ascii="宋体" w:hAnsi="宋体" w:eastAsia="宋体" w:cs="宋体"/>
          <w:color w:val="auto"/>
          <w:kern w:val="2"/>
          <w:sz w:val="18"/>
          <w:szCs w:val="18"/>
          <w:lang w:val="en-US" w:eastAsia="zh-CN" w:bidi="ar-SA"/>
        </w:rPr>
      </w:pPr>
      <w:r>
        <w:rPr>
          <w:rFonts w:hint="eastAsia" w:asciiTheme="majorEastAsia" w:hAnsiTheme="majorEastAsia" w:eastAsiaTheme="majorEastAsia" w:cstheme="majorEastAsia"/>
          <w:color w:val="auto"/>
          <w:sz w:val="18"/>
          <w:szCs w:val="18"/>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118745</wp:posOffset>
                </wp:positionV>
                <wp:extent cx="14401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440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9.35pt;height:0pt;width:113.4pt;z-index:251662336;mso-width-relative:page;mso-height-relative:page;" filled="f" stroked="t" coordsize="21600,21600" o:gfxdata="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2OSS0wAAAAcBAAAPAAAA&#10;AAAAAAEAIAAAACIAAABkcnMvZG93bnJldi54bWxQSwECFAAUAAAACACHTuJA/U1UjeEBAACxAwAA&#10;DgAAAAAAAAABACAAAAAiAQAAZHJzL2Uyb0RvYy54bWxQSwUGAAAAAAYABgBZAQAAdQU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kern w:val="2"/>
          <w:sz w:val="18"/>
          <w:szCs w:val="18"/>
          <w:lang w:val="en-US" w:eastAsia="zh-CN" w:bidi="ar-SA"/>
        </w:rPr>
        <w:t>部防护  安全帽选用规范（GB/T30041-2013）4.2.1</w:t>
      </w:r>
      <w:r>
        <w:rPr>
          <w:rFonts w:hint="eastAsia" w:ascii="宋体" w:hAnsi="宋体" w:cs="宋体"/>
          <w:color w:val="auto"/>
          <w:kern w:val="2"/>
          <w:sz w:val="18"/>
          <w:szCs w:val="18"/>
          <w:lang w:val="en-US" w:eastAsia="zh-CN" w:bidi="ar-SA"/>
        </w:rPr>
        <w:t>：</w:t>
      </w:r>
      <w:r>
        <w:rPr>
          <w:rFonts w:hint="eastAsia" w:ascii="宋体" w:hAnsi="宋体" w:eastAsia="宋体" w:cs="宋体"/>
          <w:color w:val="auto"/>
          <w:kern w:val="2"/>
          <w:sz w:val="18"/>
          <w:szCs w:val="18"/>
          <w:lang w:val="en-US" w:eastAsia="zh-CN" w:bidi="ar-SA"/>
        </w:rPr>
        <w:t>在可能存在物体坠落、碎屑飞溅、磕碰、撞击、穿刺、挤压、摔倒及跌落等伤害头部的场所时，应佩戴至少具有基本技术性能的安全帽。</w:t>
      </w:r>
    </w:p>
    <w:p w14:paraId="3C97F731">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穆****注意自身安全，宣传安全生知识，在检查过程中未发现事故隐患。</w:t>
      </w:r>
    </w:p>
    <w:p w14:paraId="0C3832C6">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b w:val="0"/>
          <w:color w:val="auto"/>
          <w:lang w:val="en-US" w:eastAsia="zh-CN"/>
        </w:rPr>
      </w:pPr>
      <w:bookmarkStart w:id="44" w:name="_Toc10072"/>
      <w:r>
        <w:rPr>
          <w:rFonts w:hint="eastAsia"/>
          <w:b w:val="0"/>
          <w:color w:val="auto"/>
          <w:lang w:val="en-US" w:eastAsia="zh-CN"/>
        </w:rPr>
        <w:t>五、对有关责任人员的责任认定及处理建议</w:t>
      </w:r>
      <w:bookmarkEnd w:id="38"/>
      <w:bookmarkEnd w:id="39"/>
      <w:bookmarkEnd w:id="40"/>
      <w:bookmarkEnd w:id="44"/>
    </w:p>
    <w:p w14:paraId="18E9D91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45" w:name="_Toc18896"/>
      <w:r>
        <w:rPr>
          <w:rFonts w:hint="eastAsia"/>
          <w:b w:val="0"/>
          <w:bCs/>
          <w:color w:val="auto"/>
          <w:lang w:val="en-US" w:eastAsia="zh-CN"/>
        </w:rPr>
        <w:t>（一）因事故中死亡免于或不予以追究责任人员</w:t>
      </w:r>
      <w:bookmarkEnd w:id="45"/>
    </w:p>
    <w:p w14:paraId="40139C7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努****安全意识淡薄，在搬运装袋白砂糖时，在当搬堆叠高度降低适当位置时没有将后排堆垛上方进行搬运，可能存在物体坠落的场所未戴劳动防护用品（安全帽），导致后排白砂糖垛失去支撑，重心失稳，</w:t>
      </w:r>
      <w:r>
        <w:rPr>
          <w:rFonts w:hint="eastAsia" w:ascii="仿宋_GB2312" w:hAnsi="仿宋_GB2312" w:eastAsia="仿宋_GB2312" w:cs="仿宋_GB2312"/>
          <w:color w:val="auto"/>
          <w:kern w:val="2"/>
          <w:sz w:val="32"/>
          <w:szCs w:val="32"/>
          <w:lang w:val="en-US" w:eastAsia="zh-CN" w:bidi="ar-SA"/>
        </w:rPr>
        <w:t>发生袋装白砂糖倾斜坍塌，对事故发生负有责任，鉴于在事故中死亡，不予追究其责任。</w:t>
      </w:r>
    </w:p>
    <w:p w14:paraId="4DAD5692">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46" w:name="_Toc8944"/>
      <w:r>
        <w:rPr>
          <w:rFonts w:hint="eastAsia"/>
          <w:b w:val="0"/>
          <w:bCs/>
          <w:color w:val="auto"/>
          <w:lang w:val="en-US" w:eastAsia="zh-CN"/>
        </w:rPr>
        <w:t>（二）建议移送司法机关处理的人员</w:t>
      </w:r>
      <w:bookmarkEnd w:id="46"/>
    </w:p>
    <w:p w14:paraId="3D52D8A2">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公安机关经调查询问有关人员，排除该事故刑事案件嫌疑。</w:t>
      </w:r>
    </w:p>
    <w:p w14:paraId="1C5A0BA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事故调查组经调查询问有关人员，该事故不涉及重大责任事故罪、强令违章冒险作业罪，不需移交司法机关处理。</w:t>
      </w:r>
    </w:p>
    <w:p w14:paraId="2495227C">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b w:val="0"/>
          <w:bCs/>
          <w:color w:val="auto"/>
          <w:lang w:val="en-US" w:eastAsia="zh-CN"/>
        </w:rPr>
      </w:pPr>
      <w:bookmarkStart w:id="47" w:name="_Toc15524"/>
      <w:r>
        <w:rPr>
          <w:rFonts w:hint="eastAsia"/>
          <w:b w:val="0"/>
          <w:bCs/>
          <w:color w:val="auto"/>
          <w:lang w:val="en-US" w:eastAsia="zh-CN"/>
        </w:rPr>
        <w:t>（三）对事故责任单位的责任认定及处理建议</w:t>
      </w:r>
      <w:bookmarkEnd w:id="47"/>
    </w:p>
    <w:p w14:paraId="026CD2A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1.墨玉县**白砂糖店经营者穆****</w:t>
      </w:r>
      <w:r>
        <w:rPr>
          <w:rFonts w:hint="eastAsia" w:ascii="仿宋_GB2312" w:hAnsi="仿宋_GB2312" w:eastAsia="仿宋_GB2312" w:cs="仿宋_GB2312"/>
          <w:b w:val="0"/>
          <w:color w:val="auto"/>
          <w:sz w:val="32"/>
          <w:szCs w:val="32"/>
          <w:lang w:val="en-US" w:eastAsia="zh-CN"/>
        </w:rPr>
        <w:t>未组织制定安全生产相关管理制度和安全操作规程、未建立全员安全生产责任制、未制定各自的安全生产责任、未与从业人员签订劳动合同等行为</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color w:val="auto"/>
          <w:sz w:val="32"/>
          <w:szCs w:val="32"/>
          <w:lang w:val="en-US" w:eastAsia="zh-CN"/>
        </w:rPr>
        <w:t>违反了</w:t>
      </w:r>
      <w:r>
        <w:rPr>
          <w:rFonts w:hint="eastAsia" w:ascii="仿宋_GB2312" w:hAnsi="仿宋_GB2312" w:eastAsia="仿宋_GB2312" w:cs="仿宋_GB2312"/>
          <w:b w:val="0"/>
          <w:bCs w:val="0"/>
          <w:color w:val="auto"/>
          <w:sz w:val="32"/>
          <w:szCs w:val="32"/>
          <w:lang w:val="en-US" w:eastAsia="zh-CN"/>
        </w:rPr>
        <w:t>《中华人民共和国安全生产法》第二十一条第一项、第二项</w:t>
      </w:r>
      <w:r>
        <w:rPr>
          <w:rFonts w:hint="eastAsia" w:ascii="仿宋_GB2312" w:hAnsi="仿宋_GB2312" w:eastAsia="仿宋_GB2312" w:cs="仿宋_GB2312"/>
          <w:b w:val="0"/>
          <w:color w:val="auto"/>
          <w:sz w:val="32"/>
          <w:szCs w:val="32"/>
          <w:vertAlign w:val="superscript"/>
          <w:lang w:val="en-US" w:eastAsia="zh-CN"/>
        </w:rPr>
        <w:t>[3]</w:t>
      </w:r>
      <w:r>
        <w:rPr>
          <w:rFonts w:hint="eastAsia" w:ascii="仿宋_GB2312" w:hAnsi="仿宋_GB2312" w:eastAsia="仿宋_GB2312" w:cs="仿宋_GB2312"/>
          <w:b w:val="0"/>
          <w:bCs w:val="0"/>
          <w:color w:val="auto"/>
          <w:sz w:val="32"/>
          <w:szCs w:val="32"/>
          <w:lang w:val="en-US" w:eastAsia="zh-CN"/>
        </w:rPr>
        <w:t>之规定，依据《中华人民共和国安全生产法》第九十三条第二款</w:t>
      </w:r>
      <w:r>
        <w:rPr>
          <w:rFonts w:hint="eastAsia" w:ascii="仿宋_GB2312" w:hAnsi="仿宋_GB2312" w:eastAsia="仿宋_GB2312" w:cs="仿宋_GB2312"/>
          <w:b w:val="0"/>
          <w:color w:val="auto"/>
          <w:sz w:val="32"/>
          <w:szCs w:val="32"/>
          <w:vertAlign w:val="superscript"/>
          <w:lang w:val="en-US" w:eastAsia="zh-CN"/>
        </w:rPr>
        <w:t>[4]</w:t>
      </w:r>
      <w:r>
        <w:rPr>
          <w:rFonts w:hint="eastAsia" w:ascii="仿宋_GB2312" w:hAnsi="仿宋_GB2312" w:eastAsia="仿宋_GB2312" w:cs="仿宋_GB2312"/>
          <w:b w:val="0"/>
          <w:bCs w:val="0"/>
          <w:color w:val="auto"/>
          <w:sz w:val="32"/>
          <w:szCs w:val="32"/>
          <w:lang w:val="en-US" w:eastAsia="zh-CN"/>
        </w:rPr>
        <w:t>之规定，参照《生产安全事故罚款处罚规定》（应急管理部</w:t>
      </w:r>
    </w:p>
    <w:p w14:paraId="5E6FD15F">
      <w:pPr>
        <w:pStyle w:val="2"/>
        <w:keepNext w:val="0"/>
        <w:keepLines w:val="0"/>
        <w:pageBreakBefore w:val="0"/>
        <w:widowControl w:val="0"/>
        <w:numPr>
          <w:ilvl w:val="0"/>
          <w:numId w:val="1"/>
        </w:numPr>
        <w:kinsoku/>
        <w:wordWrap/>
        <w:overflowPunct/>
        <w:topLinePunct w:val="0"/>
        <w:autoSpaceDE/>
        <w:autoSpaceDN/>
        <w:bidi w:val="0"/>
        <w:adjustRightInd/>
        <w:snapToGrid/>
        <w:spacing w:before="313" w:beforeLines="100" w:after="0" w:afterLines="0" w:line="240" w:lineRule="auto"/>
        <w:ind w:left="0" w:leftChars="0" w:firstLine="0" w:firstLineChars="0"/>
        <w:textAlignment w:val="auto"/>
        <w:rPr>
          <w:rFonts w:hint="eastAsia" w:ascii="宋体" w:hAnsi="宋体" w:eastAsia="宋体" w:cs="宋体"/>
          <w:color w:val="auto"/>
          <w:kern w:val="2"/>
          <w:sz w:val="18"/>
          <w:szCs w:val="18"/>
          <w:lang w:val="en-US" w:eastAsia="zh-CN" w:bidi="ar-SA"/>
        </w:rPr>
      </w:pPr>
      <w:r>
        <w:rPr>
          <w:rFonts w:hint="eastAsia" w:asciiTheme="majorEastAsia" w:hAnsiTheme="majorEastAsia" w:eastAsiaTheme="majorEastAsia" w:cstheme="majorEastAsia"/>
          <w:color w:val="auto"/>
          <w:sz w:val="18"/>
          <w:szCs w:val="18"/>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118745</wp:posOffset>
                </wp:positionV>
                <wp:extent cx="14401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1440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9pt;margin-top:9.35pt;height:0pt;width:113.4pt;z-index:251660288;mso-width-relative:page;mso-height-relative:page;" filled="f" stroked="t" coordsize="21600,21600" o:gfxdata="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ffyeNMAAAAHAQAADwAA&#10;AAAAAAABACAAAAAiAAAAZHJzL2Rvd25yZXYueG1sUEsBAhQAFAAAAAgAh07iQJf8zXfiAQAAsQMA&#10;AA4AAAAAAAAAAQAgAAAAIgEAAGRycy9lMm9Eb2MueG1sUEsFBgAAAAAGAAYAWQEAAHYFA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kern w:val="2"/>
          <w:sz w:val="18"/>
          <w:szCs w:val="18"/>
          <w:lang w:val="en-US" w:eastAsia="zh-CN" w:bidi="ar-SA"/>
        </w:rPr>
        <w:t>《中华人民共和国安全生产法》第二十一条</w:t>
      </w:r>
      <w:r>
        <w:rPr>
          <w:rFonts w:hint="eastAsia" w:ascii="宋体" w:hAnsi="宋体" w:cs="宋体"/>
          <w:color w:val="auto"/>
          <w:kern w:val="2"/>
          <w:sz w:val="18"/>
          <w:szCs w:val="18"/>
          <w:lang w:val="en-US" w:eastAsia="zh-CN" w:bidi="ar-SA"/>
        </w:rPr>
        <w:t>：</w:t>
      </w:r>
      <w:r>
        <w:rPr>
          <w:rFonts w:hint="eastAsia" w:ascii="宋体" w:hAnsi="宋体" w:eastAsia="宋体" w:cs="宋体"/>
          <w:color w:val="auto"/>
          <w:kern w:val="2"/>
          <w:sz w:val="18"/>
          <w:szCs w:val="18"/>
          <w:lang w:val="en-US" w:eastAsia="zh-CN" w:bidi="ar-SA"/>
        </w:rPr>
        <w:t>生产经营单位的主要负责人对本单位安全生产工作负有下列职责:（一）建立健全并落实本单位全员安全生产责任制，加强安全生产标准化建设；（二）组织制定并实施本单位安全生产规章制度和操作规程。</w:t>
      </w:r>
    </w:p>
    <w:p w14:paraId="499519E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令第14号）第二十一条第一项</w:t>
      </w:r>
      <w:r>
        <w:rPr>
          <w:rFonts w:hint="eastAsia" w:ascii="仿宋_GB2312" w:hAnsi="仿宋_GB2312" w:eastAsia="仿宋_GB2312" w:cs="仿宋_GB2312"/>
          <w:b w:val="0"/>
          <w:color w:val="auto"/>
          <w:sz w:val="32"/>
          <w:szCs w:val="32"/>
          <w:vertAlign w:val="superscript"/>
          <w:lang w:val="en-US" w:eastAsia="zh-CN"/>
        </w:rPr>
        <w:t>[5]</w:t>
      </w:r>
      <w:r>
        <w:rPr>
          <w:rFonts w:hint="eastAsia" w:ascii="仿宋_GB2312" w:hAnsi="仿宋_GB2312" w:eastAsia="仿宋_GB2312" w:cs="仿宋_GB2312"/>
          <w:b w:val="0"/>
          <w:bCs w:val="0"/>
          <w:color w:val="auto"/>
          <w:sz w:val="32"/>
          <w:szCs w:val="32"/>
          <w:lang w:val="en-US" w:eastAsia="zh-CN"/>
        </w:rPr>
        <w:t>之规定，建议由墨玉县应急管理局给予行政处罚。</w:t>
      </w:r>
    </w:p>
    <w:p w14:paraId="79E9C667">
      <w:pPr>
        <w:pStyle w:val="5"/>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bookmarkStart w:id="48" w:name="_Toc3136"/>
      <w:r>
        <w:rPr>
          <w:rFonts w:hint="eastAsia" w:ascii="仿宋_GB2312" w:hAnsi="仿宋_GB2312" w:eastAsia="仿宋_GB2312" w:cs="仿宋_GB2312"/>
          <w:b w:val="0"/>
          <w:bCs w:val="0"/>
          <w:color w:val="auto"/>
          <w:kern w:val="2"/>
          <w:sz w:val="32"/>
          <w:szCs w:val="32"/>
          <w:lang w:val="en-US" w:eastAsia="zh-CN" w:bidi="ar-SA"/>
        </w:rPr>
        <w:t>2.博斯坦街道办事处和墨玉县市场监督管理局作为属地管理和行业监管部门虽然履行了安全生产检查、指导等职责，但在检查、指导中</w:t>
      </w:r>
      <w:r>
        <w:rPr>
          <w:rFonts w:hint="eastAsia" w:ascii="仿宋_GB2312" w:hAnsi="仿宋_GB2312" w:eastAsia="仿宋_GB2312" w:cs="仿宋_GB2312"/>
          <w:b w:val="0"/>
          <w:bCs w:val="0"/>
          <w:color w:val="auto"/>
          <w:sz w:val="32"/>
          <w:szCs w:val="32"/>
          <w:lang w:val="en-US" w:eastAsia="zh-CN"/>
        </w:rPr>
        <w:t>未发现墨玉县**白砂糖店存在货物坍塌的风险，建议博斯坦街道办事处和墨玉县市场监督管理局在全县安全生产大会上予以通报批评。</w:t>
      </w:r>
    </w:p>
    <w:p w14:paraId="3E7C3911">
      <w:pPr>
        <w:pStyle w:val="5"/>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b w:val="0"/>
          <w:color w:val="auto"/>
          <w:lang w:val="en-US" w:eastAsia="zh-CN"/>
        </w:rPr>
      </w:pPr>
      <w:r>
        <w:rPr>
          <w:rFonts w:hint="eastAsia"/>
          <w:b w:val="0"/>
          <w:color w:val="auto"/>
          <w:lang w:val="en-US" w:eastAsia="zh-CN"/>
        </w:rPr>
        <w:t>六、事故整改和防范措施建议</w:t>
      </w:r>
      <w:bookmarkEnd w:id="48"/>
    </w:p>
    <w:p w14:paraId="6992F037">
      <w:pPr>
        <w:pStyle w:val="5"/>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为了认真汲取事故教训，贯彻落实“安全第一，预防为主，综合治理”的方针，防止类似事故的发生，按照事故“四不放过”原则，提出以下防范和整改措施：</w:t>
      </w:r>
    </w:p>
    <w:p w14:paraId="5890013A">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b w:val="0"/>
          <w:bCs w:val="0"/>
          <w:color w:val="auto"/>
          <w:sz w:val="32"/>
          <w:szCs w:val="32"/>
          <w:lang w:val="en-US" w:eastAsia="zh-CN"/>
        </w:rPr>
        <w:t>一是提高思想认识。</w:t>
      </w:r>
      <w:r>
        <w:rPr>
          <w:rFonts w:hint="eastAsia" w:ascii="仿宋_GB2312" w:hAnsi="仿宋_GB2312" w:eastAsia="仿宋_GB2312" w:cs="仿宋_GB2312"/>
          <w:color w:val="auto"/>
          <w:sz w:val="32"/>
          <w:szCs w:val="32"/>
          <w:u w:val="none"/>
          <w:lang w:val="en-US" w:eastAsia="zh-CN"/>
        </w:rPr>
        <w:t>深入学习贯彻习近平总书记关于安全生产的重要指示批示和重要论述精神，牢固树立安全发展理念，把安全生产工作摆在首要位置，切实维护人民群众生命财产安全。全县各级党委政府加强组织领导，强化属地管理，完善体制机制，抓好本单位本系统安全监管责任落实，有效防范生产安全事故发生。</w:t>
      </w:r>
    </w:p>
    <w:p w14:paraId="4A33F8AB">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二是生产经营单位落实安全生产主体责任。</w:t>
      </w:r>
      <w:r>
        <w:rPr>
          <w:rFonts w:hint="eastAsia" w:ascii="仿宋_GB2312" w:hAnsi="仿宋_GB2312" w:eastAsia="仿宋_GB2312" w:cs="仿宋_GB2312"/>
          <w:color w:val="auto"/>
          <w:kern w:val="2"/>
          <w:sz w:val="32"/>
          <w:szCs w:val="32"/>
          <w:lang w:val="en-US" w:eastAsia="zh-CN" w:bidi="ar-SA"/>
        </w:rPr>
        <w:t>墨玉县**白砂糖</w:t>
      </w:r>
    </w:p>
    <w:p w14:paraId="54F0613A">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eastAsia" w:ascii="宋体" w:hAnsi="宋体" w:eastAsia="宋体" w:cs="宋体"/>
          <w:color w:val="auto"/>
          <w:kern w:val="2"/>
          <w:sz w:val="18"/>
          <w:szCs w:val="18"/>
          <w:lang w:val="en-US" w:eastAsia="zh-CN" w:bidi="ar-SA"/>
        </w:rPr>
      </w:pPr>
      <w:r>
        <w:rPr>
          <w:rFonts w:hint="eastAsia" w:asciiTheme="majorEastAsia" w:hAnsiTheme="majorEastAsia" w:eastAsiaTheme="majorEastAsia" w:cstheme="majorEastAsia"/>
          <w:color w:val="auto"/>
          <w:sz w:val="18"/>
          <w:szCs w:val="18"/>
        </w:rPr>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6985</wp:posOffset>
                </wp:positionV>
                <wp:extent cx="144018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440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5pt;margin-top:0.55pt;height:0pt;width:113.4pt;z-index:251663360;mso-width-relative:page;mso-height-relative:page;" filled="f" stroked="t" coordsize="21600,21600" o:gfxdata="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TpPt0gAAAAUBAAAPAAAA&#10;AAAAAAEAIAAAACIAAABkcnMvZG93bnJldi54bWxQSwECFAAUAAAACACHTuJA7RPTpOIBAACxAwAA&#10;DgAAAAAAAAABACAAAAAhAQAAZHJzL2Uyb0RvYy54bWxQSwUGAAAAAAYABgBZAQAAdQUAAAAA&#10;">
                <v:fill on="f" focussize="0,0"/>
                <v:stroke weight="0.5pt" color="#000000 [3213]" miterlimit="8" joinstyle="miter"/>
                <v:imagedata o:title=""/>
                <o:lock v:ext="edit" aspectratio="f"/>
              </v:line>
            </w:pict>
          </mc:Fallback>
        </mc:AlternateContent>
      </w:r>
      <w:r>
        <w:rPr>
          <w:rFonts w:hint="eastAsia" w:ascii="宋体" w:hAnsi="宋体" w:eastAsia="宋体" w:cs="宋体"/>
          <w:color w:val="auto"/>
          <w:kern w:val="2"/>
          <w:sz w:val="18"/>
          <w:szCs w:val="18"/>
          <w:lang w:val="en-US" w:eastAsia="zh-CN" w:bidi="ar-SA"/>
        </w:rPr>
        <w:t>[4]</w:t>
      </w:r>
      <w:r>
        <w:rPr>
          <w:rFonts w:hint="eastAsia" w:ascii="宋体" w:hAnsi="宋体" w:cs="宋体"/>
          <w:color w:val="auto"/>
          <w:kern w:val="2"/>
          <w:sz w:val="18"/>
          <w:szCs w:val="18"/>
          <w:lang w:val="en-US" w:eastAsia="zh-CN" w:bidi="ar-SA"/>
        </w:rPr>
        <w:t xml:space="preserve"> </w:t>
      </w:r>
      <w:r>
        <w:rPr>
          <w:rFonts w:hint="eastAsia" w:ascii="宋体" w:hAnsi="宋体" w:eastAsia="宋体" w:cs="宋体"/>
          <w:color w:val="auto"/>
          <w:kern w:val="2"/>
          <w:sz w:val="18"/>
          <w:szCs w:val="18"/>
          <w:u w:val="none"/>
          <w:lang w:val="en-US" w:eastAsia="zh-CN" w:bidi="ar-SA"/>
        </w:rPr>
        <w:t>《中华人民共和国安全</w:t>
      </w:r>
      <w:r>
        <w:rPr>
          <w:rFonts w:hint="eastAsia" w:ascii="宋体" w:hAnsi="宋体" w:eastAsia="宋体" w:cs="宋体"/>
          <w:color w:val="auto"/>
          <w:kern w:val="2"/>
          <w:sz w:val="18"/>
          <w:szCs w:val="18"/>
          <w:lang w:val="en-US" w:eastAsia="zh-CN" w:bidi="ar-SA"/>
        </w:rPr>
        <w:t xml:space="preserve">生产法》第九十三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 </w:t>
      </w:r>
    </w:p>
    <w:p w14:paraId="06A7A70E">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firstLine="360" w:firstLineChars="20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有前款违法行为，导致发生生产安全事故的，对生产经营单位的主要负责人给予撤职处分，对个人经营的投资人处二万元以上二十万元以下的罚款；构成犯罪的，依照刑法有关规定追究刑事责任。</w:t>
      </w:r>
    </w:p>
    <w:p w14:paraId="5C0D13A7">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240" w:lineRule="auto"/>
        <w:ind w:leftChars="0"/>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 xml:space="preserve"> </w:t>
      </w:r>
      <w:r>
        <w:rPr>
          <w:rFonts w:hint="eastAsia" w:ascii="宋体" w:hAnsi="宋体" w:eastAsia="宋体" w:cs="宋体"/>
          <w:color w:val="auto"/>
          <w:kern w:val="2"/>
          <w:sz w:val="18"/>
          <w:szCs w:val="18"/>
          <w:lang w:val="en-US" w:eastAsia="zh-CN" w:bidi="ar-SA"/>
        </w:rPr>
        <w:t>《生产安全事故罚款处罚规定》第二十一条：个人经营的投资人未依照《中华人民共和国安全生产法》的规定保证安全生产所必需的资金投入，致使生产经营单位不具备安全生产条件，导致发生生产安全事故的，依照下列规定对个人经营的投资人处以罚款：（一）发生一般事故的，处2万元以上5万元以下的罚款。</w:t>
      </w:r>
    </w:p>
    <w:p w14:paraId="046F433F">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val="0"/>
          <w:bCs w:val="0"/>
          <w:color w:val="auto"/>
          <w:sz w:val="32"/>
          <w:szCs w:val="32"/>
          <w:lang w:val="en-US" w:eastAsia="zh-CN"/>
        </w:rPr>
        <w:t>二是生产经营单位落实安全生产主体责任。</w:t>
      </w:r>
      <w:r>
        <w:rPr>
          <w:rFonts w:hint="eastAsia" w:ascii="仿宋_GB2312" w:hAnsi="仿宋_GB2312" w:eastAsia="仿宋_GB2312" w:cs="仿宋_GB2312"/>
          <w:color w:val="auto"/>
          <w:kern w:val="2"/>
          <w:sz w:val="32"/>
          <w:szCs w:val="32"/>
          <w:lang w:val="en-US" w:eastAsia="zh-CN" w:bidi="ar-SA"/>
        </w:rPr>
        <w:t>墨玉县**白砂糖</w:t>
      </w:r>
    </w:p>
    <w:p w14:paraId="15C01CB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店要汲取事故教训，规范货物堆垛，加强从业人员的生产安全教育，督促从业人员佩戴劳动防护用品</w:t>
      </w:r>
      <w:r>
        <w:rPr>
          <w:rFonts w:hint="eastAsia" w:ascii="楷体_GB2312" w:hAnsi="楷体_GB2312" w:eastAsia="楷体_GB2312" w:cs="楷体_GB2312"/>
          <w:b w:val="0"/>
          <w:bCs w:val="0"/>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各生产经营单位应认</w:t>
      </w:r>
      <w:r>
        <w:rPr>
          <w:rFonts w:hint="eastAsia" w:ascii="仿宋_GB2312" w:hAnsi="仿宋_GB2312" w:eastAsia="仿宋_GB2312" w:cs="仿宋_GB2312"/>
          <w:color w:val="auto"/>
          <w:kern w:val="2"/>
          <w:sz w:val="32"/>
          <w:szCs w:val="32"/>
          <w:lang w:val="en-US" w:eastAsia="zh-CN" w:bidi="ar-SA"/>
        </w:rPr>
        <w:t>真汲取事故教训，严格落实安全生产主体责任，组织制定安全生产规章制度和操作规程，落实全员安全生产责任制，加强对员工的安全生产培训，严格按照规章制度规范安全管理。</w:t>
      </w:r>
    </w:p>
    <w:p w14:paraId="3704E3A7">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宋体" w:eastAsia="仿宋_GB2312" w:cs="仿宋_GB2312"/>
          <w:b/>
          <w:bCs/>
          <w:color w:val="auto"/>
          <w:kern w:val="0"/>
          <w:sz w:val="32"/>
          <w:szCs w:val="32"/>
          <w:shd w:val="clear" w:color="auto" w:fill="FFFFFF"/>
          <w:lang w:val="en-US" w:eastAsia="zh-CN" w:bidi="ar"/>
        </w:rPr>
      </w:pPr>
      <w:r>
        <w:rPr>
          <w:rFonts w:hint="eastAsia" w:ascii="楷体_GB2312" w:hAnsi="楷体_GB2312" w:eastAsia="楷体_GB2312" w:cs="楷体_GB2312"/>
          <w:b w:val="0"/>
          <w:bCs w:val="0"/>
          <w:color w:val="auto"/>
          <w:sz w:val="32"/>
          <w:szCs w:val="32"/>
          <w:lang w:val="en-US" w:eastAsia="zh-CN"/>
        </w:rPr>
        <w:t>三是加强行业监管力度。</w:t>
      </w:r>
      <w:r>
        <w:rPr>
          <w:rFonts w:hint="eastAsia" w:ascii="仿宋_GB2312" w:hAnsi="宋体" w:eastAsia="仿宋_GB2312" w:cs="仿宋_GB2312"/>
          <w:color w:val="auto"/>
          <w:kern w:val="0"/>
          <w:sz w:val="32"/>
          <w:szCs w:val="32"/>
          <w:shd w:val="clear" w:color="auto" w:fill="FFFFFF"/>
          <w:lang w:val="en-US" w:eastAsia="zh-CN" w:bidi="ar"/>
        </w:rPr>
        <w:t>墨玉县市场监督管理局作为行业监管部门要深刻汲取事故教训，对所监管领域的仓库开展全面检查，深入排查货物堆垛高度过高存在事故隐患的库房，督促相关涉及单位将隐患整改到位。各行业部门严格落实“三管三必须”和“自治区实施《地方党政领导干部安全生产责任制规定》细则”的要求，汲取事故教训，严格落实安全生产“党政同责、一岗双责”责任，督促生产经营单位落实安全生产主体责任，规范安全生产规章制度落实，有效防范类似事故再次发生</w:t>
      </w:r>
      <w:r>
        <w:rPr>
          <w:rFonts w:hint="eastAsia" w:ascii="仿宋_GB2312" w:hAnsi="宋体" w:eastAsia="仿宋_GB2312" w:cs="仿宋_GB2312"/>
          <w:b w:val="0"/>
          <w:bCs w:val="0"/>
          <w:color w:val="auto"/>
          <w:kern w:val="0"/>
          <w:sz w:val="32"/>
          <w:szCs w:val="32"/>
          <w:shd w:val="clear" w:color="auto" w:fill="FFFFFF"/>
          <w:lang w:val="en-US" w:eastAsia="zh-CN" w:bidi="ar"/>
        </w:rPr>
        <w:t>。</w:t>
      </w:r>
    </w:p>
    <w:p w14:paraId="0FEEBE7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b w:val="0"/>
          <w:bCs w:val="0"/>
          <w:color w:val="auto"/>
          <w:sz w:val="32"/>
          <w:szCs w:val="32"/>
          <w:lang w:val="en-US" w:eastAsia="zh-CN"/>
        </w:rPr>
        <w:t>四是强化属地管理责任。</w:t>
      </w:r>
      <w:r>
        <w:rPr>
          <w:rFonts w:hint="eastAsia" w:ascii="仿宋_GB2312" w:hAnsi="宋体" w:eastAsia="仿宋_GB2312" w:cs="仿宋_GB2312"/>
          <w:color w:val="auto"/>
          <w:kern w:val="0"/>
          <w:sz w:val="32"/>
          <w:szCs w:val="32"/>
          <w:shd w:val="clear" w:color="auto" w:fill="FFFFFF"/>
          <w:lang w:val="en-US" w:eastAsia="zh-CN" w:bidi="ar"/>
        </w:rPr>
        <w:t>墨玉县博斯坦街道办事处对所在辖区内仓库进行全面隐患排查，重点紧盯货物码放不符合国家标准、行业标准的仓库，督促相关单位将隐患消除清零。各乡镇（街办）、园区，认真贯彻落实“自治区实施《地方党政领导干部安全生产责任制规定》细则”的要求，严格落实属地管理责任，加强对生产经营单位的日常管理，尤其是检查中发现的安全生产事故隐患进行“闭环管理”、动态清零，夯实生产经营单位安全生产主体责任，防范同类事故再次发生。</w:t>
      </w:r>
    </w:p>
    <w:sectPr>
      <w:footerReference r:id="rId6" w:type="default"/>
      <w:pgSz w:w="11906" w:h="16838"/>
      <w:pgMar w:top="2098" w:right="1531" w:bottom="1984"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E54A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F731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8C1E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830580" cy="3556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BA00F">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outside;mso-position-horizontal-relative:margin;z-index:251659264;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4iKyTWAAAABwEAAA8AAAAAAAAAAQAgAAAAIgAAAGRycy9kb3ducmV2&#10;LnhtbFBLAQIUABQAAAAIAIdO4kCYF/BqNwIAAGMEAAAOAAAAAAAAAAEAIAAAACUBAABkcnMvZTJv&#10;RG9jLnhtbFBLBQYAAAAABgAGAFkBAADOBQAAAAA=&#10;">
              <v:fill on="f" focussize="0,0"/>
              <v:stroke on="f" weight="0.5pt"/>
              <v:imagedata o:title=""/>
              <o:lock v:ext="edit" aspectratio="f"/>
              <v:textbox inset="0mm,0mm,0mm,0mm">
                <w:txbxContent>
                  <w:p w14:paraId="5F0BA00F">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3BB8A">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0B245"/>
    <w:multiLevelType w:val="singleLevel"/>
    <w:tmpl w:val="B060B24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0EF1"/>
    <w:rsid w:val="002774BB"/>
    <w:rsid w:val="00326473"/>
    <w:rsid w:val="00331E0A"/>
    <w:rsid w:val="003A5011"/>
    <w:rsid w:val="0059002D"/>
    <w:rsid w:val="0062459C"/>
    <w:rsid w:val="006D7FF4"/>
    <w:rsid w:val="00821AAC"/>
    <w:rsid w:val="0082343D"/>
    <w:rsid w:val="00902609"/>
    <w:rsid w:val="00902C1C"/>
    <w:rsid w:val="009E1D7C"/>
    <w:rsid w:val="009F20BB"/>
    <w:rsid w:val="00A84674"/>
    <w:rsid w:val="00B427A1"/>
    <w:rsid w:val="00B837B7"/>
    <w:rsid w:val="00DB60AC"/>
    <w:rsid w:val="00EB5054"/>
    <w:rsid w:val="00FA0D7A"/>
    <w:rsid w:val="012B5C95"/>
    <w:rsid w:val="014E1EB2"/>
    <w:rsid w:val="01552875"/>
    <w:rsid w:val="0160023E"/>
    <w:rsid w:val="01607607"/>
    <w:rsid w:val="016C3380"/>
    <w:rsid w:val="016D4FAE"/>
    <w:rsid w:val="018E2F82"/>
    <w:rsid w:val="019E651D"/>
    <w:rsid w:val="01A41806"/>
    <w:rsid w:val="01B612C6"/>
    <w:rsid w:val="01CF4191"/>
    <w:rsid w:val="01FB6194"/>
    <w:rsid w:val="0209306D"/>
    <w:rsid w:val="023D0132"/>
    <w:rsid w:val="024B3CC8"/>
    <w:rsid w:val="02586C82"/>
    <w:rsid w:val="02620C64"/>
    <w:rsid w:val="02631F38"/>
    <w:rsid w:val="026B4D41"/>
    <w:rsid w:val="027C1E1A"/>
    <w:rsid w:val="029718EA"/>
    <w:rsid w:val="02A764AE"/>
    <w:rsid w:val="02AD43F7"/>
    <w:rsid w:val="02AF1831"/>
    <w:rsid w:val="02E147BC"/>
    <w:rsid w:val="02E95613"/>
    <w:rsid w:val="02EB36F9"/>
    <w:rsid w:val="03000595"/>
    <w:rsid w:val="030F78FE"/>
    <w:rsid w:val="03335889"/>
    <w:rsid w:val="035731F5"/>
    <w:rsid w:val="03613F83"/>
    <w:rsid w:val="036A7BC2"/>
    <w:rsid w:val="036E7C2C"/>
    <w:rsid w:val="03817122"/>
    <w:rsid w:val="03821444"/>
    <w:rsid w:val="03BA4F9F"/>
    <w:rsid w:val="03BC4461"/>
    <w:rsid w:val="03E40D69"/>
    <w:rsid w:val="03E62130"/>
    <w:rsid w:val="03FD7114"/>
    <w:rsid w:val="041519D1"/>
    <w:rsid w:val="042567F7"/>
    <w:rsid w:val="043125DF"/>
    <w:rsid w:val="04373682"/>
    <w:rsid w:val="043A3B75"/>
    <w:rsid w:val="04696F91"/>
    <w:rsid w:val="048748DF"/>
    <w:rsid w:val="04964AEA"/>
    <w:rsid w:val="04AE78A3"/>
    <w:rsid w:val="04C203D8"/>
    <w:rsid w:val="04CF686E"/>
    <w:rsid w:val="04D86E34"/>
    <w:rsid w:val="04F57914"/>
    <w:rsid w:val="04F9699F"/>
    <w:rsid w:val="04FA2698"/>
    <w:rsid w:val="050C42C0"/>
    <w:rsid w:val="0516253B"/>
    <w:rsid w:val="05501CE6"/>
    <w:rsid w:val="05571232"/>
    <w:rsid w:val="05681B7B"/>
    <w:rsid w:val="059F51EE"/>
    <w:rsid w:val="05DC1446"/>
    <w:rsid w:val="05E71085"/>
    <w:rsid w:val="061A237B"/>
    <w:rsid w:val="062B77FB"/>
    <w:rsid w:val="062D519F"/>
    <w:rsid w:val="06365CFA"/>
    <w:rsid w:val="06397157"/>
    <w:rsid w:val="063D36DE"/>
    <w:rsid w:val="0658414C"/>
    <w:rsid w:val="066C1874"/>
    <w:rsid w:val="06821C7F"/>
    <w:rsid w:val="06843B2C"/>
    <w:rsid w:val="0689672D"/>
    <w:rsid w:val="06A02BCD"/>
    <w:rsid w:val="06A638F9"/>
    <w:rsid w:val="06E335F0"/>
    <w:rsid w:val="06FB7ABF"/>
    <w:rsid w:val="0720497C"/>
    <w:rsid w:val="073672D8"/>
    <w:rsid w:val="0737553F"/>
    <w:rsid w:val="073A53FC"/>
    <w:rsid w:val="073F179D"/>
    <w:rsid w:val="074E26AF"/>
    <w:rsid w:val="07670207"/>
    <w:rsid w:val="077D79CA"/>
    <w:rsid w:val="078D1744"/>
    <w:rsid w:val="07951238"/>
    <w:rsid w:val="07A6003C"/>
    <w:rsid w:val="07A9789E"/>
    <w:rsid w:val="07B06F30"/>
    <w:rsid w:val="07B21023"/>
    <w:rsid w:val="07B34586"/>
    <w:rsid w:val="07C14352"/>
    <w:rsid w:val="07D1638B"/>
    <w:rsid w:val="07E62CCC"/>
    <w:rsid w:val="07FE2194"/>
    <w:rsid w:val="080073F2"/>
    <w:rsid w:val="0815350E"/>
    <w:rsid w:val="082D475E"/>
    <w:rsid w:val="084370BA"/>
    <w:rsid w:val="086B7AE8"/>
    <w:rsid w:val="086F11F3"/>
    <w:rsid w:val="08760561"/>
    <w:rsid w:val="087862FA"/>
    <w:rsid w:val="08855FA6"/>
    <w:rsid w:val="088B1399"/>
    <w:rsid w:val="088C52C8"/>
    <w:rsid w:val="08925FF8"/>
    <w:rsid w:val="0894204F"/>
    <w:rsid w:val="089D4ECD"/>
    <w:rsid w:val="08B04E96"/>
    <w:rsid w:val="08B1487F"/>
    <w:rsid w:val="08BE72D0"/>
    <w:rsid w:val="08C54DE4"/>
    <w:rsid w:val="08E50FA8"/>
    <w:rsid w:val="08F3488A"/>
    <w:rsid w:val="08FD3DDC"/>
    <w:rsid w:val="09095B16"/>
    <w:rsid w:val="091036AA"/>
    <w:rsid w:val="09376E10"/>
    <w:rsid w:val="09444121"/>
    <w:rsid w:val="094E602A"/>
    <w:rsid w:val="0956588A"/>
    <w:rsid w:val="095843C2"/>
    <w:rsid w:val="0959250C"/>
    <w:rsid w:val="09592F0A"/>
    <w:rsid w:val="095F6FC6"/>
    <w:rsid w:val="096F41B9"/>
    <w:rsid w:val="098957C4"/>
    <w:rsid w:val="09947207"/>
    <w:rsid w:val="09B86AD0"/>
    <w:rsid w:val="09B92217"/>
    <w:rsid w:val="09CD0945"/>
    <w:rsid w:val="09CE64DF"/>
    <w:rsid w:val="09FB3513"/>
    <w:rsid w:val="0A0B0B3C"/>
    <w:rsid w:val="0A0F30AC"/>
    <w:rsid w:val="0A234673"/>
    <w:rsid w:val="0A240AC6"/>
    <w:rsid w:val="0A324879"/>
    <w:rsid w:val="0A3F530A"/>
    <w:rsid w:val="0A471CEE"/>
    <w:rsid w:val="0A651993"/>
    <w:rsid w:val="0A820D79"/>
    <w:rsid w:val="0A916914"/>
    <w:rsid w:val="0ABA61F5"/>
    <w:rsid w:val="0AC36479"/>
    <w:rsid w:val="0ADD771F"/>
    <w:rsid w:val="0AE23EC1"/>
    <w:rsid w:val="0AE3607E"/>
    <w:rsid w:val="0AF47CA9"/>
    <w:rsid w:val="0AF86219"/>
    <w:rsid w:val="0B155B55"/>
    <w:rsid w:val="0B4049BC"/>
    <w:rsid w:val="0B4375A6"/>
    <w:rsid w:val="0B5E4156"/>
    <w:rsid w:val="0B8C472A"/>
    <w:rsid w:val="0B955D24"/>
    <w:rsid w:val="0B9B2B0A"/>
    <w:rsid w:val="0BA65B8B"/>
    <w:rsid w:val="0BF07E76"/>
    <w:rsid w:val="0C167389"/>
    <w:rsid w:val="0C22156B"/>
    <w:rsid w:val="0C36331A"/>
    <w:rsid w:val="0C5C12EA"/>
    <w:rsid w:val="0C7931D2"/>
    <w:rsid w:val="0C7F750E"/>
    <w:rsid w:val="0C866417"/>
    <w:rsid w:val="0C920EDE"/>
    <w:rsid w:val="0C9768E8"/>
    <w:rsid w:val="0CA06641"/>
    <w:rsid w:val="0CA91361"/>
    <w:rsid w:val="0CAC35EF"/>
    <w:rsid w:val="0CC7213F"/>
    <w:rsid w:val="0CC85777"/>
    <w:rsid w:val="0CCB5D52"/>
    <w:rsid w:val="0CDF03F0"/>
    <w:rsid w:val="0CE206BE"/>
    <w:rsid w:val="0D0460D8"/>
    <w:rsid w:val="0D0A5915"/>
    <w:rsid w:val="0D2012D3"/>
    <w:rsid w:val="0D222CAD"/>
    <w:rsid w:val="0D352760"/>
    <w:rsid w:val="0D3E1CD3"/>
    <w:rsid w:val="0D472703"/>
    <w:rsid w:val="0D4E155B"/>
    <w:rsid w:val="0D555252"/>
    <w:rsid w:val="0D6A2201"/>
    <w:rsid w:val="0D723B95"/>
    <w:rsid w:val="0D733F17"/>
    <w:rsid w:val="0D8601BF"/>
    <w:rsid w:val="0D873D10"/>
    <w:rsid w:val="0DB22D13"/>
    <w:rsid w:val="0DB34D3D"/>
    <w:rsid w:val="0DE508FA"/>
    <w:rsid w:val="0E0E7D16"/>
    <w:rsid w:val="0E116991"/>
    <w:rsid w:val="0E121304"/>
    <w:rsid w:val="0E2E526F"/>
    <w:rsid w:val="0E344D36"/>
    <w:rsid w:val="0E3822CF"/>
    <w:rsid w:val="0E430E08"/>
    <w:rsid w:val="0E736854"/>
    <w:rsid w:val="0E7C7505"/>
    <w:rsid w:val="0E8E5EE7"/>
    <w:rsid w:val="0EA01A62"/>
    <w:rsid w:val="0EA050FA"/>
    <w:rsid w:val="0EA47919"/>
    <w:rsid w:val="0EA729CF"/>
    <w:rsid w:val="0EB4221A"/>
    <w:rsid w:val="0ECD60B0"/>
    <w:rsid w:val="0EED5606"/>
    <w:rsid w:val="0EFB6B29"/>
    <w:rsid w:val="0F0A3092"/>
    <w:rsid w:val="0F0C20B2"/>
    <w:rsid w:val="0F4E2760"/>
    <w:rsid w:val="0F5671C7"/>
    <w:rsid w:val="0F5E00A0"/>
    <w:rsid w:val="0F730C10"/>
    <w:rsid w:val="0F744DE0"/>
    <w:rsid w:val="0F910E6F"/>
    <w:rsid w:val="0F9B0B16"/>
    <w:rsid w:val="0FA3177E"/>
    <w:rsid w:val="0FCB7A05"/>
    <w:rsid w:val="0FCF2D6D"/>
    <w:rsid w:val="0FE0781B"/>
    <w:rsid w:val="0FE8591D"/>
    <w:rsid w:val="0FF43300"/>
    <w:rsid w:val="0FF725BE"/>
    <w:rsid w:val="10022C26"/>
    <w:rsid w:val="102A35E0"/>
    <w:rsid w:val="103E12B6"/>
    <w:rsid w:val="104978B7"/>
    <w:rsid w:val="105D3677"/>
    <w:rsid w:val="105F3A6E"/>
    <w:rsid w:val="10721761"/>
    <w:rsid w:val="107412F5"/>
    <w:rsid w:val="1078136F"/>
    <w:rsid w:val="108944F4"/>
    <w:rsid w:val="10946836"/>
    <w:rsid w:val="10983145"/>
    <w:rsid w:val="109B6C20"/>
    <w:rsid w:val="10D868EC"/>
    <w:rsid w:val="11065A32"/>
    <w:rsid w:val="110A2453"/>
    <w:rsid w:val="1115070A"/>
    <w:rsid w:val="11283942"/>
    <w:rsid w:val="11553EA0"/>
    <w:rsid w:val="117F2030"/>
    <w:rsid w:val="11925EAB"/>
    <w:rsid w:val="11981E84"/>
    <w:rsid w:val="11A11888"/>
    <w:rsid w:val="11DB3DBE"/>
    <w:rsid w:val="11DE0094"/>
    <w:rsid w:val="11F87B00"/>
    <w:rsid w:val="1201279E"/>
    <w:rsid w:val="12057D1D"/>
    <w:rsid w:val="12113A71"/>
    <w:rsid w:val="12114C3E"/>
    <w:rsid w:val="12232D1D"/>
    <w:rsid w:val="12493F4B"/>
    <w:rsid w:val="124F06F1"/>
    <w:rsid w:val="1268451F"/>
    <w:rsid w:val="127A0FCD"/>
    <w:rsid w:val="12847C63"/>
    <w:rsid w:val="12D137FA"/>
    <w:rsid w:val="12D153A3"/>
    <w:rsid w:val="12D31B91"/>
    <w:rsid w:val="12EA59AA"/>
    <w:rsid w:val="130E44B8"/>
    <w:rsid w:val="13160DC0"/>
    <w:rsid w:val="13257AD5"/>
    <w:rsid w:val="13274F4A"/>
    <w:rsid w:val="1344073E"/>
    <w:rsid w:val="1377497C"/>
    <w:rsid w:val="13B927B3"/>
    <w:rsid w:val="13C924DC"/>
    <w:rsid w:val="13CB6BE9"/>
    <w:rsid w:val="13D2425B"/>
    <w:rsid w:val="13E4691D"/>
    <w:rsid w:val="141331E2"/>
    <w:rsid w:val="141802E5"/>
    <w:rsid w:val="14210413"/>
    <w:rsid w:val="14217F6D"/>
    <w:rsid w:val="143D2C02"/>
    <w:rsid w:val="146F5806"/>
    <w:rsid w:val="14743DDF"/>
    <w:rsid w:val="1475787F"/>
    <w:rsid w:val="147D6511"/>
    <w:rsid w:val="14A34D9D"/>
    <w:rsid w:val="14D028DD"/>
    <w:rsid w:val="14DA55A0"/>
    <w:rsid w:val="14DB2887"/>
    <w:rsid w:val="150C7226"/>
    <w:rsid w:val="151603F2"/>
    <w:rsid w:val="151A4E8C"/>
    <w:rsid w:val="151B23FF"/>
    <w:rsid w:val="1527735D"/>
    <w:rsid w:val="154A3F92"/>
    <w:rsid w:val="1551279F"/>
    <w:rsid w:val="155348B0"/>
    <w:rsid w:val="15AC2C8E"/>
    <w:rsid w:val="15BF4D3F"/>
    <w:rsid w:val="15CC5C33"/>
    <w:rsid w:val="15D10E31"/>
    <w:rsid w:val="15FC7817"/>
    <w:rsid w:val="16096A99"/>
    <w:rsid w:val="16251B98"/>
    <w:rsid w:val="162B0492"/>
    <w:rsid w:val="16393CFB"/>
    <w:rsid w:val="1645134D"/>
    <w:rsid w:val="16575769"/>
    <w:rsid w:val="165D0DE3"/>
    <w:rsid w:val="1685126A"/>
    <w:rsid w:val="169854D6"/>
    <w:rsid w:val="169A5BD7"/>
    <w:rsid w:val="16A917F5"/>
    <w:rsid w:val="16E43F93"/>
    <w:rsid w:val="16E57162"/>
    <w:rsid w:val="16E9331D"/>
    <w:rsid w:val="16EA5EE9"/>
    <w:rsid w:val="16F3561B"/>
    <w:rsid w:val="16F60814"/>
    <w:rsid w:val="17073CE4"/>
    <w:rsid w:val="17091880"/>
    <w:rsid w:val="170A13C3"/>
    <w:rsid w:val="170D3CC1"/>
    <w:rsid w:val="17126333"/>
    <w:rsid w:val="172F5C0F"/>
    <w:rsid w:val="172F77C1"/>
    <w:rsid w:val="176D2EA0"/>
    <w:rsid w:val="17881EE3"/>
    <w:rsid w:val="17A03DBE"/>
    <w:rsid w:val="17CF0812"/>
    <w:rsid w:val="17DC137B"/>
    <w:rsid w:val="17EB2167"/>
    <w:rsid w:val="180D205C"/>
    <w:rsid w:val="18215684"/>
    <w:rsid w:val="18236C69"/>
    <w:rsid w:val="183E07CD"/>
    <w:rsid w:val="18452941"/>
    <w:rsid w:val="186D47B6"/>
    <w:rsid w:val="187658A3"/>
    <w:rsid w:val="187D3BA6"/>
    <w:rsid w:val="189C0C1A"/>
    <w:rsid w:val="18C22705"/>
    <w:rsid w:val="18C81C66"/>
    <w:rsid w:val="18E44D9E"/>
    <w:rsid w:val="1902398D"/>
    <w:rsid w:val="19090E5A"/>
    <w:rsid w:val="190D6C60"/>
    <w:rsid w:val="192D6340"/>
    <w:rsid w:val="19352BF2"/>
    <w:rsid w:val="1945382D"/>
    <w:rsid w:val="197A3C35"/>
    <w:rsid w:val="198854A3"/>
    <w:rsid w:val="19892B31"/>
    <w:rsid w:val="198B66E6"/>
    <w:rsid w:val="19BA05D5"/>
    <w:rsid w:val="19C32922"/>
    <w:rsid w:val="19CE25B5"/>
    <w:rsid w:val="19D15F5B"/>
    <w:rsid w:val="19F226A7"/>
    <w:rsid w:val="19F508ED"/>
    <w:rsid w:val="1A061B61"/>
    <w:rsid w:val="1A0A32F3"/>
    <w:rsid w:val="1A394E8B"/>
    <w:rsid w:val="1A594E1C"/>
    <w:rsid w:val="1A662EAB"/>
    <w:rsid w:val="1A6F4127"/>
    <w:rsid w:val="1A8B256C"/>
    <w:rsid w:val="1AAE40B7"/>
    <w:rsid w:val="1AAE71C5"/>
    <w:rsid w:val="1AB73824"/>
    <w:rsid w:val="1ABE7DFD"/>
    <w:rsid w:val="1AC311D4"/>
    <w:rsid w:val="1AD1230D"/>
    <w:rsid w:val="1AD97B8F"/>
    <w:rsid w:val="1AE456A3"/>
    <w:rsid w:val="1B06706C"/>
    <w:rsid w:val="1B2855BF"/>
    <w:rsid w:val="1B485471"/>
    <w:rsid w:val="1B503C1B"/>
    <w:rsid w:val="1B567FC3"/>
    <w:rsid w:val="1B60771F"/>
    <w:rsid w:val="1B7A06EB"/>
    <w:rsid w:val="1B8B3BE3"/>
    <w:rsid w:val="1B8B6B1A"/>
    <w:rsid w:val="1BC14627"/>
    <w:rsid w:val="1BD10CBE"/>
    <w:rsid w:val="1BE01CF6"/>
    <w:rsid w:val="1BF9364D"/>
    <w:rsid w:val="1C0C11A2"/>
    <w:rsid w:val="1C1A5B8F"/>
    <w:rsid w:val="1C2B3195"/>
    <w:rsid w:val="1C4D61A4"/>
    <w:rsid w:val="1C4E7136"/>
    <w:rsid w:val="1C5D35A5"/>
    <w:rsid w:val="1C664CDA"/>
    <w:rsid w:val="1C721EF4"/>
    <w:rsid w:val="1C7335A6"/>
    <w:rsid w:val="1C79376F"/>
    <w:rsid w:val="1C902725"/>
    <w:rsid w:val="1CA74D7D"/>
    <w:rsid w:val="1CAB2180"/>
    <w:rsid w:val="1CB169C1"/>
    <w:rsid w:val="1CED6E3B"/>
    <w:rsid w:val="1CF777BA"/>
    <w:rsid w:val="1D01716E"/>
    <w:rsid w:val="1D0F0ED0"/>
    <w:rsid w:val="1D3053CA"/>
    <w:rsid w:val="1D30795C"/>
    <w:rsid w:val="1D7A1886"/>
    <w:rsid w:val="1D84240C"/>
    <w:rsid w:val="1DAE3493"/>
    <w:rsid w:val="1DAF2634"/>
    <w:rsid w:val="1DC328DF"/>
    <w:rsid w:val="1DC52F81"/>
    <w:rsid w:val="1DCF057F"/>
    <w:rsid w:val="1DD51BD3"/>
    <w:rsid w:val="1DE42176"/>
    <w:rsid w:val="1DEE1AA5"/>
    <w:rsid w:val="1DF6397A"/>
    <w:rsid w:val="1DFB2824"/>
    <w:rsid w:val="1E131EFE"/>
    <w:rsid w:val="1E194994"/>
    <w:rsid w:val="1E1E2EA4"/>
    <w:rsid w:val="1E3104EE"/>
    <w:rsid w:val="1E5B595D"/>
    <w:rsid w:val="1E5F1A4E"/>
    <w:rsid w:val="1E625C9C"/>
    <w:rsid w:val="1E792218"/>
    <w:rsid w:val="1E800E68"/>
    <w:rsid w:val="1EAF427A"/>
    <w:rsid w:val="1EB15B81"/>
    <w:rsid w:val="1ED9434C"/>
    <w:rsid w:val="1EDB2763"/>
    <w:rsid w:val="1EDF277D"/>
    <w:rsid w:val="1EE340F2"/>
    <w:rsid w:val="1F0567CA"/>
    <w:rsid w:val="1F0604C8"/>
    <w:rsid w:val="1F130D8C"/>
    <w:rsid w:val="1F1C40CC"/>
    <w:rsid w:val="1F2D4B67"/>
    <w:rsid w:val="1F417B71"/>
    <w:rsid w:val="1F637373"/>
    <w:rsid w:val="1F716257"/>
    <w:rsid w:val="1F8911D4"/>
    <w:rsid w:val="1F980142"/>
    <w:rsid w:val="1F9B229F"/>
    <w:rsid w:val="1FA56FF0"/>
    <w:rsid w:val="1FBA0C3D"/>
    <w:rsid w:val="1FC15FBF"/>
    <w:rsid w:val="1FC7077A"/>
    <w:rsid w:val="1FD022D7"/>
    <w:rsid w:val="1FE4480B"/>
    <w:rsid w:val="1FEB7824"/>
    <w:rsid w:val="1FF21118"/>
    <w:rsid w:val="201C0FE3"/>
    <w:rsid w:val="20260385"/>
    <w:rsid w:val="202D2A88"/>
    <w:rsid w:val="203B64AA"/>
    <w:rsid w:val="205E721D"/>
    <w:rsid w:val="20795920"/>
    <w:rsid w:val="20AB3C99"/>
    <w:rsid w:val="20C060B3"/>
    <w:rsid w:val="20CA0FF8"/>
    <w:rsid w:val="214B71F2"/>
    <w:rsid w:val="2159447B"/>
    <w:rsid w:val="21674B21"/>
    <w:rsid w:val="21726598"/>
    <w:rsid w:val="21731579"/>
    <w:rsid w:val="2184149F"/>
    <w:rsid w:val="21892679"/>
    <w:rsid w:val="219141EE"/>
    <w:rsid w:val="21A520B2"/>
    <w:rsid w:val="21B42151"/>
    <w:rsid w:val="21B92127"/>
    <w:rsid w:val="21B92441"/>
    <w:rsid w:val="2209506C"/>
    <w:rsid w:val="22186641"/>
    <w:rsid w:val="225370CB"/>
    <w:rsid w:val="225A3489"/>
    <w:rsid w:val="227C66FC"/>
    <w:rsid w:val="22830077"/>
    <w:rsid w:val="22AD41D3"/>
    <w:rsid w:val="22B114FA"/>
    <w:rsid w:val="22B96C80"/>
    <w:rsid w:val="22BA7085"/>
    <w:rsid w:val="22CB3C26"/>
    <w:rsid w:val="22D60A46"/>
    <w:rsid w:val="22D67A70"/>
    <w:rsid w:val="23082353"/>
    <w:rsid w:val="230F2E3B"/>
    <w:rsid w:val="23435BDC"/>
    <w:rsid w:val="234758AE"/>
    <w:rsid w:val="234903AC"/>
    <w:rsid w:val="236265C9"/>
    <w:rsid w:val="23765ABD"/>
    <w:rsid w:val="23A55A6B"/>
    <w:rsid w:val="23A932C3"/>
    <w:rsid w:val="23AC0455"/>
    <w:rsid w:val="23B73046"/>
    <w:rsid w:val="23BA53FC"/>
    <w:rsid w:val="23BD1CCB"/>
    <w:rsid w:val="23D63160"/>
    <w:rsid w:val="23E519AD"/>
    <w:rsid w:val="23EC42E1"/>
    <w:rsid w:val="23F035A4"/>
    <w:rsid w:val="23F062D2"/>
    <w:rsid w:val="23FE7E8D"/>
    <w:rsid w:val="240C696F"/>
    <w:rsid w:val="24115AA4"/>
    <w:rsid w:val="241222EC"/>
    <w:rsid w:val="241651CD"/>
    <w:rsid w:val="243B3148"/>
    <w:rsid w:val="244D4DCB"/>
    <w:rsid w:val="24754EAD"/>
    <w:rsid w:val="24854FE6"/>
    <w:rsid w:val="248D3FD8"/>
    <w:rsid w:val="2492111F"/>
    <w:rsid w:val="24970521"/>
    <w:rsid w:val="24B413CC"/>
    <w:rsid w:val="24C43285"/>
    <w:rsid w:val="24D0377A"/>
    <w:rsid w:val="24D508BD"/>
    <w:rsid w:val="24DC2368"/>
    <w:rsid w:val="24E20D6E"/>
    <w:rsid w:val="24E30F78"/>
    <w:rsid w:val="24FB32AC"/>
    <w:rsid w:val="250303AE"/>
    <w:rsid w:val="2504050C"/>
    <w:rsid w:val="2532743D"/>
    <w:rsid w:val="25354F67"/>
    <w:rsid w:val="253703BC"/>
    <w:rsid w:val="25401A1F"/>
    <w:rsid w:val="25574EFB"/>
    <w:rsid w:val="255D04E6"/>
    <w:rsid w:val="25613838"/>
    <w:rsid w:val="25766318"/>
    <w:rsid w:val="257977C6"/>
    <w:rsid w:val="258F6B38"/>
    <w:rsid w:val="25B87AA5"/>
    <w:rsid w:val="25C01CA1"/>
    <w:rsid w:val="25D60709"/>
    <w:rsid w:val="25DB2FEF"/>
    <w:rsid w:val="25E44610"/>
    <w:rsid w:val="25EE392E"/>
    <w:rsid w:val="25FD3E67"/>
    <w:rsid w:val="26097447"/>
    <w:rsid w:val="261E2BD3"/>
    <w:rsid w:val="26222271"/>
    <w:rsid w:val="26371E68"/>
    <w:rsid w:val="263B35B5"/>
    <w:rsid w:val="26412E8B"/>
    <w:rsid w:val="264B6413"/>
    <w:rsid w:val="2665527D"/>
    <w:rsid w:val="266933AB"/>
    <w:rsid w:val="26C933EA"/>
    <w:rsid w:val="26CD4300"/>
    <w:rsid w:val="26EA33AC"/>
    <w:rsid w:val="26ED5DEB"/>
    <w:rsid w:val="26F412DA"/>
    <w:rsid w:val="26FB30B6"/>
    <w:rsid w:val="271B6D02"/>
    <w:rsid w:val="272506DF"/>
    <w:rsid w:val="2769474C"/>
    <w:rsid w:val="276A7F6D"/>
    <w:rsid w:val="27791561"/>
    <w:rsid w:val="278E208B"/>
    <w:rsid w:val="27927489"/>
    <w:rsid w:val="27A901CF"/>
    <w:rsid w:val="27AB798A"/>
    <w:rsid w:val="27E53E41"/>
    <w:rsid w:val="27E64D68"/>
    <w:rsid w:val="27F357C4"/>
    <w:rsid w:val="280D161F"/>
    <w:rsid w:val="28224745"/>
    <w:rsid w:val="2829580E"/>
    <w:rsid w:val="28304507"/>
    <w:rsid w:val="28322B8C"/>
    <w:rsid w:val="284067DC"/>
    <w:rsid w:val="28496D89"/>
    <w:rsid w:val="2852289C"/>
    <w:rsid w:val="28581310"/>
    <w:rsid w:val="28590EDB"/>
    <w:rsid w:val="285A7520"/>
    <w:rsid w:val="2861376C"/>
    <w:rsid w:val="287A3794"/>
    <w:rsid w:val="288B2B50"/>
    <w:rsid w:val="289B4DEA"/>
    <w:rsid w:val="28AD167F"/>
    <w:rsid w:val="28AF7D69"/>
    <w:rsid w:val="28B22400"/>
    <w:rsid w:val="28D419F4"/>
    <w:rsid w:val="28DB2E52"/>
    <w:rsid w:val="28EB105F"/>
    <w:rsid w:val="28EE1C87"/>
    <w:rsid w:val="28EE7858"/>
    <w:rsid w:val="28F26A4A"/>
    <w:rsid w:val="28FA35EC"/>
    <w:rsid w:val="29045226"/>
    <w:rsid w:val="29084EBA"/>
    <w:rsid w:val="29143E1F"/>
    <w:rsid w:val="29323ADE"/>
    <w:rsid w:val="2947320C"/>
    <w:rsid w:val="2962677C"/>
    <w:rsid w:val="29776D30"/>
    <w:rsid w:val="298753E3"/>
    <w:rsid w:val="29BC336C"/>
    <w:rsid w:val="29BE503F"/>
    <w:rsid w:val="29C37EBB"/>
    <w:rsid w:val="29DB0229"/>
    <w:rsid w:val="29E3403C"/>
    <w:rsid w:val="29F35E70"/>
    <w:rsid w:val="2A0823BD"/>
    <w:rsid w:val="2A0D2866"/>
    <w:rsid w:val="2A1A3185"/>
    <w:rsid w:val="2A252340"/>
    <w:rsid w:val="2A2D2A70"/>
    <w:rsid w:val="2A316351"/>
    <w:rsid w:val="2A453607"/>
    <w:rsid w:val="2A9869CD"/>
    <w:rsid w:val="2AB472C9"/>
    <w:rsid w:val="2ACE2485"/>
    <w:rsid w:val="2AD26798"/>
    <w:rsid w:val="2AD5127D"/>
    <w:rsid w:val="2AF71014"/>
    <w:rsid w:val="2B1346CF"/>
    <w:rsid w:val="2B153680"/>
    <w:rsid w:val="2B405A12"/>
    <w:rsid w:val="2B526A8F"/>
    <w:rsid w:val="2B567BD6"/>
    <w:rsid w:val="2B59460E"/>
    <w:rsid w:val="2B804F13"/>
    <w:rsid w:val="2BC66E7A"/>
    <w:rsid w:val="2BCF3FEA"/>
    <w:rsid w:val="2BEA41AD"/>
    <w:rsid w:val="2BF7521C"/>
    <w:rsid w:val="2BFB7423"/>
    <w:rsid w:val="2C1E47A5"/>
    <w:rsid w:val="2C242C27"/>
    <w:rsid w:val="2C2F64C5"/>
    <w:rsid w:val="2C444685"/>
    <w:rsid w:val="2C470632"/>
    <w:rsid w:val="2C85175C"/>
    <w:rsid w:val="2C921EA8"/>
    <w:rsid w:val="2C9E115F"/>
    <w:rsid w:val="2CB479A6"/>
    <w:rsid w:val="2CBF01C3"/>
    <w:rsid w:val="2CC26C31"/>
    <w:rsid w:val="2CCC28A0"/>
    <w:rsid w:val="2CCC4768"/>
    <w:rsid w:val="2CCE70D6"/>
    <w:rsid w:val="2D0F58B2"/>
    <w:rsid w:val="2D1040D7"/>
    <w:rsid w:val="2D152C11"/>
    <w:rsid w:val="2D4D6763"/>
    <w:rsid w:val="2D520F02"/>
    <w:rsid w:val="2D586647"/>
    <w:rsid w:val="2D594DCC"/>
    <w:rsid w:val="2D66697C"/>
    <w:rsid w:val="2D674A74"/>
    <w:rsid w:val="2D774DD9"/>
    <w:rsid w:val="2D851F93"/>
    <w:rsid w:val="2D9A69DF"/>
    <w:rsid w:val="2D9D54DD"/>
    <w:rsid w:val="2DBC23DA"/>
    <w:rsid w:val="2DCC6303"/>
    <w:rsid w:val="2E0D3213"/>
    <w:rsid w:val="2E5934E6"/>
    <w:rsid w:val="2E5C18A9"/>
    <w:rsid w:val="2E663913"/>
    <w:rsid w:val="2E7D5E1F"/>
    <w:rsid w:val="2E8E1370"/>
    <w:rsid w:val="2E9740CA"/>
    <w:rsid w:val="2EAA3DE7"/>
    <w:rsid w:val="2EAF7A2E"/>
    <w:rsid w:val="2EB1727F"/>
    <w:rsid w:val="2EB456F5"/>
    <w:rsid w:val="2EC96F75"/>
    <w:rsid w:val="2ECE36CE"/>
    <w:rsid w:val="2EDB74BA"/>
    <w:rsid w:val="2EE41C2B"/>
    <w:rsid w:val="2F093D8C"/>
    <w:rsid w:val="2F224784"/>
    <w:rsid w:val="2F390F9B"/>
    <w:rsid w:val="2F5460ED"/>
    <w:rsid w:val="2F6A5F60"/>
    <w:rsid w:val="2F6A782E"/>
    <w:rsid w:val="2F747854"/>
    <w:rsid w:val="2F7C6220"/>
    <w:rsid w:val="2F8028EC"/>
    <w:rsid w:val="2F89497B"/>
    <w:rsid w:val="2F941C2D"/>
    <w:rsid w:val="2F9E4567"/>
    <w:rsid w:val="2FA06373"/>
    <w:rsid w:val="2FA455A4"/>
    <w:rsid w:val="2FA676D0"/>
    <w:rsid w:val="2FA8297B"/>
    <w:rsid w:val="2FB07C5A"/>
    <w:rsid w:val="2FBB5370"/>
    <w:rsid w:val="2FBD072B"/>
    <w:rsid w:val="2FCC7CCA"/>
    <w:rsid w:val="2FE020CA"/>
    <w:rsid w:val="2FE47A12"/>
    <w:rsid w:val="2FE71352"/>
    <w:rsid w:val="2FFB7763"/>
    <w:rsid w:val="30177B1A"/>
    <w:rsid w:val="302B0950"/>
    <w:rsid w:val="30364AA8"/>
    <w:rsid w:val="30553177"/>
    <w:rsid w:val="306456C6"/>
    <w:rsid w:val="30681710"/>
    <w:rsid w:val="30684512"/>
    <w:rsid w:val="306C1C5A"/>
    <w:rsid w:val="308628EF"/>
    <w:rsid w:val="30AF16E0"/>
    <w:rsid w:val="30C1395C"/>
    <w:rsid w:val="30C20BB6"/>
    <w:rsid w:val="30C50039"/>
    <w:rsid w:val="30CD2C0A"/>
    <w:rsid w:val="30DC3DCC"/>
    <w:rsid w:val="30E17E4C"/>
    <w:rsid w:val="30E356A9"/>
    <w:rsid w:val="30E65D4D"/>
    <w:rsid w:val="30E962B6"/>
    <w:rsid w:val="30ED154C"/>
    <w:rsid w:val="31062ACB"/>
    <w:rsid w:val="3124072D"/>
    <w:rsid w:val="312D3FF6"/>
    <w:rsid w:val="31396588"/>
    <w:rsid w:val="316A44E8"/>
    <w:rsid w:val="317D2A12"/>
    <w:rsid w:val="31882C9D"/>
    <w:rsid w:val="3199546E"/>
    <w:rsid w:val="31A02AAD"/>
    <w:rsid w:val="31B33534"/>
    <w:rsid w:val="31FD3067"/>
    <w:rsid w:val="322F6A3F"/>
    <w:rsid w:val="3235412D"/>
    <w:rsid w:val="32474BCF"/>
    <w:rsid w:val="325F11F6"/>
    <w:rsid w:val="3266102A"/>
    <w:rsid w:val="326E1399"/>
    <w:rsid w:val="32777F1C"/>
    <w:rsid w:val="327A5CC1"/>
    <w:rsid w:val="32881909"/>
    <w:rsid w:val="32921AB1"/>
    <w:rsid w:val="32BF4231"/>
    <w:rsid w:val="32E0491E"/>
    <w:rsid w:val="32E54151"/>
    <w:rsid w:val="32E54C55"/>
    <w:rsid w:val="32F13778"/>
    <w:rsid w:val="33033712"/>
    <w:rsid w:val="334B062C"/>
    <w:rsid w:val="33556967"/>
    <w:rsid w:val="3364110A"/>
    <w:rsid w:val="3388644E"/>
    <w:rsid w:val="33902CBF"/>
    <w:rsid w:val="339D1119"/>
    <w:rsid w:val="339D6988"/>
    <w:rsid w:val="33A92A94"/>
    <w:rsid w:val="33AD7DEF"/>
    <w:rsid w:val="33B02AA3"/>
    <w:rsid w:val="33E0535F"/>
    <w:rsid w:val="33F55062"/>
    <w:rsid w:val="340A6885"/>
    <w:rsid w:val="34132ADB"/>
    <w:rsid w:val="341F6A25"/>
    <w:rsid w:val="343029B2"/>
    <w:rsid w:val="34331B2D"/>
    <w:rsid w:val="34617FB3"/>
    <w:rsid w:val="34924F82"/>
    <w:rsid w:val="34935A1A"/>
    <w:rsid w:val="349B7BAB"/>
    <w:rsid w:val="34E4424C"/>
    <w:rsid w:val="34EE5E8A"/>
    <w:rsid w:val="34F377AC"/>
    <w:rsid w:val="34F8719A"/>
    <w:rsid w:val="34FB1BAD"/>
    <w:rsid w:val="353A1360"/>
    <w:rsid w:val="353C0BD3"/>
    <w:rsid w:val="35425E76"/>
    <w:rsid w:val="35443376"/>
    <w:rsid w:val="355C574D"/>
    <w:rsid w:val="355F7F08"/>
    <w:rsid w:val="35935769"/>
    <w:rsid w:val="359961F8"/>
    <w:rsid w:val="359D67EE"/>
    <w:rsid w:val="35AB0130"/>
    <w:rsid w:val="35AC434B"/>
    <w:rsid w:val="35AE1C13"/>
    <w:rsid w:val="35C07D53"/>
    <w:rsid w:val="35C40702"/>
    <w:rsid w:val="35C85D6A"/>
    <w:rsid w:val="35E017FF"/>
    <w:rsid w:val="35E16292"/>
    <w:rsid w:val="35EC2B71"/>
    <w:rsid w:val="35F67351"/>
    <w:rsid w:val="35F71AEE"/>
    <w:rsid w:val="35FE7CC0"/>
    <w:rsid w:val="36043515"/>
    <w:rsid w:val="36054A71"/>
    <w:rsid w:val="36285129"/>
    <w:rsid w:val="36482DEF"/>
    <w:rsid w:val="36517D67"/>
    <w:rsid w:val="36580F25"/>
    <w:rsid w:val="3669306D"/>
    <w:rsid w:val="366F26D6"/>
    <w:rsid w:val="367820C7"/>
    <w:rsid w:val="367E2AF9"/>
    <w:rsid w:val="36825F69"/>
    <w:rsid w:val="36871B80"/>
    <w:rsid w:val="368B32B0"/>
    <w:rsid w:val="36A172EC"/>
    <w:rsid w:val="36BA7835"/>
    <w:rsid w:val="36BC78BD"/>
    <w:rsid w:val="36BE085D"/>
    <w:rsid w:val="36C4411D"/>
    <w:rsid w:val="36C71AC5"/>
    <w:rsid w:val="36CD5804"/>
    <w:rsid w:val="36F07831"/>
    <w:rsid w:val="372A741F"/>
    <w:rsid w:val="372D2975"/>
    <w:rsid w:val="376A1E77"/>
    <w:rsid w:val="377960C7"/>
    <w:rsid w:val="377A2757"/>
    <w:rsid w:val="378F5E7F"/>
    <w:rsid w:val="379674AC"/>
    <w:rsid w:val="37990430"/>
    <w:rsid w:val="379D5F0B"/>
    <w:rsid w:val="37A41E02"/>
    <w:rsid w:val="37B73DDB"/>
    <w:rsid w:val="37B82493"/>
    <w:rsid w:val="37BE1884"/>
    <w:rsid w:val="37D21E90"/>
    <w:rsid w:val="37D3156A"/>
    <w:rsid w:val="37D36150"/>
    <w:rsid w:val="37D51D46"/>
    <w:rsid w:val="37ED0C87"/>
    <w:rsid w:val="380A096A"/>
    <w:rsid w:val="38192E56"/>
    <w:rsid w:val="381C088D"/>
    <w:rsid w:val="381E75CB"/>
    <w:rsid w:val="381F7CFE"/>
    <w:rsid w:val="383D23AC"/>
    <w:rsid w:val="38520446"/>
    <w:rsid w:val="38613715"/>
    <w:rsid w:val="389241CD"/>
    <w:rsid w:val="38A32E13"/>
    <w:rsid w:val="38C57B55"/>
    <w:rsid w:val="38C7528E"/>
    <w:rsid w:val="38D35B1B"/>
    <w:rsid w:val="38D72EE7"/>
    <w:rsid w:val="38F10A57"/>
    <w:rsid w:val="38FA71FF"/>
    <w:rsid w:val="3909239B"/>
    <w:rsid w:val="390A2FAD"/>
    <w:rsid w:val="392A76D3"/>
    <w:rsid w:val="392F3E5B"/>
    <w:rsid w:val="39320BA5"/>
    <w:rsid w:val="3939318D"/>
    <w:rsid w:val="393E5AAE"/>
    <w:rsid w:val="394675B5"/>
    <w:rsid w:val="395B5031"/>
    <w:rsid w:val="396756AA"/>
    <w:rsid w:val="396D0693"/>
    <w:rsid w:val="39797966"/>
    <w:rsid w:val="397A67E4"/>
    <w:rsid w:val="398A6DEB"/>
    <w:rsid w:val="39A01D06"/>
    <w:rsid w:val="39A44A7A"/>
    <w:rsid w:val="39B41350"/>
    <w:rsid w:val="39D26647"/>
    <w:rsid w:val="39D462D6"/>
    <w:rsid w:val="39D7755A"/>
    <w:rsid w:val="39F06F67"/>
    <w:rsid w:val="39F7490F"/>
    <w:rsid w:val="39FE28E6"/>
    <w:rsid w:val="3A1467C1"/>
    <w:rsid w:val="3A29084B"/>
    <w:rsid w:val="3A2E041F"/>
    <w:rsid w:val="3A4B6426"/>
    <w:rsid w:val="3A7D0C7A"/>
    <w:rsid w:val="3A7E5ACC"/>
    <w:rsid w:val="3A854F2B"/>
    <w:rsid w:val="3AC02320"/>
    <w:rsid w:val="3AC11273"/>
    <w:rsid w:val="3AC12F1A"/>
    <w:rsid w:val="3AD017DA"/>
    <w:rsid w:val="3AEC0E2A"/>
    <w:rsid w:val="3B0446A3"/>
    <w:rsid w:val="3B0C59EB"/>
    <w:rsid w:val="3B0E4EEB"/>
    <w:rsid w:val="3B3D73A0"/>
    <w:rsid w:val="3B4F663D"/>
    <w:rsid w:val="3B564637"/>
    <w:rsid w:val="3B6E5E22"/>
    <w:rsid w:val="3BAE421F"/>
    <w:rsid w:val="3BB66E48"/>
    <w:rsid w:val="3BD1373E"/>
    <w:rsid w:val="3BDD48F0"/>
    <w:rsid w:val="3C0216B7"/>
    <w:rsid w:val="3C031AFD"/>
    <w:rsid w:val="3C0847F8"/>
    <w:rsid w:val="3C0C051F"/>
    <w:rsid w:val="3C1E204E"/>
    <w:rsid w:val="3C276E7C"/>
    <w:rsid w:val="3C3B6782"/>
    <w:rsid w:val="3C4373F6"/>
    <w:rsid w:val="3C470A80"/>
    <w:rsid w:val="3C4E51BC"/>
    <w:rsid w:val="3C600C70"/>
    <w:rsid w:val="3C8C6EDC"/>
    <w:rsid w:val="3C8F15C5"/>
    <w:rsid w:val="3C95511A"/>
    <w:rsid w:val="3C9A380A"/>
    <w:rsid w:val="3CAE761D"/>
    <w:rsid w:val="3CCC174F"/>
    <w:rsid w:val="3CD709F2"/>
    <w:rsid w:val="3CD93909"/>
    <w:rsid w:val="3CE9080C"/>
    <w:rsid w:val="3CEC4520"/>
    <w:rsid w:val="3CF14AE7"/>
    <w:rsid w:val="3CFC1496"/>
    <w:rsid w:val="3CFC5593"/>
    <w:rsid w:val="3D02174D"/>
    <w:rsid w:val="3D0F71AF"/>
    <w:rsid w:val="3D283F07"/>
    <w:rsid w:val="3D5003EE"/>
    <w:rsid w:val="3D5966AF"/>
    <w:rsid w:val="3D701A75"/>
    <w:rsid w:val="3D8716B8"/>
    <w:rsid w:val="3DA220B8"/>
    <w:rsid w:val="3DB13299"/>
    <w:rsid w:val="3DB564D3"/>
    <w:rsid w:val="3DD02E90"/>
    <w:rsid w:val="3DE06951"/>
    <w:rsid w:val="3DEC282A"/>
    <w:rsid w:val="3E0D4590"/>
    <w:rsid w:val="3E253688"/>
    <w:rsid w:val="3E28029F"/>
    <w:rsid w:val="3E2803A2"/>
    <w:rsid w:val="3E2C385A"/>
    <w:rsid w:val="3E2F124A"/>
    <w:rsid w:val="3E4C16D0"/>
    <w:rsid w:val="3E55283A"/>
    <w:rsid w:val="3E556279"/>
    <w:rsid w:val="3E566707"/>
    <w:rsid w:val="3E95527C"/>
    <w:rsid w:val="3E984EF0"/>
    <w:rsid w:val="3EA44CAB"/>
    <w:rsid w:val="3EA6173E"/>
    <w:rsid w:val="3EAF24E1"/>
    <w:rsid w:val="3EB66DCF"/>
    <w:rsid w:val="3EC90371"/>
    <w:rsid w:val="3ECA7188"/>
    <w:rsid w:val="3ED23530"/>
    <w:rsid w:val="3EDA344D"/>
    <w:rsid w:val="3EFD13AC"/>
    <w:rsid w:val="3F110D29"/>
    <w:rsid w:val="3F124B8B"/>
    <w:rsid w:val="3F2E728D"/>
    <w:rsid w:val="3F5D7072"/>
    <w:rsid w:val="3F664EDA"/>
    <w:rsid w:val="3F7419DB"/>
    <w:rsid w:val="3F7A17ED"/>
    <w:rsid w:val="3F926EB6"/>
    <w:rsid w:val="3F9D3153"/>
    <w:rsid w:val="3FA0199E"/>
    <w:rsid w:val="3FAF7111"/>
    <w:rsid w:val="3FB93068"/>
    <w:rsid w:val="3FBA416B"/>
    <w:rsid w:val="3FBE5B12"/>
    <w:rsid w:val="3FC26524"/>
    <w:rsid w:val="3FDB722E"/>
    <w:rsid w:val="400A4C8D"/>
    <w:rsid w:val="40197E4F"/>
    <w:rsid w:val="40234718"/>
    <w:rsid w:val="403E0A43"/>
    <w:rsid w:val="4041342C"/>
    <w:rsid w:val="405E352B"/>
    <w:rsid w:val="405F2FDA"/>
    <w:rsid w:val="406667D1"/>
    <w:rsid w:val="40670822"/>
    <w:rsid w:val="4069717F"/>
    <w:rsid w:val="406A23D4"/>
    <w:rsid w:val="407D0DA7"/>
    <w:rsid w:val="40974027"/>
    <w:rsid w:val="4098002F"/>
    <w:rsid w:val="40A2449F"/>
    <w:rsid w:val="40A87030"/>
    <w:rsid w:val="40E948A8"/>
    <w:rsid w:val="4102688B"/>
    <w:rsid w:val="410B6FD4"/>
    <w:rsid w:val="41274952"/>
    <w:rsid w:val="413206E2"/>
    <w:rsid w:val="41492C19"/>
    <w:rsid w:val="414B389B"/>
    <w:rsid w:val="4150415A"/>
    <w:rsid w:val="415F1B98"/>
    <w:rsid w:val="416F5C59"/>
    <w:rsid w:val="41891914"/>
    <w:rsid w:val="418B6914"/>
    <w:rsid w:val="41983946"/>
    <w:rsid w:val="419917C2"/>
    <w:rsid w:val="419B6674"/>
    <w:rsid w:val="41D80CAB"/>
    <w:rsid w:val="4218601D"/>
    <w:rsid w:val="421964F4"/>
    <w:rsid w:val="421D069F"/>
    <w:rsid w:val="423830A2"/>
    <w:rsid w:val="423A1E6A"/>
    <w:rsid w:val="42475E09"/>
    <w:rsid w:val="42621742"/>
    <w:rsid w:val="42626617"/>
    <w:rsid w:val="42634F7B"/>
    <w:rsid w:val="4264744E"/>
    <w:rsid w:val="426D2433"/>
    <w:rsid w:val="427C5F14"/>
    <w:rsid w:val="427F458C"/>
    <w:rsid w:val="428067F6"/>
    <w:rsid w:val="429826F3"/>
    <w:rsid w:val="429E7DC5"/>
    <w:rsid w:val="42A25834"/>
    <w:rsid w:val="42AC6EC3"/>
    <w:rsid w:val="42BC21ED"/>
    <w:rsid w:val="42D06C18"/>
    <w:rsid w:val="42E859DD"/>
    <w:rsid w:val="42F13FAB"/>
    <w:rsid w:val="42F428F8"/>
    <w:rsid w:val="42F6490B"/>
    <w:rsid w:val="42F9730E"/>
    <w:rsid w:val="4303145D"/>
    <w:rsid w:val="431F7C39"/>
    <w:rsid w:val="4323206A"/>
    <w:rsid w:val="43661FF8"/>
    <w:rsid w:val="43736B1D"/>
    <w:rsid w:val="4387778A"/>
    <w:rsid w:val="43C66872"/>
    <w:rsid w:val="43D65F9F"/>
    <w:rsid w:val="43E0647F"/>
    <w:rsid w:val="43F04FD0"/>
    <w:rsid w:val="43F92EA1"/>
    <w:rsid w:val="44125DC9"/>
    <w:rsid w:val="441E33FE"/>
    <w:rsid w:val="44435A49"/>
    <w:rsid w:val="446178CC"/>
    <w:rsid w:val="44634FD0"/>
    <w:rsid w:val="4465615C"/>
    <w:rsid w:val="447B6746"/>
    <w:rsid w:val="44917809"/>
    <w:rsid w:val="44A4143A"/>
    <w:rsid w:val="44A87AB4"/>
    <w:rsid w:val="44BA4360"/>
    <w:rsid w:val="44BE60C0"/>
    <w:rsid w:val="44CE3515"/>
    <w:rsid w:val="44DB1FDC"/>
    <w:rsid w:val="44E75256"/>
    <w:rsid w:val="44EA2410"/>
    <w:rsid w:val="44EB5C4B"/>
    <w:rsid w:val="45131662"/>
    <w:rsid w:val="452F7FF5"/>
    <w:rsid w:val="45352982"/>
    <w:rsid w:val="45414A64"/>
    <w:rsid w:val="455526A8"/>
    <w:rsid w:val="45575561"/>
    <w:rsid w:val="45604637"/>
    <w:rsid w:val="458E14DE"/>
    <w:rsid w:val="45A24DBA"/>
    <w:rsid w:val="45B12CDC"/>
    <w:rsid w:val="45B35E4F"/>
    <w:rsid w:val="45B4512E"/>
    <w:rsid w:val="45BA308F"/>
    <w:rsid w:val="45EC31CB"/>
    <w:rsid w:val="45F754A8"/>
    <w:rsid w:val="460572B4"/>
    <w:rsid w:val="461069CD"/>
    <w:rsid w:val="461875CF"/>
    <w:rsid w:val="466D34DB"/>
    <w:rsid w:val="469E1316"/>
    <w:rsid w:val="46D3437F"/>
    <w:rsid w:val="46D76A3D"/>
    <w:rsid w:val="46DB53AE"/>
    <w:rsid w:val="46F00D61"/>
    <w:rsid w:val="47034702"/>
    <w:rsid w:val="47237B6E"/>
    <w:rsid w:val="472E3036"/>
    <w:rsid w:val="474011B9"/>
    <w:rsid w:val="474D5E27"/>
    <w:rsid w:val="475133BF"/>
    <w:rsid w:val="47563A07"/>
    <w:rsid w:val="47577A2A"/>
    <w:rsid w:val="476D00C1"/>
    <w:rsid w:val="47700049"/>
    <w:rsid w:val="47752260"/>
    <w:rsid w:val="47801409"/>
    <w:rsid w:val="478352FC"/>
    <w:rsid w:val="47844DE6"/>
    <w:rsid w:val="479A7899"/>
    <w:rsid w:val="479E3670"/>
    <w:rsid w:val="47AA193D"/>
    <w:rsid w:val="47BA0C25"/>
    <w:rsid w:val="47D66AEB"/>
    <w:rsid w:val="47EB3E94"/>
    <w:rsid w:val="47F63C03"/>
    <w:rsid w:val="47FA5905"/>
    <w:rsid w:val="47FF7A9A"/>
    <w:rsid w:val="480F50D7"/>
    <w:rsid w:val="482135FF"/>
    <w:rsid w:val="4822191A"/>
    <w:rsid w:val="484659A1"/>
    <w:rsid w:val="484C787B"/>
    <w:rsid w:val="48625C1F"/>
    <w:rsid w:val="4865518B"/>
    <w:rsid w:val="48662846"/>
    <w:rsid w:val="48810B28"/>
    <w:rsid w:val="48811D19"/>
    <w:rsid w:val="48B30612"/>
    <w:rsid w:val="48B6632B"/>
    <w:rsid w:val="48C228BD"/>
    <w:rsid w:val="48EC4C5F"/>
    <w:rsid w:val="4918191A"/>
    <w:rsid w:val="49342D82"/>
    <w:rsid w:val="495A773D"/>
    <w:rsid w:val="498B609A"/>
    <w:rsid w:val="49AC3E02"/>
    <w:rsid w:val="49B11D40"/>
    <w:rsid w:val="49B46D42"/>
    <w:rsid w:val="49BB01BE"/>
    <w:rsid w:val="49CA07BC"/>
    <w:rsid w:val="49CD408F"/>
    <w:rsid w:val="49CF5B4F"/>
    <w:rsid w:val="49E028B9"/>
    <w:rsid w:val="49EB595D"/>
    <w:rsid w:val="49ED2D77"/>
    <w:rsid w:val="49F150D1"/>
    <w:rsid w:val="49F3536C"/>
    <w:rsid w:val="4A1E04A1"/>
    <w:rsid w:val="4A351AFB"/>
    <w:rsid w:val="4A381F7D"/>
    <w:rsid w:val="4A6F4C21"/>
    <w:rsid w:val="4A7510FB"/>
    <w:rsid w:val="4A824DF7"/>
    <w:rsid w:val="4A870AB6"/>
    <w:rsid w:val="4AAC1100"/>
    <w:rsid w:val="4AB46A77"/>
    <w:rsid w:val="4AC35D65"/>
    <w:rsid w:val="4AC7163D"/>
    <w:rsid w:val="4ACF18ED"/>
    <w:rsid w:val="4AD87931"/>
    <w:rsid w:val="4AE237DA"/>
    <w:rsid w:val="4AE94A59"/>
    <w:rsid w:val="4AEF4CAA"/>
    <w:rsid w:val="4AF81AA8"/>
    <w:rsid w:val="4B3C040D"/>
    <w:rsid w:val="4B3D7EBD"/>
    <w:rsid w:val="4B472799"/>
    <w:rsid w:val="4B66054E"/>
    <w:rsid w:val="4B8E1AAD"/>
    <w:rsid w:val="4B9548B9"/>
    <w:rsid w:val="4B9561D7"/>
    <w:rsid w:val="4B9A7716"/>
    <w:rsid w:val="4BD42300"/>
    <w:rsid w:val="4BD83892"/>
    <w:rsid w:val="4BDB7A17"/>
    <w:rsid w:val="4BF54F97"/>
    <w:rsid w:val="4BF82D1C"/>
    <w:rsid w:val="4C04253A"/>
    <w:rsid w:val="4C281446"/>
    <w:rsid w:val="4C2F172C"/>
    <w:rsid w:val="4C365069"/>
    <w:rsid w:val="4C423431"/>
    <w:rsid w:val="4C47024D"/>
    <w:rsid w:val="4C474411"/>
    <w:rsid w:val="4C4F42D0"/>
    <w:rsid w:val="4C53082E"/>
    <w:rsid w:val="4C5506C5"/>
    <w:rsid w:val="4C5D7463"/>
    <w:rsid w:val="4C5E4B56"/>
    <w:rsid w:val="4C605BFE"/>
    <w:rsid w:val="4C780F39"/>
    <w:rsid w:val="4C967BCA"/>
    <w:rsid w:val="4C9C4BFD"/>
    <w:rsid w:val="4CC933F0"/>
    <w:rsid w:val="4D074EBF"/>
    <w:rsid w:val="4D165436"/>
    <w:rsid w:val="4D280A56"/>
    <w:rsid w:val="4D35741A"/>
    <w:rsid w:val="4D403706"/>
    <w:rsid w:val="4D4C3677"/>
    <w:rsid w:val="4D721203"/>
    <w:rsid w:val="4D7C3528"/>
    <w:rsid w:val="4D934C5E"/>
    <w:rsid w:val="4D9D7411"/>
    <w:rsid w:val="4DBB24D4"/>
    <w:rsid w:val="4DC103AF"/>
    <w:rsid w:val="4DE77CA0"/>
    <w:rsid w:val="4DEB4599"/>
    <w:rsid w:val="4E133B36"/>
    <w:rsid w:val="4E1F32C6"/>
    <w:rsid w:val="4E25489B"/>
    <w:rsid w:val="4E3B7BB3"/>
    <w:rsid w:val="4E665FD8"/>
    <w:rsid w:val="4EC46127"/>
    <w:rsid w:val="4ED347BF"/>
    <w:rsid w:val="4ED855B3"/>
    <w:rsid w:val="4EDE753D"/>
    <w:rsid w:val="4EE456DD"/>
    <w:rsid w:val="4EF60C52"/>
    <w:rsid w:val="4EF84A9F"/>
    <w:rsid w:val="4F0240D5"/>
    <w:rsid w:val="4F1F1B1D"/>
    <w:rsid w:val="4F327ED5"/>
    <w:rsid w:val="4F347CF6"/>
    <w:rsid w:val="4F390A79"/>
    <w:rsid w:val="4F3D6A73"/>
    <w:rsid w:val="4F476454"/>
    <w:rsid w:val="4F6379BA"/>
    <w:rsid w:val="4F6963ED"/>
    <w:rsid w:val="4F7E0805"/>
    <w:rsid w:val="4FA7102C"/>
    <w:rsid w:val="4FAB7C8B"/>
    <w:rsid w:val="4FB5590B"/>
    <w:rsid w:val="4FC838ED"/>
    <w:rsid w:val="4FEA7D29"/>
    <w:rsid w:val="4FF46D10"/>
    <w:rsid w:val="4FFE7C55"/>
    <w:rsid w:val="50052E1A"/>
    <w:rsid w:val="501322A6"/>
    <w:rsid w:val="50174DA2"/>
    <w:rsid w:val="50286613"/>
    <w:rsid w:val="503276A4"/>
    <w:rsid w:val="503A6DB1"/>
    <w:rsid w:val="50455057"/>
    <w:rsid w:val="506B0167"/>
    <w:rsid w:val="506C6D04"/>
    <w:rsid w:val="5081567B"/>
    <w:rsid w:val="508A650E"/>
    <w:rsid w:val="50911A5F"/>
    <w:rsid w:val="509A25C0"/>
    <w:rsid w:val="50A723A0"/>
    <w:rsid w:val="50AD0492"/>
    <w:rsid w:val="50C743B7"/>
    <w:rsid w:val="50CC13A1"/>
    <w:rsid w:val="50DD27E4"/>
    <w:rsid w:val="50E554BE"/>
    <w:rsid w:val="50F171F6"/>
    <w:rsid w:val="50F72EB3"/>
    <w:rsid w:val="50FB7AB5"/>
    <w:rsid w:val="511A5910"/>
    <w:rsid w:val="511D448D"/>
    <w:rsid w:val="512D799A"/>
    <w:rsid w:val="513674EE"/>
    <w:rsid w:val="516268A3"/>
    <w:rsid w:val="5184397F"/>
    <w:rsid w:val="51853327"/>
    <w:rsid w:val="51BF6642"/>
    <w:rsid w:val="51C262A9"/>
    <w:rsid w:val="51C41DEF"/>
    <w:rsid w:val="51CA2DC0"/>
    <w:rsid w:val="51D91CDB"/>
    <w:rsid w:val="51DE7194"/>
    <w:rsid w:val="51E12E3C"/>
    <w:rsid w:val="51E560A8"/>
    <w:rsid w:val="521C6EDF"/>
    <w:rsid w:val="521E2E5E"/>
    <w:rsid w:val="52377F3A"/>
    <w:rsid w:val="524812A8"/>
    <w:rsid w:val="52560A15"/>
    <w:rsid w:val="52583A9A"/>
    <w:rsid w:val="525A5516"/>
    <w:rsid w:val="526E0C2C"/>
    <w:rsid w:val="527646F3"/>
    <w:rsid w:val="527E5381"/>
    <w:rsid w:val="52812C07"/>
    <w:rsid w:val="528627AD"/>
    <w:rsid w:val="52890ECE"/>
    <w:rsid w:val="52A36ED0"/>
    <w:rsid w:val="52AA16C6"/>
    <w:rsid w:val="52B2595D"/>
    <w:rsid w:val="52B63BE7"/>
    <w:rsid w:val="52BA43AD"/>
    <w:rsid w:val="52D02860"/>
    <w:rsid w:val="52D3337B"/>
    <w:rsid w:val="52D4528E"/>
    <w:rsid w:val="52D6649B"/>
    <w:rsid w:val="52DE1EE9"/>
    <w:rsid w:val="53000618"/>
    <w:rsid w:val="530301EE"/>
    <w:rsid w:val="53046AD0"/>
    <w:rsid w:val="530470D6"/>
    <w:rsid w:val="5314145E"/>
    <w:rsid w:val="53462BC2"/>
    <w:rsid w:val="535F6324"/>
    <w:rsid w:val="53616E40"/>
    <w:rsid w:val="53790FAC"/>
    <w:rsid w:val="53825391"/>
    <w:rsid w:val="53836C5C"/>
    <w:rsid w:val="53881EEA"/>
    <w:rsid w:val="53920E1C"/>
    <w:rsid w:val="53994367"/>
    <w:rsid w:val="53BB5FCD"/>
    <w:rsid w:val="53D6352C"/>
    <w:rsid w:val="53E015F4"/>
    <w:rsid w:val="53E86101"/>
    <w:rsid w:val="53F16F00"/>
    <w:rsid w:val="54083BB6"/>
    <w:rsid w:val="540A28AB"/>
    <w:rsid w:val="54205B65"/>
    <w:rsid w:val="542B2057"/>
    <w:rsid w:val="543427BF"/>
    <w:rsid w:val="543C44F9"/>
    <w:rsid w:val="54440D29"/>
    <w:rsid w:val="54452B7C"/>
    <w:rsid w:val="54500625"/>
    <w:rsid w:val="545274C6"/>
    <w:rsid w:val="54625804"/>
    <w:rsid w:val="546723FB"/>
    <w:rsid w:val="5483467A"/>
    <w:rsid w:val="54895A7C"/>
    <w:rsid w:val="54A82A01"/>
    <w:rsid w:val="54B146E4"/>
    <w:rsid w:val="54B26518"/>
    <w:rsid w:val="54C926C2"/>
    <w:rsid w:val="54E1187B"/>
    <w:rsid w:val="54EA1043"/>
    <w:rsid w:val="54F841B9"/>
    <w:rsid w:val="55056011"/>
    <w:rsid w:val="55377053"/>
    <w:rsid w:val="554C0BAC"/>
    <w:rsid w:val="554C67CB"/>
    <w:rsid w:val="554C76EB"/>
    <w:rsid w:val="554D5734"/>
    <w:rsid w:val="556A40D0"/>
    <w:rsid w:val="557E55A8"/>
    <w:rsid w:val="558827D5"/>
    <w:rsid w:val="558A0F68"/>
    <w:rsid w:val="559F08FD"/>
    <w:rsid w:val="55B26054"/>
    <w:rsid w:val="55CB00A7"/>
    <w:rsid w:val="55CD58AD"/>
    <w:rsid w:val="55DD594A"/>
    <w:rsid w:val="55E24241"/>
    <w:rsid w:val="562F79F1"/>
    <w:rsid w:val="56376A99"/>
    <w:rsid w:val="564E0837"/>
    <w:rsid w:val="565A5F75"/>
    <w:rsid w:val="565B3665"/>
    <w:rsid w:val="565B3DDF"/>
    <w:rsid w:val="566B7E4B"/>
    <w:rsid w:val="566F0A1C"/>
    <w:rsid w:val="567E266E"/>
    <w:rsid w:val="56983944"/>
    <w:rsid w:val="56A53D6F"/>
    <w:rsid w:val="56C71905"/>
    <w:rsid w:val="56C8089E"/>
    <w:rsid w:val="570D151A"/>
    <w:rsid w:val="571A456A"/>
    <w:rsid w:val="5726151F"/>
    <w:rsid w:val="57377E5E"/>
    <w:rsid w:val="574245FA"/>
    <w:rsid w:val="576212A7"/>
    <w:rsid w:val="57691B8B"/>
    <w:rsid w:val="576F0207"/>
    <w:rsid w:val="57A626E9"/>
    <w:rsid w:val="57AD3456"/>
    <w:rsid w:val="57AF21AF"/>
    <w:rsid w:val="57AF3E61"/>
    <w:rsid w:val="57C01AE8"/>
    <w:rsid w:val="57E34388"/>
    <w:rsid w:val="580966A0"/>
    <w:rsid w:val="5812324F"/>
    <w:rsid w:val="586B6EEB"/>
    <w:rsid w:val="586C6C13"/>
    <w:rsid w:val="58845E07"/>
    <w:rsid w:val="588C03DB"/>
    <w:rsid w:val="589467EC"/>
    <w:rsid w:val="58954D81"/>
    <w:rsid w:val="589A5051"/>
    <w:rsid w:val="589E0D22"/>
    <w:rsid w:val="58D013AA"/>
    <w:rsid w:val="58D3789A"/>
    <w:rsid w:val="58DE5E33"/>
    <w:rsid w:val="58E97C28"/>
    <w:rsid w:val="58F40179"/>
    <w:rsid w:val="58FC3DEE"/>
    <w:rsid w:val="58FF3BD3"/>
    <w:rsid w:val="59004088"/>
    <w:rsid w:val="590E50DD"/>
    <w:rsid w:val="590E6170"/>
    <w:rsid w:val="593E1A36"/>
    <w:rsid w:val="594976EB"/>
    <w:rsid w:val="59691575"/>
    <w:rsid w:val="5982425B"/>
    <w:rsid w:val="59856629"/>
    <w:rsid w:val="59882BE5"/>
    <w:rsid w:val="59AA3DDD"/>
    <w:rsid w:val="59BB1D6B"/>
    <w:rsid w:val="59CB6363"/>
    <w:rsid w:val="59DC544F"/>
    <w:rsid w:val="5A054DEA"/>
    <w:rsid w:val="5A086B9E"/>
    <w:rsid w:val="5A1245A0"/>
    <w:rsid w:val="5A1F07A2"/>
    <w:rsid w:val="5A384464"/>
    <w:rsid w:val="5A3F7602"/>
    <w:rsid w:val="5A755A5A"/>
    <w:rsid w:val="5A8027E1"/>
    <w:rsid w:val="5A912AAD"/>
    <w:rsid w:val="5A9B07A1"/>
    <w:rsid w:val="5AB84C3A"/>
    <w:rsid w:val="5AC138FF"/>
    <w:rsid w:val="5AC93B34"/>
    <w:rsid w:val="5ADF4E7B"/>
    <w:rsid w:val="5AE05039"/>
    <w:rsid w:val="5AE8490B"/>
    <w:rsid w:val="5AED6D36"/>
    <w:rsid w:val="5B0864D1"/>
    <w:rsid w:val="5B0E1FAB"/>
    <w:rsid w:val="5B1B15B3"/>
    <w:rsid w:val="5B256F0E"/>
    <w:rsid w:val="5B2F0DD1"/>
    <w:rsid w:val="5B312E3D"/>
    <w:rsid w:val="5B324F05"/>
    <w:rsid w:val="5B326F08"/>
    <w:rsid w:val="5B4A0497"/>
    <w:rsid w:val="5B4C3BF4"/>
    <w:rsid w:val="5B51734F"/>
    <w:rsid w:val="5B5573DE"/>
    <w:rsid w:val="5B661EAA"/>
    <w:rsid w:val="5B7F61F6"/>
    <w:rsid w:val="5BA30FAC"/>
    <w:rsid w:val="5BBE6B89"/>
    <w:rsid w:val="5BBF660A"/>
    <w:rsid w:val="5BD40718"/>
    <w:rsid w:val="5BE5464D"/>
    <w:rsid w:val="5BE83D1C"/>
    <w:rsid w:val="5BEC764F"/>
    <w:rsid w:val="5C0478D0"/>
    <w:rsid w:val="5C0B47C6"/>
    <w:rsid w:val="5C0C330D"/>
    <w:rsid w:val="5C2B3BFC"/>
    <w:rsid w:val="5C3E2FFC"/>
    <w:rsid w:val="5C802315"/>
    <w:rsid w:val="5C937357"/>
    <w:rsid w:val="5CB02462"/>
    <w:rsid w:val="5CBB3020"/>
    <w:rsid w:val="5CD65715"/>
    <w:rsid w:val="5CE5552D"/>
    <w:rsid w:val="5CE6118B"/>
    <w:rsid w:val="5CF2741F"/>
    <w:rsid w:val="5CFC4A07"/>
    <w:rsid w:val="5CFE1415"/>
    <w:rsid w:val="5D0308CD"/>
    <w:rsid w:val="5D1912CF"/>
    <w:rsid w:val="5D197D50"/>
    <w:rsid w:val="5D277B9C"/>
    <w:rsid w:val="5D3C734B"/>
    <w:rsid w:val="5D400C05"/>
    <w:rsid w:val="5D446749"/>
    <w:rsid w:val="5D551A1E"/>
    <w:rsid w:val="5D561074"/>
    <w:rsid w:val="5D65251C"/>
    <w:rsid w:val="5D6813F7"/>
    <w:rsid w:val="5D877442"/>
    <w:rsid w:val="5DA01AF9"/>
    <w:rsid w:val="5DB029E7"/>
    <w:rsid w:val="5DB57C85"/>
    <w:rsid w:val="5DCD0C45"/>
    <w:rsid w:val="5DDA25CA"/>
    <w:rsid w:val="5DDD1665"/>
    <w:rsid w:val="5DE42971"/>
    <w:rsid w:val="5E3456DC"/>
    <w:rsid w:val="5E3D2F63"/>
    <w:rsid w:val="5E59163E"/>
    <w:rsid w:val="5E743D5C"/>
    <w:rsid w:val="5E7D4550"/>
    <w:rsid w:val="5E88353D"/>
    <w:rsid w:val="5ECB7E2E"/>
    <w:rsid w:val="5EE376CF"/>
    <w:rsid w:val="5F003859"/>
    <w:rsid w:val="5F032F30"/>
    <w:rsid w:val="5F0E4AF7"/>
    <w:rsid w:val="5F232463"/>
    <w:rsid w:val="5F540488"/>
    <w:rsid w:val="5F6A3757"/>
    <w:rsid w:val="5F717668"/>
    <w:rsid w:val="5F7210F3"/>
    <w:rsid w:val="5F753215"/>
    <w:rsid w:val="5FB1003B"/>
    <w:rsid w:val="5FB87882"/>
    <w:rsid w:val="5FCA4B5F"/>
    <w:rsid w:val="5FD4298D"/>
    <w:rsid w:val="602D18EA"/>
    <w:rsid w:val="603702B2"/>
    <w:rsid w:val="603E1B6C"/>
    <w:rsid w:val="605D4887"/>
    <w:rsid w:val="6067700A"/>
    <w:rsid w:val="60B50489"/>
    <w:rsid w:val="60B605A1"/>
    <w:rsid w:val="60F9612B"/>
    <w:rsid w:val="61010794"/>
    <w:rsid w:val="610673B9"/>
    <w:rsid w:val="610F0A6C"/>
    <w:rsid w:val="611678B4"/>
    <w:rsid w:val="611B2B6B"/>
    <w:rsid w:val="611E3AA4"/>
    <w:rsid w:val="611E6ED7"/>
    <w:rsid w:val="612E7AC8"/>
    <w:rsid w:val="616F2E8D"/>
    <w:rsid w:val="618137AE"/>
    <w:rsid w:val="61AE22CF"/>
    <w:rsid w:val="61CA696D"/>
    <w:rsid w:val="61F506D5"/>
    <w:rsid w:val="61FD06C5"/>
    <w:rsid w:val="62006CB4"/>
    <w:rsid w:val="62085E96"/>
    <w:rsid w:val="62161FAE"/>
    <w:rsid w:val="624756A1"/>
    <w:rsid w:val="62654063"/>
    <w:rsid w:val="6270528E"/>
    <w:rsid w:val="62733CAF"/>
    <w:rsid w:val="62790F45"/>
    <w:rsid w:val="628239C9"/>
    <w:rsid w:val="62893FD7"/>
    <w:rsid w:val="629D18B1"/>
    <w:rsid w:val="62AD7399"/>
    <w:rsid w:val="62B424D5"/>
    <w:rsid w:val="62B91B3D"/>
    <w:rsid w:val="62F737BA"/>
    <w:rsid w:val="62FB3BBB"/>
    <w:rsid w:val="63031100"/>
    <w:rsid w:val="63126DAA"/>
    <w:rsid w:val="633B0B54"/>
    <w:rsid w:val="633C0978"/>
    <w:rsid w:val="63572B6D"/>
    <w:rsid w:val="63606889"/>
    <w:rsid w:val="637152A5"/>
    <w:rsid w:val="6376346A"/>
    <w:rsid w:val="6385187C"/>
    <w:rsid w:val="63881779"/>
    <w:rsid w:val="638E5255"/>
    <w:rsid w:val="63962A2A"/>
    <w:rsid w:val="63A07092"/>
    <w:rsid w:val="63AA7305"/>
    <w:rsid w:val="63B63767"/>
    <w:rsid w:val="63BB50EB"/>
    <w:rsid w:val="63C600C4"/>
    <w:rsid w:val="63C756F4"/>
    <w:rsid w:val="63CC29E6"/>
    <w:rsid w:val="63D056C1"/>
    <w:rsid w:val="63DF5088"/>
    <w:rsid w:val="63E27641"/>
    <w:rsid w:val="64071913"/>
    <w:rsid w:val="642C76E1"/>
    <w:rsid w:val="645D6B3F"/>
    <w:rsid w:val="648965C5"/>
    <w:rsid w:val="649D2DB9"/>
    <w:rsid w:val="64B9189A"/>
    <w:rsid w:val="64C25AC4"/>
    <w:rsid w:val="64CF2CE1"/>
    <w:rsid w:val="64DC3996"/>
    <w:rsid w:val="64E05AF7"/>
    <w:rsid w:val="64E85D6B"/>
    <w:rsid w:val="64F538CD"/>
    <w:rsid w:val="6503159E"/>
    <w:rsid w:val="651B4FA6"/>
    <w:rsid w:val="651B64E9"/>
    <w:rsid w:val="651E3823"/>
    <w:rsid w:val="65371957"/>
    <w:rsid w:val="65544C41"/>
    <w:rsid w:val="655E4899"/>
    <w:rsid w:val="657A2DE7"/>
    <w:rsid w:val="657F688D"/>
    <w:rsid w:val="65A53896"/>
    <w:rsid w:val="65AD7C74"/>
    <w:rsid w:val="65E151D1"/>
    <w:rsid w:val="65F14A8E"/>
    <w:rsid w:val="66365D48"/>
    <w:rsid w:val="6661689C"/>
    <w:rsid w:val="667C0919"/>
    <w:rsid w:val="6680043D"/>
    <w:rsid w:val="668C72E7"/>
    <w:rsid w:val="66B311B3"/>
    <w:rsid w:val="66DE3877"/>
    <w:rsid w:val="66E00F5B"/>
    <w:rsid w:val="66E90DBD"/>
    <w:rsid w:val="66F31489"/>
    <w:rsid w:val="670F012D"/>
    <w:rsid w:val="670F051D"/>
    <w:rsid w:val="670F7D20"/>
    <w:rsid w:val="67111F80"/>
    <w:rsid w:val="6717541E"/>
    <w:rsid w:val="671F4FF6"/>
    <w:rsid w:val="6723501B"/>
    <w:rsid w:val="675164CF"/>
    <w:rsid w:val="67587305"/>
    <w:rsid w:val="675F06DF"/>
    <w:rsid w:val="676E2CD0"/>
    <w:rsid w:val="6784690D"/>
    <w:rsid w:val="67CE6BA1"/>
    <w:rsid w:val="67D6591D"/>
    <w:rsid w:val="67D82045"/>
    <w:rsid w:val="681B7431"/>
    <w:rsid w:val="68284F9A"/>
    <w:rsid w:val="685949FD"/>
    <w:rsid w:val="688346B0"/>
    <w:rsid w:val="689B6EA3"/>
    <w:rsid w:val="68A21C50"/>
    <w:rsid w:val="68D35BEE"/>
    <w:rsid w:val="68DC66CB"/>
    <w:rsid w:val="68E002DE"/>
    <w:rsid w:val="696A651A"/>
    <w:rsid w:val="69752E56"/>
    <w:rsid w:val="69A02802"/>
    <w:rsid w:val="69B754F8"/>
    <w:rsid w:val="69F22519"/>
    <w:rsid w:val="69FA586B"/>
    <w:rsid w:val="69FC0EC9"/>
    <w:rsid w:val="69FE010D"/>
    <w:rsid w:val="6A010300"/>
    <w:rsid w:val="6A157974"/>
    <w:rsid w:val="6A24574F"/>
    <w:rsid w:val="6A321E17"/>
    <w:rsid w:val="6A5D6E17"/>
    <w:rsid w:val="6A890E87"/>
    <w:rsid w:val="6A8D1507"/>
    <w:rsid w:val="6AA70E2E"/>
    <w:rsid w:val="6AD634F7"/>
    <w:rsid w:val="6AF902BB"/>
    <w:rsid w:val="6AF969BC"/>
    <w:rsid w:val="6B0018EE"/>
    <w:rsid w:val="6B19103E"/>
    <w:rsid w:val="6B1C3E1B"/>
    <w:rsid w:val="6B5460C2"/>
    <w:rsid w:val="6B584D8B"/>
    <w:rsid w:val="6B594A75"/>
    <w:rsid w:val="6B66115D"/>
    <w:rsid w:val="6B6B150A"/>
    <w:rsid w:val="6B7735BB"/>
    <w:rsid w:val="6B8F695F"/>
    <w:rsid w:val="6B9578F2"/>
    <w:rsid w:val="6B9A7D35"/>
    <w:rsid w:val="6BD31EE5"/>
    <w:rsid w:val="6BE93D94"/>
    <w:rsid w:val="6BEE5622"/>
    <w:rsid w:val="6C086C74"/>
    <w:rsid w:val="6C133AE1"/>
    <w:rsid w:val="6C1E776A"/>
    <w:rsid w:val="6C23604B"/>
    <w:rsid w:val="6C2B0E8F"/>
    <w:rsid w:val="6C474745"/>
    <w:rsid w:val="6C89371C"/>
    <w:rsid w:val="6C8E6C50"/>
    <w:rsid w:val="6C9B0C19"/>
    <w:rsid w:val="6CA70566"/>
    <w:rsid w:val="6CB159BF"/>
    <w:rsid w:val="6CB658F2"/>
    <w:rsid w:val="6CC14900"/>
    <w:rsid w:val="6CD90832"/>
    <w:rsid w:val="6D0F37C1"/>
    <w:rsid w:val="6D29729A"/>
    <w:rsid w:val="6D360FE6"/>
    <w:rsid w:val="6D3A4B55"/>
    <w:rsid w:val="6D941F52"/>
    <w:rsid w:val="6DA40510"/>
    <w:rsid w:val="6DAB0166"/>
    <w:rsid w:val="6DB8154F"/>
    <w:rsid w:val="6DB845FC"/>
    <w:rsid w:val="6DE808E0"/>
    <w:rsid w:val="6DEC3B62"/>
    <w:rsid w:val="6DF048B7"/>
    <w:rsid w:val="6E0A3A06"/>
    <w:rsid w:val="6E5276FD"/>
    <w:rsid w:val="6E8714EB"/>
    <w:rsid w:val="6E947435"/>
    <w:rsid w:val="6E9F2C43"/>
    <w:rsid w:val="6EAC1C92"/>
    <w:rsid w:val="6EF0705B"/>
    <w:rsid w:val="6EFA11A0"/>
    <w:rsid w:val="6F1145F7"/>
    <w:rsid w:val="6F22291D"/>
    <w:rsid w:val="6F2D439F"/>
    <w:rsid w:val="6F2F1FD1"/>
    <w:rsid w:val="6F3C5FF3"/>
    <w:rsid w:val="6F465168"/>
    <w:rsid w:val="6F58703E"/>
    <w:rsid w:val="6F5C7BD4"/>
    <w:rsid w:val="6F72669E"/>
    <w:rsid w:val="6F7E263C"/>
    <w:rsid w:val="6F9A7095"/>
    <w:rsid w:val="6FCB1651"/>
    <w:rsid w:val="6FCE10A5"/>
    <w:rsid w:val="6FD42727"/>
    <w:rsid w:val="6FD776C5"/>
    <w:rsid w:val="6FF600C6"/>
    <w:rsid w:val="6FF75A3B"/>
    <w:rsid w:val="6FFF2AD3"/>
    <w:rsid w:val="7005486C"/>
    <w:rsid w:val="7007401E"/>
    <w:rsid w:val="70114E89"/>
    <w:rsid w:val="701E3376"/>
    <w:rsid w:val="70223163"/>
    <w:rsid w:val="70242F21"/>
    <w:rsid w:val="7028580F"/>
    <w:rsid w:val="702A6C9E"/>
    <w:rsid w:val="70395A93"/>
    <w:rsid w:val="7050675E"/>
    <w:rsid w:val="70585BDE"/>
    <w:rsid w:val="707B1CA7"/>
    <w:rsid w:val="707C6EAE"/>
    <w:rsid w:val="70873F48"/>
    <w:rsid w:val="70974DB3"/>
    <w:rsid w:val="709924BE"/>
    <w:rsid w:val="709B39FE"/>
    <w:rsid w:val="70A27F54"/>
    <w:rsid w:val="70A91572"/>
    <w:rsid w:val="70B03DAF"/>
    <w:rsid w:val="70B87351"/>
    <w:rsid w:val="70C77ED0"/>
    <w:rsid w:val="70CD6BF4"/>
    <w:rsid w:val="70DF7CAC"/>
    <w:rsid w:val="70E53413"/>
    <w:rsid w:val="70F551B9"/>
    <w:rsid w:val="71177754"/>
    <w:rsid w:val="71213D86"/>
    <w:rsid w:val="712C1014"/>
    <w:rsid w:val="713F1997"/>
    <w:rsid w:val="716359A4"/>
    <w:rsid w:val="718C110B"/>
    <w:rsid w:val="71963261"/>
    <w:rsid w:val="719A30AD"/>
    <w:rsid w:val="71A909F2"/>
    <w:rsid w:val="71AD7B7E"/>
    <w:rsid w:val="71CC3672"/>
    <w:rsid w:val="71DE68BB"/>
    <w:rsid w:val="71F94A98"/>
    <w:rsid w:val="720F2598"/>
    <w:rsid w:val="72275465"/>
    <w:rsid w:val="722A0289"/>
    <w:rsid w:val="722E2EA4"/>
    <w:rsid w:val="72476A7E"/>
    <w:rsid w:val="726A3067"/>
    <w:rsid w:val="72753EF3"/>
    <w:rsid w:val="7278277A"/>
    <w:rsid w:val="72966154"/>
    <w:rsid w:val="72B66E17"/>
    <w:rsid w:val="72BB675A"/>
    <w:rsid w:val="72FB4208"/>
    <w:rsid w:val="7322488C"/>
    <w:rsid w:val="73292384"/>
    <w:rsid w:val="732E0EC2"/>
    <w:rsid w:val="73493D8A"/>
    <w:rsid w:val="736D655B"/>
    <w:rsid w:val="7373653B"/>
    <w:rsid w:val="737B5566"/>
    <w:rsid w:val="737F77E4"/>
    <w:rsid w:val="73833015"/>
    <w:rsid w:val="738F30D5"/>
    <w:rsid w:val="73A34FC4"/>
    <w:rsid w:val="73A5699E"/>
    <w:rsid w:val="73A65D9C"/>
    <w:rsid w:val="73D11610"/>
    <w:rsid w:val="740C0E82"/>
    <w:rsid w:val="743B1DF8"/>
    <w:rsid w:val="746B16E3"/>
    <w:rsid w:val="747879FA"/>
    <w:rsid w:val="74A510DE"/>
    <w:rsid w:val="74AD2BB5"/>
    <w:rsid w:val="74AE40C8"/>
    <w:rsid w:val="74B826DF"/>
    <w:rsid w:val="74C81580"/>
    <w:rsid w:val="74F72EC2"/>
    <w:rsid w:val="75042794"/>
    <w:rsid w:val="750465B2"/>
    <w:rsid w:val="751217AD"/>
    <w:rsid w:val="751F58A0"/>
    <w:rsid w:val="75243A8F"/>
    <w:rsid w:val="752577C7"/>
    <w:rsid w:val="752C65D3"/>
    <w:rsid w:val="753E4EED"/>
    <w:rsid w:val="753F2B05"/>
    <w:rsid w:val="75470487"/>
    <w:rsid w:val="75542674"/>
    <w:rsid w:val="75564251"/>
    <w:rsid w:val="756209DC"/>
    <w:rsid w:val="756438AF"/>
    <w:rsid w:val="758561E2"/>
    <w:rsid w:val="75922204"/>
    <w:rsid w:val="75A56617"/>
    <w:rsid w:val="75AB0E95"/>
    <w:rsid w:val="75C71246"/>
    <w:rsid w:val="75D131CD"/>
    <w:rsid w:val="75D949CC"/>
    <w:rsid w:val="75E00A87"/>
    <w:rsid w:val="75E24278"/>
    <w:rsid w:val="76253C15"/>
    <w:rsid w:val="762E7237"/>
    <w:rsid w:val="76321C65"/>
    <w:rsid w:val="76461AF4"/>
    <w:rsid w:val="765A088D"/>
    <w:rsid w:val="76637917"/>
    <w:rsid w:val="76915856"/>
    <w:rsid w:val="76932858"/>
    <w:rsid w:val="76A665EA"/>
    <w:rsid w:val="76A775FC"/>
    <w:rsid w:val="76AB113E"/>
    <w:rsid w:val="76B44440"/>
    <w:rsid w:val="76CC5877"/>
    <w:rsid w:val="76D81B71"/>
    <w:rsid w:val="76DA651A"/>
    <w:rsid w:val="76DF186E"/>
    <w:rsid w:val="76E96303"/>
    <w:rsid w:val="76F81777"/>
    <w:rsid w:val="770E1DC6"/>
    <w:rsid w:val="77150288"/>
    <w:rsid w:val="77197CFD"/>
    <w:rsid w:val="77281485"/>
    <w:rsid w:val="772D2BCE"/>
    <w:rsid w:val="773B64C2"/>
    <w:rsid w:val="77473A44"/>
    <w:rsid w:val="774B5405"/>
    <w:rsid w:val="777733ED"/>
    <w:rsid w:val="777E573A"/>
    <w:rsid w:val="77841E07"/>
    <w:rsid w:val="779605D2"/>
    <w:rsid w:val="779E170F"/>
    <w:rsid w:val="77A328F5"/>
    <w:rsid w:val="77EC78ED"/>
    <w:rsid w:val="77F368AA"/>
    <w:rsid w:val="78070BB3"/>
    <w:rsid w:val="78101E2E"/>
    <w:rsid w:val="78103C04"/>
    <w:rsid w:val="783A5120"/>
    <w:rsid w:val="783D0CED"/>
    <w:rsid w:val="784D0172"/>
    <w:rsid w:val="78611ECB"/>
    <w:rsid w:val="786C4C99"/>
    <w:rsid w:val="788323FB"/>
    <w:rsid w:val="78B96BD4"/>
    <w:rsid w:val="78D2430B"/>
    <w:rsid w:val="78EC04AE"/>
    <w:rsid w:val="78F5547B"/>
    <w:rsid w:val="78FB0938"/>
    <w:rsid w:val="7918765A"/>
    <w:rsid w:val="79257175"/>
    <w:rsid w:val="793257E0"/>
    <w:rsid w:val="793A6215"/>
    <w:rsid w:val="79542616"/>
    <w:rsid w:val="7954787F"/>
    <w:rsid w:val="795D412D"/>
    <w:rsid w:val="795E6A5A"/>
    <w:rsid w:val="796A497C"/>
    <w:rsid w:val="79B60DF5"/>
    <w:rsid w:val="79BB6FC3"/>
    <w:rsid w:val="79C27114"/>
    <w:rsid w:val="79CB6818"/>
    <w:rsid w:val="79D05977"/>
    <w:rsid w:val="79D12460"/>
    <w:rsid w:val="79D911C3"/>
    <w:rsid w:val="79E742E1"/>
    <w:rsid w:val="79FA039F"/>
    <w:rsid w:val="7A030B06"/>
    <w:rsid w:val="7A052E69"/>
    <w:rsid w:val="7A0A7CB6"/>
    <w:rsid w:val="7A1A3B0B"/>
    <w:rsid w:val="7A270447"/>
    <w:rsid w:val="7A327090"/>
    <w:rsid w:val="7A6B5253"/>
    <w:rsid w:val="7A723484"/>
    <w:rsid w:val="7A7350E8"/>
    <w:rsid w:val="7A741823"/>
    <w:rsid w:val="7A831B25"/>
    <w:rsid w:val="7A8E71E1"/>
    <w:rsid w:val="7AD01E7F"/>
    <w:rsid w:val="7AD13A1E"/>
    <w:rsid w:val="7AEC18BF"/>
    <w:rsid w:val="7AED1FC4"/>
    <w:rsid w:val="7B0500C1"/>
    <w:rsid w:val="7B0A1F42"/>
    <w:rsid w:val="7B0D3393"/>
    <w:rsid w:val="7B1E66B1"/>
    <w:rsid w:val="7B21119C"/>
    <w:rsid w:val="7B380716"/>
    <w:rsid w:val="7B3D067D"/>
    <w:rsid w:val="7B56788B"/>
    <w:rsid w:val="7B5E5155"/>
    <w:rsid w:val="7B672DF4"/>
    <w:rsid w:val="7B687172"/>
    <w:rsid w:val="7B720CD9"/>
    <w:rsid w:val="7B7E544F"/>
    <w:rsid w:val="7BA92E91"/>
    <w:rsid w:val="7BB864F0"/>
    <w:rsid w:val="7BDA68B5"/>
    <w:rsid w:val="7BE90324"/>
    <w:rsid w:val="7C174D55"/>
    <w:rsid w:val="7C3458A1"/>
    <w:rsid w:val="7C3A467A"/>
    <w:rsid w:val="7C586335"/>
    <w:rsid w:val="7C641A81"/>
    <w:rsid w:val="7C6776C5"/>
    <w:rsid w:val="7C7212FC"/>
    <w:rsid w:val="7C7C143C"/>
    <w:rsid w:val="7C8C2DE9"/>
    <w:rsid w:val="7C914CDD"/>
    <w:rsid w:val="7CB07B5C"/>
    <w:rsid w:val="7CCE34FB"/>
    <w:rsid w:val="7CCE53C2"/>
    <w:rsid w:val="7CD73CD1"/>
    <w:rsid w:val="7CD7702C"/>
    <w:rsid w:val="7CDF6F7B"/>
    <w:rsid w:val="7CDF78DE"/>
    <w:rsid w:val="7CE63A1D"/>
    <w:rsid w:val="7CE81D12"/>
    <w:rsid w:val="7D004B72"/>
    <w:rsid w:val="7D0910B5"/>
    <w:rsid w:val="7D0F07CF"/>
    <w:rsid w:val="7D1660AD"/>
    <w:rsid w:val="7D1B1163"/>
    <w:rsid w:val="7D225806"/>
    <w:rsid w:val="7D240A19"/>
    <w:rsid w:val="7D462908"/>
    <w:rsid w:val="7D532795"/>
    <w:rsid w:val="7D566BD0"/>
    <w:rsid w:val="7D630CD0"/>
    <w:rsid w:val="7D9B35D0"/>
    <w:rsid w:val="7DBF0C9B"/>
    <w:rsid w:val="7DCC78F6"/>
    <w:rsid w:val="7DCD0252"/>
    <w:rsid w:val="7DEA095B"/>
    <w:rsid w:val="7DEF7D2A"/>
    <w:rsid w:val="7DF36FC9"/>
    <w:rsid w:val="7DF9451B"/>
    <w:rsid w:val="7E1F44D2"/>
    <w:rsid w:val="7E515982"/>
    <w:rsid w:val="7E63560D"/>
    <w:rsid w:val="7E6A3A4D"/>
    <w:rsid w:val="7E89375C"/>
    <w:rsid w:val="7EC44711"/>
    <w:rsid w:val="7EEB5624"/>
    <w:rsid w:val="7EF72694"/>
    <w:rsid w:val="7EF837D0"/>
    <w:rsid w:val="7EFC25F2"/>
    <w:rsid w:val="7F167BB5"/>
    <w:rsid w:val="7F221BD3"/>
    <w:rsid w:val="7F2A7D53"/>
    <w:rsid w:val="7F3B616B"/>
    <w:rsid w:val="7F4245B2"/>
    <w:rsid w:val="7F4F1C1F"/>
    <w:rsid w:val="7F5A3955"/>
    <w:rsid w:val="7F703F20"/>
    <w:rsid w:val="7F7440C3"/>
    <w:rsid w:val="7F7E7C1D"/>
    <w:rsid w:val="7F9500D9"/>
    <w:rsid w:val="7FA47CFF"/>
    <w:rsid w:val="7FA7013D"/>
    <w:rsid w:val="7FCE56D6"/>
    <w:rsid w:val="7FDB0509"/>
    <w:rsid w:val="7FDE6631"/>
    <w:rsid w:val="7FE80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6">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rFonts w:ascii="Calibri" w:hAnsi="Calibri" w:eastAsia="仿宋_GB2312" w:cs="Times New Roman"/>
      <w:b/>
      <w:sz w:val="32"/>
      <w:szCs w:val="24"/>
      <w:lang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3"/>
    <w:basedOn w:val="1"/>
    <w:next w:val="1"/>
    <w:link w:val="16"/>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character" w:customStyle="1" w:styleId="16">
    <w:name w:val="目录 3 Char"/>
    <w:link w:val="9"/>
    <w:qFormat/>
    <w:uiPriority w:val="0"/>
  </w:style>
  <w:style w:type="paragraph" w:customStyle="1" w:styleId="17">
    <w:name w:val="law-editor-text"/>
    <w:basedOn w:val="1"/>
    <w:qFormat/>
    <w:uiPriority w:val="0"/>
    <w:pPr>
      <w:ind w:firstLine="420"/>
      <w:jc w:val="both"/>
    </w:pPr>
    <w:rPr>
      <w:rFonts w:hint="eastAsia" w:ascii="宋体" w:hAnsi="宋体" w:eastAsia="宋体" w:cs="宋体"/>
      <w:kern w:val="0"/>
      <w:sz w:val="32"/>
      <w:szCs w:val="32"/>
      <w:lang w:val="en-US" w:eastAsia="zh-CN" w:bidi="ar"/>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8330</Words>
  <Characters>8899</Characters>
  <Lines>0</Lines>
  <Paragraphs>0</Paragraphs>
  <TotalTime>3</TotalTime>
  <ScaleCrop>false</ScaleCrop>
  <LinksUpToDate>false</LinksUpToDate>
  <CharactersWithSpaces>9007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2021-11-02T15:47:00Z</dcterms:created>
  <dc:creator>Administrator</dc:creator>
  <cp:lastModifiedBy>Administrator</cp:lastModifiedBy>
  <cp:lastPrinted>2024-05-05T02:57:00Z</cp:lastPrinted>
  <dcterms:modified xsi:type="dcterms:W3CDTF">2026-05-13T09:59:52Z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91B7422CEE6349D5A53A50CC2BEC0AC3_12</vt:lpwstr>
  </property>
</Properties>
</file>