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80BC0A">
      <w:pPr>
        <w:widowControl/>
        <w:spacing w:before="100" w:beforeAutospacing="1" w:after="100" w:afterAutospacing="1"/>
        <w:jc w:val="center"/>
        <w:outlineLvl w:val="1"/>
        <w:rPr>
          <w:rFonts w:ascii="宋体" w:hAnsi="宋体"/>
          <w:b/>
          <w:kern w:val="0"/>
          <w:sz w:val="44"/>
          <w:szCs w:val="44"/>
        </w:rPr>
      </w:pPr>
    </w:p>
    <w:p w14:paraId="23801FD5">
      <w:pPr>
        <w:widowControl/>
        <w:spacing w:before="100" w:beforeAutospacing="1" w:after="100" w:afterAutospacing="1"/>
        <w:jc w:val="center"/>
        <w:outlineLvl w:val="1"/>
        <w:rPr>
          <w:rFonts w:ascii="宋体" w:hAnsi="宋体"/>
          <w:b/>
          <w:kern w:val="0"/>
          <w:sz w:val="44"/>
          <w:szCs w:val="44"/>
        </w:rPr>
      </w:pPr>
    </w:p>
    <w:p w14:paraId="27EA1EDF">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墨玉县奎牙镇中心小学</w:t>
      </w:r>
    </w:p>
    <w:p w14:paraId="4B27B157">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14:paraId="304BB4C1">
      <w:pPr>
        <w:widowControl/>
        <w:spacing w:before="100" w:beforeAutospacing="1" w:after="100" w:afterAutospacing="1"/>
        <w:jc w:val="center"/>
        <w:outlineLvl w:val="1"/>
        <w:rPr>
          <w:rFonts w:ascii="宋体" w:hAnsi="宋体"/>
          <w:b/>
          <w:kern w:val="0"/>
          <w:sz w:val="44"/>
          <w:szCs w:val="44"/>
        </w:rPr>
      </w:pPr>
    </w:p>
    <w:p w14:paraId="0A272215">
      <w:pPr>
        <w:widowControl/>
        <w:spacing w:before="100" w:beforeAutospacing="1" w:after="100" w:afterAutospacing="1"/>
        <w:jc w:val="center"/>
        <w:outlineLvl w:val="1"/>
        <w:rPr>
          <w:rFonts w:ascii="宋体" w:hAnsi="宋体"/>
          <w:b/>
          <w:kern w:val="0"/>
          <w:sz w:val="44"/>
          <w:szCs w:val="44"/>
        </w:rPr>
      </w:pPr>
    </w:p>
    <w:p w14:paraId="19924D55">
      <w:pPr>
        <w:widowControl/>
        <w:spacing w:before="100" w:beforeAutospacing="1" w:after="100" w:afterAutospacing="1"/>
        <w:jc w:val="center"/>
        <w:outlineLvl w:val="1"/>
        <w:rPr>
          <w:rFonts w:ascii="宋体" w:hAnsi="宋体"/>
          <w:b/>
          <w:kern w:val="0"/>
          <w:sz w:val="44"/>
          <w:szCs w:val="44"/>
        </w:rPr>
      </w:pPr>
    </w:p>
    <w:p w14:paraId="355769D9">
      <w:pPr>
        <w:widowControl/>
        <w:spacing w:before="100" w:beforeAutospacing="1" w:after="100" w:afterAutospacing="1"/>
        <w:jc w:val="center"/>
        <w:outlineLvl w:val="1"/>
        <w:rPr>
          <w:rFonts w:ascii="宋体" w:hAnsi="宋体"/>
          <w:b/>
          <w:kern w:val="0"/>
          <w:sz w:val="44"/>
          <w:szCs w:val="44"/>
        </w:rPr>
      </w:pPr>
    </w:p>
    <w:p w14:paraId="7F21EA75">
      <w:pPr>
        <w:widowControl/>
        <w:spacing w:before="100" w:beforeAutospacing="1" w:after="100" w:afterAutospacing="1"/>
        <w:jc w:val="center"/>
        <w:outlineLvl w:val="1"/>
        <w:rPr>
          <w:rFonts w:ascii="宋体" w:hAnsi="宋体"/>
          <w:b/>
          <w:kern w:val="0"/>
          <w:sz w:val="44"/>
          <w:szCs w:val="44"/>
        </w:rPr>
      </w:pPr>
    </w:p>
    <w:p w14:paraId="00C6B05C">
      <w:pPr>
        <w:widowControl/>
        <w:spacing w:before="100" w:beforeAutospacing="1" w:after="100" w:afterAutospacing="1"/>
        <w:jc w:val="center"/>
        <w:outlineLvl w:val="1"/>
        <w:rPr>
          <w:rFonts w:ascii="宋体" w:hAnsi="宋体"/>
          <w:b/>
          <w:kern w:val="0"/>
          <w:sz w:val="44"/>
          <w:szCs w:val="44"/>
        </w:rPr>
      </w:pPr>
    </w:p>
    <w:p w14:paraId="1139463B">
      <w:pPr>
        <w:widowControl/>
        <w:spacing w:before="100" w:beforeAutospacing="1" w:after="100" w:afterAutospacing="1"/>
        <w:jc w:val="center"/>
        <w:outlineLvl w:val="1"/>
        <w:rPr>
          <w:rFonts w:ascii="宋体" w:hAnsi="宋体"/>
          <w:b/>
          <w:kern w:val="0"/>
          <w:sz w:val="44"/>
          <w:szCs w:val="44"/>
        </w:rPr>
      </w:pPr>
    </w:p>
    <w:p w14:paraId="4E6879FF">
      <w:pPr>
        <w:widowControl/>
        <w:spacing w:before="100" w:beforeAutospacing="1" w:after="100" w:afterAutospacing="1"/>
        <w:jc w:val="center"/>
        <w:outlineLvl w:val="1"/>
        <w:rPr>
          <w:rFonts w:ascii="宋体" w:hAnsi="宋体"/>
          <w:b/>
          <w:kern w:val="0"/>
          <w:sz w:val="44"/>
          <w:szCs w:val="44"/>
        </w:rPr>
      </w:pPr>
    </w:p>
    <w:p w14:paraId="32B81EA3">
      <w:pPr>
        <w:widowControl/>
        <w:spacing w:before="100" w:beforeAutospacing="1" w:after="100" w:afterAutospacing="1"/>
        <w:jc w:val="center"/>
        <w:outlineLvl w:val="1"/>
        <w:rPr>
          <w:rFonts w:ascii="宋体" w:hAnsi="宋体"/>
          <w:b/>
          <w:kern w:val="0"/>
          <w:sz w:val="44"/>
          <w:szCs w:val="44"/>
        </w:rPr>
      </w:pPr>
    </w:p>
    <w:p w14:paraId="6B1100B5">
      <w:pPr>
        <w:widowControl/>
        <w:spacing w:before="100" w:beforeAutospacing="1" w:after="100" w:afterAutospacing="1"/>
        <w:jc w:val="both"/>
        <w:outlineLvl w:val="1"/>
        <w:rPr>
          <w:rFonts w:ascii="宋体" w:hAnsi="宋体"/>
          <w:b/>
          <w:kern w:val="0"/>
          <w:sz w:val="44"/>
          <w:szCs w:val="44"/>
        </w:rPr>
      </w:pPr>
    </w:p>
    <w:p w14:paraId="7EE396FA">
      <w:pPr>
        <w:widowControl/>
        <w:spacing w:before="100" w:beforeAutospacing="1" w:after="100" w:afterAutospacing="1"/>
        <w:jc w:val="center"/>
        <w:outlineLvl w:val="1"/>
        <w:rPr>
          <w:rFonts w:ascii="宋体" w:hAnsi="宋体"/>
          <w:b/>
          <w:kern w:val="0"/>
          <w:sz w:val="44"/>
          <w:szCs w:val="44"/>
        </w:rPr>
      </w:pPr>
    </w:p>
    <w:p w14:paraId="5AB0950F">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2A83DA19">
      <w:pPr>
        <w:widowControl/>
        <w:spacing w:line="600" w:lineRule="exact"/>
        <w:ind w:firstLine="883" w:firstLineChars="200"/>
        <w:jc w:val="both"/>
        <w:outlineLvl w:val="1"/>
        <w:rPr>
          <w:rFonts w:ascii="宋体" w:hAnsi="宋体"/>
          <w:b/>
          <w:kern w:val="0"/>
          <w:sz w:val="44"/>
          <w:szCs w:val="44"/>
        </w:rPr>
      </w:pPr>
    </w:p>
    <w:p w14:paraId="05EC9FB2">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14:paraId="5079379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727FE1A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1FBC1A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14:paraId="6B1C15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6054195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42642A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D23B5B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332C7D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C28330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4A16B0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4E372C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219E727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F6A6E9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369CDF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BC267E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14:paraId="2441599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一、关于墨玉县奎牙镇中心小学单位2025年收支预算情况的总体说明</w:t>
      </w:r>
    </w:p>
    <w:p w14:paraId="11111E8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二、关于墨玉县奎牙镇中心小学单位2025年收入预算情况说明</w:t>
      </w:r>
    </w:p>
    <w:p w14:paraId="3503A1E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三、关于墨玉县奎牙镇中心小学单位2025年支出预算情况说明</w:t>
      </w:r>
    </w:p>
    <w:p w14:paraId="632706B8">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四、关于墨玉县奎牙镇中心小学单位2025年财政拨款收支预算情况的总体说明</w:t>
      </w:r>
    </w:p>
    <w:p w14:paraId="43DACDC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五、关于墨玉县奎牙镇中心小学单位2025年一般公共预算当年拨款情况说明</w:t>
      </w:r>
    </w:p>
    <w:p w14:paraId="11222A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六、关于墨玉县奎牙镇中心小学单位2025年一般公共预算基本支出情况说明</w:t>
      </w:r>
    </w:p>
    <w:p w14:paraId="29012BC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七、关于墨玉县奎牙镇中心小学单位2025年一般公共预算项目支出情况说明</w:t>
      </w:r>
    </w:p>
    <w:p w14:paraId="7FCECE3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八、关于墨玉县奎牙镇中心小学单位2025年政府性基金预算拨款情况说明</w:t>
      </w:r>
    </w:p>
    <w:p w14:paraId="0B6BC8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九、关于墨玉县奎牙镇中心小学单位2025年国有资本经营预算拨款情况说明</w:t>
      </w:r>
    </w:p>
    <w:p w14:paraId="04A934E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十、关于墨玉县奎牙镇中心小学单位2025年财政拨款“三公”经费预算情况说明</w:t>
      </w:r>
    </w:p>
    <w:p w14:paraId="5FF1A41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十一、关于墨玉县奎牙镇中心小学单位2025年上年结转结余预算情况说明</w:t>
      </w:r>
    </w:p>
    <w:p w14:paraId="0A9F7AD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00A5DF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E3D03CE">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14:paraId="60D56E5A">
      <w:pPr>
        <w:widowControl/>
        <w:jc w:val="center"/>
        <w:outlineLvl w:val="1"/>
        <w:rPr>
          <w:rFonts w:ascii="宋体" w:hAnsi="宋体"/>
          <w:b/>
          <w:kern w:val="0"/>
          <w:sz w:val="32"/>
          <w:szCs w:val="32"/>
        </w:rPr>
      </w:pPr>
    </w:p>
    <w:p w14:paraId="45732BE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FE32D30">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墨玉县奎牙镇中心小学秉持教育初心，全面贯彻党的教育方针，以培养新时代优秀人才为目标。在教育教学方面，传授语文、数学、英语、道德与法治、科学等基础知识，注重培养学生良好的学习和生活习惯，按照国家课程标准开足开齐课程，促进学生德智体美劳全面发展，并开展道德与法治教育，帮助学生树立正确三观、增强法治观念。</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校还积极搭建家校沟通桥梁，定期开展家校活动，携手家长共同关注孩子成长。同时，关注学生心理健康，配备专业心理辅导老师，为学生排忧解难。此外，不断加强校园安全管理，开展安全教育活动，组织安全演练，为学生营造安全和谐的学习环境。</w:t>
      </w:r>
    </w:p>
    <w:p w14:paraId="15A7A1C7">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0738B8F3">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墨玉县奎牙镇中心小学单位无下属预算单位，下设4个处室，分别是：教务科、总务室、德育办、党建办</w:t>
      </w:r>
      <w:r>
        <w:rPr>
          <w:rFonts w:hint="eastAsia" w:ascii="仿宋_GB2312" w:hAnsi="宋体" w:eastAsia="仿宋_GB2312" w:cs="宋体"/>
          <w:kern w:val="0"/>
          <w:sz w:val="32"/>
          <w:szCs w:val="32"/>
        </w:rPr>
        <w:t>。</w:t>
      </w:r>
    </w:p>
    <w:p w14:paraId="023E64B3">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墨玉县奎牙镇中心小学单位编制数455，实有人数534人，其中：在职455人，增加0人；退休79人，增加0人；离休0人，减少0人。</w:t>
      </w:r>
    </w:p>
    <w:p w14:paraId="29AF3853">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14:paraId="79179CDF">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14:paraId="252CEDC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14:paraId="4541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5"/>
            <w:tcBorders>
              <w:top w:val="nil"/>
              <w:left w:val="nil"/>
              <w:bottom w:val="nil"/>
              <w:right w:val="nil"/>
            </w:tcBorders>
            <w:noWrap w:val="0"/>
            <w:vAlign w:val="top"/>
          </w:tcPr>
          <w:p w14:paraId="0E25BAC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08" w:type="dxa"/>
            <w:gridSpan w:val="2"/>
            <w:tcBorders>
              <w:top w:val="nil"/>
              <w:left w:val="nil"/>
              <w:bottom w:val="nil"/>
              <w:right w:val="nil"/>
            </w:tcBorders>
            <w:noWrap w:val="0"/>
            <w:vAlign w:val="top"/>
          </w:tcPr>
          <w:p w14:paraId="496813C7">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1BA24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14:paraId="2EE6599C">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noWrap/>
            <w:vAlign w:val="bottom"/>
          </w:tcPr>
          <w:p w14:paraId="289E0803">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4BB744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noWrap/>
            <w:vAlign w:val="center"/>
          </w:tcPr>
          <w:p w14:paraId="0242643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noWrap/>
            <w:vAlign w:val="center"/>
          </w:tcPr>
          <w:p w14:paraId="38329C5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14:paraId="29116F3E">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noWrap/>
            <w:vAlign w:val="center"/>
          </w:tcPr>
          <w:p w14:paraId="4164535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74F33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0A4829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noWrap w:val="0"/>
            <w:vAlign w:val="center"/>
          </w:tcPr>
          <w:p w14:paraId="43A6762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8572.89</w:t>
            </w:r>
          </w:p>
        </w:tc>
        <w:tc>
          <w:tcPr>
            <w:tcW w:w="2693" w:type="dxa"/>
            <w:tcBorders>
              <w:top w:val="nil"/>
              <w:left w:val="nil"/>
              <w:bottom w:val="single" w:color="auto" w:sz="4" w:space="0"/>
              <w:right w:val="nil"/>
            </w:tcBorders>
            <w:noWrap/>
            <w:vAlign w:val="center"/>
          </w:tcPr>
          <w:p w14:paraId="6396872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noWrap w:val="0"/>
            <w:vAlign w:val="center"/>
          </w:tcPr>
          <w:p w14:paraId="34999025">
            <w:pPr>
              <w:widowControl/>
              <w:spacing w:line="300" w:lineRule="exact"/>
              <w:jc w:val="right"/>
              <w:rPr>
                <w:rFonts w:ascii="仿宋_GB2312" w:hAnsi="宋体" w:eastAsia="仿宋_GB2312" w:cs="宋体"/>
                <w:kern w:val="0"/>
                <w:sz w:val="18"/>
                <w:szCs w:val="18"/>
              </w:rPr>
            </w:pPr>
          </w:p>
        </w:tc>
      </w:tr>
      <w:tr w14:paraId="5AB31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D6FDF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noWrap w:val="0"/>
            <w:vAlign w:val="center"/>
          </w:tcPr>
          <w:p w14:paraId="53910E7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8559.16</w:t>
            </w:r>
          </w:p>
        </w:tc>
        <w:tc>
          <w:tcPr>
            <w:tcW w:w="2693" w:type="dxa"/>
            <w:tcBorders>
              <w:top w:val="nil"/>
              <w:left w:val="nil"/>
              <w:bottom w:val="single" w:color="auto" w:sz="4" w:space="0"/>
              <w:right w:val="nil"/>
            </w:tcBorders>
            <w:noWrap/>
            <w:vAlign w:val="center"/>
          </w:tcPr>
          <w:p w14:paraId="2ECE3C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noWrap w:val="0"/>
            <w:vAlign w:val="center"/>
          </w:tcPr>
          <w:p w14:paraId="1CCE9561">
            <w:pPr>
              <w:widowControl/>
              <w:spacing w:line="300" w:lineRule="exact"/>
              <w:jc w:val="right"/>
              <w:rPr>
                <w:rFonts w:ascii="仿宋_GB2312" w:hAnsi="宋体" w:eastAsia="仿宋_GB2312" w:cs="宋体"/>
                <w:kern w:val="0"/>
                <w:sz w:val="18"/>
                <w:szCs w:val="18"/>
              </w:rPr>
            </w:pPr>
          </w:p>
        </w:tc>
      </w:tr>
      <w:tr w14:paraId="19A879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95E85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noWrap w:val="0"/>
            <w:vAlign w:val="center"/>
          </w:tcPr>
          <w:p w14:paraId="66BE9B9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8048.05</w:t>
            </w:r>
          </w:p>
        </w:tc>
        <w:tc>
          <w:tcPr>
            <w:tcW w:w="2693" w:type="dxa"/>
            <w:tcBorders>
              <w:top w:val="nil"/>
              <w:left w:val="nil"/>
              <w:bottom w:val="single" w:color="auto" w:sz="4" w:space="0"/>
              <w:right w:val="nil"/>
            </w:tcBorders>
            <w:noWrap/>
            <w:vAlign w:val="center"/>
          </w:tcPr>
          <w:p w14:paraId="25E6C89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noWrap w:val="0"/>
            <w:vAlign w:val="center"/>
          </w:tcPr>
          <w:p w14:paraId="79E3844D">
            <w:pPr>
              <w:widowControl/>
              <w:spacing w:line="300" w:lineRule="exact"/>
              <w:jc w:val="right"/>
              <w:rPr>
                <w:rFonts w:ascii="仿宋_GB2312" w:hAnsi="宋体" w:eastAsia="仿宋_GB2312" w:cs="宋体"/>
                <w:kern w:val="0"/>
                <w:sz w:val="18"/>
                <w:szCs w:val="18"/>
              </w:rPr>
            </w:pPr>
          </w:p>
        </w:tc>
      </w:tr>
      <w:tr w14:paraId="1A13A8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666DB2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noWrap w:val="0"/>
            <w:vAlign w:val="center"/>
          </w:tcPr>
          <w:p w14:paraId="77B1831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511.11</w:t>
            </w:r>
          </w:p>
        </w:tc>
        <w:tc>
          <w:tcPr>
            <w:tcW w:w="2693" w:type="dxa"/>
            <w:tcBorders>
              <w:top w:val="nil"/>
              <w:left w:val="nil"/>
              <w:bottom w:val="single" w:color="auto" w:sz="4" w:space="0"/>
              <w:right w:val="nil"/>
            </w:tcBorders>
            <w:noWrap/>
            <w:vAlign w:val="center"/>
          </w:tcPr>
          <w:p w14:paraId="1A465C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noWrap w:val="0"/>
            <w:vAlign w:val="center"/>
          </w:tcPr>
          <w:p w14:paraId="6042EEAE">
            <w:pPr>
              <w:widowControl/>
              <w:spacing w:line="300" w:lineRule="exact"/>
              <w:jc w:val="right"/>
              <w:rPr>
                <w:rFonts w:ascii="仿宋_GB2312" w:hAnsi="宋体" w:eastAsia="仿宋_GB2312" w:cs="宋体"/>
                <w:kern w:val="0"/>
                <w:sz w:val="18"/>
                <w:szCs w:val="18"/>
              </w:rPr>
            </w:pPr>
          </w:p>
        </w:tc>
      </w:tr>
      <w:tr w14:paraId="165452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C4FDB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noWrap w:val="0"/>
            <w:vAlign w:val="center"/>
          </w:tcPr>
          <w:p w14:paraId="44417D8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67E22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noWrap w:val="0"/>
            <w:vAlign w:val="center"/>
          </w:tcPr>
          <w:p w14:paraId="5748E3B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8572.89</w:t>
            </w:r>
          </w:p>
        </w:tc>
      </w:tr>
      <w:tr w14:paraId="77EE26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CDDBAE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noWrap w:val="0"/>
            <w:vAlign w:val="center"/>
          </w:tcPr>
          <w:p w14:paraId="468905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2F08B9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noWrap w:val="0"/>
            <w:vAlign w:val="center"/>
          </w:tcPr>
          <w:p w14:paraId="237496CC">
            <w:pPr>
              <w:widowControl/>
              <w:spacing w:line="300" w:lineRule="exact"/>
              <w:jc w:val="right"/>
              <w:rPr>
                <w:rFonts w:ascii="仿宋_GB2312" w:hAnsi="宋体" w:eastAsia="仿宋_GB2312" w:cs="宋体"/>
                <w:kern w:val="0"/>
                <w:sz w:val="18"/>
                <w:szCs w:val="18"/>
              </w:rPr>
            </w:pPr>
          </w:p>
        </w:tc>
      </w:tr>
      <w:tr w14:paraId="793C49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472715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noWrap w:val="0"/>
            <w:vAlign w:val="center"/>
          </w:tcPr>
          <w:p w14:paraId="573E1BC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AFEC7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noWrap w:val="0"/>
            <w:vAlign w:val="center"/>
          </w:tcPr>
          <w:p w14:paraId="1869A9D7">
            <w:pPr>
              <w:widowControl/>
              <w:spacing w:line="300" w:lineRule="exact"/>
              <w:jc w:val="right"/>
              <w:rPr>
                <w:rFonts w:ascii="仿宋_GB2312" w:hAnsi="宋体" w:eastAsia="仿宋_GB2312" w:cs="宋体"/>
                <w:kern w:val="0"/>
                <w:sz w:val="18"/>
                <w:szCs w:val="18"/>
              </w:rPr>
            </w:pPr>
          </w:p>
        </w:tc>
      </w:tr>
      <w:tr w14:paraId="07B079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3E40AFF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noWrap w:val="0"/>
            <w:vAlign w:val="center"/>
          </w:tcPr>
          <w:p w14:paraId="1F45D7C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71207D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noWrap w:val="0"/>
            <w:vAlign w:val="center"/>
          </w:tcPr>
          <w:p w14:paraId="2F7D67DC">
            <w:pPr>
              <w:widowControl/>
              <w:spacing w:line="300" w:lineRule="exact"/>
              <w:jc w:val="right"/>
              <w:rPr>
                <w:rFonts w:ascii="仿宋_GB2312" w:hAnsi="宋体" w:eastAsia="仿宋_GB2312" w:cs="宋体"/>
                <w:kern w:val="0"/>
                <w:sz w:val="18"/>
                <w:szCs w:val="18"/>
              </w:rPr>
            </w:pPr>
          </w:p>
        </w:tc>
      </w:tr>
      <w:tr w14:paraId="7589F2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D16D4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noWrap w:val="0"/>
            <w:vAlign w:val="center"/>
          </w:tcPr>
          <w:p w14:paraId="0BBCC33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28435F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noWrap w:val="0"/>
            <w:vAlign w:val="center"/>
          </w:tcPr>
          <w:p w14:paraId="665FD130">
            <w:pPr>
              <w:widowControl/>
              <w:spacing w:line="300" w:lineRule="exact"/>
              <w:jc w:val="right"/>
              <w:rPr>
                <w:rFonts w:ascii="仿宋_GB2312" w:hAnsi="宋体" w:eastAsia="仿宋_GB2312" w:cs="宋体"/>
                <w:kern w:val="0"/>
                <w:sz w:val="18"/>
                <w:szCs w:val="18"/>
              </w:rPr>
            </w:pPr>
          </w:p>
        </w:tc>
      </w:tr>
      <w:tr w14:paraId="78F099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898B41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noWrap w:val="0"/>
            <w:vAlign w:val="center"/>
          </w:tcPr>
          <w:p w14:paraId="6D4130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1AA8BE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noWrap w:val="0"/>
            <w:vAlign w:val="center"/>
          </w:tcPr>
          <w:p w14:paraId="282530AD">
            <w:pPr>
              <w:widowControl/>
              <w:spacing w:line="300" w:lineRule="exact"/>
              <w:jc w:val="right"/>
              <w:rPr>
                <w:rFonts w:ascii="仿宋_GB2312" w:hAnsi="宋体" w:eastAsia="仿宋_GB2312" w:cs="宋体"/>
                <w:kern w:val="0"/>
                <w:sz w:val="18"/>
                <w:szCs w:val="18"/>
              </w:rPr>
            </w:pPr>
          </w:p>
        </w:tc>
      </w:tr>
      <w:tr w14:paraId="22E6C7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9EAC3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noWrap w:val="0"/>
            <w:vAlign w:val="center"/>
          </w:tcPr>
          <w:p w14:paraId="7BBE08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46F21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noWrap w:val="0"/>
            <w:vAlign w:val="center"/>
          </w:tcPr>
          <w:p w14:paraId="761A0D50">
            <w:pPr>
              <w:widowControl/>
              <w:spacing w:line="300" w:lineRule="exact"/>
              <w:jc w:val="right"/>
              <w:rPr>
                <w:rFonts w:ascii="仿宋_GB2312" w:hAnsi="宋体" w:eastAsia="仿宋_GB2312" w:cs="宋体"/>
                <w:kern w:val="0"/>
                <w:sz w:val="18"/>
                <w:szCs w:val="18"/>
              </w:rPr>
            </w:pPr>
          </w:p>
        </w:tc>
      </w:tr>
      <w:tr w14:paraId="2910BC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2ACF2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noWrap w:val="0"/>
            <w:vAlign w:val="center"/>
          </w:tcPr>
          <w:p w14:paraId="77E1772B">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13.73</w:t>
            </w:r>
          </w:p>
        </w:tc>
        <w:tc>
          <w:tcPr>
            <w:tcW w:w="2693" w:type="dxa"/>
            <w:tcBorders>
              <w:top w:val="nil"/>
              <w:left w:val="nil"/>
              <w:bottom w:val="single" w:color="auto" w:sz="4" w:space="0"/>
              <w:right w:val="nil"/>
            </w:tcBorders>
            <w:noWrap/>
            <w:vAlign w:val="center"/>
          </w:tcPr>
          <w:p w14:paraId="321630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noWrap w:val="0"/>
            <w:vAlign w:val="center"/>
          </w:tcPr>
          <w:p w14:paraId="0EDFFBF5">
            <w:pPr>
              <w:widowControl/>
              <w:spacing w:line="300" w:lineRule="exact"/>
              <w:jc w:val="right"/>
              <w:rPr>
                <w:rFonts w:ascii="仿宋_GB2312" w:hAnsi="宋体" w:eastAsia="仿宋_GB2312" w:cs="宋体"/>
                <w:kern w:val="0"/>
                <w:sz w:val="18"/>
                <w:szCs w:val="18"/>
              </w:rPr>
            </w:pPr>
          </w:p>
        </w:tc>
      </w:tr>
      <w:tr w14:paraId="7D4E37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487C4E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noWrap w:val="0"/>
            <w:vAlign w:val="center"/>
          </w:tcPr>
          <w:p w14:paraId="163F175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84A53B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noWrap w:val="0"/>
            <w:vAlign w:val="center"/>
          </w:tcPr>
          <w:p w14:paraId="47C7705A">
            <w:pPr>
              <w:widowControl/>
              <w:spacing w:line="300" w:lineRule="exact"/>
              <w:jc w:val="right"/>
              <w:rPr>
                <w:rFonts w:ascii="仿宋_GB2312" w:hAnsi="宋体" w:eastAsia="仿宋_GB2312" w:cs="宋体"/>
                <w:kern w:val="0"/>
                <w:sz w:val="18"/>
                <w:szCs w:val="18"/>
              </w:rPr>
            </w:pPr>
          </w:p>
        </w:tc>
      </w:tr>
      <w:tr w14:paraId="3EA9EE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85A9B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noWrap w:val="0"/>
            <w:vAlign w:val="center"/>
          </w:tcPr>
          <w:p w14:paraId="04558B0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55D91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noWrap w:val="0"/>
            <w:vAlign w:val="center"/>
          </w:tcPr>
          <w:p w14:paraId="25E9137F">
            <w:pPr>
              <w:widowControl/>
              <w:spacing w:line="300" w:lineRule="exact"/>
              <w:jc w:val="right"/>
              <w:rPr>
                <w:rFonts w:ascii="仿宋_GB2312" w:hAnsi="宋体" w:eastAsia="仿宋_GB2312" w:cs="宋体"/>
                <w:kern w:val="0"/>
                <w:sz w:val="18"/>
                <w:szCs w:val="18"/>
              </w:rPr>
            </w:pPr>
          </w:p>
        </w:tc>
      </w:tr>
      <w:tr w14:paraId="5DC1D5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A68A23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noWrap w:val="0"/>
            <w:vAlign w:val="center"/>
          </w:tcPr>
          <w:p w14:paraId="2D2E67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7C166F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2E130841">
            <w:pPr>
              <w:widowControl/>
              <w:spacing w:line="300" w:lineRule="exact"/>
              <w:jc w:val="right"/>
              <w:rPr>
                <w:rFonts w:ascii="仿宋_GB2312" w:hAnsi="宋体" w:eastAsia="仿宋_GB2312" w:cs="宋体"/>
                <w:kern w:val="0"/>
                <w:sz w:val="18"/>
                <w:szCs w:val="18"/>
              </w:rPr>
            </w:pPr>
          </w:p>
        </w:tc>
      </w:tr>
      <w:tr w14:paraId="037EBE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AA124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noWrap w:val="0"/>
            <w:vAlign w:val="center"/>
          </w:tcPr>
          <w:p w14:paraId="4122BF1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56017A0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5C462953">
            <w:pPr>
              <w:widowControl/>
              <w:spacing w:line="300" w:lineRule="exact"/>
              <w:jc w:val="right"/>
              <w:rPr>
                <w:rFonts w:ascii="仿宋_GB2312" w:hAnsi="宋体" w:eastAsia="仿宋_GB2312" w:cs="宋体"/>
                <w:kern w:val="0"/>
                <w:sz w:val="18"/>
                <w:szCs w:val="18"/>
              </w:rPr>
            </w:pPr>
          </w:p>
        </w:tc>
      </w:tr>
      <w:tr w14:paraId="52546A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DE5AF9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noWrap w:val="0"/>
            <w:vAlign w:val="center"/>
          </w:tcPr>
          <w:p w14:paraId="28145979">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13.73</w:t>
            </w:r>
          </w:p>
        </w:tc>
        <w:tc>
          <w:tcPr>
            <w:tcW w:w="2693" w:type="dxa"/>
            <w:tcBorders>
              <w:top w:val="nil"/>
              <w:left w:val="nil"/>
              <w:bottom w:val="single" w:color="auto" w:sz="4" w:space="0"/>
              <w:right w:val="nil"/>
            </w:tcBorders>
            <w:noWrap/>
            <w:vAlign w:val="center"/>
          </w:tcPr>
          <w:p w14:paraId="0DB00E4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noWrap w:val="0"/>
            <w:vAlign w:val="center"/>
          </w:tcPr>
          <w:p w14:paraId="48C53111">
            <w:pPr>
              <w:widowControl/>
              <w:spacing w:line="300" w:lineRule="exact"/>
              <w:jc w:val="right"/>
              <w:rPr>
                <w:rFonts w:ascii="仿宋_GB2312" w:hAnsi="宋体" w:eastAsia="仿宋_GB2312" w:cs="宋体"/>
                <w:kern w:val="0"/>
                <w:sz w:val="18"/>
                <w:szCs w:val="18"/>
              </w:rPr>
            </w:pPr>
          </w:p>
        </w:tc>
      </w:tr>
      <w:tr w14:paraId="1ADE9D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06198B2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noWrap w:val="0"/>
            <w:vAlign w:val="center"/>
          </w:tcPr>
          <w:p w14:paraId="48D93D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712B1A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noWrap w:val="0"/>
            <w:vAlign w:val="center"/>
          </w:tcPr>
          <w:p w14:paraId="36B91AD2">
            <w:pPr>
              <w:widowControl/>
              <w:spacing w:line="300" w:lineRule="exact"/>
              <w:jc w:val="right"/>
              <w:rPr>
                <w:rFonts w:ascii="仿宋_GB2312" w:hAnsi="宋体" w:eastAsia="仿宋_GB2312" w:cs="宋体"/>
                <w:kern w:val="0"/>
                <w:sz w:val="18"/>
                <w:szCs w:val="18"/>
              </w:rPr>
            </w:pPr>
          </w:p>
        </w:tc>
      </w:tr>
      <w:tr w14:paraId="0A4265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5B7FB4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noWrap w:val="0"/>
            <w:vAlign w:val="center"/>
          </w:tcPr>
          <w:p w14:paraId="60397EF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C38E6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noWrap w:val="0"/>
            <w:vAlign w:val="center"/>
          </w:tcPr>
          <w:p w14:paraId="43B1C866">
            <w:pPr>
              <w:widowControl/>
              <w:spacing w:line="300" w:lineRule="exact"/>
              <w:jc w:val="right"/>
              <w:rPr>
                <w:rFonts w:ascii="仿宋_GB2312" w:hAnsi="宋体" w:eastAsia="仿宋_GB2312" w:cs="宋体"/>
                <w:kern w:val="0"/>
                <w:sz w:val="18"/>
                <w:szCs w:val="18"/>
              </w:rPr>
            </w:pPr>
          </w:p>
        </w:tc>
      </w:tr>
      <w:tr w14:paraId="1C5CD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BEDC54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noWrap w:val="0"/>
            <w:vAlign w:val="center"/>
          </w:tcPr>
          <w:p w14:paraId="4DDB2F4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5B7D5D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noWrap w:val="0"/>
            <w:vAlign w:val="center"/>
          </w:tcPr>
          <w:p w14:paraId="3B545C7D">
            <w:pPr>
              <w:widowControl/>
              <w:spacing w:line="300" w:lineRule="exact"/>
              <w:jc w:val="right"/>
              <w:rPr>
                <w:rFonts w:ascii="仿宋_GB2312" w:hAnsi="宋体" w:eastAsia="仿宋_GB2312" w:cs="宋体"/>
                <w:kern w:val="0"/>
                <w:sz w:val="18"/>
                <w:szCs w:val="18"/>
              </w:rPr>
            </w:pPr>
          </w:p>
        </w:tc>
      </w:tr>
      <w:tr w14:paraId="722B14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913EF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noWrap w:val="0"/>
            <w:vAlign w:val="center"/>
          </w:tcPr>
          <w:p w14:paraId="42B4CAF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D11DA5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noWrap w:val="0"/>
            <w:vAlign w:val="center"/>
          </w:tcPr>
          <w:p w14:paraId="661645B0">
            <w:pPr>
              <w:widowControl/>
              <w:spacing w:line="300" w:lineRule="exact"/>
              <w:jc w:val="right"/>
              <w:rPr>
                <w:rFonts w:ascii="仿宋_GB2312" w:hAnsi="宋体" w:eastAsia="仿宋_GB2312" w:cs="宋体"/>
                <w:kern w:val="0"/>
                <w:sz w:val="18"/>
                <w:szCs w:val="18"/>
              </w:rPr>
            </w:pPr>
          </w:p>
        </w:tc>
      </w:tr>
      <w:tr w14:paraId="2760F96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A8A94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noWrap w:val="0"/>
            <w:vAlign w:val="center"/>
          </w:tcPr>
          <w:p w14:paraId="4798674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89137A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noWrap w:val="0"/>
            <w:vAlign w:val="center"/>
          </w:tcPr>
          <w:p w14:paraId="0A1C4F53">
            <w:pPr>
              <w:widowControl/>
              <w:spacing w:line="300" w:lineRule="exact"/>
              <w:jc w:val="right"/>
              <w:rPr>
                <w:rFonts w:ascii="仿宋_GB2312" w:hAnsi="宋体" w:eastAsia="仿宋_GB2312" w:cs="宋体"/>
                <w:kern w:val="0"/>
                <w:sz w:val="18"/>
                <w:szCs w:val="18"/>
              </w:rPr>
            </w:pPr>
          </w:p>
        </w:tc>
      </w:tr>
      <w:tr w14:paraId="641D77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371505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noWrap w:val="0"/>
            <w:vAlign w:val="center"/>
          </w:tcPr>
          <w:p w14:paraId="4698EB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542EA2E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noWrap w:val="0"/>
            <w:vAlign w:val="center"/>
          </w:tcPr>
          <w:p w14:paraId="3366F49F">
            <w:pPr>
              <w:widowControl/>
              <w:spacing w:line="300" w:lineRule="exact"/>
              <w:jc w:val="right"/>
              <w:rPr>
                <w:rFonts w:ascii="仿宋_GB2312" w:hAnsi="宋体" w:eastAsia="仿宋_GB2312" w:cs="宋体"/>
                <w:kern w:val="0"/>
                <w:sz w:val="18"/>
                <w:szCs w:val="18"/>
              </w:rPr>
            </w:pPr>
          </w:p>
        </w:tc>
      </w:tr>
      <w:tr w14:paraId="3AC380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1E3747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noWrap w:val="0"/>
            <w:vAlign w:val="center"/>
          </w:tcPr>
          <w:p w14:paraId="37E95D8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535FA7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noWrap w:val="0"/>
            <w:vAlign w:val="center"/>
          </w:tcPr>
          <w:p w14:paraId="59E186DD">
            <w:pPr>
              <w:widowControl/>
              <w:spacing w:line="300" w:lineRule="exact"/>
              <w:jc w:val="right"/>
              <w:rPr>
                <w:rFonts w:ascii="仿宋_GB2312" w:hAnsi="宋体" w:eastAsia="仿宋_GB2312" w:cs="宋体"/>
                <w:kern w:val="0"/>
                <w:sz w:val="18"/>
                <w:szCs w:val="18"/>
              </w:rPr>
            </w:pPr>
          </w:p>
        </w:tc>
      </w:tr>
      <w:tr w14:paraId="4B526B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6284F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noWrap w:val="0"/>
            <w:vAlign w:val="center"/>
          </w:tcPr>
          <w:p w14:paraId="16C05A0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49B80F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noWrap w:val="0"/>
            <w:vAlign w:val="center"/>
          </w:tcPr>
          <w:p w14:paraId="725580BE">
            <w:pPr>
              <w:widowControl/>
              <w:spacing w:line="300" w:lineRule="exact"/>
              <w:jc w:val="right"/>
              <w:rPr>
                <w:rFonts w:ascii="仿宋_GB2312" w:hAnsi="宋体" w:eastAsia="仿宋_GB2312" w:cs="宋体"/>
                <w:kern w:val="0"/>
                <w:sz w:val="18"/>
                <w:szCs w:val="18"/>
              </w:rPr>
            </w:pPr>
          </w:p>
        </w:tc>
      </w:tr>
      <w:tr w14:paraId="25981A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4C3DF34F">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2DDA8C1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D8874C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noWrap w:val="0"/>
            <w:vAlign w:val="center"/>
          </w:tcPr>
          <w:p w14:paraId="511E94EA">
            <w:pPr>
              <w:widowControl/>
              <w:spacing w:line="300" w:lineRule="exact"/>
              <w:jc w:val="right"/>
              <w:rPr>
                <w:rFonts w:ascii="仿宋_GB2312" w:hAnsi="宋体" w:eastAsia="仿宋_GB2312" w:cs="宋体"/>
                <w:kern w:val="0"/>
                <w:sz w:val="18"/>
                <w:szCs w:val="18"/>
              </w:rPr>
            </w:pPr>
          </w:p>
        </w:tc>
      </w:tr>
      <w:tr w14:paraId="7B0536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7D5D314D">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1B5FABC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3B07132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noWrap w:val="0"/>
            <w:vAlign w:val="center"/>
          </w:tcPr>
          <w:p w14:paraId="1CD8D3E8">
            <w:pPr>
              <w:widowControl/>
              <w:spacing w:line="300" w:lineRule="exact"/>
              <w:jc w:val="right"/>
              <w:rPr>
                <w:rFonts w:ascii="仿宋_GB2312" w:hAnsi="宋体" w:eastAsia="仿宋_GB2312" w:cs="宋体"/>
                <w:kern w:val="0"/>
                <w:sz w:val="18"/>
                <w:szCs w:val="18"/>
              </w:rPr>
            </w:pPr>
          </w:p>
        </w:tc>
      </w:tr>
      <w:tr w14:paraId="4F7B4B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546392C0">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1F0F73D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6DCAA41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noWrap w:val="0"/>
            <w:vAlign w:val="center"/>
          </w:tcPr>
          <w:p w14:paraId="04736C8F">
            <w:pPr>
              <w:widowControl/>
              <w:spacing w:line="300" w:lineRule="exact"/>
              <w:jc w:val="right"/>
              <w:rPr>
                <w:rFonts w:ascii="仿宋_GB2312" w:hAnsi="宋体" w:eastAsia="仿宋_GB2312" w:cs="宋体"/>
                <w:kern w:val="0"/>
                <w:sz w:val="18"/>
                <w:szCs w:val="18"/>
              </w:rPr>
            </w:pPr>
          </w:p>
        </w:tc>
      </w:tr>
      <w:tr w14:paraId="71DE9D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0C4DCA54">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7B85B80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1A9C4C8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noWrap w:val="0"/>
            <w:vAlign w:val="center"/>
          </w:tcPr>
          <w:p w14:paraId="56D6CFED">
            <w:pPr>
              <w:widowControl/>
              <w:spacing w:line="300" w:lineRule="exact"/>
              <w:jc w:val="right"/>
              <w:rPr>
                <w:rFonts w:ascii="仿宋_GB2312" w:hAnsi="宋体" w:eastAsia="仿宋_GB2312" w:cs="宋体"/>
                <w:kern w:val="0"/>
                <w:sz w:val="18"/>
                <w:szCs w:val="18"/>
              </w:rPr>
            </w:pPr>
          </w:p>
        </w:tc>
      </w:tr>
      <w:tr w14:paraId="54103F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2EA416A6">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noWrap w:val="0"/>
            <w:vAlign w:val="center"/>
          </w:tcPr>
          <w:p w14:paraId="1427A35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14:paraId="06B0A495">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noWrap w:val="0"/>
            <w:vAlign w:val="center"/>
          </w:tcPr>
          <w:p w14:paraId="0B9C4C7B">
            <w:pPr>
              <w:widowControl/>
              <w:spacing w:line="300" w:lineRule="exact"/>
              <w:jc w:val="right"/>
              <w:rPr>
                <w:rFonts w:ascii="仿宋_GB2312" w:hAnsi="宋体" w:eastAsia="仿宋_GB2312" w:cs="宋体"/>
                <w:kern w:val="0"/>
                <w:sz w:val="18"/>
                <w:szCs w:val="18"/>
              </w:rPr>
            </w:pPr>
          </w:p>
        </w:tc>
      </w:tr>
      <w:tr w14:paraId="59CF76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noWrap w:val="0"/>
            <w:vAlign w:val="center"/>
          </w:tcPr>
          <w:p w14:paraId="6B572C58">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noWrap w:val="0"/>
            <w:vAlign w:val="center"/>
          </w:tcPr>
          <w:p w14:paraId="438EB6D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8572.89</w:t>
            </w:r>
          </w:p>
        </w:tc>
        <w:tc>
          <w:tcPr>
            <w:tcW w:w="2693" w:type="dxa"/>
            <w:tcBorders>
              <w:top w:val="nil"/>
              <w:left w:val="nil"/>
              <w:bottom w:val="single" w:color="auto" w:sz="4" w:space="0"/>
              <w:right w:val="nil"/>
            </w:tcBorders>
            <w:noWrap/>
            <w:vAlign w:val="center"/>
          </w:tcPr>
          <w:p w14:paraId="1DB11BDB">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noWrap w:val="0"/>
            <w:vAlign w:val="center"/>
          </w:tcPr>
          <w:p w14:paraId="252420E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8572.89</w:t>
            </w:r>
          </w:p>
        </w:tc>
      </w:tr>
    </w:tbl>
    <w:p w14:paraId="12C51847">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720" w:num="1"/>
          <w:docGrid w:type="lines" w:linePitch="312" w:charSpace="0"/>
        </w:sectPr>
      </w:pPr>
    </w:p>
    <w:p w14:paraId="6D91B334">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14:paraId="34159CA1">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14:paraId="281FF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noWrap w:val="0"/>
            <w:vAlign w:val="top"/>
          </w:tcPr>
          <w:p w14:paraId="617FB3C2">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3889" w:type="dxa"/>
            <w:tcBorders>
              <w:top w:val="nil"/>
              <w:left w:val="nil"/>
              <w:bottom w:val="nil"/>
              <w:right w:val="nil"/>
            </w:tcBorders>
            <w:noWrap w:val="0"/>
            <w:vAlign w:val="top"/>
          </w:tcPr>
          <w:p w14:paraId="48E29201">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56F1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noWrap w:val="0"/>
            <w:vAlign w:val="center"/>
          </w:tcPr>
          <w:p w14:paraId="3174BD0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noWrap w:val="0"/>
            <w:vAlign w:val="center"/>
          </w:tcPr>
          <w:p w14:paraId="2BA53C84">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noWrap w:val="0"/>
            <w:vAlign w:val="center"/>
          </w:tcPr>
          <w:p w14:paraId="7B1A3CE7">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noWrap w:val="0"/>
            <w:vAlign w:val="center"/>
          </w:tcPr>
          <w:p w14:paraId="60819129">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14:paraId="592F5B1E">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14:paraId="12A921AD">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noWrap w:val="0"/>
            <w:vAlign w:val="center"/>
          </w:tcPr>
          <w:p w14:paraId="620833F0">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noWrap w:val="0"/>
            <w:vAlign w:val="center"/>
          </w:tcPr>
          <w:p w14:paraId="72C8322A">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14:paraId="2EB1E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noWrap w:val="0"/>
            <w:vAlign w:val="center"/>
          </w:tcPr>
          <w:p w14:paraId="09E0A5C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noWrap w:val="0"/>
            <w:vAlign w:val="center"/>
          </w:tcPr>
          <w:p w14:paraId="3E61C793">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noWrap w:val="0"/>
            <w:vAlign w:val="center"/>
          </w:tcPr>
          <w:p w14:paraId="13C27A32">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14:paraId="5B2750D5">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14:paraId="53C544F7">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14:paraId="7457A17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14:paraId="72A4902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5215C67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74BF208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14:paraId="3961A19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14:paraId="5596852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14:paraId="61E1AB2A">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1CAFACC3">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14:paraId="0C0BECBA">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14:paraId="7CF8949C">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14:paraId="0892F5F1">
            <w:pPr>
              <w:rPr>
                <w:rFonts w:ascii="仿宋_GB2312" w:hAnsi="宋体" w:eastAsia="仿宋_GB2312" w:cs="宋体"/>
                <w:color w:val="000000"/>
                <w:sz w:val="20"/>
                <w:szCs w:val="20"/>
              </w:rPr>
            </w:pPr>
          </w:p>
        </w:tc>
      </w:tr>
      <w:tr w14:paraId="547A4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406D5D1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63EBB87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06FF52A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7C404235">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noWrap/>
            <w:vAlign w:val="center"/>
          </w:tcPr>
          <w:p w14:paraId="07C5A5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8572.89</w:t>
            </w:r>
          </w:p>
        </w:tc>
        <w:tc>
          <w:tcPr>
            <w:tcW w:w="1020" w:type="dxa"/>
            <w:tcBorders>
              <w:top w:val="nil"/>
              <w:left w:val="nil"/>
              <w:bottom w:val="single" w:color="auto" w:sz="4" w:space="0"/>
              <w:right w:val="single" w:color="auto" w:sz="4" w:space="0"/>
            </w:tcBorders>
            <w:noWrap/>
            <w:vAlign w:val="center"/>
          </w:tcPr>
          <w:p w14:paraId="0610267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8559.16</w:t>
            </w:r>
          </w:p>
        </w:tc>
        <w:tc>
          <w:tcPr>
            <w:tcW w:w="950" w:type="dxa"/>
            <w:tcBorders>
              <w:top w:val="nil"/>
              <w:left w:val="nil"/>
              <w:bottom w:val="single" w:color="auto" w:sz="4" w:space="0"/>
              <w:right w:val="single" w:color="auto" w:sz="4" w:space="0"/>
            </w:tcBorders>
            <w:noWrap/>
            <w:vAlign w:val="center"/>
          </w:tcPr>
          <w:p w14:paraId="0C85232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8048.05</w:t>
            </w:r>
          </w:p>
        </w:tc>
        <w:tc>
          <w:tcPr>
            <w:tcW w:w="840" w:type="dxa"/>
            <w:tcBorders>
              <w:top w:val="nil"/>
              <w:left w:val="nil"/>
              <w:bottom w:val="single" w:color="auto" w:sz="4" w:space="0"/>
              <w:right w:val="single" w:color="auto" w:sz="4" w:space="0"/>
            </w:tcBorders>
            <w:noWrap w:val="0"/>
            <w:vAlign w:val="center"/>
          </w:tcPr>
          <w:p w14:paraId="5193B7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511.11</w:t>
            </w:r>
          </w:p>
        </w:tc>
        <w:tc>
          <w:tcPr>
            <w:tcW w:w="850" w:type="dxa"/>
            <w:tcBorders>
              <w:top w:val="nil"/>
              <w:left w:val="nil"/>
              <w:bottom w:val="single" w:color="auto" w:sz="4" w:space="0"/>
              <w:right w:val="single" w:color="auto" w:sz="4" w:space="0"/>
            </w:tcBorders>
            <w:noWrap w:val="0"/>
            <w:vAlign w:val="center"/>
          </w:tcPr>
          <w:p w14:paraId="18309F0B">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5CE13B1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20A3547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04EAA2C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34F5C05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43F8B5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13.73</w:t>
            </w:r>
          </w:p>
        </w:tc>
        <w:tc>
          <w:tcPr>
            <w:tcW w:w="840" w:type="dxa"/>
            <w:tcBorders>
              <w:top w:val="nil"/>
              <w:left w:val="nil"/>
              <w:bottom w:val="single" w:color="auto" w:sz="4" w:space="0"/>
              <w:right w:val="single" w:color="auto" w:sz="4" w:space="0"/>
            </w:tcBorders>
            <w:noWrap w:val="0"/>
            <w:vAlign w:val="center"/>
          </w:tcPr>
          <w:p w14:paraId="5DA5B27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0A942FC8">
            <w:pPr>
              <w:jc w:val="left"/>
              <w:rPr>
                <w:rFonts w:ascii="仿宋_GB2312" w:hAnsi="宋体" w:eastAsia="仿宋_GB2312" w:cs="宋体"/>
                <w:b/>
                <w:color w:val="000000"/>
                <w:sz w:val="18"/>
                <w:szCs w:val="18"/>
              </w:rPr>
            </w:pPr>
          </w:p>
        </w:tc>
      </w:tr>
      <w:tr w14:paraId="1A3A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7732335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63F536C9">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noWrap w:val="0"/>
            <w:vAlign w:val="center"/>
          </w:tcPr>
          <w:p w14:paraId="14334C2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40100D60">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noWrap/>
            <w:vAlign w:val="center"/>
          </w:tcPr>
          <w:p w14:paraId="249D688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8572.89</w:t>
            </w:r>
          </w:p>
        </w:tc>
        <w:tc>
          <w:tcPr>
            <w:tcW w:w="1020" w:type="dxa"/>
            <w:tcBorders>
              <w:top w:val="nil"/>
              <w:left w:val="nil"/>
              <w:bottom w:val="single" w:color="auto" w:sz="4" w:space="0"/>
              <w:right w:val="single" w:color="auto" w:sz="4" w:space="0"/>
            </w:tcBorders>
            <w:noWrap/>
            <w:vAlign w:val="center"/>
          </w:tcPr>
          <w:p w14:paraId="4F4264B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8559.16</w:t>
            </w:r>
          </w:p>
        </w:tc>
        <w:tc>
          <w:tcPr>
            <w:tcW w:w="950" w:type="dxa"/>
            <w:tcBorders>
              <w:top w:val="nil"/>
              <w:left w:val="nil"/>
              <w:bottom w:val="single" w:color="auto" w:sz="4" w:space="0"/>
              <w:right w:val="single" w:color="auto" w:sz="4" w:space="0"/>
            </w:tcBorders>
            <w:noWrap/>
            <w:vAlign w:val="center"/>
          </w:tcPr>
          <w:p w14:paraId="40B3AC9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8048.05</w:t>
            </w:r>
          </w:p>
        </w:tc>
        <w:tc>
          <w:tcPr>
            <w:tcW w:w="840" w:type="dxa"/>
            <w:tcBorders>
              <w:top w:val="nil"/>
              <w:left w:val="nil"/>
              <w:bottom w:val="single" w:color="auto" w:sz="4" w:space="0"/>
              <w:right w:val="single" w:color="auto" w:sz="4" w:space="0"/>
            </w:tcBorders>
            <w:noWrap w:val="0"/>
            <w:vAlign w:val="center"/>
          </w:tcPr>
          <w:p w14:paraId="7DA7CC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511.11</w:t>
            </w:r>
          </w:p>
        </w:tc>
        <w:tc>
          <w:tcPr>
            <w:tcW w:w="850" w:type="dxa"/>
            <w:tcBorders>
              <w:top w:val="nil"/>
              <w:left w:val="nil"/>
              <w:bottom w:val="single" w:color="auto" w:sz="4" w:space="0"/>
              <w:right w:val="single" w:color="auto" w:sz="4" w:space="0"/>
            </w:tcBorders>
            <w:noWrap w:val="0"/>
            <w:vAlign w:val="center"/>
          </w:tcPr>
          <w:p w14:paraId="3FC3B28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436667B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3CF28F1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55FA8C7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17C747C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70F0848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13.73</w:t>
            </w:r>
          </w:p>
        </w:tc>
        <w:tc>
          <w:tcPr>
            <w:tcW w:w="840" w:type="dxa"/>
            <w:tcBorders>
              <w:top w:val="nil"/>
              <w:left w:val="nil"/>
              <w:bottom w:val="single" w:color="auto" w:sz="4" w:space="0"/>
              <w:right w:val="single" w:color="auto" w:sz="4" w:space="0"/>
            </w:tcBorders>
            <w:noWrap w:val="0"/>
            <w:vAlign w:val="center"/>
          </w:tcPr>
          <w:p w14:paraId="7D6D2B5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19057629">
            <w:pPr>
              <w:jc w:val="left"/>
              <w:rPr>
                <w:rFonts w:ascii="仿宋_GB2312" w:hAnsi="宋体" w:eastAsia="仿宋_GB2312" w:cs="宋体"/>
                <w:b/>
                <w:color w:val="000000"/>
                <w:sz w:val="18"/>
                <w:szCs w:val="18"/>
              </w:rPr>
            </w:pPr>
          </w:p>
        </w:tc>
      </w:tr>
      <w:tr w14:paraId="1DC18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67D76292">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noWrap w:val="0"/>
            <w:vAlign w:val="center"/>
          </w:tcPr>
          <w:p w14:paraId="16D1F9A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noWrap w:val="0"/>
            <w:vAlign w:val="center"/>
          </w:tcPr>
          <w:p w14:paraId="05ED860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noWrap w:val="0"/>
            <w:vAlign w:val="center"/>
          </w:tcPr>
          <w:p w14:paraId="1E4DB4A5">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noWrap/>
            <w:vAlign w:val="center"/>
          </w:tcPr>
          <w:p w14:paraId="37C31F23">
            <w:pPr>
              <w:jc w:val="right"/>
              <w:rPr>
                <w:rFonts w:ascii="仿宋_GB2312" w:hAnsi="宋体" w:eastAsia="仿宋_GB2312" w:cs="宋体"/>
                <w:color w:val="000000"/>
                <w:sz w:val="18"/>
                <w:szCs w:val="18"/>
              </w:rPr>
            </w:pPr>
            <w:r>
              <w:rPr>
                <w:rFonts w:hint="eastAsia" w:ascii="仿宋_GB2312" w:eastAsia="仿宋_GB2312"/>
                <w:color w:val="000000"/>
                <w:sz w:val="18"/>
                <w:szCs w:val="18"/>
              </w:rPr>
              <w:t>8572.89</w:t>
            </w:r>
          </w:p>
        </w:tc>
        <w:tc>
          <w:tcPr>
            <w:tcW w:w="1020" w:type="dxa"/>
            <w:tcBorders>
              <w:top w:val="nil"/>
              <w:left w:val="nil"/>
              <w:bottom w:val="single" w:color="auto" w:sz="4" w:space="0"/>
              <w:right w:val="single" w:color="auto" w:sz="4" w:space="0"/>
            </w:tcBorders>
            <w:noWrap/>
            <w:vAlign w:val="center"/>
          </w:tcPr>
          <w:p w14:paraId="24B4C9CE">
            <w:pPr>
              <w:jc w:val="right"/>
              <w:rPr>
                <w:rFonts w:ascii="仿宋_GB2312" w:hAnsi="宋体" w:eastAsia="仿宋_GB2312" w:cs="宋体"/>
                <w:color w:val="000000"/>
                <w:sz w:val="18"/>
                <w:szCs w:val="18"/>
              </w:rPr>
            </w:pPr>
            <w:r>
              <w:rPr>
                <w:rFonts w:hint="eastAsia" w:ascii="仿宋_GB2312" w:eastAsia="仿宋_GB2312"/>
                <w:color w:val="000000"/>
                <w:sz w:val="18"/>
                <w:szCs w:val="18"/>
              </w:rPr>
              <w:t>8559.16</w:t>
            </w:r>
          </w:p>
        </w:tc>
        <w:tc>
          <w:tcPr>
            <w:tcW w:w="950" w:type="dxa"/>
            <w:tcBorders>
              <w:top w:val="nil"/>
              <w:left w:val="nil"/>
              <w:bottom w:val="single" w:color="auto" w:sz="4" w:space="0"/>
              <w:right w:val="single" w:color="auto" w:sz="4" w:space="0"/>
            </w:tcBorders>
            <w:noWrap/>
            <w:vAlign w:val="center"/>
          </w:tcPr>
          <w:p w14:paraId="059548C4">
            <w:pPr>
              <w:jc w:val="right"/>
              <w:rPr>
                <w:rFonts w:ascii="仿宋_GB2312" w:hAnsi="宋体" w:eastAsia="仿宋_GB2312" w:cs="宋体"/>
                <w:color w:val="000000"/>
                <w:sz w:val="18"/>
                <w:szCs w:val="18"/>
              </w:rPr>
            </w:pPr>
            <w:r>
              <w:rPr>
                <w:rFonts w:hint="eastAsia" w:ascii="仿宋_GB2312" w:eastAsia="仿宋_GB2312"/>
                <w:color w:val="000000"/>
                <w:sz w:val="18"/>
                <w:szCs w:val="18"/>
              </w:rPr>
              <w:t>8048.05</w:t>
            </w:r>
          </w:p>
        </w:tc>
        <w:tc>
          <w:tcPr>
            <w:tcW w:w="840" w:type="dxa"/>
            <w:tcBorders>
              <w:top w:val="nil"/>
              <w:left w:val="nil"/>
              <w:bottom w:val="single" w:color="auto" w:sz="4" w:space="0"/>
              <w:right w:val="single" w:color="auto" w:sz="4" w:space="0"/>
            </w:tcBorders>
            <w:noWrap w:val="0"/>
            <w:vAlign w:val="center"/>
          </w:tcPr>
          <w:p w14:paraId="6F178789">
            <w:pPr>
              <w:jc w:val="left"/>
              <w:rPr>
                <w:rFonts w:ascii="仿宋_GB2312" w:hAnsi="宋体" w:eastAsia="仿宋_GB2312" w:cs="宋体"/>
                <w:color w:val="000000"/>
                <w:sz w:val="18"/>
                <w:szCs w:val="18"/>
              </w:rPr>
            </w:pPr>
            <w:r>
              <w:rPr>
                <w:rFonts w:hint="eastAsia" w:ascii="仿宋_GB2312" w:eastAsia="仿宋_GB2312"/>
                <w:color w:val="000000"/>
                <w:sz w:val="18"/>
                <w:szCs w:val="18"/>
              </w:rPr>
              <w:t>511.11</w:t>
            </w:r>
          </w:p>
        </w:tc>
        <w:tc>
          <w:tcPr>
            <w:tcW w:w="850" w:type="dxa"/>
            <w:tcBorders>
              <w:top w:val="nil"/>
              <w:left w:val="nil"/>
              <w:bottom w:val="single" w:color="auto" w:sz="4" w:space="0"/>
              <w:right w:val="single" w:color="auto" w:sz="4" w:space="0"/>
            </w:tcBorders>
            <w:noWrap w:val="0"/>
            <w:vAlign w:val="center"/>
          </w:tcPr>
          <w:p w14:paraId="6553A04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noWrap w:val="0"/>
            <w:vAlign w:val="center"/>
          </w:tcPr>
          <w:p w14:paraId="440C71D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noWrap w:val="0"/>
            <w:vAlign w:val="center"/>
          </w:tcPr>
          <w:p w14:paraId="26B5A1F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noWrap w:val="0"/>
            <w:vAlign w:val="center"/>
          </w:tcPr>
          <w:p w14:paraId="361A798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noWrap w:val="0"/>
            <w:vAlign w:val="center"/>
          </w:tcPr>
          <w:p w14:paraId="49598EF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noWrap/>
            <w:vAlign w:val="center"/>
          </w:tcPr>
          <w:p w14:paraId="20507ABB">
            <w:pPr>
              <w:jc w:val="right"/>
              <w:rPr>
                <w:rFonts w:ascii="仿宋_GB2312" w:hAnsi="宋体" w:eastAsia="仿宋_GB2312" w:cs="宋体"/>
                <w:color w:val="000000"/>
                <w:sz w:val="18"/>
                <w:szCs w:val="18"/>
              </w:rPr>
            </w:pPr>
            <w:r>
              <w:rPr>
                <w:rFonts w:hint="eastAsia" w:ascii="仿宋_GB2312" w:eastAsia="仿宋_GB2312"/>
                <w:color w:val="000000"/>
                <w:sz w:val="18"/>
                <w:szCs w:val="18"/>
              </w:rPr>
              <w:t>13.73</w:t>
            </w:r>
          </w:p>
        </w:tc>
        <w:tc>
          <w:tcPr>
            <w:tcW w:w="840" w:type="dxa"/>
            <w:tcBorders>
              <w:top w:val="nil"/>
              <w:left w:val="nil"/>
              <w:bottom w:val="single" w:color="auto" w:sz="4" w:space="0"/>
              <w:right w:val="single" w:color="auto" w:sz="4" w:space="0"/>
            </w:tcBorders>
            <w:noWrap w:val="0"/>
            <w:vAlign w:val="center"/>
          </w:tcPr>
          <w:p w14:paraId="28511DD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noWrap w:val="0"/>
            <w:vAlign w:val="center"/>
          </w:tcPr>
          <w:p w14:paraId="23A0EE75">
            <w:pPr>
              <w:jc w:val="left"/>
              <w:rPr>
                <w:rFonts w:ascii="仿宋_GB2312" w:hAnsi="宋体" w:eastAsia="仿宋_GB2312" w:cs="宋体"/>
                <w:color w:val="000000"/>
                <w:sz w:val="18"/>
                <w:szCs w:val="18"/>
              </w:rPr>
            </w:pPr>
          </w:p>
        </w:tc>
      </w:tr>
      <w:tr w14:paraId="374AE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noWrap w:val="0"/>
            <w:vAlign w:val="center"/>
          </w:tcPr>
          <w:p w14:paraId="038BDA3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0BDFAD6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noWrap w:val="0"/>
            <w:vAlign w:val="center"/>
          </w:tcPr>
          <w:p w14:paraId="2D45E0E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noWrap w:val="0"/>
            <w:vAlign w:val="center"/>
          </w:tcPr>
          <w:p w14:paraId="7CA021EC">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noWrap/>
            <w:vAlign w:val="center"/>
          </w:tcPr>
          <w:p w14:paraId="576B91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8572.89</w:t>
            </w:r>
          </w:p>
        </w:tc>
        <w:tc>
          <w:tcPr>
            <w:tcW w:w="1020" w:type="dxa"/>
            <w:tcBorders>
              <w:top w:val="nil"/>
              <w:left w:val="nil"/>
              <w:bottom w:val="single" w:color="auto" w:sz="4" w:space="0"/>
              <w:right w:val="single" w:color="auto" w:sz="4" w:space="0"/>
            </w:tcBorders>
            <w:noWrap/>
            <w:vAlign w:val="center"/>
          </w:tcPr>
          <w:p w14:paraId="30A334E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8559.16</w:t>
            </w:r>
          </w:p>
        </w:tc>
        <w:tc>
          <w:tcPr>
            <w:tcW w:w="950" w:type="dxa"/>
            <w:tcBorders>
              <w:top w:val="nil"/>
              <w:left w:val="nil"/>
              <w:bottom w:val="single" w:color="auto" w:sz="4" w:space="0"/>
              <w:right w:val="single" w:color="auto" w:sz="4" w:space="0"/>
            </w:tcBorders>
            <w:noWrap/>
            <w:vAlign w:val="center"/>
          </w:tcPr>
          <w:p w14:paraId="26C5018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8048.05</w:t>
            </w:r>
          </w:p>
        </w:tc>
        <w:tc>
          <w:tcPr>
            <w:tcW w:w="840" w:type="dxa"/>
            <w:tcBorders>
              <w:top w:val="nil"/>
              <w:left w:val="nil"/>
              <w:bottom w:val="single" w:color="auto" w:sz="4" w:space="0"/>
              <w:right w:val="single" w:color="auto" w:sz="4" w:space="0"/>
            </w:tcBorders>
            <w:noWrap w:val="0"/>
            <w:vAlign w:val="center"/>
          </w:tcPr>
          <w:p w14:paraId="58D7F07C">
            <w:pPr>
              <w:jc w:val="left"/>
              <w:rPr>
                <w:rFonts w:ascii="仿宋_GB2312" w:hAnsi="宋体" w:eastAsia="仿宋_GB2312" w:cs="宋体"/>
                <w:b/>
                <w:color w:val="000000"/>
                <w:sz w:val="18"/>
                <w:szCs w:val="18"/>
              </w:rPr>
            </w:pPr>
            <w:r>
              <w:rPr>
                <w:rFonts w:hint="eastAsia" w:ascii="仿宋_GB2312" w:eastAsia="仿宋_GB2312"/>
                <w:b/>
                <w:color w:val="000000"/>
                <w:sz w:val="18"/>
                <w:szCs w:val="18"/>
              </w:rPr>
              <w:t>511.11</w:t>
            </w:r>
          </w:p>
        </w:tc>
        <w:tc>
          <w:tcPr>
            <w:tcW w:w="850" w:type="dxa"/>
            <w:tcBorders>
              <w:top w:val="nil"/>
              <w:left w:val="nil"/>
              <w:bottom w:val="single" w:color="auto" w:sz="4" w:space="0"/>
              <w:right w:val="single" w:color="auto" w:sz="4" w:space="0"/>
            </w:tcBorders>
            <w:noWrap w:val="0"/>
            <w:vAlign w:val="center"/>
          </w:tcPr>
          <w:p w14:paraId="1176285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noWrap w:val="0"/>
            <w:vAlign w:val="center"/>
          </w:tcPr>
          <w:p w14:paraId="43918EA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noWrap w:val="0"/>
            <w:vAlign w:val="center"/>
          </w:tcPr>
          <w:p w14:paraId="60DA1C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noWrap w:val="0"/>
            <w:vAlign w:val="center"/>
          </w:tcPr>
          <w:p w14:paraId="11C63AA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0"/>
            <w:vAlign w:val="center"/>
          </w:tcPr>
          <w:p w14:paraId="008E3F1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noWrap/>
            <w:vAlign w:val="center"/>
          </w:tcPr>
          <w:p w14:paraId="4A2D798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13.73</w:t>
            </w:r>
          </w:p>
        </w:tc>
        <w:tc>
          <w:tcPr>
            <w:tcW w:w="840" w:type="dxa"/>
            <w:tcBorders>
              <w:top w:val="nil"/>
              <w:left w:val="nil"/>
              <w:bottom w:val="single" w:color="auto" w:sz="4" w:space="0"/>
              <w:right w:val="single" w:color="auto" w:sz="4" w:space="0"/>
            </w:tcBorders>
            <w:noWrap w:val="0"/>
            <w:vAlign w:val="center"/>
          </w:tcPr>
          <w:p w14:paraId="72D916D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noWrap w:val="0"/>
            <w:vAlign w:val="center"/>
          </w:tcPr>
          <w:p w14:paraId="064B705E">
            <w:pPr>
              <w:jc w:val="left"/>
              <w:rPr>
                <w:rFonts w:ascii="仿宋_GB2312" w:hAnsi="宋体" w:eastAsia="仿宋_GB2312" w:cs="宋体"/>
                <w:b/>
                <w:color w:val="000000"/>
                <w:sz w:val="18"/>
                <w:szCs w:val="18"/>
              </w:rPr>
            </w:pPr>
          </w:p>
        </w:tc>
      </w:tr>
    </w:tbl>
    <w:p w14:paraId="04EF65EF">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720" w:num="1"/>
          <w:docGrid w:type="lines" w:linePitch="312" w:charSpace="0"/>
        </w:sectPr>
      </w:pPr>
    </w:p>
    <w:p w14:paraId="6FB257AB">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14:paraId="7BB8F2E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14:paraId="55DB5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8"/>
            <w:tcBorders>
              <w:top w:val="nil"/>
              <w:left w:val="nil"/>
              <w:bottom w:val="nil"/>
              <w:right w:val="nil"/>
            </w:tcBorders>
            <w:noWrap w:val="0"/>
            <w:vAlign w:val="top"/>
          </w:tcPr>
          <w:p w14:paraId="3C796229">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编制单位：墨玉县奎牙镇中心小学</w:t>
            </w:r>
          </w:p>
        </w:tc>
        <w:tc>
          <w:tcPr>
            <w:tcW w:w="1300" w:type="dxa"/>
            <w:tcBorders>
              <w:top w:val="nil"/>
              <w:left w:val="nil"/>
              <w:bottom w:val="nil"/>
              <w:right w:val="nil"/>
            </w:tcBorders>
            <w:noWrap w:val="0"/>
            <w:vAlign w:val="top"/>
          </w:tcPr>
          <w:p w14:paraId="50E713EE">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14:paraId="413D0E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noWrap w:val="0"/>
            <w:vAlign w:val="center"/>
          </w:tcPr>
          <w:p w14:paraId="16800936">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noWrap w:val="0"/>
            <w:vAlign w:val="center"/>
          </w:tcPr>
          <w:p w14:paraId="3CB19714">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14:paraId="25E7A8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noWrap w:val="0"/>
            <w:vAlign w:val="center"/>
          </w:tcPr>
          <w:p w14:paraId="6FC9B995">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noWrap w:val="0"/>
            <w:vAlign w:val="center"/>
          </w:tcPr>
          <w:p w14:paraId="1D6754D6">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noWrap w:val="0"/>
            <w:vAlign w:val="center"/>
          </w:tcPr>
          <w:p w14:paraId="0903CAD9">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noWrap w:val="0"/>
            <w:vAlign w:val="center"/>
          </w:tcPr>
          <w:p w14:paraId="63934DBA">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noWrap w:val="0"/>
            <w:vAlign w:val="center"/>
          </w:tcPr>
          <w:p w14:paraId="3CE3DA93">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57FD9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noWrap w:val="0"/>
            <w:vAlign w:val="center"/>
          </w:tcPr>
          <w:p w14:paraId="10D93CB7">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noWrap w:val="0"/>
            <w:vAlign w:val="center"/>
          </w:tcPr>
          <w:p w14:paraId="7E7B6FA5">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noWrap w:val="0"/>
            <w:vAlign w:val="center"/>
          </w:tcPr>
          <w:p w14:paraId="0DF7F669">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14:paraId="0E4B15B9">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14:paraId="510D802A">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14:paraId="767FC6AF">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14:paraId="3CD9DA26">
            <w:pPr>
              <w:widowControl/>
              <w:jc w:val="left"/>
              <w:rPr>
                <w:rFonts w:hint="eastAsia" w:ascii="仿宋_GB2312" w:eastAsia="仿宋_GB2312"/>
                <w:b/>
                <w:bCs/>
                <w:color w:val="000000"/>
                <w:kern w:val="0"/>
                <w:sz w:val="20"/>
                <w:szCs w:val="20"/>
              </w:rPr>
            </w:pPr>
          </w:p>
        </w:tc>
      </w:tr>
      <w:tr w14:paraId="4B9925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2DB27ED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3CE9369A">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19CD137D">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3ACDE89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noWrap w:val="0"/>
            <w:vAlign w:val="center"/>
          </w:tcPr>
          <w:p w14:paraId="260EBB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8572.89</w:t>
            </w:r>
          </w:p>
        </w:tc>
        <w:tc>
          <w:tcPr>
            <w:tcW w:w="1761" w:type="dxa"/>
            <w:tcBorders>
              <w:top w:val="nil"/>
              <w:left w:val="nil"/>
              <w:bottom w:val="single" w:color="auto" w:sz="4" w:space="0"/>
              <w:right w:val="single" w:color="auto" w:sz="4" w:space="0"/>
            </w:tcBorders>
            <w:noWrap w:val="0"/>
            <w:vAlign w:val="center"/>
          </w:tcPr>
          <w:p w14:paraId="53B6182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8048.05</w:t>
            </w:r>
          </w:p>
        </w:tc>
        <w:tc>
          <w:tcPr>
            <w:tcW w:w="1775" w:type="dxa"/>
            <w:gridSpan w:val="2"/>
            <w:tcBorders>
              <w:top w:val="nil"/>
              <w:left w:val="nil"/>
              <w:bottom w:val="single" w:color="auto" w:sz="4" w:space="0"/>
              <w:right w:val="single" w:color="auto" w:sz="4" w:space="0"/>
            </w:tcBorders>
            <w:noWrap w:val="0"/>
            <w:vAlign w:val="center"/>
          </w:tcPr>
          <w:p w14:paraId="4E97647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524.84</w:t>
            </w:r>
          </w:p>
        </w:tc>
      </w:tr>
      <w:tr w14:paraId="1E07F5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4FAB6FC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73EC610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noWrap w:val="0"/>
            <w:vAlign w:val="center"/>
          </w:tcPr>
          <w:p w14:paraId="046A8B7A">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6557B63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noWrap w:val="0"/>
            <w:vAlign w:val="center"/>
          </w:tcPr>
          <w:p w14:paraId="4562488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8572.89</w:t>
            </w:r>
          </w:p>
        </w:tc>
        <w:tc>
          <w:tcPr>
            <w:tcW w:w="1761" w:type="dxa"/>
            <w:tcBorders>
              <w:top w:val="nil"/>
              <w:left w:val="nil"/>
              <w:bottom w:val="single" w:color="auto" w:sz="4" w:space="0"/>
              <w:right w:val="single" w:color="auto" w:sz="4" w:space="0"/>
            </w:tcBorders>
            <w:noWrap w:val="0"/>
            <w:vAlign w:val="center"/>
          </w:tcPr>
          <w:p w14:paraId="32FB6E0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8048.05</w:t>
            </w:r>
          </w:p>
        </w:tc>
        <w:tc>
          <w:tcPr>
            <w:tcW w:w="1775" w:type="dxa"/>
            <w:gridSpan w:val="2"/>
            <w:tcBorders>
              <w:top w:val="nil"/>
              <w:left w:val="nil"/>
              <w:bottom w:val="single" w:color="auto" w:sz="4" w:space="0"/>
              <w:right w:val="single" w:color="auto" w:sz="4" w:space="0"/>
            </w:tcBorders>
            <w:noWrap w:val="0"/>
            <w:vAlign w:val="center"/>
          </w:tcPr>
          <w:p w14:paraId="291D06A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524.84</w:t>
            </w:r>
          </w:p>
        </w:tc>
      </w:tr>
      <w:tr w14:paraId="38201F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3EB5BC5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noWrap w:val="0"/>
            <w:vAlign w:val="center"/>
          </w:tcPr>
          <w:p w14:paraId="13E2DE0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noWrap w:val="0"/>
            <w:vAlign w:val="center"/>
          </w:tcPr>
          <w:p w14:paraId="2CFCC0F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noWrap w:val="0"/>
            <w:vAlign w:val="center"/>
          </w:tcPr>
          <w:p w14:paraId="2C97D72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noWrap w:val="0"/>
            <w:vAlign w:val="center"/>
          </w:tcPr>
          <w:p w14:paraId="6ECAC74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8572.89</w:t>
            </w:r>
          </w:p>
        </w:tc>
        <w:tc>
          <w:tcPr>
            <w:tcW w:w="1761" w:type="dxa"/>
            <w:tcBorders>
              <w:top w:val="nil"/>
              <w:left w:val="nil"/>
              <w:bottom w:val="single" w:color="auto" w:sz="4" w:space="0"/>
              <w:right w:val="single" w:color="auto" w:sz="4" w:space="0"/>
            </w:tcBorders>
            <w:noWrap w:val="0"/>
            <w:vAlign w:val="center"/>
          </w:tcPr>
          <w:p w14:paraId="03E49E7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8048.05</w:t>
            </w:r>
          </w:p>
        </w:tc>
        <w:tc>
          <w:tcPr>
            <w:tcW w:w="1775" w:type="dxa"/>
            <w:gridSpan w:val="2"/>
            <w:tcBorders>
              <w:top w:val="nil"/>
              <w:left w:val="nil"/>
              <w:bottom w:val="single" w:color="auto" w:sz="4" w:space="0"/>
              <w:right w:val="single" w:color="auto" w:sz="4" w:space="0"/>
            </w:tcBorders>
            <w:noWrap w:val="0"/>
            <w:vAlign w:val="center"/>
          </w:tcPr>
          <w:p w14:paraId="31D5795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524.84</w:t>
            </w:r>
          </w:p>
        </w:tc>
      </w:tr>
      <w:tr w14:paraId="5CD042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noWrap w:val="0"/>
            <w:vAlign w:val="center"/>
          </w:tcPr>
          <w:p w14:paraId="44BC777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5D8DA01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noWrap w:val="0"/>
            <w:vAlign w:val="center"/>
          </w:tcPr>
          <w:p w14:paraId="4B285C87">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noWrap w:val="0"/>
            <w:vAlign w:val="center"/>
          </w:tcPr>
          <w:p w14:paraId="4C231FF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noWrap w:val="0"/>
            <w:vAlign w:val="center"/>
          </w:tcPr>
          <w:p w14:paraId="7D63806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8572.89</w:t>
            </w:r>
          </w:p>
        </w:tc>
        <w:tc>
          <w:tcPr>
            <w:tcW w:w="1761" w:type="dxa"/>
            <w:tcBorders>
              <w:top w:val="nil"/>
              <w:left w:val="nil"/>
              <w:bottom w:val="single" w:color="auto" w:sz="4" w:space="0"/>
              <w:right w:val="single" w:color="auto" w:sz="4" w:space="0"/>
            </w:tcBorders>
            <w:noWrap w:val="0"/>
            <w:vAlign w:val="center"/>
          </w:tcPr>
          <w:p w14:paraId="78A468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8048.05</w:t>
            </w:r>
          </w:p>
        </w:tc>
        <w:tc>
          <w:tcPr>
            <w:tcW w:w="1775" w:type="dxa"/>
            <w:gridSpan w:val="2"/>
            <w:tcBorders>
              <w:top w:val="nil"/>
              <w:left w:val="nil"/>
              <w:bottom w:val="single" w:color="auto" w:sz="4" w:space="0"/>
              <w:right w:val="single" w:color="auto" w:sz="4" w:space="0"/>
            </w:tcBorders>
            <w:noWrap w:val="0"/>
            <w:vAlign w:val="center"/>
          </w:tcPr>
          <w:p w14:paraId="7042E0D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524.84</w:t>
            </w:r>
          </w:p>
        </w:tc>
      </w:tr>
    </w:tbl>
    <w:p w14:paraId="3E1AFE77">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14:paraId="17BF05DE">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14:paraId="74C8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noWrap w:val="0"/>
            <w:vAlign w:val="top"/>
          </w:tcPr>
          <w:p w14:paraId="4F68BA5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808" w:type="dxa"/>
            <w:gridSpan w:val="3"/>
            <w:tcBorders>
              <w:top w:val="nil"/>
              <w:left w:val="nil"/>
              <w:bottom w:val="nil"/>
              <w:right w:val="nil"/>
            </w:tcBorders>
            <w:noWrap w:val="0"/>
            <w:vAlign w:val="top"/>
          </w:tcPr>
          <w:p w14:paraId="5C89BF74">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6645AD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noWrap/>
            <w:vAlign w:val="center"/>
          </w:tcPr>
          <w:p w14:paraId="1371477F">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noWrap/>
            <w:vAlign w:val="center"/>
          </w:tcPr>
          <w:p w14:paraId="17E312E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1C59E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noWrap w:val="0"/>
            <w:vAlign w:val="center"/>
          </w:tcPr>
          <w:p w14:paraId="2910FE5D">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noWrap w:val="0"/>
            <w:vAlign w:val="center"/>
          </w:tcPr>
          <w:p w14:paraId="606457A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noWrap w:val="0"/>
            <w:vAlign w:val="center"/>
          </w:tcPr>
          <w:p w14:paraId="0470873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noWrap w:val="0"/>
            <w:vAlign w:val="center"/>
          </w:tcPr>
          <w:p w14:paraId="4889C9A1">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noWrap w:val="0"/>
            <w:vAlign w:val="center"/>
          </w:tcPr>
          <w:p w14:paraId="02A766A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noWrap w:val="0"/>
            <w:vAlign w:val="center"/>
          </w:tcPr>
          <w:p w14:paraId="5EB4A85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noWrap w:val="0"/>
            <w:vAlign w:val="center"/>
          </w:tcPr>
          <w:p w14:paraId="7ED7058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E6528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6C14F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noWrap w:val="0"/>
            <w:vAlign w:val="center"/>
          </w:tcPr>
          <w:p w14:paraId="538A8F2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8559.16</w:t>
            </w:r>
          </w:p>
        </w:tc>
        <w:tc>
          <w:tcPr>
            <w:tcW w:w="2650" w:type="dxa"/>
            <w:tcBorders>
              <w:top w:val="nil"/>
              <w:left w:val="nil"/>
              <w:bottom w:val="single" w:color="auto" w:sz="4" w:space="0"/>
              <w:right w:val="single" w:color="auto" w:sz="4" w:space="0"/>
            </w:tcBorders>
            <w:noWrap/>
            <w:vAlign w:val="center"/>
          </w:tcPr>
          <w:p w14:paraId="38A851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noWrap w:val="0"/>
            <w:vAlign w:val="center"/>
          </w:tcPr>
          <w:p w14:paraId="1D06FA5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7FC49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AF2C60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70430D0C">
            <w:pPr>
              <w:widowControl/>
              <w:jc w:val="right"/>
              <w:rPr>
                <w:rFonts w:ascii="仿宋_GB2312" w:hAnsi="宋体" w:eastAsia="仿宋_GB2312" w:cs="宋体"/>
                <w:kern w:val="0"/>
                <w:sz w:val="18"/>
                <w:szCs w:val="18"/>
              </w:rPr>
            </w:pPr>
          </w:p>
        </w:tc>
      </w:tr>
      <w:tr w14:paraId="226B6A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7249182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noWrap w:val="0"/>
            <w:vAlign w:val="center"/>
          </w:tcPr>
          <w:p w14:paraId="0145879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8559.16</w:t>
            </w:r>
          </w:p>
        </w:tc>
        <w:tc>
          <w:tcPr>
            <w:tcW w:w="2650" w:type="dxa"/>
            <w:tcBorders>
              <w:top w:val="nil"/>
              <w:left w:val="nil"/>
              <w:bottom w:val="single" w:color="auto" w:sz="4" w:space="0"/>
              <w:right w:val="single" w:color="auto" w:sz="4" w:space="0"/>
            </w:tcBorders>
            <w:noWrap/>
            <w:vAlign w:val="center"/>
          </w:tcPr>
          <w:p w14:paraId="70E2D89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noWrap w:val="0"/>
            <w:vAlign w:val="center"/>
          </w:tcPr>
          <w:p w14:paraId="3CEDEA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D9B937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459FBD28">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714C7314">
            <w:pPr>
              <w:widowControl/>
              <w:jc w:val="right"/>
              <w:rPr>
                <w:rFonts w:ascii="仿宋_GB2312" w:hAnsi="宋体" w:eastAsia="仿宋_GB2312" w:cs="宋体"/>
                <w:kern w:val="0"/>
                <w:sz w:val="18"/>
                <w:szCs w:val="18"/>
              </w:rPr>
            </w:pPr>
          </w:p>
        </w:tc>
      </w:tr>
      <w:tr w14:paraId="31A2D0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52F28DC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noWrap w:val="0"/>
            <w:vAlign w:val="center"/>
          </w:tcPr>
          <w:p w14:paraId="56F5C2A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72C19D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noWrap w:val="0"/>
            <w:vAlign w:val="center"/>
          </w:tcPr>
          <w:p w14:paraId="3B86D6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81F7DF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5DF70C7">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9E0B2B4">
            <w:pPr>
              <w:widowControl/>
              <w:jc w:val="right"/>
              <w:rPr>
                <w:rFonts w:ascii="仿宋_GB2312" w:hAnsi="宋体" w:eastAsia="仿宋_GB2312" w:cs="宋体"/>
                <w:kern w:val="0"/>
                <w:sz w:val="18"/>
                <w:szCs w:val="18"/>
              </w:rPr>
            </w:pPr>
          </w:p>
        </w:tc>
      </w:tr>
      <w:tr w14:paraId="4763CD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0"/>
            <w:vAlign w:val="center"/>
          </w:tcPr>
          <w:p w14:paraId="0BD55AD7">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noWrap w:val="0"/>
            <w:vAlign w:val="center"/>
          </w:tcPr>
          <w:p w14:paraId="35C06BB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2D89DE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noWrap w:val="0"/>
            <w:vAlign w:val="center"/>
          </w:tcPr>
          <w:p w14:paraId="1A89AD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132D4C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4D415C9">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88450D7">
            <w:pPr>
              <w:widowControl/>
              <w:jc w:val="right"/>
              <w:rPr>
                <w:rFonts w:ascii="仿宋_GB2312" w:hAnsi="宋体" w:eastAsia="仿宋_GB2312" w:cs="宋体"/>
                <w:kern w:val="0"/>
                <w:sz w:val="18"/>
                <w:szCs w:val="18"/>
              </w:rPr>
            </w:pPr>
          </w:p>
        </w:tc>
      </w:tr>
      <w:tr w14:paraId="73A198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489A4F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77029E7">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4204E8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noWrap w:val="0"/>
            <w:vAlign w:val="center"/>
          </w:tcPr>
          <w:p w14:paraId="5CAF78E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8559.16</w:t>
            </w:r>
          </w:p>
        </w:tc>
        <w:tc>
          <w:tcPr>
            <w:tcW w:w="920" w:type="dxa"/>
            <w:gridSpan w:val="2"/>
            <w:tcBorders>
              <w:top w:val="nil"/>
              <w:left w:val="nil"/>
              <w:bottom w:val="single" w:color="auto" w:sz="4" w:space="0"/>
              <w:right w:val="single" w:color="auto" w:sz="4" w:space="0"/>
            </w:tcBorders>
            <w:noWrap w:val="0"/>
            <w:vAlign w:val="center"/>
          </w:tcPr>
          <w:p w14:paraId="6E9A5A9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8559.16</w:t>
            </w:r>
          </w:p>
        </w:tc>
        <w:tc>
          <w:tcPr>
            <w:tcW w:w="800" w:type="dxa"/>
            <w:tcBorders>
              <w:top w:val="nil"/>
              <w:left w:val="single" w:color="auto" w:sz="4" w:space="0"/>
              <w:bottom w:val="single" w:color="auto" w:sz="4" w:space="0"/>
              <w:right w:val="single" w:color="auto" w:sz="4" w:space="0"/>
            </w:tcBorders>
            <w:noWrap w:val="0"/>
            <w:vAlign w:val="center"/>
          </w:tcPr>
          <w:p w14:paraId="562DD9E3">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46A38AF">
            <w:pPr>
              <w:widowControl/>
              <w:jc w:val="right"/>
              <w:rPr>
                <w:rFonts w:ascii="仿宋_GB2312" w:hAnsi="宋体" w:eastAsia="仿宋_GB2312" w:cs="宋体"/>
                <w:kern w:val="0"/>
                <w:sz w:val="18"/>
                <w:szCs w:val="18"/>
              </w:rPr>
            </w:pPr>
          </w:p>
        </w:tc>
      </w:tr>
      <w:tr w14:paraId="3AD3F7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3F6F5F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73890E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38ACFC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noWrap w:val="0"/>
            <w:vAlign w:val="center"/>
          </w:tcPr>
          <w:p w14:paraId="7C0668A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734AE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82B6BA1">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664558D">
            <w:pPr>
              <w:widowControl/>
              <w:jc w:val="right"/>
              <w:rPr>
                <w:rFonts w:ascii="仿宋_GB2312" w:hAnsi="宋体" w:eastAsia="仿宋_GB2312" w:cs="宋体"/>
                <w:kern w:val="0"/>
                <w:sz w:val="18"/>
                <w:szCs w:val="18"/>
              </w:rPr>
            </w:pPr>
          </w:p>
        </w:tc>
      </w:tr>
      <w:tr w14:paraId="049208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97AF4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75686B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5EF97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noWrap w:val="0"/>
            <w:vAlign w:val="center"/>
          </w:tcPr>
          <w:p w14:paraId="204DFCC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3A7350B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800E0E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3C0D7C5B">
            <w:pPr>
              <w:widowControl/>
              <w:jc w:val="right"/>
              <w:rPr>
                <w:rFonts w:ascii="仿宋_GB2312" w:hAnsi="宋体" w:eastAsia="仿宋_GB2312" w:cs="宋体"/>
                <w:kern w:val="0"/>
                <w:sz w:val="18"/>
                <w:szCs w:val="18"/>
              </w:rPr>
            </w:pPr>
          </w:p>
        </w:tc>
      </w:tr>
      <w:tr w14:paraId="6A57FB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6DDB8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95EB46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452B3C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noWrap w:val="0"/>
            <w:vAlign w:val="center"/>
          </w:tcPr>
          <w:p w14:paraId="4E0D34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A30AB0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3C6F03A">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319A9468">
            <w:pPr>
              <w:widowControl/>
              <w:jc w:val="right"/>
              <w:rPr>
                <w:rFonts w:ascii="仿宋_GB2312" w:hAnsi="宋体" w:eastAsia="仿宋_GB2312" w:cs="宋体"/>
                <w:kern w:val="0"/>
                <w:sz w:val="18"/>
                <w:szCs w:val="18"/>
              </w:rPr>
            </w:pPr>
          </w:p>
        </w:tc>
      </w:tr>
      <w:tr w14:paraId="15A944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EDFAFC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15743A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52BB9BD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noWrap w:val="0"/>
            <w:vAlign w:val="center"/>
          </w:tcPr>
          <w:p w14:paraId="1FA2589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6BE1B7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199343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414A457">
            <w:pPr>
              <w:widowControl/>
              <w:jc w:val="right"/>
              <w:rPr>
                <w:rFonts w:ascii="仿宋_GB2312" w:hAnsi="宋体" w:eastAsia="仿宋_GB2312" w:cs="宋体"/>
                <w:kern w:val="0"/>
                <w:sz w:val="18"/>
                <w:szCs w:val="18"/>
              </w:rPr>
            </w:pPr>
          </w:p>
        </w:tc>
      </w:tr>
      <w:tr w14:paraId="249F9A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622FCF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F743935">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976D6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noWrap w:val="0"/>
            <w:vAlign w:val="center"/>
          </w:tcPr>
          <w:p w14:paraId="60D6881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7A898C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6790C3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339C4CF">
            <w:pPr>
              <w:widowControl/>
              <w:jc w:val="right"/>
              <w:rPr>
                <w:rFonts w:ascii="仿宋_GB2312" w:hAnsi="宋体" w:eastAsia="仿宋_GB2312" w:cs="宋体"/>
                <w:kern w:val="0"/>
                <w:sz w:val="18"/>
                <w:szCs w:val="18"/>
              </w:rPr>
            </w:pPr>
          </w:p>
        </w:tc>
      </w:tr>
      <w:tr w14:paraId="792D17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006F9D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E5053A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531E47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noWrap w:val="0"/>
            <w:vAlign w:val="center"/>
          </w:tcPr>
          <w:p w14:paraId="430A2EC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A4B1AE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E2AE921">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75AFD33A">
            <w:pPr>
              <w:widowControl/>
              <w:jc w:val="right"/>
              <w:rPr>
                <w:rFonts w:ascii="仿宋_GB2312" w:hAnsi="宋体" w:eastAsia="仿宋_GB2312" w:cs="宋体"/>
                <w:kern w:val="0"/>
                <w:sz w:val="18"/>
                <w:szCs w:val="18"/>
              </w:rPr>
            </w:pPr>
          </w:p>
        </w:tc>
      </w:tr>
      <w:tr w14:paraId="6C3ABE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5B20C8F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7C91CC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35D48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noWrap w:val="0"/>
            <w:vAlign w:val="center"/>
          </w:tcPr>
          <w:p w14:paraId="5ACD75F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30008D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5A064DC">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0FDC2CD">
            <w:pPr>
              <w:widowControl/>
              <w:jc w:val="right"/>
              <w:rPr>
                <w:rFonts w:ascii="仿宋_GB2312" w:hAnsi="宋体" w:eastAsia="仿宋_GB2312" w:cs="宋体"/>
                <w:kern w:val="0"/>
                <w:sz w:val="18"/>
                <w:szCs w:val="18"/>
              </w:rPr>
            </w:pPr>
          </w:p>
        </w:tc>
      </w:tr>
      <w:tr w14:paraId="160336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7D9034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9A7208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763D7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noWrap w:val="0"/>
            <w:vAlign w:val="center"/>
          </w:tcPr>
          <w:p w14:paraId="05A418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01974D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F4DB2C5">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9547AB9">
            <w:pPr>
              <w:widowControl/>
              <w:jc w:val="right"/>
              <w:rPr>
                <w:rFonts w:ascii="仿宋_GB2312" w:hAnsi="宋体" w:eastAsia="仿宋_GB2312" w:cs="宋体"/>
                <w:kern w:val="0"/>
                <w:sz w:val="18"/>
                <w:szCs w:val="18"/>
              </w:rPr>
            </w:pPr>
          </w:p>
        </w:tc>
      </w:tr>
      <w:tr w14:paraId="6B1E6D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10023BC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6E158F2">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3E851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noWrap w:val="0"/>
            <w:vAlign w:val="center"/>
          </w:tcPr>
          <w:p w14:paraId="262CA52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AD7A0C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C693A4B">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A47626E">
            <w:pPr>
              <w:widowControl/>
              <w:jc w:val="right"/>
              <w:rPr>
                <w:rFonts w:ascii="仿宋_GB2312" w:hAnsi="宋体" w:eastAsia="仿宋_GB2312" w:cs="宋体"/>
                <w:kern w:val="0"/>
                <w:sz w:val="18"/>
                <w:szCs w:val="18"/>
              </w:rPr>
            </w:pPr>
          </w:p>
        </w:tc>
      </w:tr>
      <w:tr w14:paraId="3E2F9E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A11483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33225D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14D2C87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noWrap w:val="0"/>
            <w:vAlign w:val="center"/>
          </w:tcPr>
          <w:p w14:paraId="446CC0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E13C03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802389F">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2BA27C0">
            <w:pPr>
              <w:widowControl/>
              <w:jc w:val="right"/>
              <w:rPr>
                <w:rFonts w:ascii="仿宋_GB2312" w:hAnsi="宋体" w:eastAsia="仿宋_GB2312" w:cs="宋体"/>
                <w:kern w:val="0"/>
                <w:sz w:val="18"/>
                <w:szCs w:val="18"/>
              </w:rPr>
            </w:pPr>
          </w:p>
        </w:tc>
      </w:tr>
      <w:tr w14:paraId="5E7BAE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931FE1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4AC542DB">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D55E77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noWrap w:val="0"/>
            <w:vAlign w:val="center"/>
          </w:tcPr>
          <w:p w14:paraId="3AD05E0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26A050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0EE2F8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7325DB70">
            <w:pPr>
              <w:widowControl/>
              <w:jc w:val="right"/>
              <w:rPr>
                <w:rFonts w:ascii="仿宋_GB2312" w:hAnsi="宋体" w:eastAsia="仿宋_GB2312" w:cs="宋体"/>
                <w:kern w:val="0"/>
                <w:sz w:val="18"/>
                <w:szCs w:val="18"/>
              </w:rPr>
            </w:pPr>
          </w:p>
        </w:tc>
      </w:tr>
      <w:tr w14:paraId="76CA8D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46109D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8B186E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1A1DBD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noWrap w:val="0"/>
            <w:vAlign w:val="center"/>
          </w:tcPr>
          <w:p w14:paraId="3FF1A03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1CE30B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6DAD6A9E">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2EAF7F8">
            <w:pPr>
              <w:widowControl/>
              <w:jc w:val="right"/>
              <w:rPr>
                <w:rFonts w:ascii="仿宋_GB2312" w:hAnsi="宋体" w:eastAsia="仿宋_GB2312" w:cs="宋体"/>
                <w:kern w:val="0"/>
                <w:sz w:val="18"/>
                <w:szCs w:val="18"/>
              </w:rPr>
            </w:pPr>
          </w:p>
        </w:tc>
      </w:tr>
      <w:tr w14:paraId="1C26E1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9D5448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42B2F0A0">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F2D081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noWrap w:val="0"/>
            <w:vAlign w:val="center"/>
          </w:tcPr>
          <w:p w14:paraId="729495E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1073ED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5905F044">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357F550">
            <w:pPr>
              <w:widowControl/>
              <w:jc w:val="right"/>
              <w:rPr>
                <w:rFonts w:ascii="仿宋_GB2312" w:hAnsi="宋体" w:eastAsia="仿宋_GB2312" w:cs="宋体"/>
                <w:kern w:val="0"/>
                <w:sz w:val="18"/>
                <w:szCs w:val="18"/>
              </w:rPr>
            </w:pPr>
          </w:p>
        </w:tc>
      </w:tr>
      <w:tr w14:paraId="150516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F0B834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1563AE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5A86B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noWrap w:val="0"/>
            <w:vAlign w:val="center"/>
          </w:tcPr>
          <w:p w14:paraId="284EC66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5576FA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4F4CD1B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395A0801">
            <w:pPr>
              <w:widowControl/>
              <w:jc w:val="right"/>
              <w:rPr>
                <w:rFonts w:ascii="仿宋_GB2312" w:hAnsi="宋体" w:eastAsia="仿宋_GB2312" w:cs="宋体"/>
                <w:kern w:val="0"/>
                <w:sz w:val="18"/>
                <w:szCs w:val="18"/>
              </w:rPr>
            </w:pPr>
          </w:p>
        </w:tc>
      </w:tr>
      <w:tr w14:paraId="1F2791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2487A88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70F8BB6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E8BBEA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noWrap w:val="0"/>
            <w:vAlign w:val="center"/>
          </w:tcPr>
          <w:p w14:paraId="577DB56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64D61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DBD113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1102EF30">
            <w:pPr>
              <w:widowControl/>
              <w:jc w:val="right"/>
              <w:rPr>
                <w:rFonts w:ascii="仿宋_GB2312" w:hAnsi="宋体" w:eastAsia="仿宋_GB2312" w:cs="宋体"/>
                <w:kern w:val="0"/>
                <w:sz w:val="18"/>
                <w:szCs w:val="18"/>
              </w:rPr>
            </w:pPr>
          </w:p>
        </w:tc>
      </w:tr>
      <w:tr w14:paraId="25EEB4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70ED6D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0B5B736">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BB3A5F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noWrap w:val="0"/>
            <w:vAlign w:val="center"/>
          </w:tcPr>
          <w:p w14:paraId="7A8D792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6D3DA49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213F72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71BDA48">
            <w:pPr>
              <w:widowControl/>
              <w:jc w:val="right"/>
              <w:rPr>
                <w:rFonts w:ascii="仿宋_GB2312" w:hAnsi="宋体" w:eastAsia="仿宋_GB2312" w:cs="宋体"/>
                <w:kern w:val="0"/>
                <w:sz w:val="18"/>
                <w:szCs w:val="18"/>
              </w:rPr>
            </w:pPr>
          </w:p>
        </w:tc>
      </w:tr>
      <w:tr w14:paraId="34EA3D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2DE27A5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9A0BB0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913DAB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noWrap w:val="0"/>
            <w:vAlign w:val="center"/>
          </w:tcPr>
          <w:p w14:paraId="61C2FF7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BCAFB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2C2D4737">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D827E8D">
            <w:pPr>
              <w:widowControl/>
              <w:jc w:val="right"/>
              <w:rPr>
                <w:rFonts w:ascii="仿宋_GB2312" w:hAnsi="宋体" w:eastAsia="仿宋_GB2312" w:cs="宋体"/>
                <w:kern w:val="0"/>
                <w:sz w:val="18"/>
                <w:szCs w:val="18"/>
              </w:rPr>
            </w:pPr>
          </w:p>
        </w:tc>
      </w:tr>
      <w:tr w14:paraId="7DB11D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7CFEF44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0B60F11D">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019363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noWrap w:val="0"/>
            <w:vAlign w:val="center"/>
          </w:tcPr>
          <w:p w14:paraId="1DBEBC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6E218E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739F55D">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8F907EA">
            <w:pPr>
              <w:widowControl/>
              <w:jc w:val="right"/>
              <w:rPr>
                <w:rFonts w:ascii="仿宋_GB2312" w:hAnsi="宋体" w:eastAsia="仿宋_GB2312" w:cs="宋体"/>
                <w:kern w:val="0"/>
                <w:sz w:val="18"/>
                <w:szCs w:val="18"/>
              </w:rPr>
            </w:pPr>
          </w:p>
        </w:tc>
      </w:tr>
      <w:tr w14:paraId="4D9F53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4769A10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49DEC7C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2D075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noWrap w:val="0"/>
            <w:vAlign w:val="center"/>
          </w:tcPr>
          <w:p w14:paraId="4216537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5FCB2E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38D62039">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038E9C03">
            <w:pPr>
              <w:widowControl/>
              <w:jc w:val="right"/>
              <w:rPr>
                <w:rFonts w:ascii="仿宋_GB2312" w:hAnsi="宋体" w:eastAsia="仿宋_GB2312" w:cs="宋体"/>
                <w:kern w:val="0"/>
                <w:sz w:val="18"/>
                <w:szCs w:val="18"/>
              </w:rPr>
            </w:pPr>
          </w:p>
        </w:tc>
      </w:tr>
      <w:tr w14:paraId="01BF38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B78822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51ADDFE1">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34FBFD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noWrap w:val="0"/>
            <w:vAlign w:val="center"/>
          </w:tcPr>
          <w:p w14:paraId="434BCEB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3E3041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48CE4236">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F2CEB2B">
            <w:pPr>
              <w:widowControl/>
              <w:jc w:val="right"/>
              <w:rPr>
                <w:rFonts w:ascii="仿宋_GB2312" w:hAnsi="宋体" w:eastAsia="仿宋_GB2312" w:cs="宋体"/>
                <w:kern w:val="0"/>
                <w:sz w:val="18"/>
                <w:szCs w:val="18"/>
              </w:rPr>
            </w:pPr>
          </w:p>
        </w:tc>
      </w:tr>
      <w:tr w14:paraId="1B0CEE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273798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3DD0293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483F269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noWrap w:val="0"/>
            <w:vAlign w:val="center"/>
          </w:tcPr>
          <w:p w14:paraId="2A4B162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271FB12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0AB21B49">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28322808">
            <w:pPr>
              <w:widowControl/>
              <w:jc w:val="right"/>
              <w:rPr>
                <w:rFonts w:ascii="仿宋_GB2312" w:hAnsi="宋体" w:eastAsia="仿宋_GB2312" w:cs="宋体"/>
                <w:kern w:val="0"/>
                <w:sz w:val="18"/>
                <w:szCs w:val="18"/>
              </w:rPr>
            </w:pPr>
          </w:p>
        </w:tc>
      </w:tr>
      <w:tr w14:paraId="744F0F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020CB7F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267E55F3">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316E6A9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noWrap w:val="0"/>
            <w:vAlign w:val="center"/>
          </w:tcPr>
          <w:p w14:paraId="419E66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1DF81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4CD1C4E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50FBF248">
            <w:pPr>
              <w:widowControl/>
              <w:jc w:val="right"/>
              <w:rPr>
                <w:rFonts w:ascii="仿宋_GB2312" w:hAnsi="宋体" w:eastAsia="仿宋_GB2312" w:cs="宋体"/>
                <w:kern w:val="0"/>
                <w:sz w:val="18"/>
                <w:szCs w:val="18"/>
              </w:rPr>
            </w:pPr>
          </w:p>
        </w:tc>
      </w:tr>
      <w:tr w14:paraId="64CCB3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74BA1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32108DD8">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75994E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noWrap w:val="0"/>
            <w:vAlign w:val="center"/>
          </w:tcPr>
          <w:p w14:paraId="1F1050D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47D622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7E65E499">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FA3715B">
            <w:pPr>
              <w:widowControl/>
              <w:jc w:val="right"/>
              <w:rPr>
                <w:rFonts w:ascii="仿宋_GB2312" w:hAnsi="宋体" w:eastAsia="仿宋_GB2312" w:cs="宋体"/>
                <w:kern w:val="0"/>
                <w:sz w:val="18"/>
                <w:szCs w:val="18"/>
              </w:rPr>
            </w:pPr>
          </w:p>
        </w:tc>
      </w:tr>
      <w:tr w14:paraId="16FF36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3DAC9BB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14AE8DA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527519B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noWrap w:val="0"/>
            <w:vAlign w:val="center"/>
          </w:tcPr>
          <w:p w14:paraId="224002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7E702C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4BF82DF">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602A6FF7">
            <w:pPr>
              <w:widowControl/>
              <w:jc w:val="right"/>
              <w:rPr>
                <w:rFonts w:ascii="仿宋_GB2312" w:hAnsi="宋体" w:eastAsia="仿宋_GB2312" w:cs="宋体"/>
                <w:kern w:val="0"/>
                <w:sz w:val="18"/>
                <w:szCs w:val="18"/>
              </w:rPr>
            </w:pPr>
          </w:p>
        </w:tc>
      </w:tr>
      <w:tr w14:paraId="6E0E37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68EFBB8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noWrap w:val="0"/>
            <w:vAlign w:val="center"/>
          </w:tcPr>
          <w:p w14:paraId="31DEDF0A">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noWrap/>
            <w:vAlign w:val="center"/>
          </w:tcPr>
          <w:p w14:paraId="2CDAC710">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noWrap w:val="0"/>
            <w:vAlign w:val="center"/>
          </w:tcPr>
          <w:p w14:paraId="57A682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noWrap w:val="0"/>
            <w:vAlign w:val="center"/>
          </w:tcPr>
          <w:p w14:paraId="0B62ADE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noWrap w:val="0"/>
            <w:vAlign w:val="center"/>
          </w:tcPr>
          <w:p w14:paraId="1E642610">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3C9714BB">
            <w:pPr>
              <w:widowControl/>
              <w:jc w:val="right"/>
              <w:rPr>
                <w:rFonts w:ascii="仿宋_GB2312" w:hAnsi="宋体" w:eastAsia="仿宋_GB2312" w:cs="宋体"/>
                <w:kern w:val="0"/>
                <w:sz w:val="18"/>
                <w:szCs w:val="18"/>
              </w:rPr>
            </w:pPr>
          </w:p>
        </w:tc>
      </w:tr>
      <w:tr w14:paraId="137BD7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noWrap/>
            <w:vAlign w:val="center"/>
          </w:tcPr>
          <w:p w14:paraId="1D9C864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noWrap w:val="0"/>
            <w:vAlign w:val="center"/>
          </w:tcPr>
          <w:p w14:paraId="38A6F4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8559.16</w:t>
            </w:r>
          </w:p>
        </w:tc>
        <w:tc>
          <w:tcPr>
            <w:tcW w:w="2650" w:type="dxa"/>
            <w:tcBorders>
              <w:top w:val="nil"/>
              <w:left w:val="nil"/>
              <w:bottom w:val="single" w:color="auto" w:sz="4" w:space="0"/>
              <w:right w:val="single" w:color="auto" w:sz="4" w:space="0"/>
            </w:tcBorders>
            <w:noWrap/>
            <w:vAlign w:val="center"/>
          </w:tcPr>
          <w:p w14:paraId="52871B8F">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noWrap w:val="0"/>
            <w:vAlign w:val="center"/>
          </w:tcPr>
          <w:p w14:paraId="3ED5AB2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8559.16</w:t>
            </w:r>
          </w:p>
        </w:tc>
        <w:tc>
          <w:tcPr>
            <w:tcW w:w="920" w:type="dxa"/>
            <w:gridSpan w:val="2"/>
            <w:tcBorders>
              <w:top w:val="nil"/>
              <w:left w:val="nil"/>
              <w:bottom w:val="single" w:color="auto" w:sz="4" w:space="0"/>
              <w:right w:val="single" w:color="auto" w:sz="4" w:space="0"/>
            </w:tcBorders>
            <w:noWrap w:val="0"/>
            <w:vAlign w:val="center"/>
          </w:tcPr>
          <w:p w14:paraId="2477963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8559.16</w:t>
            </w:r>
          </w:p>
        </w:tc>
        <w:tc>
          <w:tcPr>
            <w:tcW w:w="800" w:type="dxa"/>
            <w:tcBorders>
              <w:top w:val="nil"/>
              <w:left w:val="single" w:color="auto" w:sz="4" w:space="0"/>
              <w:bottom w:val="single" w:color="auto" w:sz="4" w:space="0"/>
              <w:right w:val="single" w:color="auto" w:sz="4" w:space="0"/>
            </w:tcBorders>
            <w:noWrap w:val="0"/>
            <w:vAlign w:val="center"/>
          </w:tcPr>
          <w:p w14:paraId="0E7364DF">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noWrap w:val="0"/>
            <w:vAlign w:val="center"/>
          </w:tcPr>
          <w:p w14:paraId="4B6C94FC">
            <w:pPr>
              <w:widowControl/>
              <w:jc w:val="right"/>
              <w:rPr>
                <w:rFonts w:ascii="仿宋_GB2312" w:hAnsi="宋体" w:eastAsia="仿宋_GB2312" w:cs="宋体"/>
                <w:b/>
                <w:kern w:val="0"/>
                <w:sz w:val="18"/>
                <w:szCs w:val="18"/>
              </w:rPr>
            </w:pPr>
          </w:p>
        </w:tc>
      </w:tr>
    </w:tbl>
    <w:p w14:paraId="36FCCF19">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14:paraId="0E771FD6">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14:paraId="39E6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noWrap w:val="0"/>
            <w:vAlign w:val="top"/>
          </w:tcPr>
          <w:p w14:paraId="22C2AF58">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07" w:type="dxa"/>
            <w:tcBorders>
              <w:top w:val="nil"/>
              <w:left w:val="nil"/>
              <w:bottom w:val="nil"/>
              <w:right w:val="nil"/>
            </w:tcBorders>
            <w:noWrap w:val="0"/>
            <w:vAlign w:val="top"/>
          </w:tcPr>
          <w:p w14:paraId="50CFB51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14:paraId="5645CC9C">
        <w:tblPrEx>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noWrap w:val="0"/>
            <w:vAlign w:val="center"/>
          </w:tcPr>
          <w:p w14:paraId="1AEBB641">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noWrap w:val="0"/>
            <w:vAlign w:val="center"/>
          </w:tcPr>
          <w:p w14:paraId="4DA96A64">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14:paraId="497BC515">
        <w:tblPrEx>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noWrap w:val="0"/>
            <w:vAlign w:val="center"/>
          </w:tcPr>
          <w:p w14:paraId="230DBC8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04862D8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14:paraId="4C22449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noWrap w:val="0"/>
            <w:vAlign w:val="center"/>
          </w:tcPr>
          <w:p w14:paraId="43AB90B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noWrap w:val="0"/>
            <w:vAlign w:val="center"/>
          </w:tcPr>
          <w:p w14:paraId="18C785D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6F4BFEF1">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noWrap w:val="0"/>
            <w:vAlign w:val="center"/>
          </w:tcPr>
          <w:p w14:paraId="3E204CC9">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noWrap w:val="0"/>
            <w:vAlign w:val="center"/>
          </w:tcPr>
          <w:p w14:paraId="1559BEE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noWrap w:val="0"/>
            <w:vAlign w:val="center"/>
          </w:tcPr>
          <w:p w14:paraId="6EE8E07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04ED3B23">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14:paraId="21D35A2E">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14:paraId="1C111EE5">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14:paraId="3D1786F6">
            <w:pPr>
              <w:widowControl/>
              <w:jc w:val="left"/>
              <w:rPr>
                <w:rFonts w:ascii="仿宋_GB2312" w:hAnsi="宋体" w:eastAsia="仿宋_GB2312" w:cs="宋体"/>
                <w:b/>
                <w:bCs/>
                <w:color w:val="000000"/>
                <w:kern w:val="0"/>
                <w:sz w:val="20"/>
                <w:szCs w:val="20"/>
              </w:rPr>
            </w:pPr>
          </w:p>
        </w:tc>
      </w:tr>
      <w:tr w14:paraId="47D85E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6FFB80DD">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31FBF51B">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noWrap w:val="0"/>
            <w:vAlign w:val="center"/>
          </w:tcPr>
          <w:p w14:paraId="7CEC5FB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7AA12E0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noWrap w:val="0"/>
            <w:vAlign w:val="center"/>
          </w:tcPr>
          <w:p w14:paraId="585D1A5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8559.16</w:t>
            </w:r>
          </w:p>
        </w:tc>
        <w:tc>
          <w:tcPr>
            <w:tcW w:w="1842" w:type="dxa"/>
            <w:tcBorders>
              <w:top w:val="nil"/>
              <w:left w:val="nil"/>
              <w:bottom w:val="single" w:color="auto" w:sz="4" w:space="0"/>
              <w:right w:val="single" w:color="auto" w:sz="4" w:space="0"/>
            </w:tcBorders>
            <w:noWrap w:val="0"/>
            <w:vAlign w:val="center"/>
          </w:tcPr>
          <w:p w14:paraId="51A80E5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8048.05</w:t>
            </w:r>
          </w:p>
        </w:tc>
        <w:tc>
          <w:tcPr>
            <w:tcW w:w="1651" w:type="dxa"/>
            <w:tcBorders>
              <w:top w:val="nil"/>
              <w:left w:val="nil"/>
              <w:bottom w:val="single" w:color="auto" w:sz="4" w:space="0"/>
              <w:right w:val="single" w:color="auto" w:sz="4" w:space="0"/>
            </w:tcBorders>
            <w:noWrap w:val="0"/>
            <w:vAlign w:val="center"/>
          </w:tcPr>
          <w:p w14:paraId="023DA32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511.11</w:t>
            </w:r>
          </w:p>
        </w:tc>
      </w:tr>
      <w:tr w14:paraId="092A218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0144F0E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26107D8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noWrap w:val="0"/>
            <w:vAlign w:val="center"/>
          </w:tcPr>
          <w:p w14:paraId="5EAE7CD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33BC372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noWrap w:val="0"/>
            <w:vAlign w:val="center"/>
          </w:tcPr>
          <w:p w14:paraId="0E38FD4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8559.16</w:t>
            </w:r>
          </w:p>
        </w:tc>
        <w:tc>
          <w:tcPr>
            <w:tcW w:w="1842" w:type="dxa"/>
            <w:tcBorders>
              <w:top w:val="nil"/>
              <w:left w:val="nil"/>
              <w:bottom w:val="single" w:color="auto" w:sz="4" w:space="0"/>
              <w:right w:val="single" w:color="auto" w:sz="4" w:space="0"/>
            </w:tcBorders>
            <w:noWrap w:val="0"/>
            <w:vAlign w:val="center"/>
          </w:tcPr>
          <w:p w14:paraId="477FE3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8048.05</w:t>
            </w:r>
          </w:p>
        </w:tc>
        <w:tc>
          <w:tcPr>
            <w:tcW w:w="1651" w:type="dxa"/>
            <w:tcBorders>
              <w:top w:val="nil"/>
              <w:left w:val="nil"/>
              <w:bottom w:val="single" w:color="auto" w:sz="4" w:space="0"/>
              <w:right w:val="single" w:color="auto" w:sz="4" w:space="0"/>
            </w:tcBorders>
            <w:noWrap w:val="0"/>
            <w:vAlign w:val="center"/>
          </w:tcPr>
          <w:p w14:paraId="259274A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511.11</w:t>
            </w:r>
          </w:p>
        </w:tc>
      </w:tr>
      <w:tr w14:paraId="51F602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5918616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noWrap w:val="0"/>
            <w:vAlign w:val="center"/>
          </w:tcPr>
          <w:p w14:paraId="55E053F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noWrap w:val="0"/>
            <w:vAlign w:val="center"/>
          </w:tcPr>
          <w:p w14:paraId="71A36CE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noWrap w:val="0"/>
            <w:vAlign w:val="center"/>
          </w:tcPr>
          <w:p w14:paraId="6CC4C5F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noWrap w:val="0"/>
            <w:vAlign w:val="center"/>
          </w:tcPr>
          <w:p w14:paraId="6201644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8559.16</w:t>
            </w:r>
          </w:p>
        </w:tc>
        <w:tc>
          <w:tcPr>
            <w:tcW w:w="1842" w:type="dxa"/>
            <w:tcBorders>
              <w:top w:val="nil"/>
              <w:left w:val="nil"/>
              <w:bottom w:val="single" w:color="auto" w:sz="4" w:space="0"/>
              <w:right w:val="single" w:color="auto" w:sz="4" w:space="0"/>
            </w:tcBorders>
            <w:noWrap w:val="0"/>
            <w:vAlign w:val="center"/>
          </w:tcPr>
          <w:p w14:paraId="5F4008C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8048.05</w:t>
            </w:r>
          </w:p>
        </w:tc>
        <w:tc>
          <w:tcPr>
            <w:tcW w:w="1651" w:type="dxa"/>
            <w:tcBorders>
              <w:top w:val="nil"/>
              <w:left w:val="nil"/>
              <w:bottom w:val="single" w:color="auto" w:sz="4" w:space="0"/>
              <w:right w:val="single" w:color="auto" w:sz="4" w:space="0"/>
            </w:tcBorders>
            <w:noWrap w:val="0"/>
            <w:vAlign w:val="center"/>
          </w:tcPr>
          <w:p w14:paraId="0188896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511.11</w:t>
            </w:r>
          </w:p>
        </w:tc>
      </w:tr>
      <w:tr w14:paraId="393B37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noWrap w:val="0"/>
            <w:vAlign w:val="center"/>
          </w:tcPr>
          <w:p w14:paraId="2CABEF08">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noWrap w:val="0"/>
            <w:vAlign w:val="center"/>
          </w:tcPr>
          <w:p w14:paraId="36203C8D">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noWrap w:val="0"/>
            <w:vAlign w:val="center"/>
          </w:tcPr>
          <w:p w14:paraId="0C0880C4">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noWrap w:val="0"/>
            <w:vAlign w:val="center"/>
          </w:tcPr>
          <w:p w14:paraId="03C6AEA4">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noWrap w:val="0"/>
            <w:vAlign w:val="center"/>
          </w:tcPr>
          <w:p w14:paraId="0F94FD0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8559.16</w:t>
            </w:r>
          </w:p>
        </w:tc>
        <w:tc>
          <w:tcPr>
            <w:tcW w:w="1842" w:type="dxa"/>
            <w:tcBorders>
              <w:top w:val="nil"/>
              <w:left w:val="nil"/>
              <w:bottom w:val="single" w:color="auto" w:sz="4" w:space="0"/>
              <w:right w:val="single" w:color="auto" w:sz="4" w:space="0"/>
            </w:tcBorders>
            <w:noWrap w:val="0"/>
            <w:vAlign w:val="center"/>
          </w:tcPr>
          <w:p w14:paraId="392B434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8048.05</w:t>
            </w:r>
          </w:p>
        </w:tc>
        <w:tc>
          <w:tcPr>
            <w:tcW w:w="1651" w:type="dxa"/>
            <w:tcBorders>
              <w:top w:val="nil"/>
              <w:left w:val="nil"/>
              <w:bottom w:val="single" w:color="auto" w:sz="4" w:space="0"/>
              <w:right w:val="single" w:color="auto" w:sz="4" w:space="0"/>
            </w:tcBorders>
            <w:noWrap w:val="0"/>
            <w:vAlign w:val="center"/>
          </w:tcPr>
          <w:p w14:paraId="210A35B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511.11</w:t>
            </w:r>
          </w:p>
        </w:tc>
      </w:tr>
    </w:tbl>
    <w:p w14:paraId="048CFC2C">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14:paraId="0E63B258">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14:paraId="43A2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26" w:type="dxa"/>
            <w:tcBorders>
              <w:top w:val="nil"/>
              <w:left w:val="nil"/>
              <w:bottom w:val="nil"/>
              <w:right w:val="nil"/>
            </w:tcBorders>
            <w:noWrap w:val="0"/>
            <w:vAlign w:val="top"/>
          </w:tcPr>
          <w:p w14:paraId="2EC227B6">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08" w:type="dxa"/>
            <w:tcBorders>
              <w:top w:val="nil"/>
              <w:left w:val="nil"/>
              <w:bottom w:val="nil"/>
              <w:right w:val="nil"/>
            </w:tcBorders>
            <w:noWrap w:val="0"/>
            <w:vAlign w:val="top"/>
          </w:tcPr>
          <w:p w14:paraId="32894DEF">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14:paraId="3CE7DCF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5CAE8993">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noWrap w:val="0"/>
            <w:vAlign w:val="center"/>
          </w:tcPr>
          <w:p w14:paraId="2B8317F9">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14:paraId="7EB7CC10">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noWrap w:val="0"/>
            <w:vAlign w:val="center"/>
          </w:tcPr>
          <w:p w14:paraId="7C39062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2F9CF91B">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14:paraId="6DA25F5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noWrap w:val="0"/>
            <w:vAlign w:val="center"/>
          </w:tcPr>
          <w:p w14:paraId="199105FD">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7A5C14BC">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109FC8D1">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noWrap w:val="0"/>
            <w:vAlign w:val="center"/>
          </w:tcPr>
          <w:p w14:paraId="0FBBE7F6">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noWrap w:val="0"/>
            <w:vAlign w:val="center"/>
          </w:tcPr>
          <w:p w14:paraId="091D50EA">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534AF575">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6CA23B2">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5ACC97F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D214AA3">
            <w:pPr>
              <w:widowControl/>
              <w:jc w:val="left"/>
              <w:rPr>
                <w:rFonts w:hint="eastAsia" w:ascii="仿宋_GB2312" w:hAnsi="宋体" w:eastAsia="仿宋_GB2312" w:cs="宋体"/>
                <w:b/>
                <w:bCs/>
                <w:color w:val="000000"/>
                <w:kern w:val="0"/>
                <w:sz w:val="20"/>
                <w:szCs w:val="20"/>
              </w:rPr>
            </w:pPr>
          </w:p>
        </w:tc>
      </w:tr>
      <w:tr w14:paraId="734C345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42F155A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28C82445">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47BF953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noWrap w:val="0"/>
            <w:vAlign w:val="center"/>
          </w:tcPr>
          <w:p w14:paraId="4F58C2CE">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7921.37</w:t>
            </w:r>
          </w:p>
        </w:tc>
        <w:tc>
          <w:tcPr>
            <w:tcW w:w="1701" w:type="dxa"/>
            <w:tcBorders>
              <w:top w:val="nil"/>
              <w:left w:val="nil"/>
              <w:bottom w:val="single" w:color="auto" w:sz="4" w:space="0"/>
              <w:right w:val="single" w:color="auto" w:sz="4" w:space="0"/>
            </w:tcBorders>
            <w:noWrap w:val="0"/>
            <w:vAlign w:val="center"/>
          </w:tcPr>
          <w:p w14:paraId="3A67D1C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7921.37</w:t>
            </w:r>
          </w:p>
        </w:tc>
        <w:tc>
          <w:tcPr>
            <w:tcW w:w="1701" w:type="dxa"/>
            <w:tcBorders>
              <w:top w:val="nil"/>
              <w:left w:val="nil"/>
              <w:bottom w:val="single" w:color="auto" w:sz="4" w:space="0"/>
              <w:right w:val="single" w:color="auto" w:sz="4" w:space="0"/>
            </w:tcBorders>
            <w:noWrap w:val="0"/>
            <w:vAlign w:val="center"/>
          </w:tcPr>
          <w:p w14:paraId="53B5055E">
            <w:pPr>
              <w:widowControl/>
              <w:jc w:val="right"/>
              <w:rPr>
                <w:rFonts w:ascii="仿宋_GB2312" w:hAnsi="宋体" w:eastAsia="仿宋_GB2312" w:cs="宋体"/>
                <w:b/>
                <w:color w:val="000000"/>
                <w:kern w:val="0"/>
                <w:sz w:val="18"/>
                <w:szCs w:val="18"/>
              </w:rPr>
            </w:pPr>
          </w:p>
        </w:tc>
      </w:tr>
      <w:tr w14:paraId="04D0B9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7D8D48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7B5BDF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noWrap w:val="0"/>
            <w:vAlign w:val="center"/>
          </w:tcPr>
          <w:p w14:paraId="147803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noWrap w:val="0"/>
            <w:vAlign w:val="center"/>
          </w:tcPr>
          <w:p w14:paraId="7CF3F27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1735.09</w:t>
            </w:r>
          </w:p>
        </w:tc>
        <w:tc>
          <w:tcPr>
            <w:tcW w:w="1701" w:type="dxa"/>
            <w:tcBorders>
              <w:top w:val="nil"/>
              <w:left w:val="nil"/>
              <w:bottom w:val="single" w:color="auto" w:sz="4" w:space="0"/>
              <w:right w:val="single" w:color="auto" w:sz="4" w:space="0"/>
            </w:tcBorders>
            <w:noWrap w:val="0"/>
            <w:vAlign w:val="center"/>
          </w:tcPr>
          <w:p w14:paraId="07C07E0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1735.09</w:t>
            </w:r>
          </w:p>
        </w:tc>
        <w:tc>
          <w:tcPr>
            <w:tcW w:w="1701" w:type="dxa"/>
            <w:tcBorders>
              <w:top w:val="nil"/>
              <w:left w:val="nil"/>
              <w:bottom w:val="single" w:color="auto" w:sz="4" w:space="0"/>
              <w:right w:val="single" w:color="auto" w:sz="4" w:space="0"/>
            </w:tcBorders>
            <w:noWrap w:val="0"/>
            <w:vAlign w:val="center"/>
          </w:tcPr>
          <w:p w14:paraId="75896029">
            <w:pPr>
              <w:widowControl/>
              <w:jc w:val="right"/>
              <w:rPr>
                <w:rFonts w:ascii="仿宋_GB2312" w:hAnsi="宋体" w:eastAsia="仿宋_GB2312" w:cs="宋体"/>
                <w:color w:val="000000"/>
                <w:kern w:val="0"/>
                <w:sz w:val="18"/>
                <w:szCs w:val="18"/>
              </w:rPr>
            </w:pPr>
          </w:p>
        </w:tc>
      </w:tr>
      <w:tr w14:paraId="317A79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0704A13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6232CCA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noWrap w:val="0"/>
            <w:vAlign w:val="center"/>
          </w:tcPr>
          <w:p w14:paraId="508777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noWrap w:val="0"/>
            <w:vAlign w:val="center"/>
          </w:tcPr>
          <w:p w14:paraId="5871F59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1866.04</w:t>
            </w:r>
          </w:p>
        </w:tc>
        <w:tc>
          <w:tcPr>
            <w:tcW w:w="1701" w:type="dxa"/>
            <w:tcBorders>
              <w:top w:val="nil"/>
              <w:left w:val="nil"/>
              <w:bottom w:val="single" w:color="auto" w:sz="4" w:space="0"/>
              <w:right w:val="single" w:color="auto" w:sz="4" w:space="0"/>
            </w:tcBorders>
            <w:noWrap w:val="0"/>
            <w:vAlign w:val="center"/>
          </w:tcPr>
          <w:p w14:paraId="5CEE039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1866.04</w:t>
            </w:r>
          </w:p>
        </w:tc>
        <w:tc>
          <w:tcPr>
            <w:tcW w:w="1701" w:type="dxa"/>
            <w:tcBorders>
              <w:top w:val="nil"/>
              <w:left w:val="nil"/>
              <w:bottom w:val="single" w:color="auto" w:sz="4" w:space="0"/>
              <w:right w:val="single" w:color="auto" w:sz="4" w:space="0"/>
            </w:tcBorders>
            <w:noWrap w:val="0"/>
            <w:vAlign w:val="center"/>
          </w:tcPr>
          <w:p w14:paraId="516CEAEB">
            <w:pPr>
              <w:widowControl/>
              <w:jc w:val="right"/>
              <w:rPr>
                <w:rFonts w:ascii="仿宋_GB2312" w:hAnsi="宋体" w:eastAsia="仿宋_GB2312" w:cs="宋体"/>
                <w:color w:val="000000"/>
                <w:kern w:val="0"/>
                <w:sz w:val="18"/>
                <w:szCs w:val="18"/>
              </w:rPr>
            </w:pPr>
          </w:p>
        </w:tc>
      </w:tr>
      <w:tr w14:paraId="1127C6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476E44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0301E5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noWrap w:val="0"/>
            <w:vAlign w:val="center"/>
          </w:tcPr>
          <w:p w14:paraId="797B35F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noWrap w:val="0"/>
            <w:vAlign w:val="center"/>
          </w:tcPr>
          <w:p w14:paraId="5BA6C92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1241.07</w:t>
            </w:r>
          </w:p>
        </w:tc>
        <w:tc>
          <w:tcPr>
            <w:tcW w:w="1701" w:type="dxa"/>
            <w:tcBorders>
              <w:top w:val="nil"/>
              <w:left w:val="nil"/>
              <w:bottom w:val="single" w:color="auto" w:sz="4" w:space="0"/>
              <w:right w:val="single" w:color="auto" w:sz="4" w:space="0"/>
            </w:tcBorders>
            <w:noWrap w:val="0"/>
            <w:vAlign w:val="center"/>
          </w:tcPr>
          <w:p w14:paraId="33E59F2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1241.07</w:t>
            </w:r>
          </w:p>
        </w:tc>
        <w:tc>
          <w:tcPr>
            <w:tcW w:w="1701" w:type="dxa"/>
            <w:tcBorders>
              <w:top w:val="nil"/>
              <w:left w:val="nil"/>
              <w:bottom w:val="single" w:color="auto" w:sz="4" w:space="0"/>
              <w:right w:val="single" w:color="auto" w:sz="4" w:space="0"/>
            </w:tcBorders>
            <w:noWrap w:val="0"/>
            <w:vAlign w:val="center"/>
          </w:tcPr>
          <w:p w14:paraId="6375BE29">
            <w:pPr>
              <w:widowControl/>
              <w:jc w:val="right"/>
              <w:rPr>
                <w:rFonts w:ascii="仿宋_GB2312" w:hAnsi="宋体" w:eastAsia="仿宋_GB2312" w:cs="宋体"/>
                <w:color w:val="000000"/>
                <w:kern w:val="0"/>
                <w:sz w:val="18"/>
                <w:szCs w:val="18"/>
              </w:rPr>
            </w:pPr>
          </w:p>
        </w:tc>
      </w:tr>
      <w:tr w14:paraId="3ACDDB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46D5DA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7120612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noWrap w:val="0"/>
            <w:vAlign w:val="center"/>
          </w:tcPr>
          <w:p w14:paraId="0271BAC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noWrap w:val="0"/>
            <w:vAlign w:val="center"/>
          </w:tcPr>
          <w:p w14:paraId="4F1202D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1212.83</w:t>
            </w:r>
          </w:p>
        </w:tc>
        <w:tc>
          <w:tcPr>
            <w:tcW w:w="1701" w:type="dxa"/>
            <w:tcBorders>
              <w:top w:val="nil"/>
              <w:left w:val="nil"/>
              <w:bottom w:val="single" w:color="auto" w:sz="4" w:space="0"/>
              <w:right w:val="single" w:color="auto" w:sz="4" w:space="0"/>
            </w:tcBorders>
            <w:noWrap w:val="0"/>
            <w:vAlign w:val="center"/>
          </w:tcPr>
          <w:p w14:paraId="483F59A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1212.83</w:t>
            </w:r>
          </w:p>
        </w:tc>
        <w:tc>
          <w:tcPr>
            <w:tcW w:w="1701" w:type="dxa"/>
            <w:tcBorders>
              <w:top w:val="nil"/>
              <w:left w:val="nil"/>
              <w:bottom w:val="single" w:color="auto" w:sz="4" w:space="0"/>
              <w:right w:val="single" w:color="auto" w:sz="4" w:space="0"/>
            </w:tcBorders>
            <w:noWrap w:val="0"/>
            <w:vAlign w:val="center"/>
          </w:tcPr>
          <w:p w14:paraId="5EA76FF9">
            <w:pPr>
              <w:widowControl/>
              <w:jc w:val="right"/>
              <w:rPr>
                <w:rFonts w:ascii="仿宋_GB2312" w:hAnsi="宋体" w:eastAsia="仿宋_GB2312" w:cs="宋体"/>
                <w:color w:val="000000"/>
                <w:kern w:val="0"/>
                <w:sz w:val="18"/>
                <w:szCs w:val="18"/>
              </w:rPr>
            </w:pPr>
          </w:p>
        </w:tc>
      </w:tr>
      <w:tr w14:paraId="4C3F029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0F7CCD7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0A36F9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noWrap w:val="0"/>
            <w:vAlign w:val="center"/>
          </w:tcPr>
          <w:p w14:paraId="1F97922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noWrap w:val="0"/>
            <w:vAlign w:val="center"/>
          </w:tcPr>
          <w:p w14:paraId="4BBFDD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845.37</w:t>
            </w:r>
          </w:p>
        </w:tc>
        <w:tc>
          <w:tcPr>
            <w:tcW w:w="1701" w:type="dxa"/>
            <w:tcBorders>
              <w:top w:val="nil"/>
              <w:left w:val="nil"/>
              <w:bottom w:val="single" w:color="auto" w:sz="4" w:space="0"/>
              <w:right w:val="single" w:color="auto" w:sz="4" w:space="0"/>
            </w:tcBorders>
            <w:noWrap w:val="0"/>
            <w:vAlign w:val="center"/>
          </w:tcPr>
          <w:p w14:paraId="71D444F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845.37</w:t>
            </w:r>
          </w:p>
        </w:tc>
        <w:tc>
          <w:tcPr>
            <w:tcW w:w="1701" w:type="dxa"/>
            <w:tcBorders>
              <w:top w:val="nil"/>
              <w:left w:val="nil"/>
              <w:bottom w:val="single" w:color="auto" w:sz="4" w:space="0"/>
              <w:right w:val="single" w:color="auto" w:sz="4" w:space="0"/>
            </w:tcBorders>
            <w:noWrap w:val="0"/>
            <w:vAlign w:val="center"/>
          </w:tcPr>
          <w:p w14:paraId="3BA6E774">
            <w:pPr>
              <w:widowControl/>
              <w:jc w:val="right"/>
              <w:rPr>
                <w:rFonts w:ascii="仿宋_GB2312" w:hAnsi="宋体" w:eastAsia="仿宋_GB2312" w:cs="宋体"/>
                <w:color w:val="000000"/>
                <w:kern w:val="0"/>
                <w:sz w:val="18"/>
                <w:szCs w:val="18"/>
              </w:rPr>
            </w:pPr>
          </w:p>
        </w:tc>
      </w:tr>
      <w:tr w14:paraId="2287DF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5877769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4A0020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noWrap w:val="0"/>
            <w:vAlign w:val="center"/>
          </w:tcPr>
          <w:p w14:paraId="40054A9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noWrap w:val="0"/>
            <w:vAlign w:val="center"/>
          </w:tcPr>
          <w:p w14:paraId="1820297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343.43</w:t>
            </w:r>
          </w:p>
        </w:tc>
        <w:tc>
          <w:tcPr>
            <w:tcW w:w="1701" w:type="dxa"/>
            <w:tcBorders>
              <w:top w:val="nil"/>
              <w:left w:val="nil"/>
              <w:bottom w:val="single" w:color="auto" w:sz="4" w:space="0"/>
              <w:right w:val="single" w:color="auto" w:sz="4" w:space="0"/>
            </w:tcBorders>
            <w:noWrap w:val="0"/>
            <w:vAlign w:val="center"/>
          </w:tcPr>
          <w:p w14:paraId="3A3F915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343.43</w:t>
            </w:r>
          </w:p>
        </w:tc>
        <w:tc>
          <w:tcPr>
            <w:tcW w:w="1701" w:type="dxa"/>
            <w:tcBorders>
              <w:top w:val="nil"/>
              <w:left w:val="nil"/>
              <w:bottom w:val="single" w:color="auto" w:sz="4" w:space="0"/>
              <w:right w:val="single" w:color="auto" w:sz="4" w:space="0"/>
            </w:tcBorders>
            <w:noWrap w:val="0"/>
            <w:vAlign w:val="center"/>
          </w:tcPr>
          <w:p w14:paraId="2865D6B1">
            <w:pPr>
              <w:widowControl/>
              <w:jc w:val="right"/>
              <w:rPr>
                <w:rFonts w:ascii="仿宋_GB2312" w:hAnsi="宋体" w:eastAsia="仿宋_GB2312" w:cs="宋体"/>
                <w:color w:val="000000"/>
                <w:kern w:val="0"/>
                <w:sz w:val="18"/>
                <w:szCs w:val="18"/>
              </w:rPr>
            </w:pPr>
          </w:p>
        </w:tc>
      </w:tr>
      <w:tr w14:paraId="0E9571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71FAE0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2EDBD6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noWrap w:val="0"/>
            <w:vAlign w:val="center"/>
          </w:tcPr>
          <w:p w14:paraId="5F37C9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noWrap w:val="0"/>
            <w:vAlign w:val="center"/>
          </w:tcPr>
          <w:p w14:paraId="03151D8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43.51</w:t>
            </w:r>
          </w:p>
        </w:tc>
        <w:tc>
          <w:tcPr>
            <w:tcW w:w="1701" w:type="dxa"/>
            <w:tcBorders>
              <w:top w:val="nil"/>
              <w:left w:val="nil"/>
              <w:bottom w:val="single" w:color="auto" w:sz="4" w:space="0"/>
              <w:right w:val="single" w:color="auto" w:sz="4" w:space="0"/>
            </w:tcBorders>
            <w:noWrap w:val="0"/>
            <w:vAlign w:val="center"/>
          </w:tcPr>
          <w:p w14:paraId="7C48D75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43.51</w:t>
            </w:r>
          </w:p>
        </w:tc>
        <w:tc>
          <w:tcPr>
            <w:tcW w:w="1701" w:type="dxa"/>
            <w:tcBorders>
              <w:top w:val="nil"/>
              <w:left w:val="nil"/>
              <w:bottom w:val="single" w:color="auto" w:sz="4" w:space="0"/>
              <w:right w:val="single" w:color="auto" w:sz="4" w:space="0"/>
            </w:tcBorders>
            <w:noWrap w:val="0"/>
            <w:vAlign w:val="center"/>
          </w:tcPr>
          <w:p w14:paraId="54F55C52">
            <w:pPr>
              <w:widowControl/>
              <w:jc w:val="right"/>
              <w:rPr>
                <w:rFonts w:ascii="仿宋_GB2312" w:hAnsi="宋体" w:eastAsia="仿宋_GB2312" w:cs="宋体"/>
                <w:color w:val="000000"/>
                <w:kern w:val="0"/>
                <w:sz w:val="18"/>
                <w:szCs w:val="18"/>
              </w:rPr>
            </w:pPr>
          </w:p>
        </w:tc>
      </w:tr>
      <w:tr w14:paraId="700AFB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748670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noWrap w:val="0"/>
            <w:vAlign w:val="center"/>
          </w:tcPr>
          <w:p w14:paraId="00FFC58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noWrap w:val="0"/>
            <w:vAlign w:val="center"/>
          </w:tcPr>
          <w:p w14:paraId="6788F8E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noWrap w:val="0"/>
            <w:vAlign w:val="center"/>
          </w:tcPr>
          <w:p w14:paraId="3E05BC2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634.03</w:t>
            </w:r>
          </w:p>
        </w:tc>
        <w:tc>
          <w:tcPr>
            <w:tcW w:w="1701" w:type="dxa"/>
            <w:tcBorders>
              <w:top w:val="nil"/>
              <w:left w:val="nil"/>
              <w:bottom w:val="single" w:color="auto" w:sz="4" w:space="0"/>
              <w:right w:val="single" w:color="auto" w:sz="4" w:space="0"/>
            </w:tcBorders>
            <w:noWrap w:val="0"/>
            <w:vAlign w:val="center"/>
          </w:tcPr>
          <w:p w14:paraId="24C19D8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634.03</w:t>
            </w:r>
          </w:p>
        </w:tc>
        <w:tc>
          <w:tcPr>
            <w:tcW w:w="1701" w:type="dxa"/>
            <w:tcBorders>
              <w:top w:val="nil"/>
              <w:left w:val="nil"/>
              <w:bottom w:val="single" w:color="auto" w:sz="4" w:space="0"/>
              <w:right w:val="single" w:color="auto" w:sz="4" w:space="0"/>
            </w:tcBorders>
            <w:noWrap w:val="0"/>
            <w:vAlign w:val="center"/>
          </w:tcPr>
          <w:p w14:paraId="2D15B694">
            <w:pPr>
              <w:widowControl/>
              <w:jc w:val="right"/>
              <w:rPr>
                <w:rFonts w:ascii="仿宋_GB2312" w:hAnsi="宋体" w:eastAsia="仿宋_GB2312" w:cs="宋体"/>
                <w:color w:val="000000"/>
                <w:kern w:val="0"/>
                <w:sz w:val="18"/>
                <w:szCs w:val="18"/>
              </w:rPr>
            </w:pPr>
          </w:p>
        </w:tc>
      </w:tr>
      <w:tr w14:paraId="434F63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61FC61C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noWrap w:val="0"/>
            <w:vAlign w:val="center"/>
          </w:tcPr>
          <w:p w14:paraId="58FAC95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3810695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noWrap w:val="0"/>
            <w:vAlign w:val="center"/>
          </w:tcPr>
          <w:p w14:paraId="6AF5244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126.68</w:t>
            </w:r>
          </w:p>
        </w:tc>
        <w:tc>
          <w:tcPr>
            <w:tcW w:w="1701" w:type="dxa"/>
            <w:tcBorders>
              <w:top w:val="nil"/>
              <w:left w:val="nil"/>
              <w:bottom w:val="single" w:color="auto" w:sz="4" w:space="0"/>
              <w:right w:val="single" w:color="auto" w:sz="4" w:space="0"/>
            </w:tcBorders>
            <w:noWrap w:val="0"/>
            <w:vAlign w:val="center"/>
          </w:tcPr>
          <w:p w14:paraId="66DD44E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126.68</w:t>
            </w:r>
          </w:p>
        </w:tc>
        <w:tc>
          <w:tcPr>
            <w:tcW w:w="1701" w:type="dxa"/>
            <w:tcBorders>
              <w:top w:val="nil"/>
              <w:left w:val="nil"/>
              <w:bottom w:val="single" w:color="auto" w:sz="4" w:space="0"/>
              <w:right w:val="single" w:color="auto" w:sz="4" w:space="0"/>
            </w:tcBorders>
            <w:noWrap w:val="0"/>
            <w:vAlign w:val="center"/>
          </w:tcPr>
          <w:p w14:paraId="63CB9577">
            <w:pPr>
              <w:widowControl/>
              <w:jc w:val="right"/>
              <w:rPr>
                <w:rFonts w:ascii="仿宋_GB2312" w:hAnsi="宋体" w:eastAsia="仿宋_GB2312" w:cs="宋体"/>
                <w:b/>
                <w:color w:val="000000"/>
                <w:kern w:val="0"/>
                <w:sz w:val="18"/>
                <w:szCs w:val="18"/>
              </w:rPr>
            </w:pPr>
          </w:p>
        </w:tc>
      </w:tr>
      <w:tr w14:paraId="408CC6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noWrap w:val="0"/>
            <w:vAlign w:val="center"/>
          </w:tcPr>
          <w:p w14:paraId="057D13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noWrap w:val="0"/>
            <w:vAlign w:val="center"/>
          </w:tcPr>
          <w:p w14:paraId="03F7CC2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noWrap w:val="0"/>
            <w:vAlign w:val="center"/>
          </w:tcPr>
          <w:p w14:paraId="5F1E7D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noWrap w:val="0"/>
            <w:vAlign w:val="center"/>
          </w:tcPr>
          <w:p w14:paraId="7EC6C5E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126.68</w:t>
            </w:r>
          </w:p>
        </w:tc>
        <w:tc>
          <w:tcPr>
            <w:tcW w:w="1701" w:type="dxa"/>
            <w:tcBorders>
              <w:top w:val="nil"/>
              <w:left w:val="nil"/>
              <w:bottom w:val="single" w:color="auto" w:sz="4" w:space="0"/>
              <w:right w:val="single" w:color="auto" w:sz="4" w:space="0"/>
            </w:tcBorders>
            <w:noWrap w:val="0"/>
            <w:vAlign w:val="center"/>
          </w:tcPr>
          <w:p w14:paraId="26A8D4F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126.68</w:t>
            </w:r>
          </w:p>
        </w:tc>
        <w:tc>
          <w:tcPr>
            <w:tcW w:w="1701" w:type="dxa"/>
            <w:tcBorders>
              <w:top w:val="nil"/>
              <w:left w:val="nil"/>
              <w:bottom w:val="single" w:color="auto" w:sz="4" w:space="0"/>
              <w:right w:val="single" w:color="auto" w:sz="4" w:space="0"/>
            </w:tcBorders>
            <w:noWrap w:val="0"/>
            <w:vAlign w:val="center"/>
          </w:tcPr>
          <w:p w14:paraId="35358FE1">
            <w:pPr>
              <w:widowControl/>
              <w:jc w:val="right"/>
              <w:rPr>
                <w:rFonts w:ascii="仿宋_GB2312" w:hAnsi="宋体" w:eastAsia="仿宋_GB2312" w:cs="宋体"/>
                <w:color w:val="000000"/>
                <w:kern w:val="0"/>
                <w:sz w:val="18"/>
                <w:szCs w:val="18"/>
              </w:rPr>
            </w:pPr>
          </w:p>
        </w:tc>
      </w:tr>
      <w:tr w14:paraId="496D3773">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noWrap w:val="0"/>
            <w:vAlign w:val="center"/>
          </w:tcPr>
          <w:p w14:paraId="36353391">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noWrap w:val="0"/>
            <w:vAlign w:val="center"/>
          </w:tcPr>
          <w:p w14:paraId="5BD65CE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noWrap w:val="0"/>
            <w:vAlign w:val="center"/>
          </w:tcPr>
          <w:p w14:paraId="0C412930">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noWrap w:val="0"/>
            <w:vAlign w:val="center"/>
          </w:tcPr>
          <w:p w14:paraId="6124EF3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8048.05</w:t>
            </w:r>
          </w:p>
        </w:tc>
        <w:tc>
          <w:tcPr>
            <w:tcW w:w="1701" w:type="dxa"/>
            <w:tcBorders>
              <w:top w:val="nil"/>
              <w:left w:val="nil"/>
              <w:bottom w:val="single" w:color="auto" w:sz="4" w:space="0"/>
              <w:right w:val="single" w:color="auto" w:sz="4" w:space="0"/>
            </w:tcBorders>
            <w:noWrap w:val="0"/>
            <w:vAlign w:val="center"/>
          </w:tcPr>
          <w:p w14:paraId="381C12C6">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8048.05</w:t>
            </w:r>
          </w:p>
        </w:tc>
        <w:tc>
          <w:tcPr>
            <w:tcW w:w="1701" w:type="dxa"/>
            <w:tcBorders>
              <w:top w:val="nil"/>
              <w:left w:val="nil"/>
              <w:bottom w:val="single" w:color="auto" w:sz="4" w:space="0"/>
              <w:right w:val="single" w:color="auto" w:sz="4" w:space="0"/>
            </w:tcBorders>
            <w:noWrap w:val="0"/>
            <w:vAlign w:val="center"/>
          </w:tcPr>
          <w:p w14:paraId="4D44CDB1">
            <w:pPr>
              <w:widowControl/>
              <w:jc w:val="right"/>
              <w:rPr>
                <w:rFonts w:ascii="仿宋_GB2312" w:hAnsi="宋体" w:eastAsia="仿宋_GB2312" w:cs="宋体"/>
                <w:b/>
                <w:color w:val="000000"/>
                <w:kern w:val="0"/>
                <w:sz w:val="18"/>
                <w:szCs w:val="18"/>
              </w:rPr>
            </w:pPr>
          </w:p>
        </w:tc>
      </w:tr>
    </w:tbl>
    <w:p w14:paraId="4D9FEABD">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6783C9D">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14:paraId="51BAF993">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14:paraId="134CF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noWrap w:val="0"/>
            <w:vAlign w:val="top"/>
          </w:tcPr>
          <w:p w14:paraId="3CF876B8">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2720" w:type="dxa"/>
            <w:tcBorders>
              <w:top w:val="nil"/>
              <w:left w:val="nil"/>
              <w:bottom w:val="nil"/>
              <w:right w:val="nil"/>
            </w:tcBorders>
            <w:noWrap w:val="0"/>
            <w:vAlign w:val="top"/>
          </w:tcPr>
          <w:p w14:paraId="37F34728">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7E169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noWrap w:val="0"/>
            <w:vAlign w:val="center"/>
          </w:tcPr>
          <w:p w14:paraId="5105E25F">
            <w:pPr>
              <w:jc w:val="center"/>
              <w:rPr>
                <w:sz w:val="20"/>
                <w:szCs w:val="20"/>
              </w:rPr>
            </w:pPr>
            <w:r>
              <w:rPr>
                <w:rFonts w:hint="eastAsia" w:ascii="仿宋_GB2312" w:hAnsi="宋体" w:eastAsia="仿宋_GB2312" w:cs="宋体"/>
                <w:b/>
                <w:sz w:val="20"/>
                <w:szCs w:val="20"/>
              </w:rPr>
              <w:t>科目编码</w:t>
            </w:r>
          </w:p>
        </w:tc>
        <w:tc>
          <w:tcPr>
            <w:tcW w:w="2321" w:type="dxa"/>
            <w:vMerge w:val="restart"/>
            <w:noWrap w:val="0"/>
            <w:vAlign w:val="center"/>
          </w:tcPr>
          <w:p w14:paraId="3543C748">
            <w:pPr>
              <w:jc w:val="center"/>
              <w:rPr>
                <w:sz w:val="20"/>
                <w:szCs w:val="20"/>
              </w:rPr>
            </w:pPr>
            <w:r>
              <w:rPr>
                <w:rFonts w:hint="eastAsia" w:ascii="仿宋_GB2312" w:hAnsi="宋体" w:eastAsia="仿宋_GB2312" w:cs="宋体"/>
                <w:b/>
                <w:sz w:val="20"/>
                <w:szCs w:val="20"/>
              </w:rPr>
              <w:t>科目名称</w:t>
            </w:r>
          </w:p>
        </w:tc>
        <w:tc>
          <w:tcPr>
            <w:tcW w:w="2170" w:type="dxa"/>
            <w:vMerge w:val="restart"/>
            <w:noWrap w:val="0"/>
            <w:vAlign w:val="center"/>
          </w:tcPr>
          <w:p w14:paraId="57B3A76B">
            <w:pPr>
              <w:jc w:val="center"/>
              <w:rPr>
                <w:sz w:val="20"/>
                <w:szCs w:val="20"/>
              </w:rPr>
            </w:pPr>
            <w:r>
              <w:rPr>
                <w:rFonts w:hint="eastAsia" w:ascii="仿宋_GB2312" w:hAnsi="宋体" w:eastAsia="仿宋_GB2312" w:cs="宋体"/>
                <w:b/>
                <w:sz w:val="20"/>
                <w:szCs w:val="20"/>
              </w:rPr>
              <w:t>项目名称</w:t>
            </w:r>
          </w:p>
        </w:tc>
        <w:tc>
          <w:tcPr>
            <w:tcW w:w="950" w:type="dxa"/>
            <w:vMerge w:val="restart"/>
            <w:noWrap w:val="0"/>
            <w:vAlign w:val="center"/>
          </w:tcPr>
          <w:p w14:paraId="2112832C">
            <w:pPr>
              <w:jc w:val="center"/>
              <w:rPr>
                <w:sz w:val="20"/>
                <w:szCs w:val="20"/>
              </w:rPr>
            </w:pPr>
            <w:r>
              <w:rPr>
                <w:rFonts w:hint="eastAsia" w:ascii="仿宋_GB2312" w:hAnsi="宋体" w:eastAsia="仿宋_GB2312" w:cs="宋体"/>
                <w:b/>
                <w:sz w:val="20"/>
                <w:szCs w:val="20"/>
              </w:rPr>
              <w:t>项目支出合计</w:t>
            </w:r>
          </w:p>
        </w:tc>
        <w:tc>
          <w:tcPr>
            <w:tcW w:w="720" w:type="dxa"/>
            <w:vMerge w:val="restart"/>
            <w:noWrap w:val="0"/>
            <w:vAlign w:val="center"/>
          </w:tcPr>
          <w:p w14:paraId="5C87CEFE">
            <w:pPr>
              <w:jc w:val="center"/>
              <w:rPr>
                <w:sz w:val="20"/>
                <w:szCs w:val="20"/>
              </w:rPr>
            </w:pPr>
            <w:r>
              <w:rPr>
                <w:rFonts w:hint="eastAsia" w:ascii="仿宋_GB2312" w:hAnsi="宋体" w:eastAsia="仿宋_GB2312" w:cs="宋体"/>
                <w:b/>
                <w:sz w:val="20"/>
                <w:szCs w:val="20"/>
              </w:rPr>
              <w:t>工资福利支出</w:t>
            </w:r>
          </w:p>
        </w:tc>
        <w:tc>
          <w:tcPr>
            <w:tcW w:w="820" w:type="dxa"/>
            <w:vMerge w:val="restart"/>
            <w:noWrap w:val="0"/>
            <w:vAlign w:val="center"/>
          </w:tcPr>
          <w:p w14:paraId="7B33B07C">
            <w:pPr>
              <w:jc w:val="center"/>
              <w:rPr>
                <w:sz w:val="20"/>
                <w:szCs w:val="20"/>
              </w:rPr>
            </w:pPr>
            <w:r>
              <w:rPr>
                <w:rFonts w:hint="eastAsia" w:ascii="仿宋_GB2312" w:hAnsi="宋体" w:eastAsia="仿宋_GB2312" w:cs="宋体"/>
                <w:b/>
                <w:sz w:val="20"/>
                <w:szCs w:val="20"/>
              </w:rPr>
              <w:t>商品和服务支出</w:t>
            </w:r>
          </w:p>
        </w:tc>
        <w:tc>
          <w:tcPr>
            <w:tcW w:w="670" w:type="dxa"/>
            <w:vMerge w:val="restart"/>
            <w:noWrap w:val="0"/>
            <w:vAlign w:val="center"/>
          </w:tcPr>
          <w:p w14:paraId="05FABA6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noWrap w:val="0"/>
            <w:vAlign w:val="center"/>
          </w:tcPr>
          <w:p w14:paraId="3CFD4DAB">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noWrap w:val="0"/>
            <w:vAlign w:val="center"/>
          </w:tcPr>
          <w:p w14:paraId="72463053">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noWrap w:val="0"/>
            <w:vAlign w:val="center"/>
          </w:tcPr>
          <w:p w14:paraId="22E6B2FB">
            <w:pPr>
              <w:jc w:val="center"/>
              <w:rPr>
                <w:sz w:val="20"/>
                <w:szCs w:val="20"/>
              </w:rPr>
            </w:pPr>
            <w:r>
              <w:rPr>
                <w:rFonts w:hint="eastAsia" w:ascii="仿宋_GB2312" w:hAnsi="宋体" w:eastAsia="仿宋_GB2312" w:cs="宋体"/>
                <w:b/>
                <w:sz w:val="20"/>
                <w:szCs w:val="20"/>
              </w:rPr>
              <w:t>资本性支出</w:t>
            </w:r>
          </w:p>
        </w:tc>
        <w:tc>
          <w:tcPr>
            <w:tcW w:w="790" w:type="dxa"/>
            <w:vMerge w:val="restart"/>
            <w:noWrap w:val="0"/>
            <w:vAlign w:val="center"/>
          </w:tcPr>
          <w:p w14:paraId="56F6D0CE">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noWrap w:val="0"/>
            <w:vAlign w:val="center"/>
          </w:tcPr>
          <w:p w14:paraId="0C027588">
            <w:pPr>
              <w:jc w:val="center"/>
              <w:rPr>
                <w:sz w:val="20"/>
                <w:szCs w:val="20"/>
              </w:rPr>
            </w:pPr>
            <w:r>
              <w:rPr>
                <w:rFonts w:hint="eastAsia" w:ascii="仿宋_GB2312" w:hAnsi="宋体" w:eastAsia="仿宋_GB2312" w:cs="宋体"/>
                <w:b/>
                <w:sz w:val="20"/>
                <w:szCs w:val="20"/>
              </w:rPr>
              <w:t>对企业补助</w:t>
            </w:r>
          </w:p>
        </w:tc>
        <w:tc>
          <w:tcPr>
            <w:tcW w:w="700" w:type="dxa"/>
            <w:vMerge w:val="restart"/>
            <w:noWrap w:val="0"/>
            <w:vAlign w:val="center"/>
          </w:tcPr>
          <w:p w14:paraId="52AB45B1">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noWrap w:val="0"/>
            <w:vAlign w:val="center"/>
          </w:tcPr>
          <w:p w14:paraId="5C968C71">
            <w:pPr>
              <w:jc w:val="center"/>
              <w:rPr>
                <w:sz w:val="20"/>
                <w:szCs w:val="20"/>
              </w:rPr>
            </w:pPr>
            <w:r>
              <w:rPr>
                <w:rFonts w:hint="eastAsia" w:ascii="仿宋_GB2312" w:hAnsi="宋体" w:eastAsia="仿宋_GB2312" w:cs="宋体"/>
                <w:b/>
                <w:sz w:val="20"/>
                <w:szCs w:val="20"/>
              </w:rPr>
              <w:t>其他支出</w:t>
            </w:r>
          </w:p>
        </w:tc>
      </w:tr>
      <w:tr w14:paraId="45295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noWrap w:val="0"/>
            <w:vAlign w:val="center"/>
          </w:tcPr>
          <w:p w14:paraId="79388FC6">
            <w:pPr>
              <w:jc w:val="center"/>
              <w:rPr>
                <w:sz w:val="20"/>
                <w:szCs w:val="20"/>
              </w:rPr>
            </w:pPr>
            <w:r>
              <w:rPr>
                <w:rFonts w:hint="eastAsia" w:ascii="仿宋_GB2312" w:hAnsi="宋体" w:eastAsia="仿宋_GB2312" w:cs="宋体"/>
                <w:b/>
                <w:sz w:val="20"/>
                <w:szCs w:val="20"/>
              </w:rPr>
              <w:t>类</w:t>
            </w:r>
          </w:p>
        </w:tc>
        <w:tc>
          <w:tcPr>
            <w:tcW w:w="567" w:type="dxa"/>
            <w:noWrap w:val="0"/>
            <w:vAlign w:val="center"/>
          </w:tcPr>
          <w:p w14:paraId="3FE44709">
            <w:pPr>
              <w:jc w:val="center"/>
              <w:rPr>
                <w:sz w:val="20"/>
                <w:szCs w:val="20"/>
              </w:rPr>
            </w:pPr>
            <w:r>
              <w:rPr>
                <w:rFonts w:hint="eastAsia" w:ascii="仿宋_GB2312" w:hAnsi="宋体" w:eastAsia="仿宋_GB2312" w:cs="宋体"/>
                <w:b/>
                <w:sz w:val="20"/>
                <w:szCs w:val="20"/>
              </w:rPr>
              <w:t>款</w:t>
            </w:r>
          </w:p>
        </w:tc>
        <w:tc>
          <w:tcPr>
            <w:tcW w:w="567" w:type="dxa"/>
            <w:noWrap w:val="0"/>
            <w:vAlign w:val="center"/>
          </w:tcPr>
          <w:p w14:paraId="690D5FEC">
            <w:pPr>
              <w:jc w:val="center"/>
              <w:rPr>
                <w:sz w:val="20"/>
                <w:szCs w:val="20"/>
              </w:rPr>
            </w:pPr>
            <w:r>
              <w:rPr>
                <w:rFonts w:hint="eastAsia" w:ascii="仿宋_GB2312" w:hAnsi="宋体" w:eastAsia="仿宋_GB2312" w:cs="宋体"/>
                <w:b/>
                <w:sz w:val="20"/>
                <w:szCs w:val="20"/>
              </w:rPr>
              <w:t>项</w:t>
            </w:r>
          </w:p>
        </w:tc>
        <w:tc>
          <w:tcPr>
            <w:tcW w:w="2321" w:type="dxa"/>
            <w:vMerge w:val="continue"/>
            <w:noWrap w:val="0"/>
            <w:vAlign w:val="center"/>
          </w:tcPr>
          <w:p w14:paraId="768427EB">
            <w:pPr>
              <w:jc w:val="center"/>
              <w:rPr>
                <w:sz w:val="20"/>
                <w:szCs w:val="20"/>
              </w:rPr>
            </w:pPr>
          </w:p>
        </w:tc>
        <w:tc>
          <w:tcPr>
            <w:tcW w:w="2170" w:type="dxa"/>
            <w:vMerge w:val="continue"/>
            <w:noWrap w:val="0"/>
            <w:vAlign w:val="center"/>
          </w:tcPr>
          <w:p w14:paraId="3AADF72D">
            <w:pPr>
              <w:jc w:val="center"/>
              <w:rPr>
                <w:sz w:val="20"/>
                <w:szCs w:val="20"/>
              </w:rPr>
            </w:pPr>
          </w:p>
        </w:tc>
        <w:tc>
          <w:tcPr>
            <w:tcW w:w="950" w:type="dxa"/>
            <w:vMerge w:val="continue"/>
            <w:noWrap w:val="0"/>
            <w:vAlign w:val="center"/>
          </w:tcPr>
          <w:p w14:paraId="50ECFCED">
            <w:pPr>
              <w:jc w:val="center"/>
              <w:rPr>
                <w:sz w:val="20"/>
                <w:szCs w:val="20"/>
              </w:rPr>
            </w:pPr>
          </w:p>
        </w:tc>
        <w:tc>
          <w:tcPr>
            <w:tcW w:w="720" w:type="dxa"/>
            <w:vMerge w:val="continue"/>
            <w:noWrap w:val="0"/>
            <w:vAlign w:val="center"/>
          </w:tcPr>
          <w:p w14:paraId="7CDC9BDC">
            <w:pPr>
              <w:jc w:val="center"/>
              <w:rPr>
                <w:sz w:val="20"/>
                <w:szCs w:val="20"/>
              </w:rPr>
            </w:pPr>
          </w:p>
        </w:tc>
        <w:tc>
          <w:tcPr>
            <w:tcW w:w="820" w:type="dxa"/>
            <w:vMerge w:val="continue"/>
            <w:noWrap w:val="0"/>
            <w:vAlign w:val="center"/>
          </w:tcPr>
          <w:p w14:paraId="7B901155">
            <w:pPr>
              <w:jc w:val="center"/>
              <w:rPr>
                <w:sz w:val="20"/>
                <w:szCs w:val="20"/>
              </w:rPr>
            </w:pPr>
          </w:p>
        </w:tc>
        <w:tc>
          <w:tcPr>
            <w:tcW w:w="670" w:type="dxa"/>
            <w:vMerge w:val="continue"/>
            <w:noWrap w:val="0"/>
            <w:vAlign w:val="center"/>
          </w:tcPr>
          <w:p w14:paraId="39352451">
            <w:pPr>
              <w:jc w:val="center"/>
              <w:rPr>
                <w:sz w:val="20"/>
                <w:szCs w:val="20"/>
              </w:rPr>
            </w:pPr>
          </w:p>
        </w:tc>
        <w:tc>
          <w:tcPr>
            <w:tcW w:w="710" w:type="dxa"/>
            <w:vMerge w:val="continue"/>
            <w:noWrap w:val="0"/>
            <w:vAlign w:val="center"/>
          </w:tcPr>
          <w:p w14:paraId="56B33C7E">
            <w:pPr>
              <w:jc w:val="center"/>
              <w:rPr>
                <w:sz w:val="20"/>
                <w:szCs w:val="20"/>
              </w:rPr>
            </w:pPr>
          </w:p>
        </w:tc>
        <w:tc>
          <w:tcPr>
            <w:tcW w:w="700" w:type="dxa"/>
            <w:vMerge w:val="continue"/>
            <w:noWrap w:val="0"/>
            <w:vAlign w:val="center"/>
          </w:tcPr>
          <w:p w14:paraId="3D86554C">
            <w:pPr>
              <w:jc w:val="center"/>
              <w:rPr>
                <w:sz w:val="20"/>
                <w:szCs w:val="20"/>
              </w:rPr>
            </w:pPr>
          </w:p>
        </w:tc>
        <w:tc>
          <w:tcPr>
            <w:tcW w:w="710" w:type="dxa"/>
            <w:vMerge w:val="continue"/>
            <w:noWrap w:val="0"/>
            <w:vAlign w:val="center"/>
          </w:tcPr>
          <w:p w14:paraId="72B6852D">
            <w:pPr>
              <w:jc w:val="center"/>
              <w:rPr>
                <w:sz w:val="20"/>
                <w:szCs w:val="20"/>
              </w:rPr>
            </w:pPr>
          </w:p>
        </w:tc>
        <w:tc>
          <w:tcPr>
            <w:tcW w:w="790" w:type="dxa"/>
            <w:vMerge w:val="continue"/>
            <w:noWrap w:val="0"/>
            <w:vAlign w:val="top"/>
          </w:tcPr>
          <w:p w14:paraId="7F3B6889">
            <w:pPr>
              <w:jc w:val="center"/>
              <w:rPr>
                <w:sz w:val="20"/>
                <w:szCs w:val="20"/>
              </w:rPr>
            </w:pPr>
          </w:p>
        </w:tc>
        <w:tc>
          <w:tcPr>
            <w:tcW w:w="640" w:type="dxa"/>
            <w:vMerge w:val="continue"/>
            <w:noWrap w:val="0"/>
            <w:vAlign w:val="center"/>
          </w:tcPr>
          <w:p w14:paraId="43728D57">
            <w:pPr>
              <w:jc w:val="center"/>
              <w:rPr>
                <w:sz w:val="20"/>
                <w:szCs w:val="20"/>
              </w:rPr>
            </w:pPr>
          </w:p>
        </w:tc>
        <w:tc>
          <w:tcPr>
            <w:tcW w:w="700" w:type="dxa"/>
            <w:vMerge w:val="continue"/>
            <w:noWrap w:val="0"/>
            <w:vAlign w:val="top"/>
          </w:tcPr>
          <w:p w14:paraId="6D039FC7">
            <w:pPr>
              <w:jc w:val="center"/>
              <w:rPr>
                <w:sz w:val="20"/>
                <w:szCs w:val="20"/>
              </w:rPr>
            </w:pPr>
          </w:p>
        </w:tc>
        <w:tc>
          <w:tcPr>
            <w:tcW w:w="620" w:type="dxa"/>
            <w:vMerge w:val="continue"/>
            <w:noWrap w:val="0"/>
            <w:vAlign w:val="top"/>
          </w:tcPr>
          <w:p w14:paraId="7EC7C592">
            <w:pPr>
              <w:jc w:val="center"/>
              <w:rPr>
                <w:sz w:val="20"/>
                <w:szCs w:val="20"/>
              </w:rPr>
            </w:pPr>
          </w:p>
        </w:tc>
      </w:tr>
      <w:tr w14:paraId="053E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59D094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noWrap w:val="0"/>
            <w:vAlign w:val="center"/>
          </w:tcPr>
          <w:p w14:paraId="588D8F9F">
            <w:pPr>
              <w:jc w:val="center"/>
              <w:rPr>
                <w:rFonts w:hint="eastAsia" w:ascii="仿宋_GB2312" w:hAnsi="宋体" w:eastAsia="仿宋_GB2312" w:cs="宋体"/>
                <w:b/>
                <w:sz w:val="18"/>
                <w:szCs w:val="18"/>
              </w:rPr>
            </w:pPr>
          </w:p>
        </w:tc>
        <w:tc>
          <w:tcPr>
            <w:tcW w:w="567" w:type="dxa"/>
            <w:noWrap w:val="0"/>
            <w:vAlign w:val="center"/>
          </w:tcPr>
          <w:p w14:paraId="0C50B304">
            <w:pPr>
              <w:jc w:val="center"/>
              <w:rPr>
                <w:rFonts w:hint="eastAsia" w:ascii="仿宋_GB2312" w:hAnsi="宋体" w:eastAsia="仿宋_GB2312" w:cs="宋体"/>
                <w:b/>
                <w:sz w:val="18"/>
                <w:szCs w:val="18"/>
              </w:rPr>
            </w:pPr>
          </w:p>
        </w:tc>
        <w:tc>
          <w:tcPr>
            <w:tcW w:w="2321" w:type="dxa"/>
            <w:noWrap w:val="0"/>
            <w:vAlign w:val="center"/>
          </w:tcPr>
          <w:p w14:paraId="33991CA0">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noWrap w:val="0"/>
            <w:vAlign w:val="center"/>
          </w:tcPr>
          <w:p w14:paraId="13F0C86A">
            <w:pPr>
              <w:jc w:val="left"/>
              <w:rPr>
                <w:rFonts w:hint="eastAsia" w:ascii="仿宋_GB2312" w:hAnsi="宋体" w:eastAsia="仿宋_GB2312" w:cs="宋体"/>
                <w:b/>
                <w:sz w:val="18"/>
                <w:szCs w:val="18"/>
              </w:rPr>
            </w:pPr>
          </w:p>
        </w:tc>
        <w:tc>
          <w:tcPr>
            <w:tcW w:w="950" w:type="dxa"/>
            <w:noWrap w:val="0"/>
            <w:vAlign w:val="center"/>
          </w:tcPr>
          <w:p w14:paraId="029C861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511.11</w:t>
            </w:r>
          </w:p>
        </w:tc>
        <w:tc>
          <w:tcPr>
            <w:tcW w:w="720" w:type="dxa"/>
            <w:noWrap w:val="0"/>
            <w:vAlign w:val="center"/>
          </w:tcPr>
          <w:p w14:paraId="01D1C73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55.60</w:t>
            </w:r>
          </w:p>
        </w:tc>
        <w:tc>
          <w:tcPr>
            <w:tcW w:w="820" w:type="dxa"/>
            <w:noWrap w:val="0"/>
            <w:vAlign w:val="center"/>
          </w:tcPr>
          <w:p w14:paraId="462197E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455.51</w:t>
            </w:r>
          </w:p>
        </w:tc>
        <w:tc>
          <w:tcPr>
            <w:tcW w:w="670" w:type="dxa"/>
            <w:noWrap w:val="0"/>
            <w:vAlign w:val="center"/>
          </w:tcPr>
          <w:p w14:paraId="6B80648A">
            <w:pPr>
              <w:jc w:val="right"/>
              <w:rPr>
                <w:rFonts w:hint="eastAsia" w:ascii="仿宋_GB2312" w:hAnsi="宋体" w:eastAsia="仿宋_GB2312" w:cs="宋体"/>
                <w:b/>
                <w:sz w:val="18"/>
                <w:szCs w:val="18"/>
              </w:rPr>
            </w:pPr>
          </w:p>
        </w:tc>
        <w:tc>
          <w:tcPr>
            <w:tcW w:w="710" w:type="dxa"/>
            <w:noWrap w:val="0"/>
            <w:vAlign w:val="center"/>
          </w:tcPr>
          <w:p w14:paraId="5769C53B">
            <w:pPr>
              <w:jc w:val="right"/>
              <w:rPr>
                <w:rFonts w:hint="eastAsia" w:ascii="仿宋_GB2312" w:hAnsi="宋体" w:eastAsia="仿宋_GB2312" w:cs="宋体"/>
                <w:b/>
                <w:sz w:val="18"/>
                <w:szCs w:val="18"/>
              </w:rPr>
            </w:pPr>
          </w:p>
        </w:tc>
        <w:tc>
          <w:tcPr>
            <w:tcW w:w="700" w:type="dxa"/>
            <w:noWrap w:val="0"/>
            <w:vAlign w:val="center"/>
          </w:tcPr>
          <w:p w14:paraId="61494D2A">
            <w:pPr>
              <w:jc w:val="right"/>
              <w:rPr>
                <w:rFonts w:hint="eastAsia" w:ascii="仿宋_GB2312" w:hAnsi="宋体" w:eastAsia="仿宋_GB2312" w:cs="宋体"/>
                <w:b/>
                <w:sz w:val="18"/>
                <w:szCs w:val="18"/>
              </w:rPr>
            </w:pPr>
          </w:p>
        </w:tc>
        <w:tc>
          <w:tcPr>
            <w:tcW w:w="710" w:type="dxa"/>
            <w:noWrap w:val="0"/>
            <w:vAlign w:val="center"/>
          </w:tcPr>
          <w:p w14:paraId="2D289E18">
            <w:pPr>
              <w:jc w:val="right"/>
              <w:rPr>
                <w:rFonts w:hint="eastAsia" w:ascii="仿宋_GB2312" w:hAnsi="宋体" w:eastAsia="仿宋_GB2312" w:cs="宋体"/>
                <w:b/>
                <w:sz w:val="18"/>
                <w:szCs w:val="18"/>
              </w:rPr>
            </w:pPr>
          </w:p>
        </w:tc>
        <w:tc>
          <w:tcPr>
            <w:tcW w:w="790" w:type="dxa"/>
            <w:noWrap w:val="0"/>
            <w:vAlign w:val="center"/>
          </w:tcPr>
          <w:p w14:paraId="2BAF2033">
            <w:pPr>
              <w:jc w:val="right"/>
              <w:rPr>
                <w:rFonts w:hint="eastAsia" w:ascii="仿宋_GB2312" w:hAnsi="宋体" w:eastAsia="仿宋_GB2312" w:cs="宋体"/>
                <w:b/>
                <w:sz w:val="18"/>
                <w:szCs w:val="18"/>
              </w:rPr>
            </w:pPr>
          </w:p>
        </w:tc>
        <w:tc>
          <w:tcPr>
            <w:tcW w:w="640" w:type="dxa"/>
            <w:noWrap w:val="0"/>
            <w:vAlign w:val="center"/>
          </w:tcPr>
          <w:p w14:paraId="2105DC2C">
            <w:pPr>
              <w:jc w:val="right"/>
              <w:rPr>
                <w:rFonts w:hint="eastAsia" w:ascii="仿宋_GB2312" w:hAnsi="宋体" w:eastAsia="仿宋_GB2312" w:cs="宋体"/>
                <w:b/>
                <w:sz w:val="18"/>
                <w:szCs w:val="18"/>
              </w:rPr>
            </w:pPr>
          </w:p>
        </w:tc>
        <w:tc>
          <w:tcPr>
            <w:tcW w:w="700" w:type="dxa"/>
            <w:noWrap w:val="0"/>
            <w:vAlign w:val="center"/>
          </w:tcPr>
          <w:p w14:paraId="7577FC10">
            <w:pPr>
              <w:jc w:val="right"/>
              <w:rPr>
                <w:rFonts w:hint="eastAsia" w:ascii="仿宋_GB2312" w:hAnsi="宋体" w:eastAsia="仿宋_GB2312" w:cs="宋体"/>
                <w:b/>
                <w:sz w:val="18"/>
                <w:szCs w:val="18"/>
              </w:rPr>
            </w:pPr>
          </w:p>
        </w:tc>
        <w:tc>
          <w:tcPr>
            <w:tcW w:w="620" w:type="dxa"/>
            <w:noWrap w:val="0"/>
            <w:vAlign w:val="center"/>
          </w:tcPr>
          <w:p w14:paraId="6A435C3D">
            <w:pPr>
              <w:jc w:val="right"/>
              <w:rPr>
                <w:rFonts w:hint="eastAsia" w:ascii="仿宋_GB2312" w:hAnsi="宋体" w:eastAsia="仿宋_GB2312" w:cs="宋体"/>
                <w:b/>
                <w:sz w:val="18"/>
                <w:szCs w:val="18"/>
              </w:rPr>
            </w:pPr>
          </w:p>
        </w:tc>
      </w:tr>
      <w:tr w14:paraId="57FF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0DACED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noWrap w:val="0"/>
            <w:vAlign w:val="center"/>
          </w:tcPr>
          <w:p w14:paraId="41F0688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noWrap w:val="0"/>
            <w:vAlign w:val="center"/>
          </w:tcPr>
          <w:p w14:paraId="46926662">
            <w:pPr>
              <w:jc w:val="center"/>
              <w:rPr>
                <w:rFonts w:hint="eastAsia" w:ascii="仿宋_GB2312" w:hAnsi="宋体" w:eastAsia="仿宋_GB2312" w:cs="宋体"/>
                <w:b/>
                <w:sz w:val="18"/>
                <w:szCs w:val="18"/>
              </w:rPr>
            </w:pPr>
          </w:p>
        </w:tc>
        <w:tc>
          <w:tcPr>
            <w:tcW w:w="2321" w:type="dxa"/>
            <w:noWrap w:val="0"/>
            <w:vAlign w:val="center"/>
          </w:tcPr>
          <w:p w14:paraId="7921D66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noWrap w:val="0"/>
            <w:vAlign w:val="center"/>
          </w:tcPr>
          <w:p w14:paraId="3B946DD9">
            <w:pPr>
              <w:jc w:val="left"/>
              <w:rPr>
                <w:rFonts w:hint="eastAsia" w:ascii="仿宋_GB2312" w:hAnsi="宋体" w:eastAsia="仿宋_GB2312" w:cs="宋体"/>
                <w:b/>
                <w:sz w:val="18"/>
                <w:szCs w:val="18"/>
              </w:rPr>
            </w:pPr>
          </w:p>
        </w:tc>
        <w:tc>
          <w:tcPr>
            <w:tcW w:w="950" w:type="dxa"/>
            <w:noWrap w:val="0"/>
            <w:vAlign w:val="center"/>
          </w:tcPr>
          <w:p w14:paraId="60EE4E45">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511.11</w:t>
            </w:r>
          </w:p>
        </w:tc>
        <w:tc>
          <w:tcPr>
            <w:tcW w:w="720" w:type="dxa"/>
            <w:noWrap w:val="0"/>
            <w:vAlign w:val="center"/>
          </w:tcPr>
          <w:p w14:paraId="306A118E">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55.60</w:t>
            </w:r>
          </w:p>
        </w:tc>
        <w:tc>
          <w:tcPr>
            <w:tcW w:w="820" w:type="dxa"/>
            <w:noWrap w:val="0"/>
            <w:vAlign w:val="center"/>
          </w:tcPr>
          <w:p w14:paraId="38BCA66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455.51</w:t>
            </w:r>
          </w:p>
        </w:tc>
        <w:tc>
          <w:tcPr>
            <w:tcW w:w="670" w:type="dxa"/>
            <w:noWrap w:val="0"/>
            <w:vAlign w:val="center"/>
          </w:tcPr>
          <w:p w14:paraId="5C4BCB30">
            <w:pPr>
              <w:jc w:val="right"/>
              <w:rPr>
                <w:rFonts w:hint="eastAsia" w:ascii="仿宋_GB2312" w:hAnsi="宋体" w:eastAsia="仿宋_GB2312" w:cs="宋体"/>
                <w:b/>
                <w:sz w:val="18"/>
                <w:szCs w:val="18"/>
              </w:rPr>
            </w:pPr>
          </w:p>
        </w:tc>
        <w:tc>
          <w:tcPr>
            <w:tcW w:w="710" w:type="dxa"/>
            <w:noWrap w:val="0"/>
            <w:vAlign w:val="center"/>
          </w:tcPr>
          <w:p w14:paraId="7C23D0CD">
            <w:pPr>
              <w:jc w:val="right"/>
              <w:rPr>
                <w:rFonts w:hint="eastAsia" w:ascii="仿宋_GB2312" w:hAnsi="宋体" w:eastAsia="仿宋_GB2312" w:cs="宋体"/>
                <w:b/>
                <w:sz w:val="18"/>
                <w:szCs w:val="18"/>
              </w:rPr>
            </w:pPr>
          </w:p>
        </w:tc>
        <w:tc>
          <w:tcPr>
            <w:tcW w:w="700" w:type="dxa"/>
            <w:noWrap w:val="0"/>
            <w:vAlign w:val="center"/>
          </w:tcPr>
          <w:p w14:paraId="5D34083E">
            <w:pPr>
              <w:jc w:val="right"/>
              <w:rPr>
                <w:rFonts w:hint="eastAsia" w:ascii="仿宋_GB2312" w:hAnsi="宋体" w:eastAsia="仿宋_GB2312" w:cs="宋体"/>
                <w:b/>
                <w:sz w:val="18"/>
                <w:szCs w:val="18"/>
              </w:rPr>
            </w:pPr>
          </w:p>
        </w:tc>
        <w:tc>
          <w:tcPr>
            <w:tcW w:w="710" w:type="dxa"/>
            <w:noWrap w:val="0"/>
            <w:vAlign w:val="center"/>
          </w:tcPr>
          <w:p w14:paraId="2FCC513A">
            <w:pPr>
              <w:jc w:val="right"/>
              <w:rPr>
                <w:rFonts w:hint="eastAsia" w:ascii="仿宋_GB2312" w:hAnsi="宋体" w:eastAsia="仿宋_GB2312" w:cs="宋体"/>
                <w:b/>
                <w:sz w:val="18"/>
                <w:szCs w:val="18"/>
              </w:rPr>
            </w:pPr>
          </w:p>
        </w:tc>
        <w:tc>
          <w:tcPr>
            <w:tcW w:w="790" w:type="dxa"/>
            <w:noWrap w:val="0"/>
            <w:vAlign w:val="center"/>
          </w:tcPr>
          <w:p w14:paraId="62550D2C">
            <w:pPr>
              <w:jc w:val="right"/>
              <w:rPr>
                <w:rFonts w:hint="eastAsia" w:ascii="仿宋_GB2312" w:hAnsi="宋体" w:eastAsia="仿宋_GB2312" w:cs="宋体"/>
                <w:b/>
                <w:sz w:val="18"/>
                <w:szCs w:val="18"/>
              </w:rPr>
            </w:pPr>
          </w:p>
        </w:tc>
        <w:tc>
          <w:tcPr>
            <w:tcW w:w="640" w:type="dxa"/>
            <w:noWrap w:val="0"/>
            <w:vAlign w:val="center"/>
          </w:tcPr>
          <w:p w14:paraId="08CEC556">
            <w:pPr>
              <w:jc w:val="right"/>
              <w:rPr>
                <w:rFonts w:hint="eastAsia" w:ascii="仿宋_GB2312" w:hAnsi="宋体" w:eastAsia="仿宋_GB2312" w:cs="宋体"/>
                <w:b/>
                <w:sz w:val="18"/>
                <w:szCs w:val="18"/>
              </w:rPr>
            </w:pPr>
          </w:p>
        </w:tc>
        <w:tc>
          <w:tcPr>
            <w:tcW w:w="700" w:type="dxa"/>
            <w:noWrap w:val="0"/>
            <w:vAlign w:val="center"/>
          </w:tcPr>
          <w:p w14:paraId="666B0B8E">
            <w:pPr>
              <w:jc w:val="right"/>
              <w:rPr>
                <w:rFonts w:hint="eastAsia" w:ascii="仿宋_GB2312" w:hAnsi="宋体" w:eastAsia="仿宋_GB2312" w:cs="宋体"/>
                <w:b/>
                <w:sz w:val="18"/>
                <w:szCs w:val="18"/>
              </w:rPr>
            </w:pPr>
          </w:p>
        </w:tc>
        <w:tc>
          <w:tcPr>
            <w:tcW w:w="620" w:type="dxa"/>
            <w:noWrap w:val="0"/>
            <w:vAlign w:val="center"/>
          </w:tcPr>
          <w:p w14:paraId="00043DEE">
            <w:pPr>
              <w:jc w:val="right"/>
              <w:rPr>
                <w:rFonts w:hint="eastAsia" w:ascii="仿宋_GB2312" w:hAnsi="宋体" w:eastAsia="仿宋_GB2312" w:cs="宋体"/>
                <w:b/>
                <w:sz w:val="18"/>
                <w:szCs w:val="18"/>
              </w:rPr>
            </w:pPr>
          </w:p>
        </w:tc>
      </w:tr>
      <w:tr w14:paraId="45E2F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17321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68ED99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249DD6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584A34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54AB29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noWrap w:val="0"/>
            <w:vAlign w:val="center"/>
          </w:tcPr>
          <w:p w14:paraId="54D73FF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28.93</w:t>
            </w:r>
          </w:p>
        </w:tc>
        <w:tc>
          <w:tcPr>
            <w:tcW w:w="720" w:type="dxa"/>
            <w:noWrap w:val="0"/>
            <w:vAlign w:val="center"/>
          </w:tcPr>
          <w:p w14:paraId="61D3CFAE">
            <w:pPr>
              <w:jc w:val="right"/>
              <w:rPr>
                <w:rFonts w:hint="eastAsia" w:ascii="仿宋_GB2312" w:hAnsi="宋体" w:eastAsia="仿宋_GB2312" w:cs="宋体"/>
                <w:sz w:val="18"/>
                <w:szCs w:val="18"/>
              </w:rPr>
            </w:pPr>
          </w:p>
        </w:tc>
        <w:tc>
          <w:tcPr>
            <w:tcW w:w="820" w:type="dxa"/>
            <w:noWrap w:val="0"/>
            <w:vAlign w:val="center"/>
          </w:tcPr>
          <w:p w14:paraId="2EA9109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28.93</w:t>
            </w:r>
          </w:p>
        </w:tc>
        <w:tc>
          <w:tcPr>
            <w:tcW w:w="670" w:type="dxa"/>
            <w:noWrap w:val="0"/>
            <w:vAlign w:val="center"/>
          </w:tcPr>
          <w:p w14:paraId="491235CD">
            <w:pPr>
              <w:jc w:val="right"/>
              <w:rPr>
                <w:rFonts w:hint="eastAsia" w:ascii="仿宋_GB2312" w:hAnsi="宋体" w:eastAsia="仿宋_GB2312" w:cs="宋体"/>
                <w:sz w:val="18"/>
                <w:szCs w:val="18"/>
              </w:rPr>
            </w:pPr>
          </w:p>
        </w:tc>
        <w:tc>
          <w:tcPr>
            <w:tcW w:w="710" w:type="dxa"/>
            <w:noWrap w:val="0"/>
            <w:vAlign w:val="center"/>
          </w:tcPr>
          <w:p w14:paraId="3BF14923">
            <w:pPr>
              <w:jc w:val="right"/>
              <w:rPr>
                <w:rFonts w:hint="eastAsia" w:ascii="仿宋_GB2312" w:hAnsi="宋体" w:eastAsia="仿宋_GB2312" w:cs="宋体"/>
                <w:sz w:val="18"/>
                <w:szCs w:val="18"/>
              </w:rPr>
            </w:pPr>
          </w:p>
        </w:tc>
        <w:tc>
          <w:tcPr>
            <w:tcW w:w="700" w:type="dxa"/>
            <w:noWrap w:val="0"/>
            <w:vAlign w:val="center"/>
          </w:tcPr>
          <w:p w14:paraId="5DEC79A5">
            <w:pPr>
              <w:jc w:val="right"/>
              <w:rPr>
                <w:rFonts w:hint="eastAsia" w:ascii="仿宋_GB2312" w:hAnsi="宋体" w:eastAsia="仿宋_GB2312" w:cs="宋体"/>
                <w:sz w:val="18"/>
                <w:szCs w:val="18"/>
              </w:rPr>
            </w:pPr>
          </w:p>
        </w:tc>
        <w:tc>
          <w:tcPr>
            <w:tcW w:w="710" w:type="dxa"/>
            <w:noWrap w:val="0"/>
            <w:vAlign w:val="center"/>
          </w:tcPr>
          <w:p w14:paraId="197A23B1">
            <w:pPr>
              <w:jc w:val="right"/>
              <w:rPr>
                <w:rFonts w:hint="eastAsia" w:ascii="仿宋_GB2312" w:hAnsi="宋体" w:eastAsia="仿宋_GB2312" w:cs="宋体"/>
                <w:sz w:val="18"/>
                <w:szCs w:val="18"/>
              </w:rPr>
            </w:pPr>
          </w:p>
        </w:tc>
        <w:tc>
          <w:tcPr>
            <w:tcW w:w="790" w:type="dxa"/>
            <w:noWrap w:val="0"/>
            <w:vAlign w:val="center"/>
          </w:tcPr>
          <w:p w14:paraId="3DD6DC15">
            <w:pPr>
              <w:jc w:val="right"/>
              <w:rPr>
                <w:rFonts w:hint="eastAsia" w:ascii="仿宋_GB2312" w:hAnsi="宋体" w:eastAsia="仿宋_GB2312" w:cs="宋体"/>
                <w:sz w:val="18"/>
                <w:szCs w:val="18"/>
              </w:rPr>
            </w:pPr>
          </w:p>
        </w:tc>
        <w:tc>
          <w:tcPr>
            <w:tcW w:w="640" w:type="dxa"/>
            <w:noWrap w:val="0"/>
            <w:vAlign w:val="center"/>
          </w:tcPr>
          <w:p w14:paraId="4B02ACE4">
            <w:pPr>
              <w:jc w:val="right"/>
              <w:rPr>
                <w:rFonts w:hint="eastAsia" w:ascii="仿宋_GB2312" w:hAnsi="宋体" w:eastAsia="仿宋_GB2312" w:cs="宋体"/>
                <w:sz w:val="18"/>
                <w:szCs w:val="18"/>
              </w:rPr>
            </w:pPr>
          </w:p>
        </w:tc>
        <w:tc>
          <w:tcPr>
            <w:tcW w:w="700" w:type="dxa"/>
            <w:noWrap w:val="0"/>
            <w:vAlign w:val="center"/>
          </w:tcPr>
          <w:p w14:paraId="739DFCFB">
            <w:pPr>
              <w:jc w:val="right"/>
              <w:rPr>
                <w:rFonts w:hint="eastAsia" w:ascii="仿宋_GB2312" w:hAnsi="宋体" w:eastAsia="仿宋_GB2312" w:cs="宋体"/>
                <w:sz w:val="18"/>
                <w:szCs w:val="18"/>
              </w:rPr>
            </w:pPr>
          </w:p>
        </w:tc>
        <w:tc>
          <w:tcPr>
            <w:tcW w:w="620" w:type="dxa"/>
            <w:noWrap w:val="0"/>
            <w:vAlign w:val="center"/>
          </w:tcPr>
          <w:p w14:paraId="1334DDE9">
            <w:pPr>
              <w:jc w:val="right"/>
              <w:rPr>
                <w:rFonts w:hint="eastAsia" w:ascii="仿宋_GB2312" w:hAnsi="宋体" w:eastAsia="仿宋_GB2312" w:cs="宋体"/>
                <w:sz w:val="18"/>
                <w:szCs w:val="18"/>
              </w:rPr>
            </w:pPr>
          </w:p>
        </w:tc>
      </w:tr>
      <w:tr w14:paraId="106B3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2CF3C2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12742B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6790D4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4E325E9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3224B5D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noWrap w:val="0"/>
            <w:vAlign w:val="center"/>
          </w:tcPr>
          <w:p w14:paraId="6716662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0.14</w:t>
            </w:r>
          </w:p>
        </w:tc>
        <w:tc>
          <w:tcPr>
            <w:tcW w:w="720" w:type="dxa"/>
            <w:noWrap w:val="0"/>
            <w:vAlign w:val="center"/>
          </w:tcPr>
          <w:p w14:paraId="4687F4B6">
            <w:pPr>
              <w:jc w:val="right"/>
              <w:rPr>
                <w:rFonts w:hint="eastAsia" w:ascii="仿宋_GB2312" w:hAnsi="宋体" w:eastAsia="仿宋_GB2312" w:cs="宋体"/>
                <w:sz w:val="18"/>
                <w:szCs w:val="18"/>
              </w:rPr>
            </w:pPr>
          </w:p>
        </w:tc>
        <w:tc>
          <w:tcPr>
            <w:tcW w:w="820" w:type="dxa"/>
            <w:noWrap w:val="0"/>
            <w:vAlign w:val="center"/>
          </w:tcPr>
          <w:p w14:paraId="7B8310E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0.14</w:t>
            </w:r>
          </w:p>
        </w:tc>
        <w:tc>
          <w:tcPr>
            <w:tcW w:w="670" w:type="dxa"/>
            <w:noWrap w:val="0"/>
            <w:vAlign w:val="center"/>
          </w:tcPr>
          <w:p w14:paraId="74E27474">
            <w:pPr>
              <w:jc w:val="right"/>
              <w:rPr>
                <w:rFonts w:hint="eastAsia" w:ascii="仿宋_GB2312" w:hAnsi="宋体" w:eastAsia="仿宋_GB2312" w:cs="宋体"/>
                <w:sz w:val="18"/>
                <w:szCs w:val="18"/>
              </w:rPr>
            </w:pPr>
          </w:p>
        </w:tc>
        <w:tc>
          <w:tcPr>
            <w:tcW w:w="710" w:type="dxa"/>
            <w:noWrap w:val="0"/>
            <w:vAlign w:val="center"/>
          </w:tcPr>
          <w:p w14:paraId="5CEFA45B">
            <w:pPr>
              <w:jc w:val="right"/>
              <w:rPr>
                <w:rFonts w:hint="eastAsia" w:ascii="仿宋_GB2312" w:hAnsi="宋体" w:eastAsia="仿宋_GB2312" w:cs="宋体"/>
                <w:sz w:val="18"/>
                <w:szCs w:val="18"/>
              </w:rPr>
            </w:pPr>
          </w:p>
        </w:tc>
        <w:tc>
          <w:tcPr>
            <w:tcW w:w="700" w:type="dxa"/>
            <w:noWrap w:val="0"/>
            <w:vAlign w:val="center"/>
          </w:tcPr>
          <w:p w14:paraId="3F3B269D">
            <w:pPr>
              <w:jc w:val="right"/>
              <w:rPr>
                <w:rFonts w:hint="eastAsia" w:ascii="仿宋_GB2312" w:hAnsi="宋体" w:eastAsia="仿宋_GB2312" w:cs="宋体"/>
                <w:sz w:val="18"/>
                <w:szCs w:val="18"/>
              </w:rPr>
            </w:pPr>
          </w:p>
        </w:tc>
        <w:tc>
          <w:tcPr>
            <w:tcW w:w="710" w:type="dxa"/>
            <w:noWrap w:val="0"/>
            <w:vAlign w:val="center"/>
          </w:tcPr>
          <w:p w14:paraId="36BC2DEC">
            <w:pPr>
              <w:jc w:val="right"/>
              <w:rPr>
                <w:rFonts w:hint="eastAsia" w:ascii="仿宋_GB2312" w:hAnsi="宋体" w:eastAsia="仿宋_GB2312" w:cs="宋体"/>
                <w:sz w:val="18"/>
                <w:szCs w:val="18"/>
              </w:rPr>
            </w:pPr>
          </w:p>
        </w:tc>
        <w:tc>
          <w:tcPr>
            <w:tcW w:w="790" w:type="dxa"/>
            <w:noWrap w:val="0"/>
            <w:vAlign w:val="center"/>
          </w:tcPr>
          <w:p w14:paraId="0CCFEEAF">
            <w:pPr>
              <w:jc w:val="right"/>
              <w:rPr>
                <w:rFonts w:hint="eastAsia" w:ascii="仿宋_GB2312" w:hAnsi="宋体" w:eastAsia="仿宋_GB2312" w:cs="宋体"/>
                <w:sz w:val="18"/>
                <w:szCs w:val="18"/>
              </w:rPr>
            </w:pPr>
          </w:p>
        </w:tc>
        <w:tc>
          <w:tcPr>
            <w:tcW w:w="640" w:type="dxa"/>
            <w:noWrap w:val="0"/>
            <w:vAlign w:val="center"/>
          </w:tcPr>
          <w:p w14:paraId="40DA0709">
            <w:pPr>
              <w:jc w:val="right"/>
              <w:rPr>
                <w:rFonts w:hint="eastAsia" w:ascii="仿宋_GB2312" w:hAnsi="宋体" w:eastAsia="仿宋_GB2312" w:cs="宋体"/>
                <w:sz w:val="18"/>
                <w:szCs w:val="18"/>
              </w:rPr>
            </w:pPr>
          </w:p>
        </w:tc>
        <w:tc>
          <w:tcPr>
            <w:tcW w:w="700" w:type="dxa"/>
            <w:noWrap w:val="0"/>
            <w:vAlign w:val="center"/>
          </w:tcPr>
          <w:p w14:paraId="5434A8FC">
            <w:pPr>
              <w:jc w:val="right"/>
              <w:rPr>
                <w:rFonts w:hint="eastAsia" w:ascii="仿宋_GB2312" w:hAnsi="宋体" w:eastAsia="仿宋_GB2312" w:cs="宋体"/>
                <w:sz w:val="18"/>
                <w:szCs w:val="18"/>
              </w:rPr>
            </w:pPr>
          </w:p>
        </w:tc>
        <w:tc>
          <w:tcPr>
            <w:tcW w:w="620" w:type="dxa"/>
            <w:noWrap w:val="0"/>
            <w:vAlign w:val="center"/>
          </w:tcPr>
          <w:p w14:paraId="3E14B2BA">
            <w:pPr>
              <w:jc w:val="right"/>
              <w:rPr>
                <w:rFonts w:hint="eastAsia" w:ascii="仿宋_GB2312" w:hAnsi="宋体" w:eastAsia="仿宋_GB2312" w:cs="宋体"/>
                <w:sz w:val="18"/>
                <w:szCs w:val="18"/>
              </w:rPr>
            </w:pPr>
          </w:p>
        </w:tc>
      </w:tr>
      <w:tr w14:paraId="65A41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4877D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5D4842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503092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310CD72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22BC74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noWrap w:val="0"/>
            <w:vAlign w:val="center"/>
          </w:tcPr>
          <w:p w14:paraId="020D4F8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0.49</w:t>
            </w:r>
          </w:p>
        </w:tc>
        <w:tc>
          <w:tcPr>
            <w:tcW w:w="720" w:type="dxa"/>
            <w:noWrap w:val="0"/>
            <w:vAlign w:val="center"/>
          </w:tcPr>
          <w:p w14:paraId="5FC2EC03">
            <w:pPr>
              <w:jc w:val="right"/>
              <w:rPr>
                <w:rFonts w:hint="eastAsia" w:ascii="仿宋_GB2312" w:hAnsi="宋体" w:eastAsia="仿宋_GB2312" w:cs="宋体"/>
                <w:sz w:val="18"/>
                <w:szCs w:val="18"/>
              </w:rPr>
            </w:pPr>
          </w:p>
        </w:tc>
        <w:tc>
          <w:tcPr>
            <w:tcW w:w="820" w:type="dxa"/>
            <w:noWrap w:val="0"/>
            <w:vAlign w:val="center"/>
          </w:tcPr>
          <w:p w14:paraId="2B0140E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0.49</w:t>
            </w:r>
          </w:p>
        </w:tc>
        <w:tc>
          <w:tcPr>
            <w:tcW w:w="670" w:type="dxa"/>
            <w:noWrap w:val="0"/>
            <w:vAlign w:val="center"/>
          </w:tcPr>
          <w:p w14:paraId="77C79C77">
            <w:pPr>
              <w:jc w:val="right"/>
              <w:rPr>
                <w:rFonts w:hint="eastAsia" w:ascii="仿宋_GB2312" w:hAnsi="宋体" w:eastAsia="仿宋_GB2312" w:cs="宋体"/>
                <w:sz w:val="18"/>
                <w:szCs w:val="18"/>
              </w:rPr>
            </w:pPr>
          </w:p>
        </w:tc>
        <w:tc>
          <w:tcPr>
            <w:tcW w:w="710" w:type="dxa"/>
            <w:noWrap w:val="0"/>
            <w:vAlign w:val="center"/>
          </w:tcPr>
          <w:p w14:paraId="3BEE9BFC">
            <w:pPr>
              <w:jc w:val="right"/>
              <w:rPr>
                <w:rFonts w:hint="eastAsia" w:ascii="仿宋_GB2312" w:hAnsi="宋体" w:eastAsia="仿宋_GB2312" w:cs="宋体"/>
                <w:sz w:val="18"/>
                <w:szCs w:val="18"/>
              </w:rPr>
            </w:pPr>
          </w:p>
        </w:tc>
        <w:tc>
          <w:tcPr>
            <w:tcW w:w="700" w:type="dxa"/>
            <w:noWrap w:val="0"/>
            <w:vAlign w:val="center"/>
          </w:tcPr>
          <w:p w14:paraId="3DAC394A">
            <w:pPr>
              <w:jc w:val="right"/>
              <w:rPr>
                <w:rFonts w:hint="eastAsia" w:ascii="仿宋_GB2312" w:hAnsi="宋体" w:eastAsia="仿宋_GB2312" w:cs="宋体"/>
                <w:sz w:val="18"/>
                <w:szCs w:val="18"/>
              </w:rPr>
            </w:pPr>
          </w:p>
        </w:tc>
        <w:tc>
          <w:tcPr>
            <w:tcW w:w="710" w:type="dxa"/>
            <w:noWrap w:val="0"/>
            <w:vAlign w:val="center"/>
          </w:tcPr>
          <w:p w14:paraId="2CA69CE1">
            <w:pPr>
              <w:jc w:val="right"/>
              <w:rPr>
                <w:rFonts w:hint="eastAsia" w:ascii="仿宋_GB2312" w:hAnsi="宋体" w:eastAsia="仿宋_GB2312" w:cs="宋体"/>
                <w:sz w:val="18"/>
                <w:szCs w:val="18"/>
              </w:rPr>
            </w:pPr>
          </w:p>
        </w:tc>
        <w:tc>
          <w:tcPr>
            <w:tcW w:w="790" w:type="dxa"/>
            <w:noWrap w:val="0"/>
            <w:vAlign w:val="center"/>
          </w:tcPr>
          <w:p w14:paraId="0A70E020">
            <w:pPr>
              <w:jc w:val="right"/>
              <w:rPr>
                <w:rFonts w:hint="eastAsia" w:ascii="仿宋_GB2312" w:hAnsi="宋体" w:eastAsia="仿宋_GB2312" w:cs="宋体"/>
                <w:sz w:val="18"/>
                <w:szCs w:val="18"/>
              </w:rPr>
            </w:pPr>
          </w:p>
        </w:tc>
        <w:tc>
          <w:tcPr>
            <w:tcW w:w="640" w:type="dxa"/>
            <w:noWrap w:val="0"/>
            <w:vAlign w:val="center"/>
          </w:tcPr>
          <w:p w14:paraId="2B36689C">
            <w:pPr>
              <w:jc w:val="right"/>
              <w:rPr>
                <w:rFonts w:hint="eastAsia" w:ascii="仿宋_GB2312" w:hAnsi="宋体" w:eastAsia="仿宋_GB2312" w:cs="宋体"/>
                <w:sz w:val="18"/>
                <w:szCs w:val="18"/>
              </w:rPr>
            </w:pPr>
          </w:p>
        </w:tc>
        <w:tc>
          <w:tcPr>
            <w:tcW w:w="700" w:type="dxa"/>
            <w:noWrap w:val="0"/>
            <w:vAlign w:val="center"/>
          </w:tcPr>
          <w:p w14:paraId="02B1CE75">
            <w:pPr>
              <w:jc w:val="right"/>
              <w:rPr>
                <w:rFonts w:hint="eastAsia" w:ascii="仿宋_GB2312" w:hAnsi="宋体" w:eastAsia="仿宋_GB2312" w:cs="宋体"/>
                <w:sz w:val="18"/>
                <w:szCs w:val="18"/>
              </w:rPr>
            </w:pPr>
          </w:p>
        </w:tc>
        <w:tc>
          <w:tcPr>
            <w:tcW w:w="620" w:type="dxa"/>
            <w:noWrap w:val="0"/>
            <w:vAlign w:val="center"/>
          </w:tcPr>
          <w:p w14:paraId="0C0B8CAE">
            <w:pPr>
              <w:jc w:val="right"/>
              <w:rPr>
                <w:rFonts w:hint="eastAsia" w:ascii="仿宋_GB2312" w:hAnsi="宋体" w:eastAsia="仿宋_GB2312" w:cs="宋体"/>
                <w:sz w:val="18"/>
                <w:szCs w:val="18"/>
              </w:rPr>
            </w:pPr>
          </w:p>
        </w:tc>
      </w:tr>
      <w:tr w14:paraId="1A6D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1F095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66DD12C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3DE890F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318E7D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1020703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noWrap w:val="0"/>
            <w:vAlign w:val="center"/>
          </w:tcPr>
          <w:p w14:paraId="7CC8FCE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12.96</w:t>
            </w:r>
          </w:p>
        </w:tc>
        <w:tc>
          <w:tcPr>
            <w:tcW w:w="720" w:type="dxa"/>
            <w:noWrap w:val="0"/>
            <w:vAlign w:val="center"/>
          </w:tcPr>
          <w:p w14:paraId="7C995686">
            <w:pPr>
              <w:jc w:val="right"/>
              <w:rPr>
                <w:rFonts w:hint="eastAsia" w:ascii="仿宋_GB2312" w:hAnsi="宋体" w:eastAsia="仿宋_GB2312" w:cs="宋体"/>
                <w:sz w:val="18"/>
                <w:szCs w:val="18"/>
              </w:rPr>
            </w:pPr>
          </w:p>
        </w:tc>
        <w:tc>
          <w:tcPr>
            <w:tcW w:w="820" w:type="dxa"/>
            <w:noWrap w:val="0"/>
            <w:vAlign w:val="center"/>
          </w:tcPr>
          <w:p w14:paraId="5E4A5A2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12.96</w:t>
            </w:r>
          </w:p>
        </w:tc>
        <w:tc>
          <w:tcPr>
            <w:tcW w:w="670" w:type="dxa"/>
            <w:noWrap w:val="0"/>
            <w:vAlign w:val="center"/>
          </w:tcPr>
          <w:p w14:paraId="36BB5E38">
            <w:pPr>
              <w:jc w:val="right"/>
              <w:rPr>
                <w:rFonts w:hint="eastAsia" w:ascii="仿宋_GB2312" w:hAnsi="宋体" w:eastAsia="仿宋_GB2312" w:cs="宋体"/>
                <w:sz w:val="18"/>
                <w:szCs w:val="18"/>
              </w:rPr>
            </w:pPr>
          </w:p>
        </w:tc>
        <w:tc>
          <w:tcPr>
            <w:tcW w:w="710" w:type="dxa"/>
            <w:noWrap w:val="0"/>
            <w:vAlign w:val="center"/>
          </w:tcPr>
          <w:p w14:paraId="40108E31">
            <w:pPr>
              <w:jc w:val="right"/>
              <w:rPr>
                <w:rFonts w:hint="eastAsia" w:ascii="仿宋_GB2312" w:hAnsi="宋体" w:eastAsia="仿宋_GB2312" w:cs="宋体"/>
                <w:sz w:val="18"/>
                <w:szCs w:val="18"/>
              </w:rPr>
            </w:pPr>
          </w:p>
        </w:tc>
        <w:tc>
          <w:tcPr>
            <w:tcW w:w="700" w:type="dxa"/>
            <w:noWrap w:val="0"/>
            <w:vAlign w:val="center"/>
          </w:tcPr>
          <w:p w14:paraId="52431193">
            <w:pPr>
              <w:jc w:val="right"/>
              <w:rPr>
                <w:rFonts w:hint="eastAsia" w:ascii="仿宋_GB2312" w:hAnsi="宋体" w:eastAsia="仿宋_GB2312" w:cs="宋体"/>
                <w:sz w:val="18"/>
                <w:szCs w:val="18"/>
              </w:rPr>
            </w:pPr>
          </w:p>
        </w:tc>
        <w:tc>
          <w:tcPr>
            <w:tcW w:w="710" w:type="dxa"/>
            <w:noWrap w:val="0"/>
            <w:vAlign w:val="center"/>
          </w:tcPr>
          <w:p w14:paraId="625F4903">
            <w:pPr>
              <w:jc w:val="right"/>
              <w:rPr>
                <w:rFonts w:hint="eastAsia" w:ascii="仿宋_GB2312" w:hAnsi="宋体" w:eastAsia="仿宋_GB2312" w:cs="宋体"/>
                <w:sz w:val="18"/>
                <w:szCs w:val="18"/>
              </w:rPr>
            </w:pPr>
          </w:p>
        </w:tc>
        <w:tc>
          <w:tcPr>
            <w:tcW w:w="790" w:type="dxa"/>
            <w:noWrap w:val="0"/>
            <w:vAlign w:val="center"/>
          </w:tcPr>
          <w:p w14:paraId="576C60D1">
            <w:pPr>
              <w:jc w:val="right"/>
              <w:rPr>
                <w:rFonts w:hint="eastAsia" w:ascii="仿宋_GB2312" w:hAnsi="宋体" w:eastAsia="仿宋_GB2312" w:cs="宋体"/>
                <w:sz w:val="18"/>
                <w:szCs w:val="18"/>
              </w:rPr>
            </w:pPr>
          </w:p>
        </w:tc>
        <w:tc>
          <w:tcPr>
            <w:tcW w:w="640" w:type="dxa"/>
            <w:noWrap w:val="0"/>
            <w:vAlign w:val="center"/>
          </w:tcPr>
          <w:p w14:paraId="3F853484">
            <w:pPr>
              <w:jc w:val="right"/>
              <w:rPr>
                <w:rFonts w:hint="eastAsia" w:ascii="仿宋_GB2312" w:hAnsi="宋体" w:eastAsia="仿宋_GB2312" w:cs="宋体"/>
                <w:sz w:val="18"/>
                <w:szCs w:val="18"/>
              </w:rPr>
            </w:pPr>
          </w:p>
        </w:tc>
        <w:tc>
          <w:tcPr>
            <w:tcW w:w="700" w:type="dxa"/>
            <w:noWrap w:val="0"/>
            <w:vAlign w:val="center"/>
          </w:tcPr>
          <w:p w14:paraId="3C59CC58">
            <w:pPr>
              <w:jc w:val="right"/>
              <w:rPr>
                <w:rFonts w:hint="eastAsia" w:ascii="仿宋_GB2312" w:hAnsi="宋体" w:eastAsia="仿宋_GB2312" w:cs="宋体"/>
                <w:sz w:val="18"/>
                <w:szCs w:val="18"/>
              </w:rPr>
            </w:pPr>
          </w:p>
        </w:tc>
        <w:tc>
          <w:tcPr>
            <w:tcW w:w="620" w:type="dxa"/>
            <w:noWrap w:val="0"/>
            <w:vAlign w:val="center"/>
          </w:tcPr>
          <w:p w14:paraId="5665DDA0">
            <w:pPr>
              <w:jc w:val="right"/>
              <w:rPr>
                <w:rFonts w:hint="eastAsia" w:ascii="仿宋_GB2312" w:hAnsi="宋体" w:eastAsia="仿宋_GB2312" w:cs="宋体"/>
                <w:sz w:val="18"/>
                <w:szCs w:val="18"/>
              </w:rPr>
            </w:pPr>
          </w:p>
        </w:tc>
      </w:tr>
      <w:tr w14:paraId="6FB37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0555B4B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251157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458593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6F78EDE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5EF5B9D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noWrap w:val="0"/>
            <w:vAlign w:val="center"/>
          </w:tcPr>
          <w:p w14:paraId="1EAC3B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1.85</w:t>
            </w:r>
          </w:p>
        </w:tc>
        <w:tc>
          <w:tcPr>
            <w:tcW w:w="720" w:type="dxa"/>
            <w:noWrap w:val="0"/>
            <w:vAlign w:val="center"/>
          </w:tcPr>
          <w:p w14:paraId="3D35BB52">
            <w:pPr>
              <w:jc w:val="right"/>
              <w:rPr>
                <w:rFonts w:hint="eastAsia" w:ascii="仿宋_GB2312" w:hAnsi="宋体" w:eastAsia="仿宋_GB2312" w:cs="宋体"/>
                <w:sz w:val="18"/>
                <w:szCs w:val="18"/>
              </w:rPr>
            </w:pPr>
          </w:p>
        </w:tc>
        <w:tc>
          <w:tcPr>
            <w:tcW w:w="820" w:type="dxa"/>
            <w:noWrap w:val="0"/>
            <w:vAlign w:val="center"/>
          </w:tcPr>
          <w:p w14:paraId="1293616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1.85</w:t>
            </w:r>
          </w:p>
        </w:tc>
        <w:tc>
          <w:tcPr>
            <w:tcW w:w="670" w:type="dxa"/>
            <w:noWrap w:val="0"/>
            <w:vAlign w:val="center"/>
          </w:tcPr>
          <w:p w14:paraId="2A481AE2">
            <w:pPr>
              <w:jc w:val="right"/>
              <w:rPr>
                <w:rFonts w:hint="eastAsia" w:ascii="仿宋_GB2312" w:hAnsi="宋体" w:eastAsia="仿宋_GB2312" w:cs="宋体"/>
                <w:sz w:val="18"/>
                <w:szCs w:val="18"/>
              </w:rPr>
            </w:pPr>
          </w:p>
        </w:tc>
        <w:tc>
          <w:tcPr>
            <w:tcW w:w="710" w:type="dxa"/>
            <w:noWrap w:val="0"/>
            <w:vAlign w:val="center"/>
          </w:tcPr>
          <w:p w14:paraId="28F3037A">
            <w:pPr>
              <w:jc w:val="right"/>
              <w:rPr>
                <w:rFonts w:hint="eastAsia" w:ascii="仿宋_GB2312" w:hAnsi="宋体" w:eastAsia="仿宋_GB2312" w:cs="宋体"/>
                <w:sz w:val="18"/>
                <w:szCs w:val="18"/>
              </w:rPr>
            </w:pPr>
          </w:p>
        </w:tc>
        <w:tc>
          <w:tcPr>
            <w:tcW w:w="700" w:type="dxa"/>
            <w:noWrap w:val="0"/>
            <w:vAlign w:val="center"/>
          </w:tcPr>
          <w:p w14:paraId="4D2BE6AF">
            <w:pPr>
              <w:jc w:val="right"/>
              <w:rPr>
                <w:rFonts w:hint="eastAsia" w:ascii="仿宋_GB2312" w:hAnsi="宋体" w:eastAsia="仿宋_GB2312" w:cs="宋体"/>
                <w:sz w:val="18"/>
                <w:szCs w:val="18"/>
              </w:rPr>
            </w:pPr>
          </w:p>
        </w:tc>
        <w:tc>
          <w:tcPr>
            <w:tcW w:w="710" w:type="dxa"/>
            <w:noWrap w:val="0"/>
            <w:vAlign w:val="center"/>
          </w:tcPr>
          <w:p w14:paraId="1A844E58">
            <w:pPr>
              <w:jc w:val="right"/>
              <w:rPr>
                <w:rFonts w:hint="eastAsia" w:ascii="仿宋_GB2312" w:hAnsi="宋体" w:eastAsia="仿宋_GB2312" w:cs="宋体"/>
                <w:sz w:val="18"/>
                <w:szCs w:val="18"/>
              </w:rPr>
            </w:pPr>
          </w:p>
        </w:tc>
        <w:tc>
          <w:tcPr>
            <w:tcW w:w="790" w:type="dxa"/>
            <w:noWrap w:val="0"/>
            <w:vAlign w:val="center"/>
          </w:tcPr>
          <w:p w14:paraId="14862E91">
            <w:pPr>
              <w:jc w:val="right"/>
              <w:rPr>
                <w:rFonts w:hint="eastAsia" w:ascii="仿宋_GB2312" w:hAnsi="宋体" w:eastAsia="仿宋_GB2312" w:cs="宋体"/>
                <w:sz w:val="18"/>
                <w:szCs w:val="18"/>
              </w:rPr>
            </w:pPr>
          </w:p>
        </w:tc>
        <w:tc>
          <w:tcPr>
            <w:tcW w:w="640" w:type="dxa"/>
            <w:noWrap w:val="0"/>
            <w:vAlign w:val="center"/>
          </w:tcPr>
          <w:p w14:paraId="76011F3A">
            <w:pPr>
              <w:jc w:val="right"/>
              <w:rPr>
                <w:rFonts w:hint="eastAsia" w:ascii="仿宋_GB2312" w:hAnsi="宋体" w:eastAsia="仿宋_GB2312" w:cs="宋体"/>
                <w:sz w:val="18"/>
                <w:szCs w:val="18"/>
              </w:rPr>
            </w:pPr>
          </w:p>
        </w:tc>
        <w:tc>
          <w:tcPr>
            <w:tcW w:w="700" w:type="dxa"/>
            <w:noWrap w:val="0"/>
            <w:vAlign w:val="center"/>
          </w:tcPr>
          <w:p w14:paraId="2E61A842">
            <w:pPr>
              <w:jc w:val="right"/>
              <w:rPr>
                <w:rFonts w:hint="eastAsia" w:ascii="仿宋_GB2312" w:hAnsi="宋体" w:eastAsia="仿宋_GB2312" w:cs="宋体"/>
                <w:sz w:val="18"/>
                <w:szCs w:val="18"/>
              </w:rPr>
            </w:pPr>
          </w:p>
        </w:tc>
        <w:tc>
          <w:tcPr>
            <w:tcW w:w="620" w:type="dxa"/>
            <w:noWrap w:val="0"/>
            <w:vAlign w:val="center"/>
          </w:tcPr>
          <w:p w14:paraId="0A492FA2">
            <w:pPr>
              <w:jc w:val="right"/>
              <w:rPr>
                <w:rFonts w:hint="eastAsia" w:ascii="仿宋_GB2312" w:hAnsi="宋体" w:eastAsia="仿宋_GB2312" w:cs="宋体"/>
                <w:sz w:val="18"/>
                <w:szCs w:val="18"/>
              </w:rPr>
            </w:pPr>
          </w:p>
        </w:tc>
      </w:tr>
      <w:tr w14:paraId="5025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76D2731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40D553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5C254B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55D5E16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05005A3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义务教育特教阶段公用经费（中央直达资金）墨财教</w:t>
            </w:r>
            <w:r>
              <w:rPr>
                <w:rFonts w:hint="eastAsia" w:ascii="仿宋_GB2312" w:hAnsi="宋体" w:eastAsia="仿宋_GB2312" w:cs="宋体"/>
                <w:kern w:val="0"/>
                <w:sz w:val="18"/>
                <w:szCs w:val="18"/>
                <w:lang w:eastAsia="zh-CN"/>
              </w:rPr>
              <w:t>〔2023〕7号</w:t>
            </w:r>
          </w:p>
        </w:tc>
        <w:tc>
          <w:tcPr>
            <w:tcW w:w="950" w:type="dxa"/>
            <w:noWrap w:val="0"/>
            <w:vAlign w:val="center"/>
          </w:tcPr>
          <w:p w14:paraId="7ED6F1D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720" w:type="dxa"/>
            <w:noWrap w:val="0"/>
            <w:vAlign w:val="center"/>
          </w:tcPr>
          <w:p w14:paraId="692C3C3C">
            <w:pPr>
              <w:jc w:val="right"/>
              <w:rPr>
                <w:rFonts w:hint="eastAsia" w:ascii="仿宋_GB2312" w:hAnsi="宋体" w:eastAsia="仿宋_GB2312" w:cs="宋体"/>
                <w:sz w:val="18"/>
                <w:szCs w:val="18"/>
              </w:rPr>
            </w:pPr>
          </w:p>
        </w:tc>
        <w:tc>
          <w:tcPr>
            <w:tcW w:w="820" w:type="dxa"/>
            <w:noWrap w:val="0"/>
            <w:vAlign w:val="center"/>
          </w:tcPr>
          <w:p w14:paraId="275C70B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4.78</w:t>
            </w:r>
          </w:p>
        </w:tc>
        <w:tc>
          <w:tcPr>
            <w:tcW w:w="670" w:type="dxa"/>
            <w:noWrap w:val="0"/>
            <w:vAlign w:val="center"/>
          </w:tcPr>
          <w:p w14:paraId="76450A63">
            <w:pPr>
              <w:jc w:val="right"/>
              <w:rPr>
                <w:rFonts w:hint="eastAsia" w:ascii="仿宋_GB2312" w:hAnsi="宋体" w:eastAsia="仿宋_GB2312" w:cs="宋体"/>
                <w:sz w:val="18"/>
                <w:szCs w:val="18"/>
              </w:rPr>
            </w:pPr>
          </w:p>
        </w:tc>
        <w:tc>
          <w:tcPr>
            <w:tcW w:w="710" w:type="dxa"/>
            <w:noWrap w:val="0"/>
            <w:vAlign w:val="center"/>
          </w:tcPr>
          <w:p w14:paraId="52D4CBCF">
            <w:pPr>
              <w:jc w:val="right"/>
              <w:rPr>
                <w:rFonts w:hint="eastAsia" w:ascii="仿宋_GB2312" w:hAnsi="宋体" w:eastAsia="仿宋_GB2312" w:cs="宋体"/>
                <w:sz w:val="18"/>
                <w:szCs w:val="18"/>
              </w:rPr>
            </w:pPr>
          </w:p>
        </w:tc>
        <w:tc>
          <w:tcPr>
            <w:tcW w:w="700" w:type="dxa"/>
            <w:noWrap w:val="0"/>
            <w:vAlign w:val="center"/>
          </w:tcPr>
          <w:p w14:paraId="4CF84170">
            <w:pPr>
              <w:jc w:val="right"/>
              <w:rPr>
                <w:rFonts w:hint="eastAsia" w:ascii="仿宋_GB2312" w:hAnsi="宋体" w:eastAsia="仿宋_GB2312" w:cs="宋体"/>
                <w:sz w:val="18"/>
                <w:szCs w:val="18"/>
              </w:rPr>
            </w:pPr>
          </w:p>
        </w:tc>
        <w:tc>
          <w:tcPr>
            <w:tcW w:w="710" w:type="dxa"/>
            <w:noWrap w:val="0"/>
            <w:vAlign w:val="center"/>
          </w:tcPr>
          <w:p w14:paraId="5EF1FDBF">
            <w:pPr>
              <w:jc w:val="right"/>
              <w:rPr>
                <w:rFonts w:hint="eastAsia" w:ascii="仿宋_GB2312" w:hAnsi="宋体" w:eastAsia="仿宋_GB2312" w:cs="宋体"/>
                <w:sz w:val="18"/>
                <w:szCs w:val="18"/>
              </w:rPr>
            </w:pPr>
          </w:p>
        </w:tc>
        <w:tc>
          <w:tcPr>
            <w:tcW w:w="790" w:type="dxa"/>
            <w:noWrap w:val="0"/>
            <w:vAlign w:val="center"/>
          </w:tcPr>
          <w:p w14:paraId="26C13C85">
            <w:pPr>
              <w:jc w:val="right"/>
              <w:rPr>
                <w:rFonts w:hint="eastAsia" w:ascii="仿宋_GB2312" w:hAnsi="宋体" w:eastAsia="仿宋_GB2312" w:cs="宋体"/>
                <w:sz w:val="18"/>
                <w:szCs w:val="18"/>
              </w:rPr>
            </w:pPr>
          </w:p>
        </w:tc>
        <w:tc>
          <w:tcPr>
            <w:tcW w:w="640" w:type="dxa"/>
            <w:noWrap w:val="0"/>
            <w:vAlign w:val="center"/>
          </w:tcPr>
          <w:p w14:paraId="2B00BF0E">
            <w:pPr>
              <w:jc w:val="right"/>
              <w:rPr>
                <w:rFonts w:hint="eastAsia" w:ascii="仿宋_GB2312" w:hAnsi="宋体" w:eastAsia="仿宋_GB2312" w:cs="宋体"/>
                <w:sz w:val="18"/>
                <w:szCs w:val="18"/>
              </w:rPr>
            </w:pPr>
          </w:p>
        </w:tc>
        <w:tc>
          <w:tcPr>
            <w:tcW w:w="700" w:type="dxa"/>
            <w:noWrap w:val="0"/>
            <w:vAlign w:val="center"/>
          </w:tcPr>
          <w:p w14:paraId="530901DA">
            <w:pPr>
              <w:jc w:val="right"/>
              <w:rPr>
                <w:rFonts w:hint="eastAsia" w:ascii="仿宋_GB2312" w:hAnsi="宋体" w:eastAsia="仿宋_GB2312" w:cs="宋体"/>
                <w:sz w:val="18"/>
                <w:szCs w:val="18"/>
              </w:rPr>
            </w:pPr>
          </w:p>
        </w:tc>
        <w:tc>
          <w:tcPr>
            <w:tcW w:w="620" w:type="dxa"/>
            <w:noWrap w:val="0"/>
            <w:vAlign w:val="center"/>
          </w:tcPr>
          <w:p w14:paraId="1DB4C925">
            <w:pPr>
              <w:jc w:val="right"/>
              <w:rPr>
                <w:rFonts w:hint="eastAsia" w:ascii="仿宋_GB2312" w:hAnsi="宋体" w:eastAsia="仿宋_GB2312" w:cs="宋体"/>
                <w:sz w:val="18"/>
                <w:szCs w:val="18"/>
              </w:rPr>
            </w:pPr>
          </w:p>
        </w:tc>
      </w:tr>
      <w:tr w14:paraId="56A4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351628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4CB358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7DD862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97CC8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19A3C71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noWrap w:val="0"/>
            <w:vAlign w:val="center"/>
          </w:tcPr>
          <w:p w14:paraId="0A08B6A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5.53</w:t>
            </w:r>
          </w:p>
        </w:tc>
        <w:tc>
          <w:tcPr>
            <w:tcW w:w="720" w:type="dxa"/>
            <w:noWrap w:val="0"/>
            <w:vAlign w:val="center"/>
          </w:tcPr>
          <w:p w14:paraId="4D3F21D7">
            <w:pPr>
              <w:jc w:val="right"/>
              <w:rPr>
                <w:rFonts w:hint="eastAsia" w:ascii="仿宋_GB2312" w:hAnsi="宋体" w:eastAsia="仿宋_GB2312" w:cs="宋体"/>
                <w:sz w:val="18"/>
                <w:szCs w:val="18"/>
              </w:rPr>
            </w:pPr>
          </w:p>
        </w:tc>
        <w:tc>
          <w:tcPr>
            <w:tcW w:w="820" w:type="dxa"/>
            <w:noWrap w:val="0"/>
            <w:vAlign w:val="center"/>
          </w:tcPr>
          <w:p w14:paraId="373A190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5.53</w:t>
            </w:r>
          </w:p>
        </w:tc>
        <w:tc>
          <w:tcPr>
            <w:tcW w:w="670" w:type="dxa"/>
            <w:noWrap w:val="0"/>
            <w:vAlign w:val="center"/>
          </w:tcPr>
          <w:p w14:paraId="1E14F1FB">
            <w:pPr>
              <w:jc w:val="right"/>
              <w:rPr>
                <w:rFonts w:hint="eastAsia" w:ascii="仿宋_GB2312" w:hAnsi="宋体" w:eastAsia="仿宋_GB2312" w:cs="宋体"/>
                <w:sz w:val="18"/>
                <w:szCs w:val="18"/>
              </w:rPr>
            </w:pPr>
          </w:p>
        </w:tc>
        <w:tc>
          <w:tcPr>
            <w:tcW w:w="710" w:type="dxa"/>
            <w:noWrap w:val="0"/>
            <w:vAlign w:val="center"/>
          </w:tcPr>
          <w:p w14:paraId="119D1AB3">
            <w:pPr>
              <w:jc w:val="right"/>
              <w:rPr>
                <w:rFonts w:hint="eastAsia" w:ascii="仿宋_GB2312" w:hAnsi="宋体" w:eastAsia="仿宋_GB2312" w:cs="宋体"/>
                <w:sz w:val="18"/>
                <w:szCs w:val="18"/>
              </w:rPr>
            </w:pPr>
          </w:p>
        </w:tc>
        <w:tc>
          <w:tcPr>
            <w:tcW w:w="700" w:type="dxa"/>
            <w:noWrap w:val="0"/>
            <w:vAlign w:val="center"/>
          </w:tcPr>
          <w:p w14:paraId="50EA1E3F">
            <w:pPr>
              <w:jc w:val="right"/>
              <w:rPr>
                <w:rFonts w:hint="eastAsia" w:ascii="仿宋_GB2312" w:hAnsi="宋体" w:eastAsia="仿宋_GB2312" w:cs="宋体"/>
                <w:sz w:val="18"/>
                <w:szCs w:val="18"/>
              </w:rPr>
            </w:pPr>
          </w:p>
        </w:tc>
        <w:tc>
          <w:tcPr>
            <w:tcW w:w="710" w:type="dxa"/>
            <w:noWrap w:val="0"/>
            <w:vAlign w:val="center"/>
          </w:tcPr>
          <w:p w14:paraId="6C63A368">
            <w:pPr>
              <w:jc w:val="right"/>
              <w:rPr>
                <w:rFonts w:hint="eastAsia" w:ascii="仿宋_GB2312" w:hAnsi="宋体" w:eastAsia="仿宋_GB2312" w:cs="宋体"/>
                <w:sz w:val="18"/>
                <w:szCs w:val="18"/>
              </w:rPr>
            </w:pPr>
          </w:p>
        </w:tc>
        <w:tc>
          <w:tcPr>
            <w:tcW w:w="790" w:type="dxa"/>
            <w:noWrap w:val="0"/>
            <w:vAlign w:val="center"/>
          </w:tcPr>
          <w:p w14:paraId="0A418956">
            <w:pPr>
              <w:jc w:val="right"/>
              <w:rPr>
                <w:rFonts w:hint="eastAsia" w:ascii="仿宋_GB2312" w:hAnsi="宋体" w:eastAsia="仿宋_GB2312" w:cs="宋体"/>
                <w:sz w:val="18"/>
                <w:szCs w:val="18"/>
              </w:rPr>
            </w:pPr>
          </w:p>
        </w:tc>
        <w:tc>
          <w:tcPr>
            <w:tcW w:w="640" w:type="dxa"/>
            <w:noWrap w:val="0"/>
            <w:vAlign w:val="center"/>
          </w:tcPr>
          <w:p w14:paraId="18E7E617">
            <w:pPr>
              <w:jc w:val="right"/>
              <w:rPr>
                <w:rFonts w:hint="eastAsia" w:ascii="仿宋_GB2312" w:hAnsi="宋体" w:eastAsia="仿宋_GB2312" w:cs="宋体"/>
                <w:sz w:val="18"/>
                <w:szCs w:val="18"/>
              </w:rPr>
            </w:pPr>
          </w:p>
        </w:tc>
        <w:tc>
          <w:tcPr>
            <w:tcW w:w="700" w:type="dxa"/>
            <w:noWrap w:val="0"/>
            <w:vAlign w:val="center"/>
          </w:tcPr>
          <w:p w14:paraId="50E47A14">
            <w:pPr>
              <w:jc w:val="right"/>
              <w:rPr>
                <w:rFonts w:hint="eastAsia" w:ascii="仿宋_GB2312" w:hAnsi="宋体" w:eastAsia="仿宋_GB2312" w:cs="宋体"/>
                <w:sz w:val="18"/>
                <w:szCs w:val="18"/>
              </w:rPr>
            </w:pPr>
          </w:p>
        </w:tc>
        <w:tc>
          <w:tcPr>
            <w:tcW w:w="620" w:type="dxa"/>
            <w:noWrap w:val="0"/>
            <w:vAlign w:val="center"/>
          </w:tcPr>
          <w:p w14:paraId="21B23ACF">
            <w:pPr>
              <w:jc w:val="right"/>
              <w:rPr>
                <w:rFonts w:hint="eastAsia" w:ascii="仿宋_GB2312" w:hAnsi="宋体" w:eastAsia="仿宋_GB2312" w:cs="宋体"/>
                <w:sz w:val="18"/>
                <w:szCs w:val="18"/>
              </w:rPr>
            </w:pPr>
          </w:p>
        </w:tc>
      </w:tr>
      <w:tr w14:paraId="75EDF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46E6BA0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13348C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162508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5BDE2A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73E97ED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noWrap w:val="0"/>
            <w:vAlign w:val="center"/>
          </w:tcPr>
          <w:p w14:paraId="194E112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143.98</w:t>
            </w:r>
          </w:p>
        </w:tc>
        <w:tc>
          <w:tcPr>
            <w:tcW w:w="720" w:type="dxa"/>
            <w:noWrap w:val="0"/>
            <w:vAlign w:val="center"/>
          </w:tcPr>
          <w:p w14:paraId="6FE5BA76">
            <w:pPr>
              <w:jc w:val="right"/>
              <w:rPr>
                <w:rFonts w:hint="eastAsia" w:ascii="仿宋_GB2312" w:hAnsi="宋体" w:eastAsia="仿宋_GB2312" w:cs="宋体"/>
                <w:sz w:val="18"/>
                <w:szCs w:val="18"/>
              </w:rPr>
            </w:pPr>
          </w:p>
        </w:tc>
        <w:tc>
          <w:tcPr>
            <w:tcW w:w="820" w:type="dxa"/>
            <w:noWrap w:val="0"/>
            <w:vAlign w:val="center"/>
          </w:tcPr>
          <w:p w14:paraId="766CBE3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143.98</w:t>
            </w:r>
          </w:p>
        </w:tc>
        <w:tc>
          <w:tcPr>
            <w:tcW w:w="670" w:type="dxa"/>
            <w:noWrap w:val="0"/>
            <w:vAlign w:val="center"/>
          </w:tcPr>
          <w:p w14:paraId="3F64305E">
            <w:pPr>
              <w:jc w:val="right"/>
              <w:rPr>
                <w:rFonts w:hint="eastAsia" w:ascii="仿宋_GB2312" w:hAnsi="宋体" w:eastAsia="仿宋_GB2312" w:cs="宋体"/>
                <w:sz w:val="18"/>
                <w:szCs w:val="18"/>
              </w:rPr>
            </w:pPr>
          </w:p>
        </w:tc>
        <w:tc>
          <w:tcPr>
            <w:tcW w:w="710" w:type="dxa"/>
            <w:noWrap w:val="0"/>
            <w:vAlign w:val="center"/>
          </w:tcPr>
          <w:p w14:paraId="1FA6C6EF">
            <w:pPr>
              <w:jc w:val="right"/>
              <w:rPr>
                <w:rFonts w:hint="eastAsia" w:ascii="仿宋_GB2312" w:hAnsi="宋体" w:eastAsia="仿宋_GB2312" w:cs="宋体"/>
                <w:sz w:val="18"/>
                <w:szCs w:val="18"/>
              </w:rPr>
            </w:pPr>
          </w:p>
        </w:tc>
        <w:tc>
          <w:tcPr>
            <w:tcW w:w="700" w:type="dxa"/>
            <w:noWrap w:val="0"/>
            <w:vAlign w:val="center"/>
          </w:tcPr>
          <w:p w14:paraId="6F58F73B">
            <w:pPr>
              <w:jc w:val="right"/>
              <w:rPr>
                <w:rFonts w:hint="eastAsia" w:ascii="仿宋_GB2312" w:hAnsi="宋体" w:eastAsia="仿宋_GB2312" w:cs="宋体"/>
                <w:sz w:val="18"/>
                <w:szCs w:val="18"/>
              </w:rPr>
            </w:pPr>
          </w:p>
        </w:tc>
        <w:tc>
          <w:tcPr>
            <w:tcW w:w="710" w:type="dxa"/>
            <w:noWrap w:val="0"/>
            <w:vAlign w:val="center"/>
          </w:tcPr>
          <w:p w14:paraId="559DC014">
            <w:pPr>
              <w:jc w:val="right"/>
              <w:rPr>
                <w:rFonts w:hint="eastAsia" w:ascii="仿宋_GB2312" w:hAnsi="宋体" w:eastAsia="仿宋_GB2312" w:cs="宋体"/>
                <w:sz w:val="18"/>
                <w:szCs w:val="18"/>
              </w:rPr>
            </w:pPr>
          </w:p>
        </w:tc>
        <w:tc>
          <w:tcPr>
            <w:tcW w:w="790" w:type="dxa"/>
            <w:noWrap w:val="0"/>
            <w:vAlign w:val="center"/>
          </w:tcPr>
          <w:p w14:paraId="327FA6BA">
            <w:pPr>
              <w:jc w:val="right"/>
              <w:rPr>
                <w:rFonts w:hint="eastAsia" w:ascii="仿宋_GB2312" w:hAnsi="宋体" w:eastAsia="仿宋_GB2312" w:cs="宋体"/>
                <w:sz w:val="18"/>
                <w:szCs w:val="18"/>
              </w:rPr>
            </w:pPr>
          </w:p>
        </w:tc>
        <w:tc>
          <w:tcPr>
            <w:tcW w:w="640" w:type="dxa"/>
            <w:noWrap w:val="0"/>
            <w:vAlign w:val="center"/>
          </w:tcPr>
          <w:p w14:paraId="5D6514BB">
            <w:pPr>
              <w:jc w:val="right"/>
              <w:rPr>
                <w:rFonts w:hint="eastAsia" w:ascii="仿宋_GB2312" w:hAnsi="宋体" w:eastAsia="仿宋_GB2312" w:cs="宋体"/>
                <w:sz w:val="18"/>
                <w:szCs w:val="18"/>
              </w:rPr>
            </w:pPr>
          </w:p>
        </w:tc>
        <w:tc>
          <w:tcPr>
            <w:tcW w:w="700" w:type="dxa"/>
            <w:noWrap w:val="0"/>
            <w:vAlign w:val="center"/>
          </w:tcPr>
          <w:p w14:paraId="06E33EE0">
            <w:pPr>
              <w:jc w:val="right"/>
              <w:rPr>
                <w:rFonts w:hint="eastAsia" w:ascii="仿宋_GB2312" w:hAnsi="宋体" w:eastAsia="仿宋_GB2312" w:cs="宋体"/>
                <w:sz w:val="18"/>
                <w:szCs w:val="18"/>
              </w:rPr>
            </w:pPr>
          </w:p>
        </w:tc>
        <w:tc>
          <w:tcPr>
            <w:tcW w:w="620" w:type="dxa"/>
            <w:noWrap w:val="0"/>
            <w:vAlign w:val="center"/>
          </w:tcPr>
          <w:p w14:paraId="45E1EF40">
            <w:pPr>
              <w:jc w:val="right"/>
              <w:rPr>
                <w:rFonts w:hint="eastAsia" w:ascii="仿宋_GB2312" w:hAnsi="宋体" w:eastAsia="仿宋_GB2312" w:cs="宋体"/>
                <w:sz w:val="18"/>
                <w:szCs w:val="18"/>
              </w:rPr>
            </w:pPr>
          </w:p>
        </w:tc>
      </w:tr>
      <w:tr w14:paraId="4F11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1CA4ACA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0DFDA2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099C66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1F81C9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3777A7B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noWrap w:val="0"/>
            <w:vAlign w:val="center"/>
          </w:tcPr>
          <w:p w14:paraId="6D2F73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19.57</w:t>
            </w:r>
          </w:p>
        </w:tc>
        <w:tc>
          <w:tcPr>
            <w:tcW w:w="720" w:type="dxa"/>
            <w:noWrap w:val="0"/>
            <w:vAlign w:val="center"/>
          </w:tcPr>
          <w:p w14:paraId="68AEBF3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19.57</w:t>
            </w:r>
          </w:p>
        </w:tc>
        <w:tc>
          <w:tcPr>
            <w:tcW w:w="820" w:type="dxa"/>
            <w:noWrap w:val="0"/>
            <w:vAlign w:val="center"/>
          </w:tcPr>
          <w:p w14:paraId="17B3B484">
            <w:pPr>
              <w:jc w:val="right"/>
              <w:rPr>
                <w:rFonts w:hint="eastAsia" w:ascii="仿宋_GB2312" w:hAnsi="宋体" w:eastAsia="仿宋_GB2312" w:cs="宋体"/>
                <w:sz w:val="18"/>
                <w:szCs w:val="18"/>
              </w:rPr>
            </w:pPr>
          </w:p>
        </w:tc>
        <w:tc>
          <w:tcPr>
            <w:tcW w:w="670" w:type="dxa"/>
            <w:noWrap w:val="0"/>
            <w:vAlign w:val="center"/>
          </w:tcPr>
          <w:p w14:paraId="225E6E5F">
            <w:pPr>
              <w:jc w:val="right"/>
              <w:rPr>
                <w:rFonts w:hint="eastAsia" w:ascii="仿宋_GB2312" w:hAnsi="宋体" w:eastAsia="仿宋_GB2312" w:cs="宋体"/>
                <w:sz w:val="18"/>
                <w:szCs w:val="18"/>
              </w:rPr>
            </w:pPr>
          </w:p>
        </w:tc>
        <w:tc>
          <w:tcPr>
            <w:tcW w:w="710" w:type="dxa"/>
            <w:noWrap w:val="0"/>
            <w:vAlign w:val="center"/>
          </w:tcPr>
          <w:p w14:paraId="5B9753C9">
            <w:pPr>
              <w:jc w:val="right"/>
              <w:rPr>
                <w:rFonts w:hint="eastAsia" w:ascii="仿宋_GB2312" w:hAnsi="宋体" w:eastAsia="仿宋_GB2312" w:cs="宋体"/>
                <w:sz w:val="18"/>
                <w:szCs w:val="18"/>
              </w:rPr>
            </w:pPr>
          </w:p>
        </w:tc>
        <w:tc>
          <w:tcPr>
            <w:tcW w:w="700" w:type="dxa"/>
            <w:noWrap w:val="0"/>
            <w:vAlign w:val="center"/>
          </w:tcPr>
          <w:p w14:paraId="18C643A3">
            <w:pPr>
              <w:jc w:val="right"/>
              <w:rPr>
                <w:rFonts w:hint="eastAsia" w:ascii="仿宋_GB2312" w:hAnsi="宋体" w:eastAsia="仿宋_GB2312" w:cs="宋体"/>
                <w:sz w:val="18"/>
                <w:szCs w:val="18"/>
              </w:rPr>
            </w:pPr>
          </w:p>
        </w:tc>
        <w:tc>
          <w:tcPr>
            <w:tcW w:w="710" w:type="dxa"/>
            <w:noWrap w:val="0"/>
            <w:vAlign w:val="center"/>
          </w:tcPr>
          <w:p w14:paraId="5B0D7CE8">
            <w:pPr>
              <w:jc w:val="right"/>
              <w:rPr>
                <w:rFonts w:hint="eastAsia" w:ascii="仿宋_GB2312" w:hAnsi="宋体" w:eastAsia="仿宋_GB2312" w:cs="宋体"/>
                <w:sz w:val="18"/>
                <w:szCs w:val="18"/>
              </w:rPr>
            </w:pPr>
          </w:p>
        </w:tc>
        <w:tc>
          <w:tcPr>
            <w:tcW w:w="790" w:type="dxa"/>
            <w:noWrap w:val="0"/>
            <w:vAlign w:val="center"/>
          </w:tcPr>
          <w:p w14:paraId="575F38F5">
            <w:pPr>
              <w:jc w:val="right"/>
              <w:rPr>
                <w:rFonts w:hint="eastAsia" w:ascii="仿宋_GB2312" w:hAnsi="宋体" w:eastAsia="仿宋_GB2312" w:cs="宋体"/>
                <w:sz w:val="18"/>
                <w:szCs w:val="18"/>
              </w:rPr>
            </w:pPr>
          </w:p>
        </w:tc>
        <w:tc>
          <w:tcPr>
            <w:tcW w:w="640" w:type="dxa"/>
            <w:noWrap w:val="0"/>
            <w:vAlign w:val="center"/>
          </w:tcPr>
          <w:p w14:paraId="3480EC3F">
            <w:pPr>
              <w:jc w:val="right"/>
              <w:rPr>
                <w:rFonts w:hint="eastAsia" w:ascii="仿宋_GB2312" w:hAnsi="宋体" w:eastAsia="仿宋_GB2312" w:cs="宋体"/>
                <w:sz w:val="18"/>
                <w:szCs w:val="18"/>
              </w:rPr>
            </w:pPr>
          </w:p>
        </w:tc>
        <w:tc>
          <w:tcPr>
            <w:tcW w:w="700" w:type="dxa"/>
            <w:noWrap w:val="0"/>
            <w:vAlign w:val="center"/>
          </w:tcPr>
          <w:p w14:paraId="32635DD4">
            <w:pPr>
              <w:jc w:val="right"/>
              <w:rPr>
                <w:rFonts w:hint="eastAsia" w:ascii="仿宋_GB2312" w:hAnsi="宋体" w:eastAsia="仿宋_GB2312" w:cs="宋体"/>
                <w:sz w:val="18"/>
                <w:szCs w:val="18"/>
              </w:rPr>
            </w:pPr>
          </w:p>
        </w:tc>
        <w:tc>
          <w:tcPr>
            <w:tcW w:w="620" w:type="dxa"/>
            <w:noWrap w:val="0"/>
            <w:vAlign w:val="center"/>
          </w:tcPr>
          <w:p w14:paraId="536CDA68">
            <w:pPr>
              <w:jc w:val="right"/>
              <w:rPr>
                <w:rFonts w:hint="eastAsia" w:ascii="仿宋_GB2312" w:hAnsi="宋体" w:eastAsia="仿宋_GB2312" w:cs="宋体"/>
                <w:sz w:val="18"/>
                <w:szCs w:val="18"/>
              </w:rPr>
            </w:pPr>
          </w:p>
        </w:tc>
      </w:tr>
      <w:tr w14:paraId="4685F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5204F4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4D246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398B655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94EF2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0132BC2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义务教育特教阶段公用经费（第二批中央直达资金）墨财教</w:t>
            </w:r>
            <w:r>
              <w:rPr>
                <w:rFonts w:hint="eastAsia" w:ascii="仿宋_GB2312" w:hAnsi="宋体" w:eastAsia="仿宋_GB2312" w:cs="宋体"/>
                <w:kern w:val="0"/>
                <w:sz w:val="18"/>
                <w:szCs w:val="18"/>
                <w:lang w:eastAsia="zh-CN"/>
              </w:rPr>
              <w:t>〔2023〕33号</w:t>
            </w:r>
          </w:p>
        </w:tc>
        <w:tc>
          <w:tcPr>
            <w:tcW w:w="950" w:type="dxa"/>
            <w:noWrap w:val="0"/>
            <w:vAlign w:val="center"/>
          </w:tcPr>
          <w:p w14:paraId="5454A38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19.71</w:t>
            </w:r>
          </w:p>
        </w:tc>
        <w:tc>
          <w:tcPr>
            <w:tcW w:w="720" w:type="dxa"/>
            <w:noWrap w:val="0"/>
            <w:vAlign w:val="center"/>
          </w:tcPr>
          <w:p w14:paraId="4E30EE34">
            <w:pPr>
              <w:jc w:val="right"/>
              <w:rPr>
                <w:rFonts w:hint="eastAsia" w:ascii="仿宋_GB2312" w:hAnsi="宋体" w:eastAsia="仿宋_GB2312" w:cs="宋体"/>
                <w:sz w:val="18"/>
                <w:szCs w:val="18"/>
              </w:rPr>
            </w:pPr>
          </w:p>
        </w:tc>
        <w:tc>
          <w:tcPr>
            <w:tcW w:w="820" w:type="dxa"/>
            <w:noWrap w:val="0"/>
            <w:vAlign w:val="center"/>
          </w:tcPr>
          <w:p w14:paraId="47FB8F8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19.71</w:t>
            </w:r>
          </w:p>
        </w:tc>
        <w:tc>
          <w:tcPr>
            <w:tcW w:w="670" w:type="dxa"/>
            <w:noWrap w:val="0"/>
            <w:vAlign w:val="center"/>
          </w:tcPr>
          <w:p w14:paraId="55CC0E00">
            <w:pPr>
              <w:jc w:val="right"/>
              <w:rPr>
                <w:rFonts w:hint="eastAsia" w:ascii="仿宋_GB2312" w:hAnsi="宋体" w:eastAsia="仿宋_GB2312" w:cs="宋体"/>
                <w:sz w:val="18"/>
                <w:szCs w:val="18"/>
              </w:rPr>
            </w:pPr>
          </w:p>
        </w:tc>
        <w:tc>
          <w:tcPr>
            <w:tcW w:w="710" w:type="dxa"/>
            <w:noWrap w:val="0"/>
            <w:vAlign w:val="center"/>
          </w:tcPr>
          <w:p w14:paraId="5F4EA390">
            <w:pPr>
              <w:jc w:val="right"/>
              <w:rPr>
                <w:rFonts w:hint="eastAsia" w:ascii="仿宋_GB2312" w:hAnsi="宋体" w:eastAsia="仿宋_GB2312" w:cs="宋体"/>
                <w:sz w:val="18"/>
                <w:szCs w:val="18"/>
              </w:rPr>
            </w:pPr>
          </w:p>
        </w:tc>
        <w:tc>
          <w:tcPr>
            <w:tcW w:w="700" w:type="dxa"/>
            <w:noWrap w:val="0"/>
            <w:vAlign w:val="center"/>
          </w:tcPr>
          <w:p w14:paraId="46205E1C">
            <w:pPr>
              <w:jc w:val="right"/>
              <w:rPr>
                <w:rFonts w:hint="eastAsia" w:ascii="仿宋_GB2312" w:hAnsi="宋体" w:eastAsia="仿宋_GB2312" w:cs="宋体"/>
                <w:sz w:val="18"/>
                <w:szCs w:val="18"/>
              </w:rPr>
            </w:pPr>
          </w:p>
        </w:tc>
        <w:tc>
          <w:tcPr>
            <w:tcW w:w="710" w:type="dxa"/>
            <w:noWrap w:val="0"/>
            <w:vAlign w:val="center"/>
          </w:tcPr>
          <w:p w14:paraId="4A6ADDFE">
            <w:pPr>
              <w:jc w:val="right"/>
              <w:rPr>
                <w:rFonts w:hint="eastAsia" w:ascii="仿宋_GB2312" w:hAnsi="宋体" w:eastAsia="仿宋_GB2312" w:cs="宋体"/>
                <w:sz w:val="18"/>
                <w:szCs w:val="18"/>
              </w:rPr>
            </w:pPr>
          </w:p>
        </w:tc>
        <w:tc>
          <w:tcPr>
            <w:tcW w:w="790" w:type="dxa"/>
            <w:noWrap w:val="0"/>
            <w:vAlign w:val="center"/>
          </w:tcPr>
          <w:p w14:paraId="1F2CBBD6">
            <w:pPr>
              <w:jc w:val="right"/>
              <w:rPr>
                <w:rFonts w:hint="eastAsia" w:ascii="仿宋_GB2312" w:hAnsi="宋体" w:eastAsia="仿宋_GB2312" w:cs="宋体"/>
                <w:sz w:val="18"/>
                <w:szCs w:val="18"/>
              </w:rPr>
            </w:pPr>
          </w:p>
        </w:tc>
        <w:tc>
          <w:tcPr>
            <w:tcW w:w="640" w:type="dxa"/>
            <w:noWrap w:val="0"/>
            <w:vAlign w:val="center"/>
          </w:tcPr>
          <w:p w14:paraId="74433324">
            <w:pPr>
              <w:jc w:val="right"/>
              <w:rPr>
                <w:rFonts w:hint="eastAsia" w:ascii="仿宋_GB2312" w:hAnsi="宋体" w:eastAsia="仿宋_GB2312" w:cs="宋体"/>
                <w:sz w:val="18"/>
                <w:szCs w:val="18"/>
              </w:rPr>
            </w:pPr>
          </w:p>
        </w:tc>
        <w:tc>
          <w:tcPr>
            <w:tcW w:w="700" w:type="dxa"/>
            <w:noWrap w:val="0"/>
            <w:vAlign w:val="center"/>
          </w:tcPr>
          <w:p w14:paraId="0EB284F5">
            <w:pPr>
              <w:jc w:val="right"/>
              <w:rPr>
                <w:rFonts w:hint="eastAsia" w:ascii="仿宋_GB2312" w:hAnsi="宋体" w:eastAsia="仿宋_GB2312" w:cs="宋体"/>
                <w:sz w:val="18"/>
                <w:szCs w:val="18"/>
              </w:rPr>
            </w:pPr>
          </w:p>
        </w:tc>
        <w:tc>
          <w:tcPr>
            <w:tcW w:w="620" w:type="dxa"/>
            <w:noWrap w:val="0"/>
            <w:vAlign w:val="center"/>
          </w:tcPr>
          <w:p w14:paraId="03346CD4">
            <w:pPr>
              <w:jc w:val="right"/>
              <w:rPr>
                <w:rFonts w:hint="eastAsia" w:ascii="仿宋_GB2312" w:hAnsi="宋体" w:eastAsia="仿宋_GB2312" w:cs="宋体"/>
                <w:sz w:val="18"/>
                <w:szCs w:val="18"/>
              </w:rPr>
            </w:pPr>
          </w:p>
        </w:tc>
      </w:tr>
      <w:tr w14:paraId="48C39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5B445E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4272BD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0E6A99C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5C94384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205D8AD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noWrap w:val="0"/>
            <w:vAlign w:val="center"/>
          </w:tcPr>
          <w:p w14:paraId="1466CDA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25.06</w:t>
            </w:r>
          </w:p>
        </w:tc>
        <w:tc>
          <w:tcPr>
            <w:tcW w:w="720" w:type="dxa"/>
            <w:noWrap w:val="0"/>
            <w:vAlign w:val="center"/>
          </w:tcPr>
          <w:p w14:paraId="0861D6E5">
            <w:pPr>
              <w:jc w:val="right"/>
              <w:rPr>
                <w:rFonts w:hint="eastAsia" w:ascii="仿宋_GB2312" w:hAnsi="宋体" w:eastAsia="仿宋_GB2312" w:cs="宋体"/>
                <w:sz w:val="18"/>
                <w:szCs w:val="18"/>
              </w:rPr>
            </w:pPr>
          </w:p>
        </w:tc>
        <w:tc>
          <w:tcPr>
            <w:tcW w:w="820" w:type="dxa"/>
            <w:noWrap w:val="0"/>
            <w:vAlign w:val="center"/>
          </w:tcPr>
          <w:p w14:paraId="778C6A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25.06</w:t>
            </w:r>
          </w:p>
        </w:tc>
        <w:tc>
          <w:tcPr>
            <w:tcW w:w="670" w:type="dxa"/>
            <w:noWrap w:val="0"/>
            <w:vAlign w:val="center"/>
          </w:tcPr>
          <w:p w14:paraId="1019325B">
            <w:pPr>
              <w:jc w:val="right"/>
              <w:rPr>
                <w:rFonts w:hint="eastAsia" w:ascii="仿宋_GB2312" w:hAnsi="宋体" w:eastAsia="仿宋_GB2312" w:cs="宋体"/>
                <w:sz w:val="18"/>
                <w:szCs w:val="18"/>
              </w:rPr>
            </w:pPr>
          </w:p>
        </w:tc>
        <w:tc>
          <w:tcPr>
            <w:tcW w:w="710" w:type="dxa"/>
            <w:noWrap w:val="0"/>
            <w:vAlign w:val="center"/>
          </w:tcPr>
          <w:p w14:paraId="719AD261">
            <w:pPr>
              <w:jc w:val="right"/>
              <w:rPr>
                <w:rFonts w:hint="eastAsia" w:ascii="仿宋_GB2312" w:hAnsi="宋体" w:eastAsia="仿宋_GB2312" w:cs="宋体"/>
                <w:sz w:val="18"/>
                <w:szCs w:val="18"/>
              </w:rPr>
            </w:pPr>
          </w:p>
        </w:tc>
        <w:tc>
          <w:tcPr>
            <w:tcW w:w="700" w:type="dxa"/>
            <w:noWrap w:val="0"/>
            <w:vAlign w:val="center"/>
          </w:tcPr>
          <w:p w14:paraId="06BC27B1">
            <w:pPr>
              <w:jc w:val="right"/>
              <w:rPr>
                <w:rFonts w:hint="eastAsia" w:ascii="仿宋_GB2312" w:hAnsi="宋体" w:eastAsia="仿宋_GB2312" w:cs="宋体"/>
                <w:sz w:val="18"/>
                <w:szCs w:val="18"/>
              </w:rPr>
            </w:pPr>
          </w:p>
        </w:tc>
        <w:tc>
          <w:tcPr>
            <w:tcW w:w="710" w:type="dxa"/>
            <w:noWrap w:val="0"/>
            <w:vAlign w:val="center"/>
          </w:tcPr>
          <w:p w14:paraId="2EEEF6F3">
            <w:pPr>
              <w:jc w:val="right"/>
              <w:rPr>
                <w:rFonts w:hint="eastAsia" w:ascii="仿宋_GB2312" w:hAnsi="宋体" w:eastAsia="仿宋_GB2312" w:cs="宋体"/>
                <w:sz w:val="18"/>
                <w:szCs w:val="18"/>
              </w:rPr>
            </w:pPr>
          </w:p>
        </w:tc>
        <w:tc>
          <w:tcPr>
            <w:tcW w:w="790" w:type="dxa"/>
            <w:noWrap w:val="0"/>
            <w:vAlign w:val="center"/>
          </w:tcPr>
          <w:p w14:paraId="7C676126">
            <w:pPr>
              <w:jc w:val="right"/>
              <w:rPr>
                <w:rFonts w:hint="eastAsia" w:ascii="仿宋_GB2312" w:hAnsi="宋体" w:eastAsia="仿宋_GB2312" w:cs="宋体"/>
                <w:sz w:val="18"/>
                <w:szCs w:val="18"/>
              </w:rPr>
            </w:pPr>
          </w:p>
        </w:tc>
        <w:tc>
          <w:tcPr>
            <w:tcW w:w="640" w:type="dxa"/>
            <w:noWrap w:val="0"/>
            <w:vAlign w:val="center"/>
          </w:tcPr>
          <w:p w14:paraId="08B276E3">
            <w:pPr>
              <w:jc w:val="right"/>
              <w:rPr>
                <w:rFonts w:hint="eastAsia" w:ascii="仿宋_GB2312" w:hAnsi="宋体" w:eastAsia="仿宋_GB2312" w:cs="宋体"/>
                <w:sz w:val="18"/>
                <w:szCs w:val="18"/>
              </w:rPr>
            </w:pPr>
          </w:p>
        </w:tc>
        <w:tc>
          <w:tcPr>
            <w:tcW w:w="700" w:type="dxa"/>
            <w:noWrap w:val="0"/>
            <w:vAlign w:val="center"/>
          </w:tcPr>
          <w:p w14:paraId="45A7F225">
            <w:pPr>
              <w:jc w:val="right"/>
              <w:rPr>
                <w:rFonts w:hint="eastAsia" w:ascii="仿宋_GB2312" w:hAnsi="宋体" w:eastAsia="仿宋_GB2312" w:cs="宋体"/>
                <w:sz w:val="18"/>
                <w:szCs w:val="18"/>
              </w:rPr>
            </w:pPr>
          </w:p>
        </w:tc>
        <w:tc>
          <w:tcPr>
            <w:tcW w:w="620" w:type="dxa"/>
            <w:noWrap w:val="0"/>
            <w:vAlign w:val="center"/>
          </w:tcPr>
          <w:p w14:paraId="6B32BDF0">
            <w:pPr>
              <w:jc w:val="right"/>
              <w:rPr>
                <w:rFonts w:hint="eastAsia" w:ascii="仿宋_GB2312" w:hAnsi="宋体" w:eastAsia="仿宋_GB2312" w:cs="宋体"/>
                <w:sz w:val="18"/>
                <w:szCs w:val="18"/>
              </w:rPr>
            </w:pPr>
          </w:p>
        </w:tc>
      </w:tr>
      <w:tr w14:paraId="275D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711E5F7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7E94668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6F61F0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1BFDF56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297BAA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noWrap w:val="0"/>
            <w:vAlign w:val="center"/>
          </w:tcPr>
          <w:p w14:paraId="52B4A93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29.13</w:t>
            </w:r>
          </w:p>
        </w:tc>
        <w:tc>
          <w:tcPr>
            <w:tcW w:w="720" w:type="dxa"/>
            <w:noWrap w:val="0"/>
            <w:vAlign w:val="center"/>
          </w:tcPr>
          <w:p w14:paraId="721CADB9">
            <w:pPr>
              <w:jc w:val="right"/>
              <w:rPr>
                <w:rFonts w:hint="eastAsia" w:ascii="仿宋_GB2312" w:hAnsi="宋体" w:eastAsia="仿宋_GB2312" w:cs="宋体"/>
                <w:sz w:val="18"/>
                <w:szCs w:val="18"/>
              </w:rPr>
            </w:pPr>
          </w:p>
        </w:tc>
        <w:tc>
          <w:tcPr>
            <w:tcW w:w="820" w:type="dxa"/>
            <w:noWrap w:val="0"/>
            <w:vAlign w:val="center"/>
          </w:tcPr>
          <w:p w14:paraId="1ED0CA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29.13</w:t>
            </w:r>
          </w:p>
        </w:tc>
        <w:tc>
          <w:tcPr>
            <w:tcW w:w="670" w:type="dxa"/>
            <w:noWrap w:val="0"/>
            <w:vAlign w:val="center"/>
          </w:tcPr>
          <w:p w14:paraId="05D215FF">
            <w:pPr>
              <w:jc w:val="right"/>
              <w:rPr>
                <w:rFonts w:hint="eastAsia" w:ascii="仿宋_GB2312" w:hAnsi="宋体" w:eastAsia="仿宋_GB2312" w:cs="宋体"/>
                <w:sz w:val="18"/>
                <w:szCs w:val="18"/>
              </w:rPr>
            </w:pPr>
          </w:p>
        </w:tc>
        <w:tc>
          <w:tcPr>
            <w:tcW w:w="710" w:type="dxa"/>
            <w:noWrap w:val="0"/>
            <w:vAlign w:val="center"/>
          </w:tcPr>
          <w:p w14:paraId="77D31360">
            <w:pPr>
              <w:jc w:val="right"/>
              <w:rPr>
                <w:rFonts w:hint="eastAsia" w:ascii="仿宋_GB2312" w:hAnsi="宋体" w:eastAsia="仿宋_GB2312" w:cs="宋体"/>
                <w:sz w:val="18"/>
                <w:szCs w:val="18"/>
              </w:rPr>
            </w:pPr>
          </w:p>
        </w:tc>
        <w:tc>
          <w:tcPr>
            <w:tcW w:w="700" w:type="dxa"/>
            <w:noWrap w:val="0"/>
            <w:vAlign w:val="center"/>
          </w:tcPr>
          <w:p w14:paraId="156623F0">
            <w:pPr>
              <w:jc w:val="right"/>
              <w:rPr>
                <w:rFonts w:hint="eastAsia" w:ascii="仿宋_GB2312" w:hAnsi="宋体" w:eastAsia="仿宋_GB2312" w:cs="宋体"/>
                <w:sz w:val="18"/>
                <w:szCs w:val="18"/>
              </w:rPr>
            </w:pPr>
          </w:p>
        </w:tc>
        <w:tc>
          <w:tcPr>
            <w:tcW w:w="710" w:type="dxa"/>
            <w:noWrap w:val="0"/>
            <w:vAlign w:val="center"/>
          </w:tcPr>
          <w:p w14:paraId="0DE820BE">
            <w:pPr>
              <w:jc w:val="right"/>
              <w:rPr>
                <w:rFonts w:hint="eastAsia" w:ascii="仿宋_GB2312" w:hAnsi="宋体" w:eastAsia="仿宋_GB2312" w:cs="宋体"/>
                <w:sz w:val="18"/>
                <w:szCs w:val="18"/>
              </w:rPr>
            </w:pPr>
          </w:p>
        </w:tc>
        <w:tc>
          <w:tcPr>
            <w:tcW w:w="790" w:type="dxa"/>
            <w:noWrap w:val="0"/>
            <w:vAlign w:val="center"/>
          </w:tcPr>
          <w:p w14:paraId="32591B80">
            <w:pPr>
              <w:jc w:val="right"/>
              <w:rPr>
                <w:rFonts w:hint="eastAsia" w:ascii="仿宋_GB2312" w:hAnsi="宋体" w:eastAsia="仿宋_GB2312" w:cs="宋体"/>
                <w:sz w:val="18"/>
                <w:szCs w:val="18"/>
              </w:rPr>
            </w:pPr>
          </w:p>
        </w:tc>
        <w:tc>
          <w:tcPr>
            <w:tcW w:w="640" w:type="dxa"/>
            <w:noWrap w:val="0"/>
            <w:vAlign w:val="center"/>
          </w:tcPr>
          <w:p w14:paraId="61AF6FEA">
            <w:pPr>
              <w:jc w:val="right"/>
              <w:rPr>
                <w:rFonts w:hint="eastAsia" w:ascii="仿宋_GB2312" w:hAnsi="宋体" w:eastAsia="仿宋_GB2312" w:cs="宋体"/>
                <w:sz w:val="18"/>
                <w:szCs w:val="18"/>
              </w:rPr>
            </w:pPr>
          </w:p>
        </w:tc>
        <w:tc>
          <w:tcPr>
            <w:tcW w:w="700" w:type="dxa"/>
            <w:noWrap w:val="0"/>
            <w:vAlign w:val="center"/>
          </w:tcPr>
          <w:p w14:paraId="443D9388">
            <w:pPr>
              <w:jc w:val="right"/>
              <w:rPr>
                <w:rFonts w:hint="eastAsia" w:ascii="仿宋_GB2312" w:hAnsi="宋体" w:eastAsia="仿宋_GB2312" w:cs="宋体"/>
                <w:sz w:val="18"/>
                <w:szCs w:val="18"/>
              </w:rPr>
            </w:pPr>
          </w:p>
        </w:tc>
        <w:tc>
          <w:tcPr>
            <w:tcW w:w="620" w:type="dxa"/>
            <w:noWrap w:val="0"/>
            <w:vAlign w:val="center"/>
          </w:tcPr>
          <w:p w14:paraId="6066A968">
            <w:pPr>
              <w:jc w:val="right"/>
              <w:rPr>
                <w:rFonts w:hint="eastAsia" w:ascii="仿宋_GB2312" w:hAnsi="宋体" w:eastAsia="仿宋_GB2312" w:cs="宋体"/>
                <w:sz w:val="18"/>
                <w:szCs w:val="18"/>
              </w:rPr>
            </w:pPr>
          </w:p>
        </w:tc>
      </w:tr>
      <w:tr w14:paraId="3BE8D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729ABB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F24CA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0A3BDC5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868BB5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1A1B175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noWrap w:val="0"/>
            <w:vAlign w:val="center"/>
          </w:tcPr>
          <w:p w14:paraId="761005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36.03</w:t>
            </w:r>
          </w:p>
        </w:tc>
        <w:tc>
          <w:tcPr>
            <w:tcW w:w="720" w:type="dxa"/>
            <w:noWrap w:val="0"/>
            <w:vAlign w:val="center"/>
          </w:tcPr>
          <w:p w14:paraId="67A8333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36.03</w:t>
            </w:r>
          </w:p>
        </w:tc>
        <w:tc>
          <w:tcPr>
            <w:tcW w:w="820" w:type="dxa"/>
            <w:noWrap w:val="0"/>
            <w:vAlign w:val="center"/>
          </w:tcPr>
          <w:p w14:paraId="1A2343D2">
            <w:pPr>
              <w:jc w:val="right"/>
              <w:rPr>
                <w:rFonts w:hint="eastAsia" w:ascii="仿宋_GB2312" w:hAnsi="宋体" w:eastAsia="仿宋_GB2312" w:cs="宋体"/>
                <w:sz w:val="18"/>
                <w:szCs w:val="18"/>
              </w:rPr>
            </w:pPr>
          </w:p>
        </w:tc>
        <w:tc>
          <w:tcPr>
            <w:tcW w:w="670" w:type="dxa"/>
            <w:noWrap w:val="0"/>
            <w:vAlign w:val="center"/>
          </w:tcPr>
          <w:p w14:paraId="0CF0A1FA">
            <w:pPr>
              <w:jc w:val="right"/>
              <w:rPr>
                <w:rFonts w:hint="eastAsia" w:ascii="仿宋_GB2312" w:hAnsi="宋体" w:eastAsia="仿宋_GB2312" w:cs="宋体"/>
                <w:sz w:val="18"/>
                <w:szCs w:val="18"/>
              </w:rPr>
            </w:pPr>
          </w:p>
        </w:tc>
        <w:tc>
          <w:tcPr>
            <w:tcW w:w="710" w:type="dxa"/>
            <w:noWrap w:val="0"/>
            <w:vAlign w:val="center"/>
          </w:tcPr>
          <w:p w14:paraId="530EDAD8">
            <w:pPr>
              <w:jc w:val="right"/>
              <w:rPr>
                <w:rFonts w:hint="eastAsia" w:ascii="仿宋_GB2312" w:hAnsi="宋体" w:eastAsia="仿宋_GB2312" w:cs="宋体"/>
                <w:sz w:val="18"/>
                <w:szCs w:val="18"/>
              </w:rPr>
            </w:pPr>
          </w:p>
        </w:tc>
        <w:tc>
          <w:tcPr>
            <w:tcW w:w="700" w:type="dxa"/>
            <w:noWrap w:val="0"/>
            <w:vAlign w:val="center"/>
          </w:tcPr>
          <w:p w14:paraId="5D7D3E39">
            <w:pPr>
              <w:jc w:val="right"/>
              <w:rPr>
                <w:rFonts w:hint="eastAsia" w:ascii="仿宋_GB2312" w:hAnsi="宋体" w:eastAsia="仿宋_GB2312" w:cs="宋体"/>
                <w:sz w:val="18"/>
                <w:szCs w:val="18"/>
              </w:rPr>
            </w:pPr>
          </w:p>
        </w:tc>
        <w:tc>
          <w:tcPr>
            <w:tcW w:w="710" w:type="dxa"/>
            <w:noWrap w:val="0"/>
            <w:vAlign w:val="center"/>
          </w:tcPr>
          <w:p w14:paraId="3C1FC784">
            <w:pPr>
              <w:jc w:val="right"/>
              <w:rPr>
                <w:rFonts w:hint="eastAsia" w:ascii="仿宋_GB2312" w:hAnsi="宋体" w:eastAsia="仿宋_GB2312" w:cs="宋体"/>
                <w:sz w:val="18"/>
                <w:szCs w:val="18"/>
              </w:rPr>
            </w:pPr>
          </w:p>
        </w:tc>
        <w:tc>
          <w:tcPr>
            <w:tcW w:w="790" w:type="dxa"/>
            <w:noWrap w:val="0"/>
            <w:vAlign w:val="center"/>
          </w:tcPr>
          <w:p w14:paraId="1EA26DB3">
            <w:pPr>
              <w:jc w:val="right"/>
              <w:rPr>
                <w:rFonts w:hint="eastAsia" w:ascii="仿宋_GB2312" w:hAnsi="宋体" w:eastAsia="仿宋_GB2312" w:cs="宋体"/>
                <w:sz w:val="18"/>
                <w:szCs w:val="18"/>
              </w:rPr>
            </w:pPr>
          </w:p>
        </w:tc>
        <w:tc>
          <w:tcPr>
            <w:tcW w:w="640" w:type="dxa"/>
            <w:noWrap w:val="0"/>
            <w:vAlign w:val="center"/>
          </w:tcPr>
          <w:p w14:paraId="42125D14">
            <w:pPr>
              <w:jc w:val="right"/>
              <w:rPr>
                <w:rFonts w:hint="eastAsia" w:ascii="仿宋_GB2312" w:hAnsi="宋体" w:eastAsia="仿宋_GB2312" w:cs="宋体"/>
                <w:sz w:val="18"/>
                <w:szCs w:val="18"/>
              </w:rPr>
            </w:pPr>
          </w:p>
        </w:tc>
        <w:tc>
          <w:tcPr>
            <w:tcW w:w="700" w:type="dxa"/>
            <w:noWrap w:val="0"/>
            <w:vAlign w:val="center"/>
          </w:tcPr>
          <w:p w14:paraId="28C91B2F">
            <w:pPr>
              <w:jc w:val="right"/>
              <w:rPr>
                <w:rFonts w:hint="eastAsia" w:ascii="仿宋_GB2312" w:hAnsi="宋体" w:eastAsia="仿宋_GB2312" w:cs="宋体"/>
                <w:sz w:val="18"/>
                <w:szCs w:val="18"/>
              </w:rPr>
            </w:pPr>
          </w:p>
        </w:tc>
        <w:tc>
          <w:tcPr>
            <w:tcW w:w="620" w:type="dxa"/>
            <w:noWrap w:val="0"/>
            <w:vAlign w:val="center"/>
          </w:tcPr>
          <w:p w14:paraId="127AF77A">
            <w:pPr>
              <w:jc w:val="right"/>
              <w:rPr>
                <w:rFonts w:hint="eastAsia" w:ascii="仿宋_GB2312" w:hAnsi="宋体" w:eastAsia="仿宋_GB2312" w:cs="宋体"/>
                <w:sz w:val="18"/>
                <w:szCs w:val="18"/>
              </w:rPr>
            </w:pPr>
          </w:p>
        </w:tc>
      </w:tr>
      <w:tr w14:paraId="0759F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4D2FE9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3C28955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643C593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0FEDC3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5D7DD1A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义务教育小学阶段公用经费（第二批中央直达资金）（墨财教</w:t>
            </w:r>
            <w:r>
              <w:rPr>
                <w:rFonts w:hint="eastAsia" w:ascii="仿宋_GB2312" w:hAnsi="宋体" w:eastAsia="仿宋_GB2312" w:cs="宋体"/>
                <w:kern w:val="0"/>
                <w:sz w:val="18"/>
                <w:szCs w:val="18"/>
                <w:lang w:eastAsia="zh-CN"/>
              </w:rPr>
              <w:t>〔2023〕33号</w:t>
            </w:r>
            <w:r>
              <w:rPr>
                <w:rFonts w:hint="eastAsia" w:ascii="仿宋_GB2312" w:hAnsi="宋体" w:eastAsia="仿宋_GB2312" w:cs="宋体"/>
                <w:kern w:val="0"/>
                <w:sz w:val="18"/>
                <w:szCs w:val="18"/>
              </w:rPr>
              <w:t>）</w:t>
            </w:r>
          </w:p>
        </w:tc>
        <w:tc>
          <w:tcPr>
            <w:tcW w:w="950" w:type="dxa"/>
            <w:noWrap w:val="0"/>
            <w:vAlign w:val="center"/>
          </w:tcPr>
          <w:p w14:paraId="5BF45C5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52.32</w:t>
            </w:r>
          </w:p>
        </w:tc>
        <w:tc>
          <w:tcPr>
            <w:tcW w:w="720" w:type="dxa"/>
            <w:noWrap w:val="0"/>
            <w:vAlign w:val="center"/>
          </w:tcPr>
          <w:p w14:paraId="107B473D">
            <w:pPr>
              <w:jc w:val="right"/>
              <w:rPr>
                <w:rFonts w:hint="eastAsia" w:ascii="仿宋_GB2312" w:hAnsi="宋体" w:eastAsia="仿宋_GB2312" w:cs="宋体"/>
                <w:sz w:val="18"/>
                <w:szCs w:val="18"/>
              </w:rPr>
            </w:pPr>
          </w:p>
        </w:tc>
        <w:tc>
          <w:tcPr>
            <w:tcW w:w="820" w:type="dxa"/>
            <w:noWrap w:val="0"/>
            <w:vAlign w:val="center"/>
          </w:tcPr>
          <w:p w14:paraId="3BEDB90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52.32</w:t>
            </w:r>
          </w:p>
        </w:tc>
        <w:tc>
          <w:tcPr>
            <w:tcW w:w="670" w:type="dxa"/>
            <w:noWrap w:val="0"/>
            <w:vAlign w:val="center"/>
          </w:tcPr>
          <w:p w14:paraId="5BAF52BF">
            <w:pPr>
              <w:jc w:val="right"/>
              <w:rPr>
                <w:rFonts w:hint="eastAsia" w:ascii="仿宋_GB2312" w:hAnsi="宋体" w:eastAsia="仿宋_GB2312" w:cs="宋体"/>
                <w:sz w:val="18"/>
                <w:szCs w:val="18"/>
              </w:rPr>
            </w:pPr>
          </w:p>
        </w:tc>
        <w:tc>
          <w:tcPr>
            <w:tcW w:w="710" w:type="dxa"/>
            <w:noWrap w:val="0"/>
            <w:vAlign w:val="center"/>
          </w:tcPr>
          <w:p w14:paraId="128506F3">
            <w:pPr>
              <w:jc w:val="right"/>
              <w:rPr>
                <w:rFonts w:hint="eastAsia" w:ascii="仿宋_GB2312" w:hAnsi="宋体" w:eastAsia="仿宋_GB2312" w:cs="宋体"/>
                <w:sz w:val="18"/>
                <w:szCs w:val="18"/>
              </w:rPr>
            </w:pPr>
          </w:p>
        </w:tc>
        <w:tc>
          <w:tcPr>
            <w:tcW w:w="700" w:type="dxa"/>
            <w:noWrap w:val="0"/>
            <w:vAlign w:val="center"/>
          </w:tcPr>
          <w:p w14:paraId="48D3DBD6">
            <w:pPr>
              <w:jc w:val="right"/>
              <w:rPr>
                <w:rFonts w:hint="eastAsia" w:ascii="仿宋_GB2312" w:hAnsi="宋体" w:eastAsia="仿宋_GB2312" w:cs="宋体"/>
                <w:sz w:val="18"/>
                <w:szCs w:val="18"/>
              </w:rPr>
            </w:pPr>
          </w:p>
        </w:tc>
        <w:tc>
          <w:tcPr>
            <w:tcW w:w="710" w:type="dxa"/>
            <w:noWrap w:val="0"/>
            <w:vAlign w:val="center"/>
          </w:tcPr>
          <w:p w14:paraId="4D62B5E8">
            <w:pPr>
              <w:jc w:val="right"/>
              <w:rPr>
                <w:rFonts w:hint="eastAsia" w:ascii="仿宋_GB2312" w:hAnsi="宋体" w:eastAsia="仿宋_GB2312" w:cs="宋体"/>
                <w:sz w:val="18"/>
                <w:szCs w:val="18"/>
              </w:rPr>
            </w:pPr>
          </w:p>
        </w:tc>
        <w:tc>
          <w:tcPr>
            <w:tcW w:w="790" w:type="dxa"/>
            <w:noWrap w:val="0"/>
            <w:vAlign w:val="center"/>
          </w:tcPr>
          <w:p w14:paraId="33361B66">
            <w:pPr>
              <w:jc w:val="right"/>
              <w:rPr>
                <w:rFonts w:hint="eastAsia" w:ascii="仿宋_GB2312" w:hAnsi="宋体" w:eastAsia="仿宋_GB2312" w:cs="宋体"/>
                <w:sz w:val="18"/>
                <w:szCs w:val="18"/>
              </w:rPr>
            </w:pPr>
          </w:p>
        </w:tc>
        <w:tc>
          <w:tcPr>
            <w:tcW w:w="640" w:type="dxa"/>
            <w:noWrap w:val="0"/>
            <w:vAlign w:val="center"/>
          </w:tcPr>
          <w:p w14:paraId="02A6090E">
            <w:pPr>
              <w:jc w:val="right"/>
              <w:rPr>
                <w:rFonts w:hint="eastAsia" w:ascii="仿宋_GB2312" w:hAnsi="宋体" w:eastAsia="仿宋_GB2312" w:cs="宋体"/>
                <w:sz w:val="18"/>
                <w:szCs w:val="18"/>
              </w:rPr>
            </w:pPr>
          </w:p>
        </w:tc>
        <w:tc>
          <w:tcPr>
            <w:tcW w:w="700" w:type="dxa"/>
            <w:noWrap w:val="0"/>
            <w:vAlign w:val="center"/>
          </w:tcPr>
          <w:p w14:paraId="541D2A5B">
            <w:pPr>
              <w:jc w:val="right"/>
              <w:rPr>
                <w:rFonts w:hint="eastAsia" w:ascii="仿宋_GB2312" w:hAnsi="宋体" w:eastAsia="仿宋_GB2312" w:cs="宋体"/>
                <w:sz w:val="18"/>
                <w:szCs w:val="18"/>
              </w:rPr>
            </w:pPr>
          </w:p>
        </w:tc>
        <w:tc>
          <w:tcPr>
            <w:tcW w:w="620" w:type="dxa"/>
            <w:noWrap w:val="0"/>
            <w:vAlign w:val="center"/>
          </w:tcPr>
          <w:p w14:paraId="6013BE9E">
            <w:pPr>
              <w:jc w:val="right"/>
              <w:rPr>
                <w:rFonts w:hint="eastAsia" w:ascii="仿宋_GB2312" w:hAnsi="宋体" w:eastAsia="仿宋_GB2312" w:cs="宋体"/>
                <w:sz w:val="18"/>
                <w:szCs w:val="18"/>
              </w:rPr>
            </w:pPr>
          </w:p>
        </w:tc>
      </w:tr>
      <w:tr w14:paraId="4B05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4A89DA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noWrap w:val="0"/>
            <w:vAlign w:val="center"/>
          </w:tcPr>
          <w:p w14:paraId="129CA3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noWrap w:val="0"/>
            <w:vAlign w:val="center"/>
          </w:tcPr>
          <w:p w14:paraId="101CA0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noWrap w:val="0"/>
            <w:vAlign w:val="center"/>
          </w:tcPr>
          <w:p w14:paraId="1C48A9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noWrap w:val="0"/>
            <w:vAlign w:val="center"/>
          </w:tcPr>
          <w:p w14:paraId="39EC6A4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noWrap w:val="0"/>
            <w:vAlign w:val="center"/>
          </w:tcPr>
          <w:p w14:paraId="1633BCB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130.63</w:t>
            </w:r>
          </w:p>
        </w:tc>
        <w:tc>
          <w:tcPr>
            <w:tcW w:w="720" w:type="dxa"/>
            <w:noWrap w:val="0"/>
            <w:vAlign w:val="center"/>
          </w:tcPr>
          <w:p w14:paraId="2F67007D">
            <w:pPr>
              <w:jc w:val="right"/>
              <w:rPr>
                <w:rFonts w:hint="eastAsia" w:ascii="仿宋_GB2312" w:hAnsi="宋体" w:eastAsia="仿宋_GB2312" w:cs="宋体"/>
                <w:sz w:val="18"/>
                <w:szCs w:val="18"/>
              </w:rPr>
            </w:pPr>
          </w:p>
        </w:tc>
        <w:tc>
          <w:tcPr>
            <w:tcW w:w="820" w:type="dxa"/>
            <w:noWrap w:val="0"/>
            <w:vAlign w:val="center"/>
          </w:tcPr>
          <w:p w14:paraId="60567E6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130.63</w:t>
            </w:r>
          </w:p>
        </w:tc>
        <w:tc>
          <w:tcPr>
            <w:tcW w:w="670" w:type="dxa"/>
            <w:noWrap w:val="0"/>
            <w:vAlign w:val="center"/>
          </w:tcPr>
          <w:p w14:paraId="131753A7">
            <w:pPr>
              <w:jc w:val="right"/>
              <w:rPr>
                <w:rFonts w:hint="eastAsia" w:ascii="仿宋_GB2312" w:hAnsi="宋体" w:eastAsia="仿宋_GB2312" w:cs="宋体"/>
                <w:sz w:val="18"/>
                <w:szCs w:val="18"/>
              </w:rPr>
            </w:pPr>
          </w:p>
        </w:tc>
        <w:tc>
          <w:tcPr>
            <w:tcW w:w="710" w:type="dxa"/>
            <w:noWrap w:val="0"/>
            <w:vAlign w:val="center"/>
          </w:tcPr>
          <w:p w14:paraId="75DD3F77">
            <w:pPr>
              <w:jc w:val="right"/>
              <w:rPr>
                <w:rFonts w:hint="eastAsia" w:ascii="仿宋_GB2312" w:hAnsi="宋体" w:eastAsia="仿宋_GB2312" w:cs="宋体"/>
                <w:sz w:val="18"/>
                <w:szCs w:val="18"/>
              </w:rPr>
            </w:pPr>
          </w:p>
        </w:tc>
        <w:tc>
          <w:tcPr>
            <w:tcW w:w="700" w:type="dxa"/>
            <w:noWrap w:val="0"/>
            <w:vAlign w:val="center"/>
          </w:tcPr>
          <w:p w14:paraId="5423D135">
            <w:pPr>
              <w:jc w:val="right"/>
              <w:rPr>
                <w:rFonts w:hint="eastAsia" w:ascii="仿宋_GB2312" w:hAnsi="宋体" w:eastAsia="仿宋_GB2312" w:cs="宋体"/>
                <w:sz w:val="18"/>
                <w:szCs w:val="18"/>
              </w:rPr>
            </w:pPr>
          </w:p>
        </w:tc>
        <w:tc>
          <w:tcPr>
            <w:tcW w:w="710" w:type="dxa"/>
            <w:noWrap w:val="0"/>
            <w:vAlign w:val="center"/>
          </w:tcPr>
          <w:p w14:paraId="5F26D2CD">
            <w:pPr>
              <w:jc w:val="right"/>
              <w:rPr>
                <w:rFonts w:hint="eastAsia" w:ascii="仿宋_GB2312" w:hAnsi="宋体" w:eastAsia="仿宋_GB2312" w:cs="宋体"/>
                <w:sz w:val="18"/>
                <w:szCs w:val="18"/>
              </w:rPr>
            </w:pPr>
          </w:p>
        </w:tc>
        <w:tc>
          <w:tcPr>
            <w:tcW w:w="790" w:type="dxa"/>
            <w:noWrap w:val="0"/>
            <w:vAlign w:val="center"/>
          </w:tcPr>
          <w:p w14:paraId="3BFF1D17">
            <w:pPr>
              <w:jc w:val="right"/>
              <w:rPr>
                <w:rFonts w:hint="eastAsia" w:ascii="仿宋_GB2312" w:hAnsi="宋体" w:eastAsia="仿宋_GB2312" w:cs="宋体"/>
                <w:sz w:val="18"/>
                <w:szCs w:val="18"/>
              </w:rPr>
            </w:pPr>
          </w:p>
        </w:tc>
        <w:tc>
          <w:tcPr>
            <w:tcW w:w="640" w:type="dxa"/>
            <w:noWrap w:val="0"/>
            <w:vAlign w:val="center"/>
          </w:tcPr>
          <w:p w14:paraId="7804AE5B">
            <w:pPr>
              <w:jc w:val="right"/>
              <w:rPr>
                <w:rFonts w:hint="eastAsia" w:ascii="仿宋_GB2312" w:hAnsi="宋体" w:eastAsia="仿宋_GB2312" w:cs="宋体"/>
                <w:sz w:val="18"/>
                <w:szCs w:val="18"/>
              </w:rPr>
            </w:pPr>
          </w:p>
        </w:tc>
        <w:tc>
          <w:tcPr>
            <w:tcW w:w="700" w:type="dxa"/>
            <w:noWrap w:val="0"/>
            <w:vAlign w:val="center"/>
          </w:tcPr>
          <w:p w14:paraId="6A1AB365">
            <w:pPr>
              <w:jc w:val="right"/>
              <w:rPr>
                <w:rFonts w:hint="eastAsia" w:ascii="仿宋_GB2312" w:hAnsi="宋体" w:eastAsia="仿宋_GB2312" w:cs="宋体"/>
                <w:sz w:val="18"/>
                <w:szCs w:val="18"/>
              </w:rPr>
            </w:pPr>
          </w:p>
        </w:tc>
        <w:tc>
          <w:tcPr>
            <w:tcW w:w="620" w:type="dxa"/>
            <w:noWrap w:val="0"/>
            <w:vAlign w:val="center"/>
          </w:tcPr>
          <w:p w14:paraId="6A070820">
            <w:pPr>
              <w:jc w:val="right"/>
              <w:rPr>
                <w:rFonts w:hint="eastAsia" w:ascii="仿宋_GB2312" w:hAnsi="宋体" w:eastAsia="仿宋_GB2312" w:cs="宋体"/>
                <w:sz w:val="18"/>
                <w:szCs w:val="18"/>
              </w:rPr>
            </w:pPr>
          </w:p>
        </w:tc>
      </w:tr>
      <w:tr w14:paraId="6E19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noWrap w:val="0"/>
            <w:vAlign w:val="center"/>
          </w:tcPr>
          <w:p w14:paraId="6FFAA7AE">
            <w:pPr>
              <w:jc w:val="center"/>
              <w:rPr>
                <w:rFonts w:hint="eastAsia" w:ascii="仿宋_GB2312" w:hAnsi="宋体" w:eastAsia="仿宋_GB2312" w:cs="宋体"/>
                <w:b/>
                <w:sz w:val="18"/>
                <w:szCs w:val="18"/>
              </w:rPr>
            </w:pPr>
          </w:p>
        </w:tc>
        <w:tc>
          <w:tcPr>
            <w:tcW w:w="567" w:type="dxa"/>
            <w:noWrap w:val="0"/>
            <w:vAlign w:val="center"/>
          </w:tcPr>
          <w:p w14:paraId="09ADFE14">
            <w:pPr>
              <w:jc w:val="center"/>
              <w:rPr>
                <w:rFonts w:hint="eastAsia" w:ascii="仿宋_GB2312" w:hAnsi="宋体" w:eastAsia="仿宋_GB2312" w:cs="宋体"/>
                <w:b/>
                <w:sz w:val="18"/>
                <w:szCs w:val="18"/>
              </w:rPr>
            </w:pPr>
          </w:p>
        </w:tc>
        <w:tc>
          <w:tcPr>
            <w:tcW w:w="567" w:type="dxa"/>
            <w:noWrap w:val="0"/>
            <w:vAlign w:val="center"/>
          </w:tcPr>
          <w:p w14:paraId="224BA6CD">
            <w:pPr>
              <w:jc w:val="center"/>
              <w:rPr>
                <w:rFonts w:hint="eastAsia" w:ascii="仿宋_GB2312" w:hAnsi="宋体" w:eastAsia="仿宋_GB2312" w:cs="宋体"/>
                <w:b/>
                <w:sz w:val="18"/>
                <w:szCs w:val="18"/>
              </w:rPr>
            </w:pPr>
          </w:p>
        </w:tc>
        <w:tc>
          <w:tcPr>
            <w:tcW w:w="2321" w:type="dxa"/>
            <w:noWrap w:val="0"/>
            <w:vAlign w:val="center"/>
          </w:tcPr>
          <w:p w14:paraId="07876973">
            <w:pPr>
              <w:jc w:val="left"/>
              <w:rPr>
                <w:rFonts w:hint="eastAsia" w:ascii="仿宋_GB2312" w:hAnsi="宋体" w:eastAsia="仿宋_GB2312" w:cs="宋体"/>
                <w:b/>
                <w:sz w:val="18"/>
                <w:szCs w:val="18"/>
              </w:rPr>
            </w:pPr>
          </w:p>
        </w:tc>
        <w:tc>
          <w:tcPr>
            <w:tcW w:w="2170" w:type="dxa"/>
            <w:noWrap w:val="0"/>
            <w:vAlign w:val="center"/>
          </w:tcPr>
          <w:p w14:paraId="5C89C32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noWrap w:val="0"/>
            <w:vAlign w:val="center"/>
          </w:tcPr>
          <w:p w14:paraId="0F4E975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511.11</w:t>
            </w:r>
          </w:p>
        </w:tc>
        <w:tc>
          <w:tcPr>
            <w:tcW w:w="720" w:type="dxa"/>
            <w:noWrap w:val="0"/>
            <w:vAlign w:val="center"/>
          </w:tcPr>
          <w:p w14:paraId="4738FC1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55.60</w:t>
            </w:r>
          </w:p>
        </w:tc>
        <w:tc>
          <w:tcPr>
            <w:tcW w:w="820" w:type="dxa"/>
            <w:noWrap w:val="0"/>
            <w:vAlign w:val="center"/>
          </w:tcPr>
          <w:p w14:paraId="691C9C3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455.51</w:t>
            </w:r>
          </w:p>
        </w:tc>
        <w:tc>
          <w:tcPr>
            <w:tcW w:w="670" w:type="dxa"/>
            <w:noWrap w:val="0"/>
            <w:vAlign w:val="center"/>
          </w:tcPr>
          <w:p w14:paraId="15A5E082">
            <w:pPr>
              <w:jc w:val="right"/>
              <w:rPr>
                <w:rFonts w:hint="eastAsia" w:ascii="仿宋_GB2312" w:hAnsi="宋体" w:eastAsia="仿宋_GB2312" w:cs="宋体"/>
                <w:b/>
                <w:sz w:val="18"/>
                <w:szCs w:val="18"/>
              </w:rPr>
            </w:pPr>
          </w:p>
        </w:tc>
        <w:tc>
          <w:tcPr>
            <w:tcW w:w="710" w:type="dxa"/>
            <w:noWrap w:val="0"/>
            <w:vAlign w:val="center"/>
          </w:tcPr>
          <w:p w14:paraId="2CCCD164">
            <w:pPr>
              <w:jc w:val="right"/>
              <w:rPr>
                <w:rFonts w:hint="eastAsia" w:ascii="仿宋_GB2312" w:hAnsi="宋体" w:eastAsia="仿宋_GB2312" w:cs="宋体"/>
                <w:b/>
                <w:sz w:val="18"/>
                <w:szCs w:val="18"/>
              </w:rPr>
            </w:pPr>
          </w:p>
        </w:tc>
        <w:tc>
          <w:tcPr>
            <w:tcW w:w="700" w:type="dxa"/>
            <w:noWrap w:val="0"/>
            <w:vAlign w:val="center"/>
          </w:tcPr>
          <w:p w14:paraId="45188924">
            <w:pPr>
              <w:jc w:val="right"/>
              <w:rPr>
                <w:rFonts w:hint="eastAsia" w:ascii="仿宋_GB2312" w:hAnsi="宋体" w:eastAsia="仿宋_GB2312" w:cs="宋体"/>
                <w:b/>
                <w:sz w:val="18"/>
                <w:szCs w:val="18"/>
              </w:rPr>
            </w:pPr>
          </w:p>
        </w:tc>
        <w:tc>
          <w:tcPr>
            <w:tcW w:w="710" w:type="dxa"/>
            <w:noWrap w:val="0"/>
            <w:vAlign w:val="center"/>
          </w:tcPr>
          <w:p w14:paraId="18CAE120">
            <w:pPr>
              <w:jc w:val="right"/>
              <w:rPr>
                <w:rFonts w:hint="eastAsia" w:ascii="仿宋_GB2312" w:hAnsi="宋体" w:eastAsia="仿宋_GB2312" w:cs="宋体"/>
                <w:b/>
                <w:sz w:val="18"/>
                <w:szCs w:val="18"/>
              </w:rPr>
            </w:pPr>
          </w:p>
        </w:tc>
        <w:tc>
          <w:tcPr>
            <w:tcW w:w="790" w:type="dxa"/>
            <w:noWrap w:val="0"/>
            <w:vAlign w:val="center"/>
          </w:tcPr>
          <w:p w14:paraId="50ABEABE">
            <w:pPr>
              <w:jc w:val="right"/>
              <w:rPr>
                <w:rFonts w:hint="eastAsia" w:ascii="仿宋_GB2312" w:hAnsi="宋体" w:eastAsia="仿宋_GB2312" w:cs="宋体"/>
                <w:b/>
                <w:sz w:val="18"/>
                <w:szCs w:val="18"/>
              </w:rPr>
            </w:pPr>
          </w:p>
        </w:tc>
        <w:tc>
          <w:tcPr>
            <w:tcW w:w="640" w:type="dxa"/>
            <w:noWrap w:val="0"/>
            <w:vAlign w:val="center"/>
          </w:tcPr>
          <w:p w14:paraId="13593470">
            <w:pPr>
              <w:jc w:val="right"/>
              <w:rPr>
                <w:rFonts w:hint="eastAsia" w:ascii="仿宋_GB2312" w:hAnsi="宋体" w:eastAsia="仿宋_GB2312" w:cs="宋体"/>
                <w:b/>
                <w:sz w:val="18"/>
                <w:szCs w:val="18"/>
              </w:rPr>
            </w:pPr>
          </w:p>
        </w:tc>
        <w:tc>
          <w:tcPr>
            <w:tcW w:w="700" w:type="dxa"/>
            <w:noWrap w:val="0"/>
            <w:vAlign w:val="center"/>
          </w:tcPr>
          <w:p w14:paraId="55BF04FE">
            <w:pPr>
              <w:jc w:val="right"/>
              <w:rPr>
                <w:rFonts w:hint="eastAsia" w:ascii="仿宋_GB2312" w:hAnsi="宋体" w:eastAsia="仿宋_GB2312" w:cs="宋体"/>
                <w:b/>
                <w:sz w:val="18"/>
                <w:szCs w:val="18"/>
              </w:rPr>
            </w:pPr>
          </w:p>
        </w:tc>
        <w:tc>
          <w:tcPr>
            <w:tcW w:w="620" w:type="dxa"/>
            <w:noWrap w:val="0"/>
            <w:vAlign w:val="center"/>
          </w:tcPr>
          <w:p w14:paraId="02854773">
            <w:pPr>
              <w:jc w:val="right"/>
              <w:rPr>
                <w:rFonts w:hint="eastAsia" w:ascii="仿宋_GB2312" w:hAnsi="宋体" w:eastAsia="仿宋_GB2312" w:cs="宋体"/>
                <w:b/>
                <w:sz w:val="18"/>
                <w:szCs w:val="18"/>
              </w:rPr>
            </w:pPr>
          </w:p>
        </w:tc>
      </w:tr>
    </w:tbl>
    <w:p w14:paraId="50B522C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2D20BB9">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14:paraId="14BF21D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0CB6F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noWrap w:val="0"/>
            <w:vAlign w:val="top"/>
          </w:tcPr>
          <w:p w14:paraId="6B1B6471">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18" w:type="dxa"/>
            <w:tcBorders>
              <w:top w:val="nil"/>
              <w:left w:val="nil"/>
              <w:bottom w:val="nil"/>
              <w:right w:val="nil"/>
            </w:tcBorders>
            <w:noWrap w:val="0"/>
            <w:vAlign w:val="top"/>
          </w:tcPr>
          <w:p w14:paraId="2121D795">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77FAF48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noWrap w:val="0"/>
            <w:vAlign w:val="center"/>
          </w:tcPr>
          <w:p w14:paraId="23B6C78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noWrap w:val="0"/>
            <w:vAlign w:val="center"/>
          </w:tcPr>
          <w:p w14:paraId="7A3A937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092FC93">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noWrap w:val="0"/>
            <w:vAlign w:val="center"/>
          </w:tcPr>
          <w:p w14:paraId="07798B9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noWrap w:val="0"/>
            <w:vAlign w:val="center"/>
          </w:tcPr>
          <w:p w14:paraId="2AD91A1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noWrap w:val="0"/>
            <w:vAlign w:val="center"/>
          </w:tcPr>
          <w:p w14:paraId="570A37D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noWrap w:val="0"/>
            <w:vAlign w:val="center"/>
          </w:tcPr>
          <w:p w14:paraId="5F739EB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noWrap w:val="0"/>
            <w:vAlign w:val="center"/>
          </w:tcPr>
          <w:p w14:paraId="73266B0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F8863C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noWrap/>
            <w:vAlign w:val="center"/>
          </w:tcPr>
          <w:p w14:paraId="4201074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noWrap/>
            <w:vAlign w:val="center"/>
          </w:tcPr>
          <w:p w14:paraId="79E67E3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noWrap w:val="0"/>
            <w:vAlign w:val="center"/>
          </w:tcPr>
          <w:p w14:paraId="103B91B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599EE88D">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304098D1">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noWrap/>
            <w:vAlign w:val="center"/>
          </w:tcPr>
          <w:p w14:paraId="7F40795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noWrap/>
            <w:vAlign w:val="center"/>
          </w:tcPr>
          <w:p w14:paraId="4A60C60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3F664109">
            <w:pPr>
              <w:widowControl/>
              <w:jc w:val="left"/>
              <w:rPr>
                <w:rFonts w:ascii="仿宋_GB2312" w:hAnsi="宋体" w:eastAsia="仿宋_GB2312" w:cs="宋体"/>
                <w:b/>
                <w:bCs/>
                <w:color w:val="000000"/>
                <w:kern w:val="0"/>
                <w:sz w:val="20"/>
              </w:rPr>
            </w:pPr>
          </w:p>
        </w:tc>
      </w:tr>
      <w:tr w14:paraId="350BDDF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169DA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67A60B2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0B68915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4332E67">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12B19C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166AC05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9381B6D">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060C9F6">
            <w:pPr>
              <w:widowControl/>
              <w:jc w:val="right"/>
              <w:rPr>
                <w:rFonts w:ascii="仿宋_GB2312" w:hAnsi="宋体" w:eastAsia="仿宋_GB2312" w:cs="宋体"/>
                <w:b/>
                <w:kern w:val="0"/>
                <w:sz w:val="18"/>
                <w:szCs w:val="18"/>
              </w:rPr>
            </w:pPr>
          </w:p>
        </w:tc>
      </w:tr>
      <w:tr w14:paraId="077150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46B5E16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49AA3B7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7A3AE66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7B1BB0E1">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A01515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1530F6C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611CF09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5BF28B0">
            <w:pPr>
              <w:widowControl/>
              <w:jc w:val="right"/>
              <w:rPr>
                <w:rFonts w:ascii="仿宋_GB2312" w:hAnsi="宋体" w:eastAsia="仿宋_GB2312" w:cs="宋体"/>
                <w:b/>
                <w:kern w:val="0"/>
                <w:sz w:val="18"/>
                <w:szCs w:val="18"/>
              </w:rPr>
            </w:pPr>
          </w:p>
        </w:tc>
      </w:tr>
      <w:tr w14:paraId="3C821D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F7D68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41988D5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091360C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6FD5D6B8">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57CEFC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7B387E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2DBD2E1A">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2820427">
            <w:pPr>
              <w:widowControl/>
              <w:jc w:val="right"/>
              <w:rPr>
                <w:rFonts w:ascii="仿宋_GB2312" w:hAnsi="宋体" w:eastAsia="仿宋_GB2312" w:cs="宋体"/>
                <w:b/>
                <w:kern w:val="0"/>
                <w:sz w:val="18"/>
                <w:szCs w:val="18"/>
              </w:rPr>
            </w:pPr>
          </w:p>
        </w:tc>
      </w:tr>
      <w:tr w14:paraId="4127D4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5F8ABB3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80520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1ABBF2B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1E1B0AB5">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E956A7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7B0C26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1C66AD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B681F2F">
            <w:pPr>
              <w:widowControl/>
              <w:jc w:val="right"/>
              <w:rPr>
                <w:rFonts w:ascii="仿宋_GB2312" w:hAnsi="宋体" w:eastAsia="仿宋_GB2312" w:cs="宋体"/>
                <w:b/>
                <w:kern w:val="0"/>
                <w:sz w:val="18"/>
                <w:szCs w:val="18"/>
              </w:rPr>
            </w:pPr>
          </w:p>
        </w:tc>
      </w:tr>
      <w:tr w14:paraId="5BFCF49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C8E122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8D3A12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40A02E3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33C2F87">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44C4DA1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37643B2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13A90DA3">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7547847">
            <w:pPr>
              <w:widowControl/>
              <w:jc w:val="right"/>
              <w:rPr>
                <w:rFonts w:ascii="仿宋_GB2312" w:hAnsi="宋体" w:eastAsia="仿宋_GB2312" w:cs="宋体"/>
                <w:b/>
                <w:kern w:val="0"/>
                <w:sz w:val="18"/>
                <w:szCs w:val="18"/>
              </w:rPr>
            </w:pPr>
          </w:p>
        </w:tc>
      </w:tr>
      <w:tr w14:paraId="4F4FC4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765F6E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4C1972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0DF8576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332C6744">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C27987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6593FFD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2711A4C">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75E83FCA">
            <w:pPr>
              <w:widowControl/>
              <w:jc w:val="right"/>
              <w:rPr>
                <w:rFonts w:ascii="仿宋_GB2312" w:hAnsi="宋体" w:eastAsia="仿宋_GB2312" w:cs="宋体"/>
                <w:b/>
                <w:kern w:val="0"/>
                <w:sz w:val="18"/>
                <w:szCs w:val="18"/>
              </w:rPr>
            </w:pPr>
          </w:p>
        </w:tc>
      </w:tr>
      <w:tr w14:paraId="7761B5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7DA3F16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8A8DF8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6A2A50F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10B1FAEC">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863A9A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7EBE65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86A4F74">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286B787">
            <w:pPr>
              <w:widowControl/>
              <w:jc w:val="right"/>
              <w:rPr>
                <w:rFonts w:ascii="仿宋_GB2312" w:hAnsi="宋体" w:eastAsia="仿宋_GB2312" w:cs="宋体"/>
                <w:b/>
                <w:kern w:val="0"/>
                <w:sz w:val="18"/>
                <w:szCs w:val="18"/>
              </w:rPr>
            </w:pPr>
          </w:p>
        </w:tc>
      </w:tr>
      <w:tr w14:paraId="51EF10D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00039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0A1202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16A23F9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148442A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2927C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38079CF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19AEE290">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E3EF8CA">
            <w:pPr>
              <w:widowControl/>
              <w:jc w:val="right"/>
              <w:rPr>
                <w:rFonts w:ascii="仿宋_GB2312" w:hAnsi="宋体" w:eastAsia="仿宋_GB2312" w:cs="宋体"/>
                <w:b/>
                <w:kern w:val="0"/>
                <w:sz w:val="18"/>
                <w:szCs w:val="18"/>
              </w:rPr>
            </w:pPr>
          </w:p>
        </w:tc>
      </w:tr>
      <w:tr w14:paraId="26279B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61DD4C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200FD1F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7A1D960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CD41054">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noWrap w:val="0"/>
            <w:vAlign w:val="center"/>
          </w:tcPr>
          <w:p w14:paraId="286EAEE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5B31473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D474B8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E15E625">
            <w:pPr>
              <w:widowControl/>
              <w:jc w:val="right"/>
              <w:rPr>
                <w:rFonts w:ascii="仿宋_GB2312" w:hAnsi="宋体" w:eastAsia="仿宋_GB2312" w:cs="宋体"/>
                <w:b/>
                <w:kern w:val="0"/>
                <w:sz w:val="18"/>
                <w:szCs w:val="18"/>
              </w:rPr>
            </w:pPr>
          </w:p>
        </w:tc>
      </w:tr>
    </w:tbl>
    <w:p w14:paraId="516C4B3D">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备注：墨玉县奎牙镇中心小学2025年无政府性基金预算安排的支出，政府性基金预算支出情况表为空表。</w:t>
      </w:r>
    </w:p>
    <w:p w14:paraId="6799A3DC">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14:paraId="17E7152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14:paraId="317F9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noWrap w:val="0"/>
            <w:vAlign w:val="top"/>
          </w:tcPr>
          <w:p w14:paraId="39C4E355">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18" w:type="dxa"/>
            <w:tcBorders>
              <w:top w:val="nil"/>
              <w:left w:val="nil"/>
              <w:bottom w:val="nil"/>
              <w:right w:val="nil"/>
            </w:tcBorders>
            <w:noWrap w:val="0"/>
            <w:vAlign w:val="top"/>
          </w:tcPr>
          <w:p w14:paraId="13A5F57A">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14:paraId="28F3CEE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noWrap w:val="0"/>
            <w:vAlign w:val="center"/>
          </w:tcPr>
          <w:p w14:paraId="3F4B5E3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noWrap w:val="0"/>
            <w:vAlign w:val="center"/>
          </w:tcPr>
          <w:p w14:paraId="171CF71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3FB38F7">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noWrap w:val="0"/>
            <w:vAlign w:val="center"/>
          </w:tcPr>
          <w:p w14:paraId="1E884D2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noWrap w:val="0"/>
            <w:vAlign w:val="center"/>
          </w:tcPr>
          <w:p w14:paraId="65E30AD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noWrap w:val="0"/>
            <w:vAlign w:val="center"/>
          </w:tcPr>
          <w:p w14:paraId="5BB5E85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noWrap w:val="0"/>
            <w:vAlign w:val="center"/>
          </w:tcPr>
          <w:p w14:paraId="462F61C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noWrap w:val="0"/>
            <w:vAlign w:val="center"/>
          </w:tcPr>
          <w:p w14:paraId="5989057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BB51D2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noWrap/>
            <w:vAlign w:val="center"/>
          </w:tcPr>
          <w:p w14:paraId="2CF0B36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noWrap/>
            <w:vAlign w:val="center"/>
          </w:tcPr>
          <w:p w14:paraId="0351850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noWrap w:val="0"/>
            <w:vAlign w:val="center"/>
          </w:tcPr>
          <w:p w14:paraId="703D3B5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14:paraId="31DFBEB4">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14:paraId="271024D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noWrap/>
            <w:vAlign w:val="center"/>
          </w:tcPr>
          <w:p w14:paraId="72DC509D">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noWrap/>
            <w:vAlign w:val="center"/>
          </w:tcPr>
          <w:p w14:paraId="11CE736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14:paraId="58D3E203">
            <w:pPr>
              <w:widowControl/>
              <w:jc w:val="center"/>
              <w:rPr>
                <w:rFonts w:ascii="仿宋_GB2312" w:hAnsi="宋体" w:eastAsia="仿宋_GB2312" w:cs="宋体"/>
                <w:b/>
                <w:bCs/>
                <w:color w:val="000000"/>
                <w:kern w:val="0"/>
                <w:sz w:val="20"/>
              </w:rPr>
            </w:pPr>
          </w:p>
        </w:tc>
      </w:tr>
      <w:tr w14:paraId="29B69C9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FCCBC5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0BB49F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2D98412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75B5AF56">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460717A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2680E16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6F852B1D">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FCE6B52">
            <w:pPr>
              <w:widowControl/>
              <w:jc w:val="right"/>
              <w:rPr>
                <w:rFonts w:ascii="仿宋_GB2312" w:hAnsi="宋体" w:eastAsia="仿宋_GB2312" w:cs="宋体"/>
                <w:b/>
                <w:kern w:val="0"/>
                <w:sz w:val="18"/>
                <w:szCs w:val="18"/>
              </w:rPr>
            </w:pPr>
          </w:p>
        </w:tc>
      </w:tr>
      <w:tr w14:paraId="4DBC224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1A363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019A933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5538FE5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E569502">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EDEDC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E71808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71A27258">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0797371">
            <w:pPr>
              <w:widowControl/>
              <w:jc w:val="right"/>
              <w:rPr>
                <w:rFonts w:ascii="仿宋_GB2312" w:hAnsi="宋体" w:eastAsia="仿宋_GB2312" w:cs="宋体"/>
                <w:b/>
                <w:kern w:val="0"/>
                <w:sz w:val="18"/>
                <w:szCs w:val="18"/>
              </w:rPr>
            </w:pPr>
          </w:p>
        </w:tc>
      </w:tr>
      <w:tr w14:paraId="3D7310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6C2B63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79951D7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4AEBFC8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404753A8">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17318A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7C74829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7C88AA65">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3C55E1C">
            <w:pPr>
              <w:widowControl/>
              <w:jc w:val="right"/>
              <w:rPr>
                <w:rFonts w:ascii="仿宋_GB2312" w:hAnsi="宋体" w:eastAsia="仿宋_GB2312" w:cs="宋体"/>
                <w:b/>
                <w:kern w:val="0"/>
                <w:sz w:val="18"/>
                <w:szCs w:val="18"/>
              </w:rPr>
            </w:pPr>
          </w:p>
        </w:tc>
      </w:tr>
      <w:tr w14:paraId="07EC9F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198219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0DBFE2B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705F419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28B45C75">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E6BD4D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8BE08E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76A1B841">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55AD3017">
            <w:pPr>
              <w:widowControl/>
              <w:jc w:val="right"/>
              <w:rPr>
                <w:rFonts w:ascii="仿宋_GB2312" w:hAnsi="宋体" w:eastAsia="仿宋_GB2312" w:cs="宋体"/>
                <w:b/>
                <w:kern w:val="0"/>
                <w:sz w:val="18"/>
                <w:szCs w:val="18"/>
              </w:rPr>
            </w:pPr>
          </w:p>
        </w:tc>
      </w:tr>
      <w:tr w14:paraId="6EC5FC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37AF68F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6EBABFB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79EAEA6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7D29FC2C">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7383DC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73C5FC9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63A92D73">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1AED4F7">
            <w:pPr>
              <w:widowControl/>
              <w:jc w:val="right"/>
              <w:rPr>
                <w:rFonts w:ascii="仿宋_GB2312" w:hAnsi="宋体" w:eastAsia="仿宋_GB2312" w:cs="宋体"/>
                <w:b/>
                <w:kern w:val="0"/>
                <w:sz w:val="18"/>
                <w:szCs w:val="18"/>
              </w:rPr>
            </w:pPr>
          </w:p>
        </w:tc>
      </w:tr>
      <w:tr w14:paraId="59CF9A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002182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21D6ED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3F7F2DD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71C788EF">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4FF6780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6DAEA44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3E14B3D2">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1B22D573">
            <w:pPr>
              <w:widowControl/>
              <w:jc w:val="right"/>
              <w:rPr>
                <w:rFonts w:ascii="仿宋_GB2312" w:hAnsi="宋体" w:eastAsia="仿宋_GB2312" w:cs="宋体"/>
                <w:b/>
                <w:kern w:val="0"/>
                <w:sz w:val="18"/>
                <w:szCs w:val="18"/>
              </w:rPr>
            </w:pPr>
          </w:p>
        </w:tc>
      </w:tr>
      <w:tr w14:paraId="0E5027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32608B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177FF07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457AFF0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071932D3">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BA023B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6DB65B5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0F656EBF">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6AA272B3">
            <w:pPr>
              <w:widowControl/>
              <w:jc w:val="right"/>
              <w:rPr>
                <w:rFonts w:ascii="仿宋_GB2312" w:hAnsi="宋体" w:eastAsia="仿宋_GB2312" w:cs="宋体"/>
                <w:b/>
                <w:kern w:val="0"/>
                <w:sz w:val="18"/>
                <w:szCs w:val="18"/>
              </w:rPr>
            </w:pPr>
          </w:p>
        </w:tc>
      </w:tr>
      <w:tr w14:paraId="77042E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216C3F7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40B04B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22BA49B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088B2D29">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30FB92B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43B95CE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5A3BEA56">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006A4CE4">
            <w:pPr>
              <w:widowControl/>
              <w:jc w:val="right"/>
              <w:rPr>
                <w:rFonts w:ascii="仿宋_GB2312" w:hAnsi="宋体" w:eastAsia="仿宋_GB2312" w:cs="宋体"/>
                <w:b/>
                <w:kern w:val="0"/>
                <w:sz w:val="18"/>
                <w:szCs w:val="18"/>
              </w:rPr>
            </w:pPr>
          </w:p>
        </w:tc>
      </w:tr>
      <w:tr w14:paraId="59E307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14:paraId="59D4DE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ign w:val="center"/>
          </w:tcPr>
          <w:p w14:paraId="38C57C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noWrap w:val="0"/>
            <w:vAlign w:val="center"/>
          </w:tcPr>
          <w:p w14:paraId="00920D7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noWrap w:val="0"/>
            <w:vAlign w:val="center"/>
          </w:tcPr>
          <w:p w14:paraId="0F25E79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noWrap w:val="0"/>
            <w:vAlign w:val="center"/>
          </w:tcPr>
          <w:p w14:paraId="0AA5C6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noWrap w:val="0"/>
            <w:vAlign w:val="center"/>
          </w:tcPr>
          <w:p w14:paraId="02FECB8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noWrap w:val="0"/>
            <w:vAlign w:val="center"/>
          </w:tcPr>
          <w:p w14:paraId="43014D56">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noWrap w:val="0"/>
            <w:vAlign w:val="center"/>
          </w:tcPr>
          <w:p w14:paraId="2BD765EB">
            <w:pPr>
              <w:widowControl/>
              <w:jc w:val="right"/>
              <w:rPr>
                <w:rFonts w:ascii="仿宋_GB2312" w:hAnsi="宋体" w:eastAsia="仿宋_GB2312" w:cs="宋体"/>
                <w:b/>
                <w:kern w:val="0"/>
                <w:sz w:val="18"/>
                <w:szCs w:val="18"/>
              </w:rPr>
            </w:pPr>
          </w:p>
        </w:tc>
      </w:tr>
    </w:tbl>
    <w:p w14:paraId="06584D5A">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备注：墨玉县奎牙镇中心小学2025年无国有资本经营预算安排的支出，国有资本经营预算支出情况表为空表。</w:t>
      </w:r>
    </w:p>
    <w:p w14:paraId="3F7FE981">
      <w:pPr>
        <w:widowControl/>
        <w:jc w:val="left"/>
        <w:outlineLvl w:val="1"/>
        <w:rPr>
          <w:rFonts w:hint="eastAsia" w:ascii="仿宋_GB2312" w:hAnsi="宋体" w:eastAsia="仿宋_GB2312"/>
          <w:b/>
          <w:kern w:val="0"/>
          <w:sz w:val="32"/>
          <w:szCs w:val="32"/>
        </w:rPr>
      </w:pPr>
    </w:p>
    <w:p w14:paraId="7FCC64C1">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14:paraId="6E85E151">
      <w:pPr>
        <w:widowControl/>
        <w:jc w:val="left"/>
        <w:outlineLvl w:val="1"/>
        <w:rPr>
          <w:rFonts w:ascii="仿宋_GB2312" w:hAnsi="宋体" w:eastAsia="仿宋_GB2312"/>
          <w:b/>
          <w:kern w:val="0"/>
          <w:sz w:val="32"/>
          <w:szCs w:val="32"/>
        </w:rPr>
      </w:pPr>
    </w:p>
    <w:p w14:paraId="1B10718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B1B9F5B">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14:paraId="1E5B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noWrap w:val="0"/>
            <w:vAlign w:val="top"/>
          </w:tcPr>
          <w:p w14:paraId="490D1272">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12" w:type="dxa"/>
            <w:tcBorders>
              <w:top w:val="nil"/>
              <w:left w:val="nil"/>
              <w:bottom w:val="nil"/>
              <w:right w:val="nil"/>
            </w:tcBorders>
            <w:noWrap w:val="0"/>
            <w:vAlign w:val="top"/>
          </w:tcPr>
          <w:p w14:paraId="3669AFA1">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14:paraId="3698A4D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noWrap w:val="0"/>
            <w:vAlign w:val="center"/>
          </w:tcPr>
          <w:p w14:paraId="00FF80B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noWrap w:val="0"/>
            <w:vAlign w:val="center"/>
          </w:tcPr>
          <w:p w14:paraId="64E126F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noWrap w:val="0"/>
            <w:vAlign w:val="center"/>
          </w:tcPr>
          <w:p w14:paraId="2F10D3E9">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14:paraId="04E25CA2">
        <w:tblPrEx>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noWrap w:val="0"/>
            <w:vAlign w:val="center"/>
          </w:tcPr>
          <w:p w14:paraId="3B8F3C13">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noWrap w:val="0"/>
            <w:vAlign w:val="center"/>
          </w:tcPr>
          <w:p w14:paraId="63869206">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noWrap w:val="0"/>
            <w:vAlign w:val="center"/>
          </w:tcPr>
          <w:p w14:paraId="4311AF58">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noWrap w:val="0"/>
            <w:vAlign w:val="center"/>
          </w:tcPr>
          <w:p w14:paraId="70184C5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noWrap w:val="0"/>
            <w:vAlign w:val="center"/>
          </w:tcPr>
          <w:p w14:paraId="75A96D80">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3621A46">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41D570E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noWrap w:val="0"/>
            <w:vAlign w:val="center"/>
          </w:tcPr>
          <w:p w14:paraId="3CBC208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7C539019">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2F1EE7CE">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30F336D4">
            <w:pPr>
              <w:widowControl/>
              <w:jc w:val="center"/>
              <w:rPr>
                <w:rFonts w:hint="eastAsia" w:ascii="仿宋_GB2312" w:hAnsi="宋体" w:eastAsia="仿宋_GB2312" w:cs="宋体"/>
                <w:b/>
                <w:color w:val="000000"/>
                <w:kern w:val="0"/>
                <w:sz w:val="18"/>
              </w:rPr>
            </w:pPr>
          </w:p>
        </w:tc>
      </w:tr>
      <w:tr w14:paraId="7A4E98BE">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6BA87D5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noWrap w:val="0"/>
            <w:vAlign w:val="center"/>
          </w:tcPr>
          <w:p w14:paraId="49EFD82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3093AE1E">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258F2A3E">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68823B99">
            <w:pPr>
              <w:widowControl/>
              <w:jc w:val="center"/>
              <w:rPr>
                <w:rFonts w:hint="eastAsia" w:ascii="仿宋_GB2312" w:hAnsi="宋体" w:eastAsia="仿宋_GB2312" w:cs="宋体"/>
                <w:b/>
                <w:color w:val="000000"/>
                <w:kern w:val="0"/>
                <w:sz w:val="18"/>
              </w:rPr>
            </w:pPr>
          </w:p>
        </w:tc>
      </w:tr>
      <w:tr w14:paraId="3EADD311">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28065F8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noWrap w:val="0"/>
            <w:vAlign w:val="center"/>
          </w:tcPr>
          <w:p w14:paraId="372A816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581C9DC2">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20E6CC67">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137B724D">
            <w:pPr>
              <w:widowControl/>
              <w:jc w:val="center"/>
              <w:rPr>
                <w:rFonts w:hint="eastAsia" w:ascii="仿宋_GB2312" w:hAnsi="宋体" w:eastAsia="仿宋_GB2312" w:cs="宋体"/>
                <w:b/>
                <w:color w:val="000000"/>
                <w:kern w:val="0"/>
                <w:sz w:val="18"/>
              </w:rPr>
            </w:pPr>
          </w:p>
        </w:tc>
      </w:tr>
      <w:tr w14:paraId="2ED179C3">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431604A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noWrap w:val="0"/>
            <w:vAlign w:val="center"/>
          </w:tcPr>
          <w:p w14:paraId="05C9FB0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323674A9">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19536F5C">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6B267CC9">
            <w:pPr>
              <w:widowControl/>
              <w:jc w:val="center"/>
              <w:rPr>
                <w:rFonts w:hint="eastAsia" w:ascii="仿宋_GB2312" w:hAnsi="宋体" w:eastAsia="仿宋_GB2312" w:cs="宋体"/>
                <w:b/>
                <w:color w:val="000000"/>
                <w:kern w:val="0"/>
                <w:sz w:val="18"/>
              </w:rPr>
            </w:pPr>
          </w:p>
        </w:tc>
      </w:tr>
      <w:tr w14:paraId="361F5EAE">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66E826B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noWrap w:val="0"/>
            <w:vAlign w:val="center"/>
          </w:tcPr>
          <w:p w14:paraId="054DA1D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65127A20">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F3654A3">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46487066">
            <w:pPr>
              <w:widowControl/>
              <w:jc w:val="center"/>
              <w:rPr>
                <w:rFonts w:hint="eastAsia" w:ascii="仿宋_GB2312" w:hAnsi="宋体" w:eastAsia="仿宋_GB2312" w:cs="宋体"/>
                <w:b/>
                <w:color w:val="000000"/>
                <w:kern w:val="0"/>
                <w:sz w:val="18"/>
              </w:rPr>
            </w:pPr>
          </w:p>
        </w:tc>
      </w:tr>
      <w:tr w14:paraId="450C6ACA">
        <w:tblPrEx>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noWrap w:val="0"/>
            <w:vAlign w:val="center"/>
          </w:tcPr>
          <w:p w14:paraId="133965D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noWrap w:val="0"/>
            <w:vAlign w:val="center"/>
          </w:tcPr>
          <w:p w14:paraId="02EAEB1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noWrap w:val="0"/>
            <w:vAlign w:val="center"/>
          </w:tcPr>
          <w:p w14:paraId="767FA2A0">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noWrap w:val="0"/>
            <w:vAlign w:val="center"/>
          </w:tcPr>
          <w:p w14:paraId="092667CC">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noWrap w:val="0"/>
            <w:vAlign w:val="center"/>
          </w:tcPr>
          <w:p w14:paraId="1FD15177">
            <w:pPr>
              <w:widowControl/>
              <w:jc w:val="center"/>
              <w:rPr>
                <w:rFonts w:hint="eastAsia" w:ascii="仿宋_GB2312" w:hAnsi="宋体" w:eastAsia="仿宋_GB2312" w:cs="宋体"/>
                <w:b/>
                <w:color w:val="000000"/>
                <w:kern w:val="0"/>
                <w:sz w:val="18"/>
              </w:rPr>
            </w:pPr>
          </w:p>
        </w:tc>
      </w:tr>
    </w:tbl>
    <w:p w14:paraId="07C21E31">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备注：墨玉县奎牙镇中心小学2025年无财政拨款“三公”经费预算安排，财政拨款“三公”经费支出情况表为空表。</w:t>
      </w:r>
    </w:p>
    <w:p w14:paraId="7B0990F6">
      <w:pPr>
        <w:widowControl/>
        <w:jc w:val="left"/>
        <w:outlineLvl w:val="1"/>
        <w:rPr>
          <w:rFonts w:hint="eastAsia" w:ascii="仿宋_GB2312" w:hAnsi="宋体" w:eastAsia="仿宋_GB2312"/>
          <w:b/>
          <w:kern w:val="0"/>
          <w:sz w:val="32"/>
          <w:szCs w:val="32"/>
        </w:rPr>
      </w:pPr>
    </w:p>
    <w:p w14:paraId="369CB8E0">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14:paraId="49BB9599">
      <w:pPr>
        <w:widowControl/>
        <w:jc w:val="left"/>
        <w:outlineLvl w:val="1"/>
        <w:rPr>
          <w:rFonts w:ascii="仿宋_GB2312" w:hAnsi="宋体" w:eastAsia="仿宋_GB2312"/>
          <w:b/>
          <w:kern w:val="0"/>
          <w:sz w:val="32"/>
          <w:szCs w:val="32"/>
        </w:rPr>
      </w:pPr>
    </w:p>
    <w:p w14:paraId="2D4AA66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8FACE85">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14:paraId="1C25D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0" w:type="dxa"/>
            <w:gridSpan w:val="9"/>
            <w:tcBorders>
              <w:top w:val="nil"/>
              <w:left w:val="nil"/>
              <w:bottom w:val="nil"/>
              <w:right w:val="nil"/>
            </w:tcBorders>
            <w:noWrap w:val="0"/>
            <w:vAlign w:val="top"/>
          </w:tcPr>
          <w:p w14:paraId="5166B7DE">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编制单位：墨玉县奎牙镇中心小学</w:t>
            </w:r>
          </w:p>
        </w:tc>
        <w:tc>
          <w:tcPr>
            <w:tcW w:w="1300" w:type="dxa"/>
            <w:gridSpan w:val="2"/>
            <w:tcBorders>
              <w:top w:val="nil"/>
              <w:left w:val="nil"/>
              <w:bottom w:val="nil"/>
              <w:right w:val="nil"/>
            </w:tcBorders>
            <w:noWrap w:val="0"/>
            <w:vAlign w:val="top"/>
          </w:tcPr>
          <w:p w14:paraId="1C5A2759">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14:paraId="0657C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noWrap w:val="0"/>
            <w:vAlign w:val="center"/>
          </w:tcPr>
          <w:p w14:paraId="7DE07BB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50B5F93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14:paraId="71817F93">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14:paraId="590B4C8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1D08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continue"/>
            <w:noWrap w:val="0"/>
            <w:vAlign w:val="center"/>
          </w:tcPr>
          <w:p w14:paraId="4DB2E43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79F61D86">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14:paraId="6BC8F1B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14:paraId="64C109C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7F3EA66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14:paraId="56EB6D8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14:paraId="5FCB576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14:paraId="4AB152E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7480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50" w:type="dxa"/>
            <w:vMerge w:val="continue"/>
            <w:noWrap w:val="0"/>
            <w:vAlign w:val="center"/>
          </w:tcPr>
          <w:p w14:paraId="4E7368CE">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6CD36E46">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135ABAF9">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361FA3C6">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14:paraId="0B7D02BC">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784D0222">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0399481B">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14:paraId="5CBD0EE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14:paraId="704DEDB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14:paraId="63BF6FA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77B7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0962FBC9">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6E1C7C3">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DAFC5E2">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47EDAD6">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0DD05C7B">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3F3E495A">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5C51BEF9">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C4D47CA">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4063941B">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74FEC25D">
            <w:pPr>
              <w:spacing w:line="600" w:lineRule="exact"/>
              <w:jc w:val="center"/>
              <w:rPr>
                <w:rFonts w:ascii="仿宋" w:hAnsi="仿宋" w:eastAsia="仿宋" w:cs="仿宋_GB2312"/>
                <w:bCs/>
                <w:color w:val="auto"/>
                <w:kern w:val="0"/>
                <w:sz w:val="18"/>
                <w:szCs w:val="18"/>
                <w:highlight w:val="none"/>
              </w:rPr>
            </w:pPr>
          </w:p>
        </w:tc>
      </w:tr>
      <w:tr w14:paraId="01A68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121F6500">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398198F">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2B3231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22796173">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4E7F1B58">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0EDE4966">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F003A28">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07E30AF0">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43C22B0A">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6BE6BDA8">
            <w:pPr>
              <w:spacing w:line="600" w:lineRule="exact"/>
              <w:jc w:val="center"/>
              <w:rPr>
                <w:rFonts w:ascii="仿宋" w:hAnsi="仿宋" w:eastAsia="仿宋" w:cs="仿宋_GB2312"/>
                <w:bCs/>
                <w:color w:val="auto"/>
                <w:kern w:val="0"/>
                <w:sz w:val="18"/>
                <w:szCs w:val="18"/>
                <w:highlight w:val="none"/>
              </w:rPr>
            </w:pPr>
          </w:p>
        </w:tc>
      </w:tr>
      <w:tr w14:paraId="4A377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50" w:type="dxa"/>
            <w:noWrap w:val="0"/>
            <w:vAlign w:val="center"/>
          </w:tcPr>
          <w:p w14:paraId="6174368E">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7EC2BA23">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14:paraId="7C3F929E">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14:paraId="0646CF07">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1ABE7AF4">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14:paraId="6933B74A">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126CFC82">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43631F48">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14:paraId="005130F4">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14:paraId="0482C25A">
            <w:pPr>
              <w:spacing w:line="600" w:lineRule="exact"/>
              <w:jc w:val="center"/>
              <w:rPr>
                <w:rFonts w:ascii="仿宋" w:hAnsi="仿宋" w:eastAsia="仿宋" w:cs="仿宋_GB2312"/>
                <w:bCs/>
                <w:color w:val="auto"/>
                <w:kern w:val="0"/>
                <w:sz w:val="18"/>
                <w:szCs w:val="18"/>
                <w:highlight w:val="none"/>
              </w:rPr>
            </w:pPr>
          </w:p>
        </w:tc>
      </w:tr>
    </w:tbl>
    <w:p w14:paraId="77B269D4">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备注：墨玉县奎牙镇中心小学2025年无上年结转结余预算安排的支出，上年结转结余情况明细表为空表。</w:t>
      </w:r>
    </w:p>
    <w:p w14:paraId="481C204B">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5D8F54EA">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14:paraId="08FC5503">
      <w:pPr>
        <w:widowControl w:val="0"/>
        <w:spacing w:before="0" w:beforeLines="0" w:line="560" w:lineRule="exact"/>
        <w:jc w:val="center"/>
        <w:outlineLvl w:val="9"/>
        <w:rPr>
          <w:rFonts w:ascii="楷体_GB2312" w:hAnsi="楷体_GB2312" w:eastAsia="楷体_GB2312"/>
          <w:kern w:val="0"/>
          <w:sz w:val="32"/>
          <w:szCs w:val="32"/>
        </w:rPr>
      </w:pPr>
    </w:p>
    <w:p w14:paraId="5C209945">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关于墨玉县奎牙镇中心小学单位2025年收支预算情况的总体说明</w:t>
      </w:r>
    </w:p>
    <w:p w14:paraId="653773B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按照全口径预算的原则，墨玉县奎牙镇中心小学单位2025年所有收入和支出均纳入单位预算管理。收支总预算8572.89万元。</w:t>
      </w:r>
    </w:p>
    <w:p w14:paraId="6508D15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3461883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14:paraId="7A7E0187">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二、关于墨玉县奎牙镇中心小学单位2025年收入预算情况说明</w:t>
      </w:r>
    </w:p>
    <w:p w14:paraId="5DEA66E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墨玉县奎牙镇中心小学单位收入预算8572.89万元，其中：</w:t>
      </w:r>
    </w:p>
    <w:p w14:paraId="3F98FB9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一般公共预算8048.05万元，占93.88%，比上年预算减少170.75万元，下降2.08%，主要原因是</w:t>
      </w:r>
      <w:r>
        <w:rPr>
          <w:rFonts w:hint="eastAsia" w:ascii="仿宋_GB2312" w:hAnsi="宋体" w:eastAsia="仿宋_GB2312" w:cs="宋体"/>
          <w:kern w:val="0"/>
          <w:sz w:val="32"/>
          <w:szCs w:val="32"/>
          <w:lang w:eastAsia="zh-CN"/>
        </w:rPr>
        <w:t>本年</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3人</w:t>
      </w:r>
      <w:r>
        <w:rPr>
          <w:rFonts w:hint="eastAsia" w:ascii="仿宋_GB2312" w:hAnsi="宋体" w:eastAsia="仿宋_GB2312" w:cs="宋体"/>
          <w:kern w:val="0"/>
          <w:sz w:val="32"/>
          <w:szCs w:val="32"/>
        </w:rPr>
        <w:t>，辞职</w:t>
      </w:r>
      <w:r>
        <w:rPr>
          <w:rFonts w:hint="eastAsia" w:ascii="仿宋_GB2312" w:hAnsi="宋体" w:eastAsia="仿宋_GB2312" w:cs="宋体"/>
          <w:kern w:val="0"/>
          <w:sz w:val="32"/>
          <w:szCs w:val="32"/>
          <w:lang w:val="en-US" w:eastAsia="zh-CN"/>
        </w:rPr>
        <w:t>1人</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在职</w:t>
      </w:r>
      <w:r>
        <w:rPr>
          <w:rFonts w:hint="eastAsia" w:ascii="仿宋_GB2312" w:hAnsi="宋体" w:eastAsia="仿宋_GB2312" w:cs="宋体"/>
          <w:kern w:val="0"/>
          <w:sz w:val="32"/>
          <w:szCs w:val="32"/>
        </w:rPr>
        <w:t>死亡</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w:t>
      </w:r>
      <w:r>
        <w:rPr>
          <w:rFonts w:hint="eastAsia" w:ascii="仿宋_GB2312" w:hAnsi="宋体" w:eastAsia="仿宋_GB2312" w:cs="宋体"/>
          <w:color w:val="auto"/>
          <w:kern w:val="0"/>
          <w:sz w:val="32"/>
          <w:szCs w:val="32"/>
        </w:rPr>
        <w:t>在职人员减少。</w:t>
      </w:r>
    </w:p>
    <w:p w14:paraId="6CFE329D">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上级一般公共预算安排的转移支付511.11万元，占5.96%，比上年预算增加511.11万元，增长100.00%，主要原因是往年的上级一般公共预算安排的转移支付资金</w:t>
      </w:r>
      <w:r>
        <w:rPr>
          <w:rFonts w:hint="eastAsia" w:ascii="仿宋_GB2312" w:hAnsi="宋体" w:eastAsia="仿宋_GB2312" w:cs="宋体"/>
          <w:kern w:val="0"/>
          <w:sz w:val="32"/>
          <w:szCs w:val="32"/>
          <w:lang w:eastAsia="zh-CN"/>
        </w:rPr>
        <w:t>不在</w:t>
      </w:r>
      <w:r>
        <w:rPr>
          <w:rFonts w:hint="eastAsia" w:ascii="仿宋_GB2312" w:hAnsi="宋体" w:eastAsia="仿宋_GB2312" w:cs="宋体"/>
          <w:kern w:val="0"/>
          <w:sz w:val="32"/>
          <w:szCs w:val="32"/>
        </w:rPr>
        <w:t>我单位来支付，从今年起“上级一般公共预算安排的转移支付资金”我单位来执行支付</w:t>
      </w:r>
      <w:r>
        <w:rPr>
          <w:rFonts w:hint="eastAsia" w:ascii="仿宋_GB2312" w:hAnsi="宋体" w:eastAsia="仿宋_GB2312" w:cs="宋体"/>
          <w:kern w:val="0"/>
          <w:sz w:val="32"/>
          <w:szCs w:val="32"/>
          <w:lang w:eastAsia="zh-CN"/>
        </w:rPr>
        <w:t>。</w:t>
      </w:r>
    </w:p>
    <w:p w14:paraId="5C7A215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5DBB711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1B9D698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F68917C">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2F6418AD">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单位资金13.73万元，占0.16%，比上年预算减少81.17万元，下降85.53%，主要原因是本单位年底发放教职工的绩效工资。应缴财政款年底已</w:t>
      </w:r>
      <w:r>
        <w:rPr>
          <w:rFonts w:hint="eastAsia" w:ascii="仿宋_GB2312" w:hAnsi="宋体" w:eastAsia="仿宋_GB2312" w:cs="宋体"/>
          <w:kern w:val="0"/>
          <w:sz w:val="32"/>
          <w:szCs w:val="32"/>
          <w:lang w:eastAsia="zh-CN"/>
        </w:rPr>
        <w:t>上缴。</w:t>
      </w:r>
    </w:p>
    <w:p w14:paraId="293F2E22">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373.96万元，下降100.00%，主要原因是上年预算安排的项目在当年执行进度缓慢，资金未能及时支出而结转到下一年。但本年度加快了项目执行进度，资金按计划及时支出，没有形成结转</w:t>
      </w:r>
      <w:r>
        <w:rPr>
          <w:rFonts w:hint="eastAsia" w:ascii="仿宋_GB2312" w:hAnsi="宋体" w:eastAsia="仿宋_GB2312" w:cs="宋体"/>
          <w:kern w:val="0"/>
          <w:sz w:val="32"/>
          <w:szCs w:val="32"/>
          <w:lang w:eastAsia="zh-CN"/>
        </w:rPr>
        <w:t>。</w:t>
      </w:r>
    </w:p>
    <w:p w14:paraId="14E94B6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三、关于墨玉县奎牙镇中心小学单位2025年支出预算情况说明</w:t>
      </w:r>
    </w:p>
    <w:p w14:paraId="6CFA1A3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墨玉县奎牙镇中心小学单位2025年支出预算8572.89万元，其中：</w:t>
      </w:r>
    </w:p>
    <w:p w14:paraId="421E1B50">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基本支出8048.05万元，占93.88%，比上年预算减少170.75万元，下降2.08%，主要原因是本单位学生人数比上年减少，有在职退休，辞职，死亡的人员。</w:t>
      </w:r>
    </w:p>
    <w:p w14:paraId="504BE0F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项目支出524.84万元，占6.12%，比上年预算增加55.98万元，增长11.94%，主要原因是本单位比往年项目支出增加的原因是项目资金的标准调高，增加了家庭经济困难学生生活补助。</w:t>
      </w:r>
    </w:p>
    <w:p w14:paraId="60C126C6">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四、关于墨玉县奎牙镇中心小学单位2025年财政拨款收支预算情况的总体说明</w:t>
      </w:r>
    </w:p>
    <w:p w14:paraId="70EF772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2025年财政拨款收支总预算8559.16万元。</w:t>
      </w:r>
    </w:p>
    <w:p w14:paraId="618AA6F8">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0996EF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收入预算包括：一般公共预算拨款8559.16万元。</w:t>
      </w:r>
    </w:p>
    <w:p w14:paraId="4AA3A8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一般公共预算支出包括：教育支出8559.16万元，主要用于保障单位正常运行的人员经费、公用经费支出。</w:t>
      </w:r>
    </w:p>
    <w:p w14:paraId="647FF5A4">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五、关于墨玉县奎牙镇中心小学单位2025年一般公共预算当年拨款情况说明</w:t>
      </w:r>
    </w:p>
    <w:p w14:paraId="5BCA9530">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36F19B4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墨玉县奎牙镇中心小学单位2025年一般公共预算拨款合计8559.16万元，其中：</w:t>
      </w:r>
    </w:p>
    <w:p w14:paraId="5CC55E04">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基本支出8048.05万元，比上年预算减少170.75万元，下降2.08%。主要原因是：本单位学生人数比上年减少，有在职退休，辞职，死亡的人员。</w:t>
      </w:r>
    </w:p>
    <w:p w14:paraId="736E011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项目支出511.11万元，比上年预算增加511.11万元，增长100.00%。主要原因是：本</w:t>
      </w:r>
      <w:r>
        <w:rPr>
          <w:rFonts w:hint="eastAsia" w:ascii="仿宋_GB2312" w:eastAsia="仿宋_GB2312"/>
          <w:sz w:val="32"/>
          <w:szCs w:val="32"/>
          <w:lang w:eastAsia="zh-CN"/>
        </w:rPr>
        <w:t>单位</w:t>
      </w:r>
      <w:r>
        <w:rPr>
          <w:rFonts w:hint="eastAsia" w:ascii="仿宋_GB2312" w:eastAsia="仿宋_GB2312"/>
          <w:sz w:val="32"/>
          <w:szCs w:val="32"/>
        </w:rPr>
        <w:t>的“义务教育学生营养改善计划资金”不在本单位来执行支付，从今年起“义务教育学生营养改善计划资金”我单位来执行支付。</w:t>
      </w:r>
    </w:p>
    <w:p w14:paraId="3A0D3E8B">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732F4B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1.教育支出（类）8559.16万元，占100.0%。</w:t>
      </w:r>
    </w:p>
    <w:p w14:paraId="4E4825C5">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69AE865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8559.16万元，比上年预算增加340.36万元，增长4.14%，主要原因是：国家加大对义务教育的投入，义务教育经费比上年增加，增加了家庭经济困难学生生活补助。</w:t>
      </w:r>
    </w:p>
    <w:p w14:paraId="7C3858E3">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六、关于墨玉县奎牙镇中心小学单位2025年一般公共预算基本支出情况说明</w:t>
      </w:r>
    </w:p>
    <w:p w14:paraId="5580ED0B">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墨玉县奎牙镇中心小学单位2025年一般公共预算基本支出8048.05万元，其中：</w:t>
      </w:r>
    </w:p>
    <w:p w14:paraId="42F2219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人员经费8048.05万元，主要包括：基本工资、津贴补贴、奖金、绩效工资、机关事业单位基本养老保险缴费、职工基本医疗保险缴费、其他社会保障缴费、住房公积金、退休费。</w:t>
      </w:r>
    </w:p>
    <w:p w14:paraId="34128A8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14:paraId="155A23B8">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七、关于墨玉县奎牙镇中心小学单位2025年一般公共预算项目支出情况说明</w:t>
      </w:r>
    </w:p>
    <w:p w14:paraId="5E9034C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14:paraId="332FA5C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3D5FBD6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预算安排规模：12.96万元</w:t>
      </w:r>
    </w:p>
    <w:p w14:paraId="6F14065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2B45449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5443BC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5439BAD0">
      <w:pPr>
        <w:widowControl w:val="0"/>
        <w:spacing w:line="560" w:lineRule="exact"/>
        <w:ind w:firstLine="640" w:firstLineChars="200"/>
        <w:jc w:val="both"/>
        <w:rPr>
          <w:rFonts w:ascii="仿宋_GB2312" w:hAnsi="黑体" w:eastAsia="仿宋_GB2312"/>
          <w:sz w:val="32"/>
          <w:szCs w:val="32"/>
        </w:rPr>
      </w:pPr>
    </w:p>
    <w:p w14:paraId="70548D4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（二）项目名称：义务教育特教阶段公用经费（中央直达资金）墨财教</w:t>
      </w:r>
      <w:r>
        <w:rPr>
          <w:rFonts w:hint="eastAsia" w:ascii="仿宋_GB2312" w:hAnsi="黑体" w:eastAsia="仿宋_GB2312"/>
          <w:sz w:val="32"/>
          <w:szCs w:val="32"/>
          <w:lang w:eastAsia="zh-CN"/>
        </w:rPr>
        <w:t>〔2023〕7号</w:t>
      </w:r>
    </w:p>
    <w:p w14:paraId="31770E3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1A1DB83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预算安排规模：4.78万元</w:t>
      </w:r>
    </w:p>
    <w:p w14:paraId="1D5036F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47FED6F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AA0472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C2989D1">
      <w:pPr>
        <w:widowControl w:val="0"/>
        <w:spacing w:line="560" w:lineRule="exact"/>
        <w:ind w:firstLine="640" w:firstLineChars="200"/>
        <w:jc w:val="both"/>
        <w:rPr>
          <w:rFonts w:ascii="仿宋_GB2312" w:hAnsi="黑体" w:eastAsia="仿宋_GB2312"/>
          <w:sz w:val="32"/>
          <w:szCs w:val="32"/>
        </w:rPr>
      </w:pPr>
    </w:p>
    <w:p w14:paraId="2A8E840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22B1DA3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71A0606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预算安排规模：28.93万元</w:t>
      </w:r>
    </w:p>
    <w:p w14:paraId="074DF7D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674582A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7B5B7B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9FB41A6">
      <w:pPr>
        <w:widowControl w:val="0"/>
        <w:spacing w:line="560" w:lineRule="exact"/>
        <w:ind w:firstLine="640" w:firstLineChars="200"/>
        <w:jc w:val="both"/>
        <w:rPr>
          <w:rFonts w:ascii="仿宋_GB2312" w:hAnsi="黑体" w:eastAsia="仿宋_GB2312"/>
          <w:sz w:val="32"/>
          <w:szCs w:val="32"/>
        </w:rPr>
      </w:pPr>
    </w:p>
    <w:p w14:paraId="06F0829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（四）项目名称：义务教育特教阶段公用经费（自治区直达资金）（墨财教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14:paraId="7D3B167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2F3CAB7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预算安排规模：0.49万元</w:t>
      </w:r>
    </w:p>
    <w:p w14:paraId="040E02F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712D289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5DA472A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9DB5CFD">
      <w:pPr>
        <w:widowControl w:val="0"/>
        <w:spacing w:line="560" w:lineRule="exact"/>
        <w:ind w:firstLine="640" w:firstLineChars="200"/>
        <w:jc w:val="both"/>
        <w:rPr>
          <w:rFonts w:ascii="仿宋_GB2312" w:hAnsi="黑体" w:eastAsia="仿宋_GB2312"/>
          <w:sz w:val="32"/>
          <w:szCs w:val="32"/>
        </w:rPr>
      </w:pPr>
    </w:p>
    <w:p w14:paraId="5073232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（五）项目名称：义务教育小学阶段公用经费（第二批中央直达资金）（墨财教</w:t>
      </w:r>
      <w:r>
        <w:rPr>
          <w:rFonts w:hint="eastAsia" w:ascii="仿宋_GB2312" w:hAnsi="黑体" w:eastAsia="仿宋_GB2312"/>
          <w:sz w:val="32"/>
          <w:szCs w:val="32"/>
          <w:lang w:eastAsia="zh-CN"/>
        </w:rPr>
        <w:t>〔2023〕33号</w:t>
      </w:r>
      <w:r>
        <w:rPr>
          <w:rFonts w:ascii="仿宋_GB2312" w:hAnsi="黑体" w:eastAsia="仿宋_GB2312"/>
          <w:sz w:val="32"/>
          <w:szCs w:val="32"/>
        </w:rPr>
        <w:t>）</w:t>
      </w:r>
    </w:p>
    <w:p w14:paraId="1075C5B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F00551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预算安排规模：52.32万元</w:t>
      </w:r>
    </w:p>
    <w:p w14:paraId="0917D19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2C22C2B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7B14F0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2872B094">
      <w:pPr>
        <w:widowControl w:val="0"/>
        <w:spacing w:line="560" w:lineRule="exact"/>
        <w:ind w:firstLine="640" w:firstLineChars="200"/>
        <w:jc w:val="both"/>
        <w:rPr>
          <w:rFonts w:ascii="仿宋_GB2312" w:hAnsi="黑体" w:eastAsia="仿宋_GB2312"/>
          <w:sz w:val="32"/>
          <w:szCs w:val="32"/>
        </w:rPr>
      </w:pPr>
    </w:p>
    <w:p w14:paraId="54FBD61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（六）项目名称：义务教育特教阶段公用经费（第二批中央直达资金）墨财教</w:t>
      </w:r>
      <w:r>
        <w:rPr>
          <w:rFonts w:hint="eastAsia" w:ascii="仿宋_GB2312" w:hAnsi="黑体" w:eastAsia="仿宋_GB2312"/>
          <w:sz w:val="32"/>
          <w:szCs w:val="32"/>
          <w:lang w:eastAsia="zh-CN"/>
        </w:rPr>
        <w:t>〔2023〕33号</w:t>
      </w:r>
    </w:p>
    <w:p w14:paraId="1B8A555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B66CFF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预算安排规模：19.71万元</w:t>
      </w:r>
    </w:p>
    <w:p w14:paraId="1D71659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3888D3F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31A698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34771647">
      <w:pPr>
        <w:widowControl w:val="0"/>
        <w:spacing w:line="560" w:lineRule="exact"/>
        <w:ind w:firstLine="640" w:firstLineChars="200"/>
        <w:jc w:val="both"/>
        <w:rPr>
          <w:rFonts w:ascii="仿宋_GB2312" w:hAnsi="黑体" w:eastAsia="仿宋_GB2312"/>
          <w:sz w:val="32"/>
          <w:szCs w:val="32"/>
        </w:rPr>
      </w:pPr>
    </w:p>
    <w:p w14:paraId="1B100DC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14:paraId="039072A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F56656B">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预算安排规模：130.63万元</w:t>
      </w:r>
    </w:p>
    <w:p w14:paraId="745331E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6B3AF12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2B7F4CB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6AD5CCA">
      <w:pPr>
        <w:widowControl w:val="0"/>
        <w:spacing w:line="560" w:lineRule="exact"/>
        <w:ind w:firstLine="640" w:firstLineChars="200"/>
        <w:jc w:val="both"/>
        <w:rPr>
          <w:rFonts w:ascii="仿宋_GB2312" w:hAnsi="黑体" w:eastAsia="仿宋_GB2312"/>
          <w:sz w:val="32"/>
          <w:szCs w:val="32"/>
        </w:rPr>
      </w:pPr>
    </w:p>
    <w:p w14:paraId="06AC04A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14:paraId="5808FC4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59500CD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预算安排规模：25.06万元</w:t>
      </w:r>
    </w:p>
    <w:p w14:paraId="4CF0D0B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4AFC0A9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0A71511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A569B2E">
      <w:pPr>
        <w:widowControl w:val="0"/>
        <w:spacing w:line="560" w:lineRule="exact"/>
        <w:ind w:firstLine="640" w:firstLineChars="200"/>
        <w:jc w:val="both"/>
        <w:rPr>
          <w:rFonts w:ascii="仿宋_GB2312" w:hAnsi="黑体" w:eastAsia="仿宋_GB2312"/>
          <w:sz w:val="32"/>
          <w:szCs w:val="32"/>
        </w:rPr>
      </w:pPr>
    </w:p>
    <w:p w14:paraId="13D812B5">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14:paraId="50E99B5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09185BF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预算安排规模：143.98万元</w:t>
      </w:r>
    </w:p>
    <w:p w14:paraId="62C69B2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2BEDB69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FD75B6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692E7644">
      <w:pPr>
        <w:widowControl w:val="0"/>
        <w:spacing w:line="560" w:lineRule="exact"/>
        <w:ind w:firstLine="640" w:firstLineChars="200"/>
        <w:jc w:val="both"/>
        <w:rPr>
          <w:rFonts w:ascii="仿宋_GB2312" w:hAnsi="黑体" w:eastAsia="仿宋_GB2312"/>
          <w:sz w:val="32"/>
          <w:szCs w:val="32"/>
        </w:rPr>
      </w:pPr>
    </w:p>
    <w:p w14:paraId="44530A5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14:paraId="6A7E29D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3144633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预算安排规模：5.53万元</w:t>
      </w:r>
    </w:p>
    <w:p w14:paraId="126DFF3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2FBA539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6867B7C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759FF833">
      <w:pPr>
        <w:widowControl w:val="0"/>
        <w:spacing w:line="560" w:lineRule="exact"/>
        <w:ind w:firstLine="640" w:firstLineChars="200"/>
        <w:jc w:val="both"/>
        <w:rPr>
          <w:rFonts w:ascii="仿宋_GB2312" w:hAnsi="黑体" w:eastAsia="仿宋_GB2312"/>
          <w:sz w:val="32"/>
          <w:szCs w:val="32"/>
        </w:rPr>
      </w:pPr>
    </w:p>
    <w:p w14:paraId="174E702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（一十一）项目名称：2023年义务教育小学阶段公用经费自治区第二批直达资金（和地财教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31CB432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33FBA57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预算安排规模：29.13万元</w:t>
      </w:r>
    </w:p>
    <w:p w14:paraId="34D0A26C">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78F25AA3">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73F64DC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0D018517">
      <w:pPr>
        <w:widowControl w:val="0"/>
        <w:spacing w:line="560" w:lineRule="exact"/>
        <w:ind w:firstLine="640" w:firstLineChars="200"/>
        <w:jc w:val="both"/>
        <w:rPr>
          <w:rFonts w:ascii="仿宋_GB2312" w:hAnsi="黑体" w:eastAsia="仿宋_GB2312"/>
          <w:sz w:val="32"/>
          <w:szCs w:val="32"/>
        </w:rPr>
      </w:pPr>
    </w:p>
    <w:p w14:paraId="078AF6A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（一十二）项目名称：2023年义务教育特教阶段公用经费自治区第二批直达资金（和地财教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14:paraId="4E8946C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26E1713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预算安排规模：1.85万元</w:t>
      </w:r>
    </w:p>
    <w:p w14:paraId="0C08DCE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55D4EF1D">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2A749C9E">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BEED670">
      <w:pPr>
        <w:widowControl w:val="0"/>
        <w:spacing w:line="560" w:lineRule="exact"/>
        <w:ind w:firstLine="640" w:firstLineChars="200"/>
        <w:jc w:val="both"/>
        <w:rPr>
          <w:rFonts w:ascii="仿宋_GB2312" w:hAnsi="黑体" w:eastAsia="仿宋_GB2312"/>
          <w:sz w:val="32"/>
          <w:szCs w:val="32"/>
        </w:rPr>
      </w:pPr>
    </w:p>
    <w:p w14:paraId="21476704">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（一十三）项目名称：2024年义务教育特教阶段公用经费（第二批中央直达资金）（和地财教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14:paraId="36E8494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设立的政策依据：自治区发展改革委等部门关于印发《自治区基本公共服务标准（2023年版）》（新发改社会</w:t>
      </w:r>
      <w:r>
        <w:rPr>
          <w:rFonts w:hint="eastAsia" w:ascii="仿宋_GB2312" w:hAnsi="黑体" w:eastAsia="仿宋_GB2312"/>
          <w:sz w:val="32"/>
          <w:szCs w:val="32"/>
          <w:lang w:eastAsia="zh-CN"/>
        </w:rPr>
        <w:t>〔2024〕11号</w:t>
      </w:r>
      <w:r>
        <w:rPr>
          <w:rFonts w:ascii="仿宋_GB2312" w:hAnsi="黑体" w:eastAsia="仿宋_GB2312"/>
          <w:sz w:val="32"/>
          <w:szCs w:val="32"/>
        </w:rPr>
        <w:t>）</w:t>
      </w:r>
    </w:p>
    <w:p w14:paraId="4ED1A51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预算安排规模：0.14万元</w:t>
      </w:r>
    </w:p>
    <w:p w14:paraId="7C6F370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1FB0CC7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资金分配情况：务教育阶段生均公用经费基准定额为小学720元，初中940元</w:t>
      </w:r>
      <w:r>
        <w:rPr>
          <w:rFonts w:hint="eastAsia" w:ascii="仿宋_GB2312" w:hAnsi="黑体" w:eastAsia="仿宋_GB2312"/>
          <w:sz w:val="32"/>
          <w:szCs w:val="32"/>
          <w:lang w:eastAsia="zh-CN"/>
        </w:rPr>
        <w:t>；</w:t>
      </w:r>
      <w:r>
        <w:rPr>
          <w:rFonts w:ascii="仿宋_GB2312" w:hAnsi="黑体" w:eastAsia="仿宋_GB2312"/>
          <w:sz w:val="32"/>
          <w:szCs w:val="32"/>
        </w:rPr>
        <w:t>寄宿制学校公用经费按寄宿生数年生均增加300元</w:t>
      </w:r>
      <w:r>
        <w:rPr>
          <w:rFonts w:hint="eastAsia" w:ascii="仿宋_GB2312" w:hAnsi="黑体" w:eastAsia="仿宋_GB2312"/>
          <w:sz w:val="32"/>
          <w:szCs w:val="32"/>
          <w:lang w:eastAsia="zh-CN"/>
        </w:rPr>
        <w:t>；</w:t>
      </w:r>
      <w:r>
        <w:rPr>
          <w:rFonts w:ascii="仿宋_GB2312" w:hAnsi="黑体" w:eastAsia="仿宋_GB2312"/>
          <w:sz w:val="32"/>
          <w:szCs w:val="32"/>
        </w:rPr>
        <w:t>取暖费生均150元</w:t>
      </w:r>
      <w:r>
        <w:rPr>
          <w:rFonts w:hint="eastAsia" w:ascii="仿宋_GB2312" w:hAnsi="黑体" w:eastAsia="仿宋_GB2312"/>
          <w:sz w:val="32"/>
          <w:szCs w:val="32"/>
          <w:lang w:eastAsia="zh-CN"/>
        </w:rPr>
        <w:t>；</w:t>
      </w:r>
      <w:r>
        <w:rPr>
          <w:rFonts w:ascii="仿宋_GB2312" w:hAnsi="黑体" w:eastAsia="仿宋_GB2312"/>
          <w:sz w:val="32"/>
          <w:szCs w:val="32"/>
        </w:rPr>
        <w:t>农村地区不足100人的规模较小学校按100人核定公用经费</w:t>
      </w:r>
      <w:r>
        <w:rPr>
          <w:rFonts w:hint="eastAsia" w:ascii="仿宋_GB2312" w:hAnsi="黑体" w:eastAsia="仿宋_GB2312"/>
          <w:sz w:val="32"/>
          <w:szCs w:val="32"/>
          <w:lang w:eastAsia="zh-CN"/>
        </w:rPr>
        <w:t>；</w:t>
      </w:r>
      <w:r>
        <w:rPr>
          <w:rFonts w:ascii="仿宋_GB2312" w:hAnsi="黑体" w:eastAsia="仿宋_GB2312"/>
          <w:sz w:val="32"/>
          <w:szCs w:val="32"/>
        </w:rPr>
        <w:t>特殊教育学校和随班就读残疾学生按每生每年6000元标准补助公用经费。</w:t>
      </w:r>
    </w:p>
    <w:p w14:paraId="078D09B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1B9FF2BE">
      <w:pPr>
        <w:widowControl w:val="0"/>
        <w:spacing w:line="560" w:lineRule="exact"/>
        <w:ind w:firstLine="640" w:firstLineChars="200"/>
        <w:jc w:val="both"/>
        <w:rPr>
          <w:rFonts w:ascii="仿宋_GB2312" w:hAnsi="黑体" w:eastAsia="仿宋_GB2312"/>
          <w:sz w:val="32"/>
          <w:szCs w:val="32"/>
        </w:rPr>
      </w:pPr>
    </w:p>
    <w:p w14:paraId="7A0A35E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（一十四）项目名称：2024年乡村教师生活补助资金（9-12月）（和地财教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14:paraId="1F05CEE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设立的政策依据：新政办发</w:t>
      </w:r>
      <w:r>
        <w:rPr>
          <w:rFonts w:hint="eastAsia" w:ascii="仿宋_GB2312" w:hAnsi="黑体" w:eastAsia="仿宋_GB2312"/>
          <w:sz w:val="32"/>
          <w:szCs w:val="32"/>
          <w:lang w:eastAsia="zh-CN"/>
        </w:rPr>
        <w:t>〔2020〕45号</w:t>
      </w:r>
    </w:p>
    <w:p w14:paraId="04C4A372">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预算安排规模：19.57万元</w:t>
      </w:r>
    </w:p>
    <w:p w14:paraId="4514B9A9">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0584DE4A">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资金分配情况：集中连片特困地区乡村教师生活补助。集中连片</w:t>
      </w:r>
      <w:r>
        <w:rPr>
          <w:rFonts w:hint="eastAsia" w:ascii="仿宋_GB2312" w:hAnsi="黑体" w:eastAsia="仿宋_GB2312"/>
          <w:sz w:val="32"/>
          <w:szCs w:val="32"/>
          <w:lang w:eastAsia="zh-CN"/>
        </w:rPr>
        <w:t>特困</w:t>
      </w:r>
      <w:r>
        <w:rPr>
          <w:rFonts w:ascii="仿宋_GB2312" w:hAnsi="黑体" w:eastAsia="仿宋_GB2312"/>
          <w:sz w:val="32"/>
          <w:szCs w:val="32"/>
        </w:rPr>
        <w:t>地区乡村教师生活补助</w:t>
      </w:r>
      <w:r>
        <w:rPr>
          <w:rFonts w:hint="eastAsia" w:ascii="仿宋_GB2312" w:hAnsi="黑体" w:eastAsia="仿宋_GB2312"/>
          <w:sz w:val="32"/>
          <w:szCs w:val="32"/>
          <w:lang w:eastAsia="zh-CN"/>
        </w:rPr>
        <w:t>执行</w:t>
      </w:r>
      <w:r>
        <w:rPr>
          <w:rFonts w:ascii="仿宋_GB2312" w:hAnsi="黑体" w:eastAsia="仿宋_GB2312"/>
          <w:sz w:val="32"/>
          <w:szCs w:val="32"/>
        </w:rPr>
        <w:t>自治区制定的标准。自治区补助南疆三地州和阿克苏地区柯坪县、乌什县。阿克苏地区阿瓦提县所需资金由自治区和阿克苏地区按8.5:1.5比例</w:t>
      </w:r>
      <w:r>
        <w:rPr>
          <w:rFonts w:hint="eastAsia" w:ascii="仿宋_GB2312" w:hAnsi="黑体" w:eastAsia="仿宋_GB2312"/>
          <w:sz w:val="32"/>
          <w:szCs w:val="32"/>
          <w:lang w:eastAsia="zh-CN"/>
        </w:rPr>
        <w:t>分给</w:t>
      </w:r>
      <w:r>
        <w:rPr>
          <w:rFonts w:ascii="仿宋_GB2312" w:hAnsi="黑体" w:eastAsia="仿宋_GB2312"/>
          <w:sz w:val="32"/>
          <w:szCs w:val="32"/>
        </w:rPr>
        <w:t>。中央给予综合奖补。自治区义务教育阶段班主任津贴补助。执行自治区制定的补助标准。自治区</w:t>
      </w:r>
      <w:r>
        <w:rPr>
          <w:rFonts w:hint="eastAsia" w:ascii="仿宋_GB2312" w:hAnsi="黑体" w:eastAsia="仿宋_GB2312"/>
          <w:sz w:val="32"/>
          <w:szCs w:val="32"/>
          <w:lang w:eastAsia="zh-CN"/>
        </w:rPr>
        <w:t>财政</w:t>
      </w:r>
      <w:r>
        <w:rPr>
          <w:rFonts w:ascii="仿宋_GB2312" w:hAnsi="黑体" w:eastAsia="仿宋_GB2312"/>
          <w:sz w:val="32"/>
          <w:szCs w:val="32"/>
        </w:rPr>
        <w:t>对南疆三地州和阿克苏地区的柯坪县、乌什县、阿瓦提县全额补助</w:t>
      </w:r>
      <w:r>
        <w:rPr>
          <w:rFonts w:hint="eastAsia" w:ascii="仿宋_GB2312" w:hAnsi="黑体" w:eastAsia="仿宋_GB2312"/>
          <w:sz w:val="32"/>
          <w:szCs w:val="32"/>
          <w:lang w:eastAsia="zh-CN"/>
        </w:rPr>
        <w:t>；</w:t>
      </w:r>
      <w:r>
        <w:rPr>
          <w:rFonts w:ascii="仿宋_GB2312" w:hAnsi="黑体" w:eastAsia="仿宋_GB2312"/>
          <w:sz w:val="32"/>
          <w:szCs w:val="32"/>
        </w:rPr>
        <w:t>乌鲁木齐市、克拉玛依市由当地承担</w:t>
      </w:r>
      <w:r>
        <w:rPr>
          <w:rFonts w:hint="eastAsia" w:ascii="仿宋_GB2312" w:hAnsi="黑体" w:eastAsia="仿宋_GB2312"/>
          <w:sz w:val="32"/>
          <w:szCs w:val="32"/>
          <w:lang w:eastAsia="zh-CN"/>
        </w:rPr>
        <w:t>；</w:t>
      </w:r>
      <w:r>
        <w:rPr>
          <w:rFonts w:ascii="仿宋_GB2312" w:hAnsi="黑体" w:eastAsia="仿宋_GB2312"/>
          <w:sz w:val="32"/>
          <w:szCs w:val="32"/>
        </w:rPr>
        <w:t>自治区财政对其他地(州、市)补助70%。</w:t>
      </w:r>
    </w:p>
    <w:p w14:paraId="3572FD17">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3C57FFA">
      <w:pPr>
        <w:widowControl w:val="0"/>
        <w:spacing w:line="560" w:lineRule="exact"/>
        <w:ind w:firstLine="640" w:firstLineChars="200"/>
        <w:jc w:val="both"/>
        <w:rPr>
          <w:rFonts w:ascii="仿宋_GB2312" w:hAnsi="黑体" w:eastAsia="仿宋_GB2312"/>
          <w:sz w:val="32"/>
          <w:szCs w:val="32"/>
        </w:rPr>
      </w:pPr>
    </w:p>
    <w:p w14:paraId="014A410F">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（一十五）项目名称：2024年乡村教师生活补助资金(第二批）（和地财教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14:paraId="63238E68">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设立的政策依据：请填写新政办发</w:t>
      </w:r>
      <w:r>
        <w:rPr>
          <w:rFonts w:hint="eastAsia" w:ascii="仿宋_GB2312" w:hAnsi="黑体" w:eastAsia="仿宋_GB2312"/>
          <w:sz w:val="32"/>
          <w:szCs w:val="32"/>
          <w:lang w:eastAsia="zh-CN"/>
        </w:rPr>
        <w:t>〔2020〕45号</w:t>
      </w:r>
    </w:p>
    <w:p w14:paraId="58E01D6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预算安排规模：36.03万元</w:t>
      </w:r>
    </w:p>
    <w:p w14:paraId="5098D311">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项目承担单位：墨玉县奎牙镇中心小学</w:t>
      </w:r>
    </w:p>
    <w:p w14:paraId="46336B90">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资金分配情况：集中连片特困地区乡村教师生活补助。集中连片</w:t>
      </w:r>
      <w:r>
        <w:rPr>
          <w:rFonts w:hint="eastAsia" w:ascii="仿宋_GB2312" w:hAnsi="黑体" w:eastAsia="仿宋_GB2312"/>
          <w:sz w:val="32"/>
          <w:szCs w:val="32"/>
          <w:lang w:eastAsia="zh-CN"/>
        </w:rPr>
        <w:t>特困</w:t>
      </w:r>
      <w:r>
        <w:rPr>
          <w:rFonts w:ascii="仿宋_GB2312" w:hAnsi="黑体" w:eastAsia="仿宋_GB2312"/>
          <w:sz w:val="32"/>
          <w:szCs w:val="32"/>
        </w:rPr>
        <w:t>地区乡村教师生活补助</w:t>
      </w:r>
      <w:r>
        <w:rPr>
          <w:rFonts w:hint="eastAsia" w:ascii="仿宋_GB2312" w:hAnsi="黑体" w:eastAsia="仿宋_GB2312"/>
          <w:sz w:val="32"/>
          <w:szCs w:val="32"/>
          <w:lang w:eastAsia="zh-CN"/>
        </w:rPr>
        <w:t>执行</w:t>
      </w:r>
      <w:r>
        <w:rPr>
          <w:rFonts w:ascii="仿宋_GB2312" w:hAnsi="黑体" w:eastAsia="仿宋_GB2312"/>
          <w:sz w:val="32"/>
          <w:szCs w:val="32"/>
        </w:rPr>
        <w:t>自治区制定的标准。自治区补助南疆三地州和阿克苏地区柯坪县、乌什县。阿克苏地区阿瓦提县所需资金由自治区和阿克苏地区按8.5:1.5比例</w:t>
      </w:r>
      <w:r>
        <w:rPr>
          <w:rFonts w:hint="eastAsia" w:ascii="仿宋_GB2312" w:hAnsi="黑体" w:eastAsia="仿宋_GB2312"/>
          <w:sz w:val="32"/>
          <w:szCs w:val="32"/>
          <w:lang w:eastAsia="zh-CN"/>
        </w:rPr>
        <w:t>分给</w:t>
      </w:r>
      <w:r>
        <w:rPr>
          <w:rFonts w:ascii="仿宋_GB2312" w:hAnsi="黑体" w:eastAsia="仿宋_GB2312"/>
          <w:sz w:val="32"/>
          <w:szCs w:val="32"/>
        </w:rPr>
        <w:t>。中央给予综合奖补。自治区义务教育阶段班主任津贴补助。执行自治区制定的补助标准。自治区</w:t>
      </w:r>
      <w:r>
        <w:rPr>
          <w:rFonts w:hint="eastAsia" w:ascii="仿宋_GB2312" w:hAnsi="黑体" w:eastAsia="仿宋_GB2312"/>
          <w:sz w:val="32"/>
          <w:szCs w:val="32"/>
          <w:lang w:eastAsia="zh-CN"/>
        </w:rPr>
        <w:t>财政</w:t>
      </w:r>
      <w:r>
        <w:rPr>
          <w:rFonts w:ascii="仿宋_GB2312" w:hAnsi="黑体" w:eastAsia="仿宋_GB2312"/>
          <w:sz w:val="32"/>
          <w:szCs w:val="32"/>
        </w:rPr>
        <w:t>对南疆三地州和阿克苏地区的柯坪县、乌什县、阿瓦提县全额补助</w:t>
      </w:r>
      <w:r>
        <w:rPr>
          <w:rFonts w:hint="eastAsia" w:ascii="仿宋_GB2312" w:hAnsi="黑体" w:eastAsia="仿宋_GB2312"/>
          <w:sz w:val="32"/>
          <w:szCs w:val="32"/>
          <w:lang w:eastAsia="zh-CN"/>
        </w:rPr>
        <w:t>；</w:t>
      </w:r>
      <w:r>
        <w:rPr>
          <w:rFonts w:ascii="仿宋_GB2312" w:hAnsi="黑体" w:eastAsia="仿宋_GB2312"/>
          <w:sz w:val="32"/>
          <w:szCs w:val="32"/>
        </w:rPr>
        <w:t>乌鲁木齐市、克拉玛依市由当地承担</w:t>
      </w:r>
      <w:r>
        <w:rPr>
          <w:rFonts w:hint="eastAsia" w:ascii="仿宋_GB2312" w:hAnsi="黑体" w:eastAsia="仿宋_GB2312"/>
          <w:sz w:val="32"/>
          <w:szCs w:val="32"/>
          <w:lang w:eastAsia="zh-CN"/>
        </w:rPr>
        <w:t>；</w:t>
      </w:r>
      <w:r>
        <w:rPr>
          <w:rFonts w:ascii="仿宋_GB2312" w:hAnsi="黑体" w:eastAsia="仿宋_GB2312"/>
          <w:sz w:val="32"/>
          <w:szCs w:val="32"/>
        </w:rPr>
        <w:t>自治区财政对其他地(州、市)补助70%。</w:t>
      </w:r>
    </w:p>
    <w:p w14:paraId="773D2436">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14:paraId="4077702A">
      <w:pPr>
        <w:widowControl w:val="0"/>
        <w:spacing w:line="560" w:lineRule="exact"/>
        <w:ind w:firstLine="640" w:firstLineChars="200"/>
        <w:jc w:val="both"/>
        <w:rPr>
          <w:rFonts w:ascii="仿宋_GB2312" w:hAnsi="黑体" w:eastAsia="仿宋_GB2312"/>
          <w:sz w:val="32"/>
          <w:szCs w:val="32"/>
        </w:rPr>
      </w:pPr>
    </w:p>
    <w:p w14:paraId="291EE3EA">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八、关于墨玉县奎牙镇中心小学单位2025年政府性基金预算拨款情况说明</w:t>
      </w:r>
    </w:p>
    <w:p w14:paraId="1D18D69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墨玉县奎牙镇中心小学单位2025年没有使用政府性基金预算拨款安排的支出，政府性基金预算支出情况表为空表。</w:t>
      </w:r>
    </w:p>
    <w:p w14:paraId="0EB24ED4">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九、关于墨玉县奎牙镇中心小学单位2025年国有资本经营预算拨款情况说明</w:t>
      </w:r>
    </w:p>
    <w:p w14:paraId="5D0A787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墨玉县奎牙镇中心小学单位2025年没有使用国有资本经营预算拨款安排的支出，国有资本经营预算支出情况表为空表。</w:t>
      </w:r>
    </w:p>
    <w:p w14:paraId="4303E5F2">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十、关于墨玉县奎牙镇中心小学单位2025年财政拨款“三公”经费预算情况说明</w:t>
      </w:r>
    </w:p>
    <w:p w14:paraId="22126729">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墨玉县奎牙镇中心小学单位2025年财政拨款“三公”经费数为0.00万元，其中：因公出国（境）费0.00万元，公务用车购置费0.00万元，公务用车运行费0.00万元，公务接待费0.00万元。</w:t>
      </w:r>
    </w:p>
    <w:p w14:paraId="1352F3D5">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本年无公务用车运行费预算安排；公务接待费减少0.00万元，下降0.00%，主要原因是我单位本年无公务接待费预算安排。</w:t>
      </w:r>
    </w:p>
    <w:p w14:paraId="31A08CE0">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十一、关于墨玉县奎牙镇中心小学单位2025年上年结转结余预算情况说明</w:t>
      </w:r>
    </w:p>
    <w:p w14:paraId="44918E0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墨玉县奎牙镇中心小学单位2025年没有上年结转结余预算的支出，上年结转结余情况明细表为空表。</w:t>
      </w:r>
    </w:p>
    <w:p w14:paraId="3C4C905C">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441FA28">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56FD3623">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墨玉县奎牙镇中心小学单位2025年的事业单位运行经费财政拨款预算0.00万元，比上年预算减少0.00万元，下降0.00%。主要原因是我单位本年无事业单位运行经费预算安排。</w:t>
      </w:r>
    </w:p>
    <w:p w14:paraId="79A1A296">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3B247716">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2025年，墨玉县奎牙镇中心小学单位政府采购预算0万元，其中：政府采购货物预算0万元，政府采购工程预算0万元，政府采购服务预算0万元。</w:t>
      </w:r>
    </w:p>
    <w:p w14:paraId="4BA01E8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2025年，墨玉县奎牙镇中心小学单位面向中小企业预留政府采购项目预算金额0万元，小微企业预留政府采购项目预算金额0万元。</w:t>
      </w:r>
    </w:p>
    <w:p w14:paraId="205748B3">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93DA12F">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截至2024年底，墨玉县奎牙镇中心小学单位及下属各预算单位占用使用国有资产总体情况为：</w:t>
      </w:r>
    </w:p>
    <w:p w14:paraId="1E95CDE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76A653F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40225901">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3.办公家具价值308.83万元。</w:t>
      </w:r>
    </w:p>
    <w:p w14:paraId="086E9CB0">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4.其他资产价值3267.33万元。</w:t>
      </w:r>
    </w:p>
    <w:p w14:paraId="06649E7D">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14:paraId="6DC8ACD2">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14:paraId="0B0C95B6">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720" w:num="1"/>
          <w:docGrid w:type="lines" w:linePitch="312" w:charSpace="0"/>
        </w:sectPr>
      </w:pPr>
    </w:p>
    <w:p w14:paraId="45A50013">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561D1FA">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8048.05万元；当年预算安排项目共0个，其中：财政拨款项目涉及预算金额0万元；非财政拨款项目涉及预算金额0万元。具体情况见下表（按项目分别填报）：</w:t>
      </w:r>
    </w:p>
    <w:p w14:paraId="6ACEC4F4">
      <w:pPr>
        <w:widowControl/>
        <w:spacing w:line="600" w:lineRule="exact"/>
        <w:rPr>
          <w:rFonts w:ascii="仿宋_GB2312" w:hAnsi="宋体" w:eastAsia="仿宋_GB2312" w:cs="宋体"/>
          <w:kern w:val="0"/>
          <w:sz w:val="32"/>
          <w:szCs w:val="32"/>
        </w:rPr>
      </w:pPr>
    </w:p>
    <w:tbl>
      <w:tblPr>
        <w:tblStyle w:val="3"/>
        <w:tblpPr w:leftFromText="180" w:rightFromText="180" w:vertAnchor="text" w:horzAnchor="page" w:tblpX="745" w:tblpY="100"/>
        <w:tblOverlap w:val="never"/>
        <w:tblW w:w="10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83"/>
        <w:gridCol w:w="1738"/>
        <w:gridCol w:w="2018"/>
        <w:gridCol w:w="1523"/>
        <w:gridCol w:w="1"/>
        <w:gridCol w:w="1610"/>
        <w:gridCol w:w="1127"/>
      </w:tblGrid>
      <w:tr w14:paraId="44527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7" w:hRule="atLeast"/>
        </w:trPr>
        <w:tc>
          <w:tcPr>
            <w:tcW w:w="10400" w:type="dxa"/>
            <w:gridSpan w:val="7"/>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5AF0B84D">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14:paraId="0375E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4" w:hRule="atLeast"/>
        </w:trPr>
        <w:tc>
          <w:tcPr>
            <w:tcW w:w="10400" w:type="dxa"/>
            <w:gridSpan w:val="7"/>
            <w:tcBorders>
              <w:top w:val="nil"/>
              <w:left w:val="nil"/>
              <w:bottom w:val="single" w:color="000000" w:sz="4" w:space="0"/>
              <w:right w:val="single" w:color="000000" w:sz="4" w:space="0"/>
            </w:tcBorders>
            <w:noWrap/>
            <w:tcMar>
              <w:top w:w="12" w:type="dxa"/>
              <w:left w:w="12" w:type="dxa"/>
              <w:right w:w="12" w:type="dxa"/>
            </w:tcMar>
            <w:vAlign w:val="center"/>
          </w:tcPr>
          <w:p w14:paraId="64EF151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14:paraId="7A3A7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F0409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8017" w:type="dxa"/>
            <w:gridSpan w:val="6"/>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8B2F0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墨玉县奎牙镇中心小学</w:t>
            </w:r>
          </w:p>
        </w:tc>
      </w:tr>
      <w:tr w14:paraId="5DF9E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93F90C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75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5BBDB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肉孜买买提</w:t>
            </w:r>
          </w:p>
        </w:tc>
        <w:tc>
          <w:tcPr>
            <w:tcW w:w="152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4F45C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738" w:type="dxa"/>
            <w:gridSpan w:val="3"/>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B420E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13667576662</w:t>
            </w:r>
          </w:p>
        </w:tc>
      </w:tr>
      <w:tr w14:paraId="7D3FE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19" w:hRule="atLeast"/>
        </w:trPr>
        <w:tc>
          <w:tcPr>
            <w:tcW w:w="238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DA933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80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EADBA0">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目标一：保障全体教职工和退休人员工资福利、生活补助、各种奖励补贴；目标二：养成学生</w:t>
            </w:r>
            <w:r>
              <w:rPr>
                <w:rFonts w:hint="eastAsia" w:ascii="宋体" w:hAnsi="宋体" w:cs="宋体"/>
                <w:i w:val="0"/>
                <w:color w:val="000000"/>
                <w:kern w:val="0"/>
                <w:sz w:val="24"/>
                <w:szCs w:val="24"/>
                <w:u w:val="none"/>
                <w:lang w:val="en-US" w:eastAsia="zh-CN" w:bidi="ar"/>
              </w:rPr>
              <w:t>社会主义</w:t>
            </w:r>
            <w:bookmarkStart w:id="0" w:name="_GoBack"/>
            <w:bookmarkEnd w:id="0"/>
            <w:r>
              <w:rPr>
                <w:rFonts w:hint="eastAsia" w:ascii="宋体" w:hAnsi="宋体" w:eastAsia="宋体" w:cs="宋体"/>
                <w:i w:val="0"/>
                <w:color w:val="000000"/>
                <w:kern w:val="0"/>
                <w:sz w:val="24"/>
                <w:szCs w:val="24"/>
                <w:u w:val="none"/>
                <w:lang w:val="en-US" w:eastAsia="zh-CN" w:bidi="ar"/>
              </w:rPr>
              <w:t>核心价值观；目标三：办</w:t>
            </w:r>
            <w:r>
              <w:rPr>
                <w:rFonts w:hint="eastAsia" w:ascii="宋体" w:hAnsi="宋体" w:cs="宋体"/>
                <w:i w:val="0"/>
                <w:color w:val="000000"/>
                <w:kern w:val="0"/>
                <w:sz w:val="24"/>
                <w:szCs w:val="24"/>
                <w:u w:val="none"/>
                <w:lang w:val="en-US" w:eastAsia="zh-CN" w:bidi="ar"/>
              </w:rPr>
              <w:t>有</w:t>
            </w:r>
            <w:r>
              <w:rPr>
                <w:rFonts w:hint="eastAsia" w:ascii="宋体" w:hAnsi="宋体" w:eastAsia="宋体" w:cs="宋体"/>
                <w:i w:val="0"/>
                <w:color w:val="000000"/>
                <w:kern w:val="0"/>
                <w:sz w:val="24"/>
                <w:szCs w:val="24"/>
                <w:u w:val="none"/>
                <w:lang w:val="en-US" w:eastAsia="zh-CN" w:bidi="ar"/>
              </w:rPr>
              <w:t>综合实力的示范性学校；目标四：提高教师发展建设； 目标五：培养德智体美劳全面发展的社会主义建设者和接班人。</w:t>
            </w:r>
          </w:p>
        </w:tc>
      </w:tr>
      <w:tr w14:paraId="5C9E8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92F60F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756"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2F80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4261" w:type="dxa"/>
            <w:gridSpan w:val="4"/>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6EBCD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14:paraId="4422E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24555DD">
            <w:pPr>
              <w:jc w:val="center"/>
              <w:rPr>
                <w:rFonts w:hint="eastAsia" w:ascii="宋体" w:hAnsi="宋体" w:eastAsia="宋体" w:cs="宋体"/>
                <w:i w:val="0"/>
                <w:color w:val="000000"/>
                <w:sz w:val="24"/>
                <w:szCs w:val="24"/>
                <w:u w:val="none"/>
              </w:rPr>
            </w:pPr>
          </w:p>
        </w:tc>
        <w:tc>
          <w:tcPr>
            <w:tcW w:w="1738"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8B0D73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F38E4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4261" w:type="dxa"/>
            <w:gridSpan w:val="4"/>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41DE10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4D0F3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3D349D5">
            <w:pPr>
              <w:jc w:val="center"/>
              <w:rPr>
                <w:rFonts w:hint="eastAsia" w:ascii="宋体" w:hAnsi="宋体" w:eastAsia="宋体" w:cs="宋体"/>
                <w:i w:val="0"/>
                <w:color w:val="000000"/>
                <w:sz w:val="24"/>
                <w:szCs w:val="24"/>
                <w:u w:val="none"/>
              </w:rPr>
            </w:pPr>
          </w:p>
        </w:tc>
        <w:tc>
          <w:tcPr>
            <w:tcW w:w="1738"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B71EE4">
            <w:pPr>
              <w:jc w:val="center"/>
              <w:rPr>
                <w:rFonts w:hint="eastAsia" w:ascii="宋体" w:hAnsi="宋体" w:eastAsia="宋体" w:cs="宋体"/>
                <w:i w:val="0"/>
                <w:color w:val="000000"/>
                <w:sz w:val="24"/>
                <w:szCs w:val="24"/>
                <w:u w:val="none"/>
              </w:rPr>
            </w:pP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05BEB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4261" w:type="dxa"/>
            <w:gridSpan w:val="4"/>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13CC4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8048.05</w:t>
            </w:r>
          </w:p>
        </w:tc>
      </w:tr>
      <w:tr w14:paraId="31980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46F31C">
            <w:pPr>
              <w:jc w:val="center"/>
              <w:rPr>
                <w:rFonts w:hint="eastAsia" w:ascii="宋体" w:hAnsi="宋体" w:eastAsia="宋体" w:cs="宋体"/>
                <w:i w:val="0"/>
                <w:color w:val="000000"/>
                <w:sz w:val="24"/>
                <w:szCs w:val="24"/>
                <w:u w:val="none"/>
              </w:rPr>
            </w:pPr>
          </w:p>
        </w:tc>
        <w:tc>
          <w:tcPr>
            <w:tcW w:w="17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71DAAC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B5EBA8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4261" w:type="dxa"/>
            <w:gridSpan w:val="4"/>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CBEFE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14:paraId="4F365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D3A9A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73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395A5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201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CE846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524" w:type="dxa"/>
            <w:gridSpan w:val="2"/>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7658C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61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7D984A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112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64EF50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14:paraId="1B3D3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7" w:hRule="atLeast"/>
        </w:trPr>
        <w:tc>
          <w:tcPr>
            <w:tcW w:w="2383"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60D3F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7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0E4DCA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4AFFDC7">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进行各种形式的师生活动</w:t>
            </w:r>
          </w:p>
        </w:tc>
        <w:tc>
          <w:tcPr>
            <w:tcW w:w="152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79BAC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&gt;=15次</w:t>
            </w:r>
          </w:p>
        </w:tc>
        <w:tc>
          <w:tcPr>
            <w:tcW w:w="161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07777E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2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719046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27153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7" w:hRule="atLeast"/>
        </w:trPr>
        <w:tc>
          <w:tcPr>
            <w:tcW w:w="2383"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8CE7EAA">
            <w:pPr>
              <w:jc w:val="center"/>
              <w:rPr>
                <w:rFonts w:hint="eastAsia" w:ascii="宋体" w:hAnsi="宋体" w:eastAsia="宋体" w:cs="宋体"/>
                <w:i w:val="0"/>
                <w:color w:val="000000"/>
                <w:sz w:val="24"/>
                <w:szCs w:val="24"/>
                <w:u w:val="none"/>
              </w:rPr>
            </w:pPr>
          </w:p>
        </w:tc>
        <w:tc>
          <w:tcPr>
            <w:tcW w:w="17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DA8EB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E6EC416">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开展优秀教师公开课</w:t>
            </w:r>
          </w:p>
        </w:tc>
        <w:tc>
          <w:tcPr>
            <w:tcW w:w="152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DD85A0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&gt;=25次</w:t>
            </w:r>
          </w:p>
        </w:tc>
        <w:tc>
          <w:tcPr>
            <w:tcW w:w="161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C8C84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2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89BEB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1413B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6D7A1A">
            <w:pPr>
              <w:jc w:val="center"/>
              <w:rPr>
                <w:rFonts w:hint="eastAsia" w:ascii="宋体" w:hAnsi="宋体" w:eastAsia="宋体" w:cs="宋体"/>
                <w:i w:val="0"/>
                <w:color w:val="000000"/>
                <w:sz w:val="24"/>
                <w:szCs w:val="24"/>
                <w:u w:val="none"/>
              </w:rPr>
            </w:pPr>
          </w:p>
        </w:tc>
        <w:tc>
          <w:tcPr>
            <w:tcW w:w="17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DBE99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5A098B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参加骨干教师培训</w:t>
            </w:r>
          </w:p>
        </w:tc>
        <w:tc>
          <w:tcPr>
            <w:tcW w:w="152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114F9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&gt;=15次</w:t>
            </w:r>
          </w:p>
        </w:tc>
        <w:tc>
          <w:tcPr>
            <w:tcW w:w="161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8709DF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2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BEDC8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43034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2383"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EFBB17">
            <w:pPr>
              <w:jc w:val="center"/>
              <w:rPr>
                <w:rFonts w:hint="eastAsia" w:ascii="宋体" w:hAnsi="宋体" w:eastAsia="宋体" w:cs="宋体"/>
                <w:i w:val="0"/>
                <w:color w:val="000000"/>
                <w:sz w:val="24"/>
                <w:szCs w:val="24"/>
                <w:u w:val="none"/>
              </w:rPr>
            </w:pPr>
          </w:p>
        </w:tc>
        <w:tc>
          <w:tcPr>
            <w:tcW w:w="17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3BBCF2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201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8D97DDA">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进行教研活动</w:t>
            </w:r>
          </w:p>
        </w:tc>
        <w:tc>
          <w:tcPr>
            <w:tcW w:w="152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B8199D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61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F9399D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2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9EC32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14:paraId="77968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5" w:hRule="atLeast"/>
        </w:trPr>
        <w:tc>
          <w:tcPr>
            <w:tcW w:w="2383"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B032AE">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73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29459D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201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FA4BEC">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学生与家长满意度</w:t>
            </w:r>
          </w:p>
        </w:tc>
        <w:tc>
          <w:tcPr>
            <w:tcW w:w="1524" w:type="dxa"/>
            <w:gridSpan w:val="2"/>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8344FC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&gt;=98%</w:t>
            </w:r>
          </w:p>
        </w:tc>
        <w:tc>
          <w:tcPr>
            <w:tcW w:w="161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C38EFD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工作计划</w:t>
            </w:r>
          </w:p>
        </w:tc>
        <w:tc>
          <w:tcPr>
            <w:tcW w:w="112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9BE0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bl>
    <w:p w14:paraId="64B43FD6">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720" w:num="1"/>
          <w:docGrid w:type="lines" w:linePitch="312" w:charSpace="0"/>
        </w:sectPr>
      </w:pPr>
    </w:p>
    <w:p w14:paraId="7F04FFB9">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0B868F4">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14:paraId="6EDCE06E">
      <w:pPr>
        <w:widowControl/>
        <w:spacing w:line="520" w:lineRule="exact"/>
        <w:jc w:val="left"/>
        <w:rPr>
          <w:rFonts w:ascii="仿宋_GB2312" w:hAnsi="宋体" w:eastAsia="仿宋_GB2312" w:cs="宋体"/>
          <w:kern w:val="0"/>
          <w:sz w:val="32"/>
          <w:szCs w:val="32"/>
        </w:rPr>
      </w:pPr>
    </w:p>
    <w:p w14:paraId="273519FD">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720" w:num="1"/>
          <w:docGrid w:type="lines" w:linePitch="312" w:charSpace="0"/>
        </w:sectPr>
      </w:pPr>
    </w:p>
    <w:p w14:paraId="243664D6">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4EBB6B1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7F1E401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B2A76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908785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5AEBCD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1BAC83C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6650172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3E8AFBC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C64CD2D">
      <w:pPr>
        <w:widowControl/>
        <w:spacing w:line="520" w:lineRule="exact"/>
        <w:jc w:val="left"/>
        <w:rPr>
          <w:rFonts w:ascii="仿宋_GB2312" w:hAnsi="宋体" w:eastAsia="仿宋_GB2312" w:cs="宋体"/>
          <w:kern w:val="0"/>
          <w:sz w:val="32"/>
          <w:szCs w:val="32"/>
        </w:rPr>
      </w:pPr>
    </w:p>
    <w:p w14:paraId="0F2EC3F9">
      <w:pPr>
        <w:widowControl/>
        <w:spacing w:line="520" w:lineRule="exact"/>
        <w:jc w:val="left"/>
        <w:rPr>
          <w:rFonts w:ascii="仿宋_GB2312" w:hAnsi="宋体" w:eastAsia="仿宋_GB2312" w:cs="宋体"/>
          <w:kern w:val="0"/>
          <w:sz w:val="32"/>
          <w:szCs w:val="32"/>
        </w:rPr>
      </w:pPr>
    </w:p>
    <w:p w14:paraId="517D9854">
      <w:pPr>
        <w:widowControl/>
        <w:spacing w:line="520" w:lineRule="exact"/>
        <w:jc w:val="left"/>
        <w:rPr>
          <w:rFonts w:ascii="仿宋_GB2312" w:hAnsi="宋体" w:eastAsia="仿宋_GB2312" w:cs="宋体"/>
          <w:kern w:val="0"/>
          <w:sz w:val="32"/>
          <w:szCs w:val="32"/>
        </w:rPr>
      </w:pPr>
    </w:p>
    <w:p w14:paraId="6982D405">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墨玉县奎牙镇中心小学</w:t>
      </w:r>
    </w:p>
    <w:p w14:paraId="787AF6D5">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14:paraId="0AFDD24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73A69">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C10C3F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0C37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574615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0D8B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570819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C828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622845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24C6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CF8FA08">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7C5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71F56CB">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8B15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8D00193">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125904BD"/>
    <w:rsid w:val="172C2A8E"/>
    <w:rsid w:val="219E1EB5"/>
    <w:rsid w:val="241D68DB"/>
    <w:rsid w:val="313347B4"/>
    <w:rsid w:val="3DDC7F8B"/>
    <w:rsid w:val="40D60A9D"/>
    <w:rsid w:val="59BB69FE"/>
    <w:rsid w:val="5E7449E8"/>
    <w:rsid w:val="624F071E"/>
    <w:rsid w:val="6AFD4C38"/>
    <w:rsid w:val="7CDF65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11525</Words>
  <Characters>13622</Characters>
  <Lines>0</Lines>
  <Paragraphs>0</Paragraphs>
  <TotalTime>2</TotalTime>
  <ScaleCrop>false</ScaleCrop>
  <LinksUpToDate>false</LinksUpToDate>
  <CharactersWithSpaces>13759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2025-11-21T02:16:42Z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KSOTemplateDocerSaveRecord">
    <vt:lpwstr>eyJoZGlkIjoiZjU2ZjM5YmZmNGM2MWViNGY2ZWZjMzc0YTA1NzdmMjAiLCJ1c2VySWQiOiIxMDIxNzIzMDcyIn0=</vt:lpwstr>
  </property>
  <property fmtid="{D5CDD505-2E9C-101B-9397-08002B2CF9AE}" pid="4" name="ICV">
    <vt:lpwstr>7230F5DE4D6A450380FB4567E5CC1D7A_12</vt:lpwstr>
  </property>
</Properties>
</file>