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145BE">
      <w:pPr>
        <w:widowControl/>
        <w:spacing w:before="100" w:beforeAutospacing="1" w:after="100" w:afterAutospacing="1"/>
        <w:jc w:val="center"/>
        <w:outlineLvl w:val="1"/>
        <w:rPr>
          <w:rFonts w:ascii="宋体" w:hAnsi="宋体"/>
          <w:b/>
          <w:kern w:val="0"/>
          <w:sz w:val="44"/>
          <w:szCs w:val="44"/>
        </w:rPr>
      </w:pPr>
    </w:p>
    <w:p w14:paraId="63E59CE4">
      <w:pPr>
        <w:widowControl/>
        <w:spacing w:before="100" w:beforeAutospacing="1" w:after="100" w:afterAutospacing="1"/>
        <w:jc w:val="center"/>
        <w:outlineLvl w:val="1"/>
        <w:rPr>
          <w:rFonts w:ascii="宋体" w:hAnsi="宋体"/>
          <w:b/>
          <w:kern w:val="0"/>
          <w:sz w:val="44"/>
          <w:szCs w:val="44"/>
        </w:rPr>
      </w:pPr>
    </w:p>
    <w:p w14:paraId="0022FDD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墨玉县雅瓦乡中心小学</w:t>
      </w:r>
    </w:p>
    <w:p w14:paraId="1A89C2CA">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14:paraId="0499A470">
      <w:pPr>
        <w:widowControl/>
        <w:spacing w:before="100" w:beforeAutospacing="1" w:after="100" w:afterAutospacing="1"/>
        <w:jc w:val="center"/>
        <w:outlineLvl w:val="1"/>
        <w:rPr>
          <w:rFonts w:ascii="宋体" w:hAnsi="宋体"/>
          <w:b/>
          <w:kern w:val="0"/>
          <w:sz w:val="44"/>
          <w:szCs w:val="44"/>
        </w:rPr>
      </w:pPr>
    </w:p>
    <w:p w14:paraId="188A8B0D">
      <w:pPr>
        <w:widowControl/>
        <w:spacing w:before="100" w:beforeAutospacing="1" w:after="100" w:afterAutospacing="1"/>
        <w:jc w:val="center"/>
        <w:outlineLvl w:val="1"/>
        <w:rPr>
          <w:rFonts w:ascii="宋体" w:hAnsi="宋体"/>
          <w:b/>
          <w:kern w:val="0"/>
          <w:sz w:val="44"/>
          <w:szCs w:val="44"/>
        </w:rPr>
      </w:pPr>
    </w:p>
    <w:p w14:paraId="1E781268">
      <w:pPr>
        <w:widowControl/>
        <w:spacing w:before="100" w:beforeAutospacing="1" w:after="100" w:afterAutospacing="1"/>
        <w:jc w:val="center"/>
        <w:outlineLvl w:val="1"/>
        <w:rPr>
          <w:rFonts w:ascii="宋体" w:hAnsi="宋体"/>
          <w:b/>
          <w:kern w:val="0"/>
          <w:sz w:val="44"/>
          <w:szCs w:val="44"/>
        </w:rPr>
      </w:pPr>
    </w:p>
    <w:p w14:paraId="26167448">
      <w:pPr>
        <w:widowControl/>
        <w:spacing w:before="100" w:beforeAutospacing="1" w:after="100" w:afterAutospacing="1"/>
        <w:jc w:val="center"/>
        <w:outlineLvl w:val="1"/>
        <w:rPr>
          <w:rFonts w:ascii="宋体" w:hAnsi="宋体"/>
          <w:b/>
          <w:kern w:val="0"/>
          <w:sz w:val="44"/>
          <w:szCs w:val="44"/>
        </w:rPr>
      </w:pPr>
    </w:p>
    <w:p w14:paraId="43045A52">
      <w:pPr>
        <w:widowControl/>
        <w:spacing w:before="100" w:beforeAutospacing="1" w:after="100" w:afterAutospacing="1"/>
        <w:jc w:val="center"/>
        <w:outlineLvl w:val="1"/>
        <w:rPr>
          <w:rFonts w:ascii="宋体" w:hAnsi="宋体"/>
          <w:b/>
          <w:kern w:val="0"/>
          <w:sz w:val="44"/>
          <w:szCs w:val="44"/>
        </w:rPr>
      </w:pPr>
    </w:p>
    <w:p w14:paraId="0081E629">
      <w:pPr>
        <w:widowControl/>
        <w:spacing w:before="100" w:beforeAutospacing="1" w:after="100" w:afterAutospacing="1"/>
        <w:jc w:val="center"/>
        <w:outlineLvl w:val="1"/>
        <w:rPr>
          <w:rFonts w:ascii="宋体" w:hAnsi="宋体"/>
          <w:b/>
          <w:kern w:val="0"/>
          <w:sz w:val="44"/>
          <w:szCs w:val="44"/>
        </w:rPr>
      </w:pPr>
    </w:p>
    <w:p w14:paraId="633F9FF5">
      <w:pPr>
        <w:widowControl/>
        <w:spacing w:before="100" w:beforeAutospacing="1" w:after="100" w:afterAutospacing="1"/>
        <w:jc w:val="center"/>
        <w:outlineLvl w:val="1"/>
        <w:rPr>
          <w:rFonts w:ascii="宋体" w:hAnsi="宋体"/>
          <w:b/>
          <w:kern w:val="0"/>
          <w:sz w:val="44"/>
          <w:szCs w:val="44"/>
        </w:rPr>
      </w:pPr>
    </w:p>
    <w:p w14:paraId="31CED64A">
      <w:pPr>
        <w:widowControl/>
        <w:spacing w:before="100" w:beforeAutospacing="1" w:after="100" w:afterAutospacing="1"/>
        <w:jc w:val="center"/>
        <w:outlineLvl w:val="1"/>
        <w:rPr>
          <w:rFonts w:ascii="宋体" w:hAnsi="宋体"/>
          <w:b/>
          <w:kern w:val="0"/>
          <w:sz w:val="44"/>
          <w:szCs w:val="44"/>
        </w:rPr>
      </w:pPr>
    </w:p>
    <w:p w14:paraId="31B7AA80">
      <w:pPr>
        <w:widowControl/>
        <w:spacing w:before="100" w:beforeAutospacing="1" w:after="100" w:afterAutospacing="1"/>
        <w:jc w:val="center"/>
        <w:outlineLvl w:val="1"/>
        <w:rPr>
          <w:rFonts w:ascii="宋体" w:hAnsi="宋体"/>
          <w:b/>
          <w:kern w:val="0"/>
          <w:sz w:val="44"/>
          <w:szCs w:val="44"/>
        </w:rPr>
      </w:pPr>
    </w:p>
    <w:p w14:paraId="1C5ACFA8">
      <w:pPr>
        <w:widowControl/>
        <w:spacing w:before="100" w:beforeAutospacing="1" w:after="100" w:afterAutospacing="1"/>
        <w:jc w:val="center"/>
        <w:outlineLvl w:val="1"/>
        <w:rPr>
          <w:rFonts w:ascii="宋体" w:hAnsi="宋体"/>
          <w:b/>
          <w:kern w:val="0"/>
          <w:sz w:val="44"/>
          <w:szCs w:val="44"/>
        </w:rPr>
      </w:pPr>
    </w:p>
    <w:p w14:paraId="1BA936EC">
      <w:pPr>
        <w:widowControl/>
        <w:spacing w:before="100" w:beforeAutospacing="1" w:after="100" w:afterAutospacing="1"/>
        <w:jc w:val="center"/>
        <w:outlineLvl w:val="1"/>
        <w:rPr>
          <w:rFonts w:ascii="宋体" w:hAnsi="宋体"/>
          <w:b/>
          <w:kern w:val="0"/>
          <w:sz w:val="44"/>
          <w:szCs w:val="44"/>
        </w:rPr>
      </w:pPr>
    </w:p>
    <w:p w14:paraId="1A2A2E11">
      <w:pPr>
        <w:widowControl/>
        <w:spacing w:before="100" w:beforeAutospacing="1" w:after="100" w:afterAutospacing="1"/>
        <w:jc w:val="center"/>
        <w:outlineLvl w:val="1"/>
        <w:rPr>
          <w:rFonts w:ascii="宋体" w:hAnsi="宋体"/>
          <w:b/>
          <w:kern w:val="0"/>
          <w:sz w:val="44"/>
          <w:szCs w:val="44"/>
        </w:rPr>
      </w:pPr>
    </w:p>
    <w:p w14:paraId="6BE4EFB3">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7223A811">
      <w:pPr>
        <w:widowControl/>
        <w:spacing w:line="600" w:lineRule="exact"/>
        <w:ind w:firstLine="883" w:firstLineChars="200"/>
        <w:jc w:val="both"/>
        <w:outlineLvl w:val="1"/>
        <w:rPr>
          <w:rFonts w:ascii="宋体" w:hAnsi="宋体"/>
          <w:b/>
          <w:kern w:val="0"/>
          <w:sz w:val="44"/>
          <w:szCs w:val="44"/>
        </w:rPr>
      </w:pPr>
    </w:p>
    <w:p w14:paraId="190616F0">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14:paraId="4D44587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2FC14DE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6162052">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14:paraId="73E2411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1627BB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CF0E0D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6FA68F4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4FCEC2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F380CC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75C3D3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D4483A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B861FD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BFEF4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66C049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395802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14:paraId="09BF718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一、关于墨玉县雅瓦乡中心小学单位2025年收支预算情况的总体说明</w:t>
      </w:r>
    </w:p>
    <w:p w14:paraId="0736653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二、关于墨玉县雅瓦乡中心小学单位2025年收入预算情况说明</w:t>
      </w:r>
    </w:p>
    <w:p w14:paraId="5B7C901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三、关于墨玉县雅瓦乡中心小学单位2025年支出预算情况说明</w:t>
      </w:r>
    </w:p>
    <w:p w14:paraId="57181124">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四、关于墨玉县雅瓦乡中心小学单位2025年财政拨款收支预算情况的总体说明</w:t>
      </w:r>
    </w:p>
    <w:p w14:paraId="2544069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五、关于墨玉县雅瓦乡中心小学单位2025年一般公共预算当年拨款情况说明</w:t>
      </w:r>
    </w:p>
    <w:p w14:paraId="17324AA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六、关于墨玉县雅瓦乡中心小学单位2025年一般公共预算基本支出情况说明</w:t>
      </w:r>
    </w:p>
    <w:p w14:paraId="498893E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七、关于墨玉县雅瓦乡中心小学单位2025年一般公共预算项目支出情况说明</w:t>
      </w:r>
    </w:p>
    <w:p w14:paraId="661CFDB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八、关于墨玉县雅瓦乡中心小学单位2025年政府性基金预算拨款情况说明</w:t>
      </w:r>
    </w:p>
    <w:p w14:paraId="5F4A3AD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九、关于墨玉县雅瓦乡中心小学单位2025年国有资本经营预算拨款情况说明</w:t>
      </w:r>
    </w:p>
    <w:p w14:paraId="0C83158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十、关于墨玉县雅瓦乡中心小学单位2025年财政拨款“三公”经费预算情况说明</w:t>
      </w:r>
    </w:p>
    <w:p w14:paraId="4021481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十一、关于墨玉县雅瓦乡中心小学单位2025年上年结转结余预算情况说明</w:t>
      </w:r>
    </w:p>
    <w:p w14:paraId="4B24C5B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201327D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C2710E4">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14:paraId="041A68CB">
      <w:pPr>
        <w:widowControl/>
        <w:jc w:val="center"/>
        <w:outlineLvl w:val="1"/>
        <w:rPr>
          <w:rFonts w:ascii="宋体" w:hAnsi="宋体"/>
          <w:b/>
          <w:kern w:val="0"/>
          <w:sz w:val="32"/>
          <w:szCs w:val="32"/>
        </w:rPr>
      </w:pPr>
    </w:p>
    <w:p w14:paraId="0D250A9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ED58275">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制定教学计划：根据国家教育方针和课程标准，结合学校实际情况，制定科学合理的教学计划，确保学生接受全面、系统的知识教育。</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开展教学活动：组织教师按照教学计划开展课堂教学，运用多种教学方法和手段，激发学生的学习兴趣，培养学生的学习能力和创新思维。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教学质量评估：通过定期的考试、作业批改、学生综合素质评价等方式，对教学质量进行评估和监测，及时发现问题并调整教学策略，以提高教学水平和学生的学习成绩。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学生管理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学籍管理：负责学生的入学注册、转学、休学、复学等学籍相关事务，确保学生学籍信息的准确和完整。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日常行为规范管理：制定并执行学生日常行为规范，培养学生良好的行为习惯、道德品质和文明礼仪，营造和谐有序的校园氛围。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心理健康教育：关注学生的心理健康，配备专业的心理辅导教师，开展心理健康教育课程和心理咨询活动，帮助学生解决成长过程中遇到的心理问题。</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教师管理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教师招聘与培训：根据学校教学需求，招聘优秀的教师人才，并为教师提供各种培训机会，促进教师的专业成长和发展。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教学工作安排与考核：合理安排教师的教学任务，定期对教师的教学工作进行考核和评价，激励教师提高教学质量和教育水平。</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教师团队建设：组织开展各种教研活动、教师交流活动等，营造良好的教学研究氛围，打造团结协作、积极向上的教师团队。</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校园管理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安全管理：建立健全校园安全制度，加强校园安全设施建设，开展安全教育活动，确保学生在校园内的人身安全和财产安全。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设施设备维护：负责校园内各类设施设备的日常维护和保养，包括教学楼、图书馆、实验室、体育器材等，保证学校各项工作的正常开展。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校园文化建设：通过开展各种文化活动、营造校园文化氛围等方式，传承和弘扬学校的办学理念和文化特色，培养学生的校园归属感和文化认同感。</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家校合作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家长沟通与交流：通过家长会、家访、电话沟通、家长微信群等方式，与家长保持密切联系，及时向家长反馈学生的学习和生活情况，听取家长的意见和建议。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家长学校建设：举办家长学校，开展家庭教育讲座和培训活动，帮助家长提高教育水平，掌握科学的教育方法，共同促进学生的健康成长。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家校合作活动组织：组织开展各种家校合作活动，如亲子活动、家长志愿者活动等，增强家长与学校之间的合作与信任，形成教育合力。</w:t>
      </w:r>
    </w:p>
    <w:p w14:paraId="11C4E25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D8FAF13">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墨玉县雅瓦乡中心小学单位无下属预算单位，下设4个处室，分别是：教务科、总务室、校安办、党建办</w:t>
      </w:r>
      <w:r>
        <w:rPr>
          <w:rFonts w:hint="eastAsia" w:ascii="仿宋_GB2312" w:hAnsi="宋体" w:eastAsia="仿宋_GB2312" w:cs="宋体"/>
          <w:kern w:val="0"/>
          <w:sz w:val="32"/>
          <w:szCs w:val="32"/>
        </w:rPr>
        <w:t>。</w:t>
      </w:r>
    </w:p>
    <w:p w14:paraId="4BD03B24">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墨玉县雅瓦乡中心小学单位编制数402，实有人数496人，其中：在职423人，增加0人；退休73人，增加0人；离休0人，减少0人。</w:t>
      </w:r>
    </w:p>
    <w:p w14:paraId="5401DA70">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14:paraId="3ACADD7D">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14:paraId="5341C2B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14:paraId="506C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5"/>
            <w:tcBorders>
              <w:top w:val="nil"/>
              <w:left w:val="nil"/>
              <w:bottom w:val="nil"/>
              <w:right w:val="nil"/>
            </w:tcBorders>
          </w:tcPr>
          <w:p w14:paraId="1F4B4801">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308" w:type="dxa"/>
            <w:gridSpan w:val="2"/>
            <w:tcBorders>
              <w:top w:val="nil"/>
              <w:left w:val="nil"/>
              <w:bottom w:val="nil"/>
              <w:right w:val="nil"/>
            </w:tcBorders>
          </w:tcPr>
          <w:p w14:paraId="3B2A200E">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6486B5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C6FBE7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6FE410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DBF31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shd w:val="clear" w:color="auto" w:fill="auto"/>
            <w:noWrap/>
            <w:vAlign w:val="center"/>
          </w:tcPr>
          <w:p w14:paraId="4394EB6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shd w:val="clear" w:color="auto" w:fill="auto"/>
            <w:noWrap/>
            <w:vAlign w:val="center"/>
          </w:tcPr>
          <w:p w14:paraId="6FB028EC">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06EF04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shd w:val="clear" w:color="auto" w:fill="auto"/>
            <w:noWrap/>
            <w:vAlign w:val="center"/>
          </w:tcPr>
          <w:p w14:paraId="31230CA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DB144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A93CA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shd w:val="clear" w:color="auto" w:fill="auto"/>
            <w:noWrap w:val="0"/>
            <w:vAlign w:val="center"/>
          </w:tcPr>
          <w:p w14:paraId="0F9DA47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7872.49</w:t>
            </w:r>
          </w:p>
        </w:tc>
        <w:tc>
          <w:tcPr>
            <w:tcW w:w="2693" w:type="dxa"/>
            <w:tcBorders>
              <w:top w:val="nil"/>
              <w:left w:val="nil"/>
              <w:bottom w:val="single" w:color="auto" w:sz="4" w:space="0"/>
              <w:right w:val="nil"/>
            </w:tcBorders>
            <w:shd w:val="clear" w:color="auto" w:fill="auto"/>
            <w:noWrap/>
            <w:vAlign w:val="center"/>
          </w:tcPr>
          <w:p w14:paraId="3912938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0E6EAD1">
            <w:pPr>
              <w:widowControl/>
              <w:spacing w:line="300" w:lineRule="exact"/>
              <w:jc w:val="right"/>
              <w:rPr>
                <w:rFonts w:ascii="仿宋_GB2312" w:hAnsi="宋体" w:eastAsia="仿宋_GB2312" w:cs="宋体"/>
                <w:kern w:val="0"/>
                <w:sz w:val="18"/>
                <w:szCs w:val="18"/>
              </w:rPr>
            </w:pPr>
          </w:p>
        </w:tc>
      </w:tr>
      <w:tr w14:paraId="65C464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577E3D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14:paraId="18D03A2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7856.87</w:t>
            </w:r>
          </w:p>
        </w:tc>
        <w:tc>
          <w:tcPr>
            <w:tcW w:w="2693" w:type="dxa"/>
            <w:tcBorders>
              <w:top w:val="nil"/>
              <w:left w:val="nil"/>
              <w:bottom w:val="single" w:color="auto" w:sz="4" w:space="0"/>
              <w:right w:val="nil"/>
            </w:tcBorders>
            <w:shd w:val="clear" w:color="auto" w:fill="auto"/>
            <w:noWrap/>
            <w:vAlign w:val="center"/>
          </w:tcPr>
          <w:p w14:paraId="11D1A63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4246F08">
            <w:pPr>
              <w:widowControl/>
              <w:spacing w:line="300" w:lineRule="exact"/>
              <w:jc w:val="right"/>
              <w:rPr>
                <w:rFonts w:ascii="仿宋_GB2312" w:hAnsi="宋体" w:eastAsia="仿宋_GB2312" w:cs="宋体"/>
                <w:kern w:val="0"/>
                <w:sz w:val="18"/>
                <w:szCs w:val="18"/>
              </w:rPr>
            </w:pPr>
          </w:p>
        </w:tc>
      </w:tr>
      <w:tr w14:paraId="45DEEF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F1FB87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shd w:val="clear" w:color="auto" w:fill="auto"/>
            <w:noWrap w:val="0"/>
            <w:vAlign w:val="center"/>
          </w:tcPr>
          <w:p w14:paraId="70D3063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7511.24</w:t>
            </w:r>
          </w:p>
        </w:tc>
        <w:tc>
          <w:tcPr>
            <w:tcW w:w="2693" w:type="dxa"/>
            <w:tcBorders>
              <w:top w:val="nil"/>
              <w:left w:val="nil"/>
              <w:bottom w:val="single" w:color="auto" w:sz="4" w:space="0"/>
              <w:right w:val="nil"/>
            </w:tcBorders>
            <w:shd w:val="clear" w:color="auto" w:fill="auto"/>
            <w:noWrap/>
            <w:vAlign w:val="center"/>
          </w:tcPr>
          <w:p w14:paraId="4516F8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79D1FEB">
            <w:pPr>
              <w:widowControl/>
              <w:spacing w:line="300" w:lineRule="exact"/>
              <w:jc w:val="right"/>
              <w:rPr>
                <w:rFonts w:ascii="仿宋_GB2312" w:hAnsi="宋体" w:eastAsia="仿宋_GB2312" w:cs="宋体"/>
                <w:kern w:val="0"/>
                <w:sz w:val="18"/>
                <w:szCs w:val="18"/>
              </w:rPr>
            </w:pPr>
          </w:p>
        </w:tc>
      </w:tr>
      <w:tr w14:paraId="486289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7360753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14:paraId="1108878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345.63</w:t>
            </w:r>
          </w:p>
        </w:tc>
        <w:tc>
          <w:tcPr>
            <w:tcW w:w="2693" w:type="dxa"/>
            <w:tcBorders>
              <w:top w:val="nil"/>
              <w:left w:val="nil"/>
              <w:bottom w:val="single" w:color="auto" w:sz="4" w:space="0"/>
              <w:right w:val="nil"/>
            </w:tcBorders>
            <w:shd w:val="clear" w:color="auto" w:fill="auto"/>
            <w:noWrap/>
            <w:vAlign w:val="center"/>
          </w:tcPr>
          <w:p w14:paraId="699888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2D777BA">
            <w:pPr>
              <w:widowControl/>
              <w:spacing w:line="300" w:lineRule="exact"/>
              <w:jc w:val="right"/>
              <w:rPr>
                <w:rFonts w:ascii="仿宋_GB2312" w:hAnsi="宋体" w:eastAsia="仿宋_GB2312" w:cs="宋体"/>
                <w:kern w:val="0"/>
                <w:sz w:val="18"/>
                <w:szCs w:val="18"/>
              </w:rPr>
            </w:pPr>
          </w:p>
        </w:tc>
      </w:tr>
      <w:tr w14:paraId="69EAA4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5E8432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14:paraId="723E45B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E0E1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352329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7872.49</w:t>
            </w:r>
          </w:p>
        </w:tc>
      </w:tr>
      <w:tr w14:paraId="77C14F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0C6ECB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shd w:val="clear" w:color="auto" w:fill="auto"/>
            <w:noWrap w:val="0"/>
            <w:vAlign w:val="center"/>
          </w:tcPr>
          <w:p w14:paraId="35A7BDA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73C5A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A4C9006">
            <w:pPr>
              <w:widowControl/>
              <w:spacing w:line="300" w:lineRule="exact"/>
              <w:jc w:val="right"/>
              <w:rPr>
                <w:rFonts w:ascii="仿宋_GB2312" w:hAnsi="宋体" w:eastAsia="仿宋_GB2312" w:cs="宋体"/>
                <w:kern w:val="0"/>
                <w:sz w:val="18"/>
                <w:szCs w:val="18"/>
              </w:rPr>
            </w:pPr>
          </w:p>
        </w:tc>
      </w:tr>
      <w:tr w14:paraId="2A9B75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6A10D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shd w:val="clear" w:color="auto" w:fill="auto"/>
            <w:noWrap w:val="0"/>
            <w:vAlign w:val="center"/>
          </w:tcPr>
          <w:p w14:paraId="511210D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ED7C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5E95239">
            <w:pPr>
              <w:widowControl/>
              <w:spacing w:line="300" w:lineRule="exact"/>
              <w:jc w:val="right"/>
              <w:rPr>
                <w:rFonts w:ascii="仿宋_GB2312" w:hAnsi="宋体" w:eastAsia="仿宋_GB2312" w:cs="宋体"/>
                <w:kern w:val="0"/>
                <w:sz w:val="18"/>
                <w:szCs w:val="18"/>
              </w:rPr>
            </w:pPr>
          </w:p>
        </w:tc>
      </w:tr>
      <w:tr w14:paraId="31C345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5B39A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14:paraId="228BD44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E1E9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85568A9">
            <w:pPr>
              <w:widowControl/>
              <w:spacing w:line="300" w:lineRule="exact"/>
              <w:jc w:val="right"/>
              <w:rPr>
                <w:rFonts w:ascii="仿宋_GB2312" w:hAnsi="宋体" w:eastAsia="仿宋_GB2312" w:cs="宋体"/>
                <w:kern w:val="0"/>
                <w:sz w:val="18"/>
                <w:szCs w:val="18"/>
              </w:rPr>
            </w:pPr>
          </w:p>
        </w:tc>
      </w:tr>
      <w:tr w14:paraId="6097F7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A7D1E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shd w:val="clear" w:color="auto" w:fill="auto"/>
            <w:noWrap w:val="0"/>
            <w:vAlign w:val="center"/>
          </w:tcPr>
          <w:p w14:paraId="2B47E33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D2B2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7E0F8BE">
            <w:pPr>
              <w:widowControl/>
              <w:spacing w:line="300" w:lineRule="exact"/>
              <w:jc w:val="right"/>
              <w:rPr>
                <w:rFonts w:ascii="仿宋_GB2312" w:hAnsi="宋体" w:eastAsia="仿宋_GB2312" w:cs="宋体"/>
                <w:kern w:val="0"/>
                <w:sz w:val="18"/>
                <w:szCs w:val="18"/>
              </w:rPr>
            </w:pPr>
          </w:p>
        </w:tc>
      </w:tr>
      <w:tr w14:paraId="6F181F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D004E3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14:paraId="2271FFF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0DCDB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31B85C4">
            <w:pPr>
              <w:widowControl/>
              <w:spacing w:line="300" w:lineRule="exact"/>
              <w:jc w:val="right"/>
              <w:rPr>
                <w:rFonts w:ascii="仿宋_GB2312" w:hAnsi="宋体" w:eastAsia="仿宋_GB2312" w:cs="宋体"/>
                <w:kern w:val="0"/>
                <w:sz w:val="18"/>
                <w:szCs w:val="18"/>
              </w:rPr>
            </w:pPr>
          </w:p>
        </w:tc>
      </w:tr>
      <w:tr w14:paraId="54BA4D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7EB7D2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shd w:val="clear" w:color="auto" w:fill="auto"/>
            <w:noWrap w:val="0"/>
            <w:vAlign w:val="center"/>
          </w:tcPr>
          <w:p w14:paraId="53FDCCC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EC50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CD307CA">
            <w:pPr>
              <w:widowControl/>
              <w:spacing w:line="300" w:lineRule="exact"/>
              <w:jc w:val="right"/>
              <w:rPr>
                <w:rFonts w:ascii="仿宋_GB2312" w:hAnsi="宋体" w:eastAsia="仿宋_GB2312" w:cs="宋体"/>
                <w:kern w:val="0"/>
                <w:sz w:val="18"/>
                <w:szCs w:val="18"/>
              </w:rPr>
            </w:pPr>
          </w:p>
        </w:tc>
      </w:tr>
      <w:tr w14:paraId="758478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3E6FFC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shd w:val="clear" w:color="auto" w:fill="auto"/>
            <w:noWrap w:val="0"/>
            <w:vAlign w:val="center"/>
          </w:tcPr>
          <w:p w14:paraId="28E4C36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15.62</w:t>
            </w:r>
          </w:p>
        </w:tc>
        <w:tc>
          <w:tcPr>
            <w:tcW w:w="2693" w:type="dxa"/>
            <w:tcBorders>
              <w:top w:val="nil"/>
              <w:left w:val="nil"/>
              <w:bottom w:val="single" w:color="auto" w:sz="4" w:space="0"/>
              <w:right w:val="nil"/>
            </w:tcBorders>
            <w:shd w:val="clear" w:color="auto" w:fill="auto"/>
            <w:noWrap/>
            <w:vAlign w:val="center"/>
          </w:tcPr>
          <w:p w14:paraId="38CFA39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7E9DB45">
            <w:pPr>
              <w:widowControl/>
              <w:spacing w:line="300" w:lineRule="exact"/>
              <w:jc w:val="right"/>
              <w:rPr>
                <w:rFonts w:ascii="仿宋_GB2312" w:hAnsi="宋体" w:eastAsia="仿宋_GB2312" w:cs="宋体"/>
                <w:kern w:val="0"/>
                <w:sz w:val="18"/>
                <w:szCs w:val="18"/>
              </w:rPr>
            </w:pPr>
          </w:p>
        </w:tc>
      </w:tr>
      <w:tr w14:paraId="4FF35A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38DBCC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shd w:val="clear" w:color="auto" w:fill="auto"/>
            <w:noWrap w:val="0"/>
            <w:vAlign w:val="center"/>
          </w:tcPr>
          <w:p w14:paraId="388FA7B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DF06D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04F860A">
            <w:pPr>
              <w:widowControl/>
              <w:spacing w:line="300" w:lineRule="exact"/>
              <w:jc w:val="right"/>
              <w:rPr>
                <w:rFonts w:ascii="仿宋_GB2312" w:hAnsi="宋体" w:eastAsia="仿宋_GB2312" w:cs="宋体"/>
                <w:kern w:val="0"/>
                <w:sz w:val="18"/>
                <w:szCs w:val="18"/>
              </w:rPr>
            </w:pPr>
          </w:p>
        </w:tc>
      </w:tr>
      <w:tr w14:paraId="6F8D30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516D28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shd w:val="clear" w:color="auto" w:fill="auto"/>
            <w:noWrap w:val="0"/>
            <w:vAlign w:val="center"/>
          </w:tcPr>
          <w:p w14:paraId="15BF0E3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9E31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2D8EB1B">
            <w:pPr>
              <w:widowControl/>
              <w:spacing w:line="300" w:lineRule="exact"/>
              <w:jc w:val="right"/>
              <w:rPr>
                <w:rFonts w:ascii="仿宋_GB2312" w:hAnsi="宋体" w:eastAsia="仿宋_GB2312" w:cs="宋体"/>
                <w:kern w:val="0"/>
                <w:sz w:val="18"/>
                <w:szCs w:val="18"/>
              </w:rPr>
            </w:pPr>
          </w:p>
        </w:tc>
      </w:tr>
      <w:tr w14:paraId="7DA835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C3CF0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shd w:val="clear" w:color="auto" w:fill="auto"/>
            <w:noWrap w:val="0"/>
            <w:vAlign w:val="center"/>
          </w:tcPr>
          <w:p w14:paraId="295D1A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1AFD8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BC404A8">
            <w:pPr>
              <w:widowControl/>
              <w:spacing w:line="300" w:lineRule="exact"/>
              <w:jc w:val="right"/>
              <w:rPr>
                <w:rFonts w:ascii="仿宋_GB2312" w:hAnsi="宋体" w:eastAsia="仿宋_GB2312" w:cs="宋体"/>
                <w:kern w:val="0"/>
                <w:sz w:val="18"/>
                <w:szCs w:val="18"/>
              </w:rPr>
            </w:pPr>
          </w:p>
        </w:tc>
      </w:tr>
      <w:tr w14:paraId="72DF77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7266FA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shd w:val="clear" w:color="auto" w:fill="auto"/>
            <w:noWrap w:val="0"/>
            <w:vAlign w:val="center"/>
          </w:tcPr>
          <w:p w14:paraId="6AFC733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3F42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7FB5B0F">
            <w:pPr>
              <w:widowControl/>
              <w:spacing w:line="300" w:lineRule="exact"/>
              <w:jc w:val="right"/>
              <w:rPr>
                <w:rFonts w:ascii="仿宋_GB2312" w:hAnsi="宋体" w:eastAsia="仿宋_GB2312" w:cs="宋体"/>
                <w:kern w:val="0"/>
                <w:sz w:val="18"/>
                <w:szCs w:val="18"/>
              </w:rPr>
            </w:pPr>
          </w:p>
        </w:tc>
      </w:tr>
      <w:tr w14:paraId="3512C3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186059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shd w:val="clear" w:color="auto" w:fill="auto"/>
            <w:noWrap w:val="0"/>
            <w:vAlign w:val="center"/>
          </w:tcPr>
          <w:p w14:paraId="1F121A3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15.62</w:t>
            </w:r>
          </w:p>
        </w:tc>
        <w:tc>
          <w:tcPr>
            <w:tcW w:w="2693" w:type="dxa"/>
            <w:tcBorders>
              <w:top w:val="nil"/>
              <w:left w:val="nil"/>
              <w:bottom w:val="single" w:color="auto" w:sz="4" w:space="0"/>
              <w:right w:val="nil"/>
            </w:tcBorders>
            <w:shd w:val="clear" w:color="auto" w:fill="auto"/>
            <w:noWrap/>
            <w:vAlign w:val="center"/>
          </w:tcPr>
          <w:p w14:paraId="7F821F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D6B0076">
            <w:pPr>
              <w:widowControl/>
              <w:spacing w:line="300" w:lineRule="exact"/>
              <w:jc w:val="right"/>
              <w:rPr>
                <w:rFonts w:ascii="仿宋_GB2312" w:hAnsi="宋体" w:eastAsia="仿宋_GB2312" w:cs="宋体"/>
                <w:kern w:val="0"/>
                <w:sz w:val="18"/>
                <w:szCs w:val="18"/>
              </w:rPr>
            </w:pPr>
          </w:p>
        </w:tc>
      </w:tr>
      <w:tr w14:paraId="7B2331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9B434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shd w:val="clear" w:color="auto" w:fill="auto"/>
            <w:noWrap w:val="0"/>
            <w:vAlign w:val="center"/>
          </w:tcPr>
          <w:p w14:paraId="29DBCDD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660A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42D8E79">
            <w:pPr>
              <w:widowControl/>
              <w:spacing w:line="300" w:lineRule="exact"/>
              <w:jc w:val="right"/>
              <w:rPr>
                <w:rFonts w:ascii="仿宋_GB2312" w:hAnsi="宋体" w:eastAsia="仿宋_GB2312" w:cs="宋体"/>
                <w:kern w:val="0"/>
                <w:sz w:val="18"/>
                <w:szCs w:val="18"/>
              </w:rPr>
            </w:pPr>
          </w:p>
        </w:tc>
      </w:tr>
      <w:tr w14:paraId="72802C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E26CD8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shd w:val="clear" w:color="auto" w:fill="auto"/>
            <w:noWrap w:val="0"/>
            <w:vAlign w:val="center"/>
          </w:tcPr>
          <w:p w14:paraId="3D5341B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58F7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3FC9826">
            <w:pPr>
              <w:widowControl/>
              <w:spacing w:line="300" w:lineRule="exact"/>
              <w:jc w:val="right"/>
              <w:rPr>
                <w:rFonts w:ascii="仿宋_GB2312" w:hAnsi="宋体" w:eastAsia="仿宋_GB2312" w:cs="宋体"/>
                <w:kern w:val="0"/>
                <w:sz w:val="18"/>
                <w:szCs w:val="18"/>
              </w:rPr>
            </w:pPr>
          </w:p>
        </w:tc>
      </w:tr>
      <w:tr w14:paraId="70B779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58635B2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14:paraId="6534717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BA1C32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1DDB869">
            <w:pPr>
              <w:widowControl/>
              <w:spacing w:line="300" w:lineRule="exact"/>
              <w:jc w:val="right"/>
              <w:rPr>
                <w:rFonts w:ascii="仿宋_GB2312" w:hAnsi="宋体" w:eastAsia="仿宋_GB2312" w:cs="宋体"/>
                <w:kern w:val="0"/>
                <w:sz w:val="18"/>
                <w:szCs w:val="18"/>
              </w:rPr>
            </w:pPr>
          </w:p>
        </w:tc>
      </w:tr>
      <w:tr w14:paraId="1F9FD8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CCF3A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14:paraId="62F44A7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677A4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297B9A1">
            <w:pPr>
              <w:widowControl/>
              <w:spacing w:line="300" w:lineRule="exact"/>
              <w:jc w:val="right"/>
              <w:rPr>
                <w:rFonts w:ascii="仿宋_GB2312" w:hAnsi="宋体" w:eastAsia="仿宋_GB2312" w:cs="宋体"/>
                <w:kern w:val="0"/>
                <w:sz w:val="18"/>
                <w:szCs w:val="18"/>
              </w:rPr>
            </w:pPr>
          </w:p>
        </w:tc>
      </w:tr>
      <w:tr w14:paraId="73F198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4829C1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14:paraId="40A48AC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8E3B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7F002BD">
            <w:pPr>
              <w:widowControl/>
              <w:spacing w:line="300" w:lineRule="exact"/>
              <w:jc w:val="right"/>
              <w:rPr>
                <w:rFonts w:ascii="仿宋_GB2312" w:hAnsi="宋体" w:eastAsia="仿宋_GB2312" w:cs="宋体"/>
                <w:kern w:val="0"/>
                <w:sz w:val="18"/>
                <w:szCs w:val="18"/>
              </w:rPr>
            </w:pPr>
          </w:p>
        </w:tc>
      </w:tr>
      <w:tr w14:paraId="7C75F7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6D172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shd w:val="clear" w:color="auto" w:fill="auto"/>
            <w:noWrap w:val="0"/>
            <w:vAlign w:val="center"/>
          </w:tcPr>
          <w:p w14:paraId="1504BC6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5C194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07FC7AE">
            <w:pPr>
              <w:widowControl/>
              <w:spacing w:line="300" w:lineRule="exact"/>
              <w:jc w:val="right"/>
              <w:rPr>
                <w:rFonts w:ascii="仿宋_GB2312" w:hAnsi="宋体" w:eastAsia="仿宋_GB2312" w:cs="宋体"/>
                <w:kern w:val="0"/>
                <w:sz w:val="18"/>
                <w:szCs w:val="18"/>
              </w:rPr>
            </w:pPr>
          </w:p>
        </w:tc>
      </w:tr>
      <w:tr w14:paraId="2653D5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9C72E2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shd w:val="clear" w:color="auto" w:fill="auto"/>
            <w:noWrap w:val="0"/>
            <w:vAlign w:val="center"/>
          </w:tcPr>
          <w:p w14:paraId="5AD180E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3323D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EFE24D1">
            <w:pPr>
              <w:widowControl/>
              <w:spacing w:line="300" w:lineRule="exact"/>
              <w:jc w:val="right"/>
              <w:rPr>
                <w:rFonts w:ascii="仿宋_GB2312" w:hAnsi="宋体" w:eastAsia="仿宋_GB2312" w:cs="宋体"/>
                <w:kern w:val="0"/>
                <w:sz w:val="18"/>
                <w:szCs w:val="18"/>
              </w:rPr>
            </w:pPr>
          </w:p>
        </w:tc>
      </w:tr>
      <w:tr w14:paraId="321304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7F0397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shd w:val="clear" w:color="auto" w:fill="auto"/>
            <w:noWrap w:val="0"/>
            <w:vAlign w:val="center"/>
          </w:tcPr>
          <w:p w14:paraId="69569BB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80C9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6047274">
            <w:pPr>
              <w:widowControl/>
              <w:spacing w:line="300" w:lineRule="exact"/>
              <w:jc w:val="right"/>
              <w:rPr>
                <w:rFonts w:ascii="仿宋_GB2312" w:hAnsi="宋体" w:eastAsia="仿宋_GB2312" w:cs="宋体"/>
                <w:kern w:val="0"/>
                <w:sz w:val="18"/>
                <w:szCs w:val="18"/>
              </w:rPr>
            </w:pPr>
          </w:p>
        </w:tc>
      </w:tr>
      <w:tr w14:paraId="50FED0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D91CEB5">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52CB7D4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D614F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40E8D47">
            <w:pPr>
              <w:widowControl/>
              <w:spacing w:line="300" w:lineRule="exact"/>
              <w:jc w:val="right"/>
              <w:rPr>
                <w:rFonts w:ascii="仿宋_GB2312" w:hAnsi="宋体" w:eastAsia="仿宋_GB2312" w:cs="宋体"/>
                <w:kern w:val="0"/>
                <w:sz w:val="18"/>
                <w:szCs w:val="18"/>
              </w:rPr>
            </w:pPr>
          </w:p>
        </w:tc>
      </w:tr>
      <w:tr w14:paraId="6BEA16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C8E16A7">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23BBF2B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CB17A5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9276F2D">
            <w:pPr>
              <w:widowControl/>
              <w:spacing w:line="300" w:lineRule="exact"/>
              <w:jc w:val="right"/>
              <w:rPr>
                <w:rFonts w:ascii="仿宋_GB2312" w:hAnsi="宋体" w:eastAsia="仿宋_GB2312" w:cs="宋体"/>
                <w:kern w:val="0"/>
                <w:sz w:val="18"/>
                <w:szCs w:val="18"/>
              </w:rPr>
            </w:pPr>
          </w:p>
        </w:tc>
      </w:tr>
      <w:tr w14:paraId="21FC81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4071CDFD">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5CD3BBE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E6AA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56C9066">
            <w:pPr>
              <w:widowControl/>
              <w:spacing w:line="300" w:lineRule="exact"/>
              <w:jc w:val="right"/>
              <w:rPr>
                <w:rFonts w:ascii="仿宋_GB2312" w:hAnsi="宋体" w:eastAsia="仿宋_GB2312" w:cs="宋体"/>
                <w:kern w:val="0"/>
                <w:sz w:val="18"/>
                <w:szCs w:val="18"/>
              </w:rPr>
            </w:pPr>
          </w:p>
        </w:tc>
      </w:tr>
      <w:tr w14:paraId="1995ED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83A81D6">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274B539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4A421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18DAD37">
            <w:pPr>
              <w:widowControl/>
              <w:spacing w:line="300" w:lineRule="exact"/>
              <w:jc w:val="right"/>
              <w:rPr>
                <w:rFonts w:ascii="仿宋_GB2312" w:hAnsi="宋体" w:eastAsia="仿宋_GB2312" w:cs="宋体"/>
                <w:kern w:val="0"/>
                <w:sz w:val="18"/>
                <w:szCs w:val="18"/>
              </w:rPr>
            </w:pPr>
          </w:p>
        </w:tc>
      </w:tr>
      <w:tr w14:paraId="373CF0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E8AB4A3">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5C73C9C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1458AD">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FF55540">
            <w:pPr>
              <w:widowControl/>
              <w:spacing w:line="300" w:lineRule="exact"/>
              <w:jc w:val="right"/>
              <w:rPr>
                <w:rFonts w:ascii="仿宋_GB2312" w:hAnsi="宋体" w:eastAsia="仿宋_GB2312" w:cs="宋体"/>
                <w:kern w:val="0"/>
                <w:sz w:val="18"/>
                <w:szCs w:val="18"/>
              </w:rPr>
            </w:pPr>
          </w:p>
        </w:tc>
      </w:tr>
      <w:tr w14:paraId="10A091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5FB97E3">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shd w:val="clear" w:color="auto" w:fill="auto"/>
            <w:noWrap w:val="0"/>
            <w:vAlign w:val="center"/>
          </w:tcPr>
          <w:p w14:paraId="411A568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7872.49</w:t>
            </w:r>
          </w:p>
        </w:tc>
        <w:tc>
          <w:tcPr>
            <w:tcW w:w="2693" w:type="dxa"/>
            <w:tcBorders>
              <w:top w:val="nil"/>
              <w:left w:val="nil"/>
              <w:bottom w:val="single" w:color="auto" w:sz="4" w:space="0"/>
              <w:right w:val="nil"/>
            </w:tcBorders>
            <w:shd w:val="clear" w:color="auto" w:fill="auto"/>
            <w:noWrap/>
            <w:vAlign w:val="center"/>
          </w:tcPr>
          <w:p w14:paraId="33DC140C">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A6A5E4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7872.49</w:t>
            </w:r>
          </w:p>
        </w:tc>
      </w:tr>
    </w:tbl>
    <w:p w14:paraId="175854A8">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21145BF">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14:paraId="0B5B60B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14:paraId="417E1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E631047">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3889" w:type="dxa"/>
            <w:tcBorders>
              <w:top w:val="nil"/>
              <w:left w:val="nil"/>
              <w:bottom w:val="nil"/>
              <w:right w:val="nil"/>
            </w:tcBorders>
          </w:tcPr>
          <w:p w14:paraId="0EB7C411">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072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5CBE84A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71C927B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560D04B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14:paraId="76FDA842">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397AB697">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1B3863FF">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14:paraId="4A439321">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14:paraId="65B3E15C">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14:paraId="054E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0AD67BD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14:paraId="61F1FBD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14:paraId="6242F78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14:paraId="5F965D2A">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14:paraId="0E0DA990">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14:paraId="169FA69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14:paraId="732AF88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2BBED90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46CA84E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56D8028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14:paraId="7416E49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502984A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4887AB5C">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044FDA47">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14:paraId="3728E8FF">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14:paraId="7FCE31C3">
            <w:pPr>
              <w:rPr>
                <w:rFonts w:ascii="仿宋_GB2312" w:hAnsi="宋体" w:eastAsia="仿宋_GB2312" w:cs="宋体"/>
                <w:color w:val="000000"/>
                <w:sz w:val="20"/>
                <w:szCs w:val="20"/>
              </w:rPr>
            </w:pPr>
          </w:p>
        </w:tc>
      </w:tr>
      <w:tr w14:paraId="3271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071714F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02C5AA2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087C8B7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52D07243">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1C8302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7872.49</w:t>
            </w:r>
          </w:p>
        </w:tc>
        <w:tc>
          <w:tcPr>
            <w:tcW w:w="1020" w:type="dxa"/>
            <w:tcBorders>
              <w:top w:val="nil"/>
              <w:left w:val="nil"/>
              <w:bottom w:val="single" w:color="auto" w:sz="4" w:space="0"/>
              <w:right w:val="single" w:color="auto" w:sz="4" w:space="0"/>
            </w:tcBorders>
            <w:shd w:val="clear" w:color="auto" w:fill="auto"/>
            <w:noWrap/>
            <w:vAlign w:val="center"/>
          </w:tcPr>
          <w:p w14:paraId="3BE4725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7856.87</w:t>
            </w:r>
          </w:p>
        </w:tc>
        <w:tc>
          <w:tcPr>
            <w:tcW w:w="950" w:type="dxa"/>
            <w:tcBorders>
              <w:top w:val="nil"/>
              <w:left w:val="nil"/>
              <w:bottom w:val="single" w:color="auto" w:sz="4" w:space="0"/>
              <w:right w:val="single" w:color="auto" w:sz="4" w:space="0"/>
            </w:tcBorders>
            <w:shd w:val="clear" w:color="auto" w:fill="auto"/>
            <w:noWrap/>
            <w:vAlign w:val="center"/>
          </w:tcPr>
          <w:p w14:paraId="7371D7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7511.24</w:t>
            </w:r>
          </w:p>
        </w:tc>
        <w:tc>
          <w:tcPr>
            <w:tcW w:w="840" w:type="dxa"/>
            <w:tcBorders>
              <w:top w:val="nil"/>
              <w:left w:val="nil"/>
              <w:bottom w:val="single" w:color="auto" w:sz="4" w:space="0"/>
              <w:right w:val="single" w:color="auto" w:sz="4" w:space="0"/>
            </w:tcBorders>
            <w:shd w:val="clear" w:color="auto" w:fill="auto"/>
            <w:noWrap w:val="0"/>
            <w:vAlign w:val="center"/>
          </w:tcPr>
          <w:p w14:paraId="5DF2B1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345.63</w:t>
            </w:r>
          </w:p>
        </w:tc>
        <w:tc>
          <w:tcPr>
            <w:tcW w:w="850" w:type="dxa"/>
            <w:tcBorders>
              <w:top w:val="nil"/>
              <w:left w:val="nil"/>
              <w:bottom w:val="single" w:color="auto" w:sz="4" w:space="0"/>
              <w:right w:val="single" w:color="auto" w:sz="4" w:space="0"/>
            </w:tcBorders>
            <w:shd w:val="clear" w:color="auto" w:fill="auto"/>
            <w:noWrap w:val="0"/>
            <w:vAlign w:val="center"/>
          </w:tcPr>
          <w:p w14:paraId="1363436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702350C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7C639DE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42FE270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07600AD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8F6B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15.62</w:t>
            </w:r>
          </w:p>
        </w:tc>
        <w:tc>
          <w:tcPr>
            <w:tcW w:w="840" w:type="dxa"/>
            <w:tcBorders>
              <w:top w:val="nil"/>
              <w:left w:val="nil"/>
              <w:bottom w:val="single" w:color="auto" w:sz="4" w:space="0"/>
              <w:right w:val="single" w:color="auto" w:sz="4" w:space="0"/>
            </w:tcBorders>
            <w:shd w:val="clear" w:color="auto" w:fill="auto"/>
            <w:noWrap w:val="0"/>
            <w:vAlign w:val="center"/>
          </w:tcPr>
          <w:p w14:paraId="72E3034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357F823B">
            <w:pPr>
              <w:jc w:val="left"/>
              <w:rPr>
                <w:rFonts w:ascii="仿宋_GB2312" w:hAnsi="宋体" w:eastAsia="仿宋_GB2312" w:cs="宋体"/>
                <w:b/>
                <w:color w:val="000000"/>
                <w:sz w:val="18"/>
                <w:szCs w:val="18"/>
              </w:rPr>
            </w:pPr>
          </w:p>
        </w:tc>
      </w:tr>
      <w:tr w14:paraId="03A5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35D9C9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063CC52F">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4AD7152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1AB71FF6">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286D248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7872.49</w:t>
            </w:r>
          </w:p>
        </w:tc>
        <w:tc>
          <w:tcPr>
            <w:tcW w:w="1020" w:type="dxa"/>
            <w:tcBorders>
              <w:top w:val="nil"/>
              <w:left w:val="nil"/>
              <w:bottom w:val="single" w:color="auto" w:sz="4" w:space="0"/>
              <w:right w:val="single" w:color="auto" w:sz="4" w:space="0"/>
            </w:tcBorders>
            <w:shd w:val="clear" w:color="auto" w:fill="auto"/>
            <w:noWrap/>
            <w:vAlign w:val="center"/>
          </w:tcPr>
          <w:p w14:paraId="7F72E14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7856.87</w:t>
            </w:r>
          </w:p>
        </w:tc>
        <w:tc>
          <w:tcPr>
            <w:tcW w:w="950" w:type="dxa"/>
            <w:tcBorders>
              <w:top w:val="nil"/>
              <w:left w:val="nil"/>
              <w:bottom w:val="single" w:color="auto" w:sz="4" w:space="0"/>
              <w:right w:val="single" w:color="auto" w:sz="4" w:space="0"/>
            </w:tcBorders>
            <w:shd w:val="clear" w:color="auto" w:fill="auto"/>
            <w:noWrap/>
            <w:vAlign w:val="center"/>
          </w:tcPr>
          <w:p w14:paraId="5295136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7511.24</w:t>
            </w:r>
          </w:p>
        </w:tc>
        <w:tc>
          <w:tcPr>
            <w:tcW w:w="840" w:type="dxa"/>
            <w:tcBorders>
              <w:top w:val="nil"/>
              <w:left w:val="nil"/>
              <w:bottom w:val="single" w:color="auto" w:sz="4" w:space="0"/>
              <w:right w:val="single" w:color="auto" w:sz="4" w:space="0"/>
            </w:tcBorders>
            <w:shd w:val="clear" w:color="auto" w:fill="auto"/>
            <w:noWrap w:val="0"/>
            <w:vAlign w:val="center"/>
          </w:tcPr>
          <w:p w14:paraId="088AD8EA">
            <w:pPr>
              <w:jc w:val="left"/>
              <w:rPr>
                <w:rFonts w:ascii="仿宋_GB2312" w:hAnsi="宋体" w:eastAsia="仿宋_GB2312" w:cs="宋体"/>
                <w:b/>
                <w:color w:val="000000"/>
                <w:sz w:val="18"/>
                <w:szCs w:val="18"/>
              </w:rPr>
            </w:pPr>
            <w:r>
              <w:rPr>
                <w:rFonts w:hint="eastAsia" w:ascii="仿宋_GB2312" w:eastAsia="仿宋_GB2312"/>
                <w:b/>
                <w:color w:val="000000"/>
                <w:sz w:val="18"/>
                <w:szCs w:val="18"/>
              </w:rPr>
              <w:t>345.63</w:t>
            </w:r>
          </w:p>
        </w:tc>
        <w:tc>
          <w:tcPr>
            <w:tcW w:w="850" w:type="dxa"/>
            <w:tcBorders>
              <w:top w:val="nil"/>
              <w:left w:val="nil"/>
              <w:bottom w:val="single" w:color="auto" w:sz="4" w:space="0"/>
              <w:right w:val="single" w:color="auto" w:sz="4" w:space="0"/>
            </w:tcBorders>
            <w:shd w:val="clear" w:color="auto" w:fill="auto"/>
            <w:noWrap w:val="0"/>
            <w:vAlign w:val="center"/>
          </w:tcPr>
          <w:p w14:paraId="4F512B8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40A94E7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1A1931F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46E2DFA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0F48B5E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9ABB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15.62</w:t>
            </w:r>
          </w:p>
        </w:tc>
        <w:tc>
          <w:tcPr>
            <w:tcW w:w="840" w:type="dxa"/>
            <w:tcBorders>
              <w:top w:val="nil"/>
              <w:left w:val="nil"/>
              <w:bottom w:val="single" w:color="auto" w:sz="4" w:space="0"/>
              <w:right w:val="single" w:color="auto" w:sz="4" w:space="0"/>
            </w:tcBorders>
            <w:shd w:val="clear" w:color="auto" w:fill="auto"/>
            <w:noWrap w:val="0"/>
            <w:vAlign w:val="center"/>
          </w:tcPr>
          <w:p w14:paraId="6B621B4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51EF0C74">
            <w:pPr>
              <w:jc w:val="left"/>
              <w:rPr>
                <w:rFonts w:ascii="仿宋_GB2312" w:hAnsi="宋体" w:eastAsia="仿宋_GB2312" w:cs="宋体"/>
                <w:b/>
                <w:color w:val="000000"/>
                <w:sz w:val="18"/>
                <w:szCs w:val="18"/>
              </w:rPr>
            </w:pPr>
          </w:p>
        </w:tc>
      </w:tr>
      <w:tr w14:paraId="1E6C2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48A26952">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55647B97">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2F34A65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noWrap w:val="0"/>
            <w:vAlign w:val="center"/>
          </w:tcPr>
          <w:p w14:paraId="2D43DF48">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746346DC">
            <w:pPr>
              <w:jc w:val="right"/>
              <w:rPr>
                <w:rFonts w:ascii="仿宋_GB2312" w:hAnsi="宋体" w:eastAsia="仿宋_GB2312" w:cs="宋体"/>
                <w:color w:val="000000"/>
                <w:sz w:val="18"/>
                <w:szCs w:val="18"/>
              </w:rPr>
            </w:pPr>
            <w:r>
              <w:rPr>
                <w:rFonts w:hint="eastAsia" w:ascii="仿宋_GB2312" w:eastAsia="仿宋_GB2312"/>
                <w:color w:val="000000"/>
                <w:sz w:val="18"/>
                <w:szCs w:val="18"/>
              </w:rPr>
              <w:t>7872.49</w:t>
            </w:r>
          </w:p>
        </w:tc>
        <w:tc>
          <w:tcPr>
            <w:tcW w:w="1020" w:type="dxa"/>
            <w:tcBorders>
              <w:top w:val="nil"/>
              <w:left w:val="nil"/>
              <w:bottom w:val="single" w:color="auto" w:sz="4" w:space="0"/>
              <w:right w:val="single" w:color="auto" w:sz="4" w:space="0"/>
            </w:tcBorders>
            <w:shd w:val="clear" w:color="auto" w:fill="auto"/>
            <w:noWrap/>
            <w:vAlign w:val="center"/>
          </w:tcPr>
          <w:p w14:paraId="001ADAB5">
            <w:pPr>
              <w:jc w:val="right"/>
              <w:rPr>
                <w:rFonts w:ascii="仿宋_GB2312" w:hAnsi="宋体" w:eastAsia="仿宋_GB2312" w:cs="宋体"/>
                <w:color w:val="000000"/>
                <w:sz w:val="18"/>
                <w:szCs w:val="18"/>
              </w:rPr>
            </w:pPr>
            <w:r>
              <w:rPr>
                <w:rFonts w:hint="eastAsia" w:ascii="仿宋_GB2312" w:eastAsia="仿宋_GB2312"/>
                <w:color w:val="000000"/>
                <w:sz w:val="18"/>
                <w:szCs w:val="18"/>
              </w:rPr>
              <w:t>7856.87</w:t>
            </w:r>
          </w:p>
        </w:tc>
        <w:tc>
          <w:tcPr>
            <w:tcW w:w="950" w:type="dxa"/>
            <w:tcBorders>
              <w:top w:val="nil"/>
              <w:left w:val="nil"/>
              <w:bottom w:val="single" w:color="auto" w:sz="4" w:space="0"/>
              <w:right w:val="single" w:color="auto" w:sz="4" w:space="0"/>
            </w:tcBorders>
            <w:shd w:val="clear" w:color="auto" w:fill="auto"/>
            <w:noWrap/>
            <w:vAlign w:val="center"/>
          </w:tcPr>
          <w:p w14:paraId="7430FEB9">
            <w:pPr>
              <w:jc w:val="right"/>
              <w:rPr>
                <w:rFonts w:ascii="仿宋_GB2312" w:hAnsi="宋体" w:eastAsia="仿宋_GB2312" w:cs="宋体"/>
                <w:color w:val="000000"/>
                <w:sz w:val="18"/>
                <w:szCs w:val="18"/>
              </w:rPr>
            </w:pPr>
            <w:r>
              <w:rPr>
                <w:rFonts w:hint="eastAsia" w:ascii="仿宋_GB2312" w:eastAsia="仿宋_GB2312"/>
                <w:color w:val="000000"/>
                <w:sz w:val="18"/>
                <w:szCs w:val="18"/>
              </w:rPr>
              <w:t>7511.24</w:t>
            </w:r>
          </w:p>
        </w:tc>
        <w:tc>
          <w:tcPr>
            <w:tcW w:w="840" w:type="dxa"/>
            <w:tcBorders>
              <w:top w:val="nil"/>
              <w:left w:val="nil"/>
              <w:bottom w:val="single" w:color="auto" w:sz="4" w:space="0"/>
              <w:right w:val="single" w:color="auto" w:sz="4" w:space="0"/>
            </w:tcBorders>
            <w:shd w:val="clear" w:color="auto" w:fill="auto"/>
            <w:noWrap w:val="0"/>
            <w:vAlign w:val="center"/>
          </w:tcPr>
          <w:p w14:paraId="59F1BDFC">
            <w:pPr>
              <w:jc w:val="left"/>
              <w:rPr>
                <w:rFonts w:ascii="仿宋_GB2312" w:hAnsi="宋体" w:eastAsia="仿宋_GB2312" w:cs="宋体"/>
                <w:color w:val="000000"/>
                <w:sz w:val="18"/>
                <w:szCs w:val="18"/>
              </w:rPr>
            </w:pPr>
            <w:r>
              <w:rPr>
                <w:rFonts w:hint="eastAsia" w:ascii="仿宋_GB2312" w:eastAsia="仿宋_GB2312"/>
                <w:color w:val="000000"/>
                <w:sz w:val="18"/>
                <w:szCs w:val="18"/>
              </w:rPr>
              <w:t>345.63</w:t>
            </w:r>
          </w:p>
        </w:tc>
        <w:tc>
          <w:tcPr>
            <w:tcW w:w="850" w:type="dxa"/>
            <w:tcBorders>
              <w:top w:val="nil"/>
              <w:left w:val="nil"/>
              <w:bottom w:val="single" w:color="auto" w:sz="4" w:space="0"/>
              <w:right w:val="single" w:color="auto" w:sz="4" w:space="0"/>
            </w:tcBorders>
            <w:shd w:val="clear" w:color="auto" w:fill="auto"/>
            <w:noWrap w:val="0"/>
            <w:vAlign w:val="center"/>
          </w:tcPr>
          <w:p w14:paraId="09D0132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73D61B8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5D0075F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4712DA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2F5E540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F92C732">
            <w:pPr>
              <w:jc w:val="right"/>
              <w:rPr>
                <w:rFonts w:ascii="仿宋_GB2312" w:hAnsi="宋体" w:eastAsia="仿宋_GB2312" w:cs="宋体"/>
                <w:color w:val="000000"/>
                <w:sz w:val="18"/>
                <w:szCs w:val="18"/>
              </w:rPr>
            </w:pPr>
            <w:r>
              <w:rPr>
                <w:rFonts w:hint="eastAsia" w:ascii="仿宋_GB2312" w:eastAsia="仿宋_GB2312"/>
                <w:color w:val="000000"/>
                <w:sz w:val="18"/>
                <w:szCs w:val="18"/>
              </w:rPr>
              <w:t>15.62</w:t>
            </w:r>
          </w:p>
        </w:tc>
        <w:tc>
          <w:tcPr>
            <w:tcW w:w="840" w:type="dxa"/>
            <w:tcBorders>
              <w:top w:val="nil"/>
              <w:left w:val="nil"/>
              <w:bottom w:val="single" w:color="auto" w:sz="4" w:space="0"/>
              <w:right w:val="single" w:color="auto" w:sz="4" w:space="0"/>
            </w:tcBorders>
            <w:shd w:val="clear" w:color="auto" w:fill="auto"/>
            <w:noWrap w:val="0"/>
            <w:vAlign w:val="center"/>
          </w:tcPr>
          <w:p w14:paraId="01D7311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12E26C12">
            <w:pPr>
              <w:jc w:val="left"/>
              <w:rPr>
                <w:rFonts w:ascii="仿宋_GB2312" w:hAnsi="宋体" w:eastAsia="仿宋_GB2312" w:cs="宋体"/>
                <w:color w:val="000000"/>
                <w:sz w:val="18"/>
                <w:szCs w:val="18"/>
              </w:rPr>
            </w:pPr>
          </w:p>
        </w:tc>
      </w:tr>
      <w:tr w14:paraId="3713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33EE3B9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7DFC6EE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60046B3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194EA894">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shd w:val="clear" w:color="auto" w:fill="auto"/>
            <w:noWrap/>
            <w:vAlign w:val="center"/>
          </w:tcPr>
          <w:p w14:paraId="5EC47EC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7872.49</w:t>
            </w:r>
          </w:p>
        </w:tc>
        <w:tc>
          <w:tcPr>
            <w:tcW w:w="1020" w:type="dxa"/>
            <w:tcBorders>
              <w:top w:val="nil"/>
              <w:left w:val="nil"/>
              <w:bottom w:val="single" w:color="auto" w:sz="4" w:space="0"/>
              <w:right w:val="single" w:color="auto" w:sz="4" w:space="0"/>
            </w:tcBorders>
            <w:shd w:val="clear" w:color="auto" w:fill="auto"/>
            <w:noWrap/>
            <w:vAlign w:val="center"/>
          </w:tcPr>
          <w:p w14:paraId="45822B6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7856.87</w:t>
            </w:r>
          </w:p>
        </w:tc>
        <w:tc>
          <w:tcPr>
            <w:tcW w:w="950" w:type="dxa"/>
            <w:tcBorders>
              <w:top w:val="nil"/>
              <w:left w:val="nil"/>
              <w:bottom w:val="single" w:color="auto" w:sz="4" w:space="0"/>
              <w:right w:val="single" w:color="auto" w:sz="4" w:space="0"/>
            </w:tcBorders>
            <w:shd w:val="clear" w:color="auto" w:fill="auto"/>
            <w:noWrap/>
            <w:vAlign w:val="center"/>
          </w:tcPr>
          <w:p w14:paraId="63F06B9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7511.24</w:t>
            </w:r>
          </w:p>
        </w:tc>
        <w:tc>
          <w:tcPr>
            <w:tcW w:w="840" w:type="dxa"/>
            <w:tcBorders>
              <w:top w:val="nil"/>
              <w:left w:val="nil"/>
              <w:bottom w:val="single" w:color="auto" w:sz="4" w:space="0"/>
              <w:right w:val="single" w:color="auto" w:sz="4" w:space="0"/>
            </w:tcBorders>
            <w:shd w:val="clear" w:color="auto" w:fill="auto"/>
            <w:noWrap w:val="0"/>
            <w:vAlign w:val="center"/>
          </w:tcPr>
          <w:p w14:paraId="18F98E10">
            <w:pPr>
              <w:jc w:val="left"/>
              <w:rPr>
                <w:rFonts w:ascii="仿宋_GB2312" w:hAnsi="宋体" w:eastAsia="仿宋_GB2312" w:cs="宋体"/>
                <w:b/>
                <w:color w:val="000000"/>
                <w:sz w:val="18"/>
                <w:szCs w:val="18"/>
              </w:rPr>
            </w:pPr>
            <w:r>
              <w:rPr>
                <w:rFonts w:hint="eastAsia" w:ascii="仿宋_GB2312" w:eastAsia="仿宋_GB2312"/>
                <w:b/>
                <w:color w:val="000000"/>
                <w:sz w:val="18"/>
                <w:szCs w:val="18"/>
              </w:rPr>
              <w:t>345.63</w:t>
            </w:r>
          </w:p>
        </w:tc>
        <w:tc>
          <w:tcPr>
            <w:tcW w:w="850" w:type="dxa"/>
            <w:tcBorders>
              <w:top w:val="nil"/>
              <w:left w:val="nil"/>
              <w:bottom w:val="single" w:color="auto" w:sz="4" w:space="0"/>
              <w:right w:val="single" w:color="auto" w:sz="4" w:space="0"/>
            </w:tcBorders>
            <w:shd w:val="clear" w:color="auto" w:fill="auto"/>
            <w:noWrap w:val="0"/>
            <w:vAlign w:val="center"/>
          </w:tcPr>
          <w:p w14:paraId="610AEA9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2775C38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0CAB1FA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8E6A42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2064391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DD1C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15.62</w:t>
            </w:r>
          </w:p>
        </w:tc>
        <w:tc>
          <w:tcPr>
            <w:tcW w:w="840" w:type="dxa"/>
            <w:tcBorders>
              <w:top w:val="nil"/>
              <w:left w:val="nil"/>
              <w:bottom w:val="single" w:color="auto" w:sz="4" w:space="0"/>
              <w:right w:val="single" w:color="auto" w:sz="4" w:space="0"/>
            </w:tcBorders>
            <w:shd w:val="clear" w:color="auto" w:fill="auto"/>
            <w:noWrap w:val="0"/>
            <w:vAlign w:val="center"/>
          </w:tcPr>
          <w:p w14:paraId="013DE22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3C195271">
            <w:pPr>
              <w:jc w:val="left"/>
              <w:rPr>
                <w:rFonts w:ascii="仿宋_GB2312" w:hAnsi="宋体" w:eastAsia="仿宋_GB2312" w:cs="宋体"/>
                <w:b/>
                <w:color w:val="000000"/>
                <w:sz w:val="18"/>
                <w:szCs w:val="18"/>
              </w:rPr>
            </w:pPr>
          </w:p>
        </w:tc>
      </w:tr>
    </w:tbl>
    <w:p w14:paraId="0B656863">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495D6BA">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14:paraId="4CB9E34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14:paraId="25E7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8"/>
            <w:tcBorders>
              <w:top w:val="nil"/>
              <w:left w:val="nil"/>
              <w:bottom w:val="nil"/>
              <w:right w:val="nil"/>
            </w:tcBorders>
          </w:tcPr>
          <w:p w14:paraId="42AA6688">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编制单位：墨玉县雅瓦乡中心小学</w:t>
            </w:r>
          </w:p>
        </w:tc>
        <w:tc>
          <w:tcPr>
            <w:tcW w:w="1300" w:type="dxa"/>
            <w:tcBorders>
              <w:top w:val="nil"/>
              <w:left w:val="nil"/>
              <w:bottom w:val="nil"/>
              <w:right w:val="nil"/>
            </w:tcBorders>
          </w:tcPr>
          <w:p w14:paraId="27FACE99">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14:paraId="7EFE4D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46C35DB1">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shd w:val="clear" w:color="auto" w:fill="auto"/>
            <w:noWrap w:val="0"/>
            <w:vAlign w:val="center"/>
          </w:tcPr>
          <w:p w14:paraId="736FEB34">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14:paraId="155B40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55B9610">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38326BE">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E8CD161">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24189C0">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14:paraId="13421FC2">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D8867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7777859A">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14:paraId="21041DF6">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14:paraId="21258FA1">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14:paraId="4D9AD441">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14:paraId="7779FC38">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14:paraId="4E9B2B8F">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14:paraId="22E5C140">
            <w:pPr>
              <w:widowControl/>
              <w:jc w:val="left"/>
              <w:rPr>
                <w:rFonts w:hint="eastAsia" w:ascii="仿宋_GB2312" w:eastAsia="仿宋_GB2312"/>
                <w:b/>
                <w:bCs/>
                <w:color w:val="000000"/>
                <w:kern w:val="0"/>
                <w:sz w:val="20"/>
                <w:szCs w:val="20"/>
              </w:rPr>
            </w:pPr>
          </w:p>
        </w:tc>
      </w:tr>
      <w:tr w14:paraId="682C2D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07D221E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29287AC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14:paraId="5431E7C6">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14:paraId="25FFDAD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shd w:val="clear" w:color="auto" w:fill="auto"/>
            <w:noWrap w:val="0"/>
            <w:vAlign w:val="center"/>
          </w:tcPr>
          <w:p w14:paraId="0D0DAFC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7872.49</w:t>
            </w:r>
          </w:p>
        </w:tc>
        <w:tc>
          <w:tcPr>
            <w:tcW w:w="1761" w:type="dxa"/>
            <w:tcBorders>
              <w:top w:val="nil"/>
              <w:left w:val="nil"/>
              <w:bottom w:val="single" w:color="auto" w:sz="4" w:space="0"/>
              <w:right w:val="single" w:color="auto" w:sz="4" w:space="0"/>
            </w:tcBorders>
            <w:shd w:val="clear" w:color="auto" w:fill="auto"/>
            <w:noWrap w:val="0"/>
            <w:vAlign w:val="center"/>
          </w:tcPr>
          <w:p w14:paraId="63EFECE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7511.24</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7CAF838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361.25</w:t>
            </w:r>
          </w:p>
        </w:tc>
      </w:tr>
      <w:tr w14:paraId="521D91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7593E03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5864204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14:paraId="3B2EA684">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14:paraId="33F6156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shd w:val="clear" w:color="auto" w:fill="auto"/>
            <w:noWrap w:val="0"/>
            <w:vAlign w:val="center"/>
          </w:tcPr>
          <w:p w14:paraId="0471E21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7872.49</w:t>
            </w:r>
          </w:p>
        </w:tc>
        <w:tc>
          <w:tcPr>
            <w:tcW w:w="1761" w:type="dxa"/>
            <w:tcBorders>
              <w:top w:val="nil"/>
              <w:left w:val="nil"/>
              <w:bottom w:val="single" w:color="auto" w:sz="4" w:space="0"/>
              <w:right w:val="single" w:color="auto" w:sz="4" w:space="0"/>
            </w:tcBorders>
            <w:shd w:val="clear" w:color="auto" w:fill="auto"/>
            <w:noWrap w:val="0"/>
            <w:vAlign w:val="center"/>
          </w:tcPr>
          <w:p w14:paraId="44CD9AB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7511.24</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677F538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361.25</w:t>
            </w:r>
          </w:p>
        </w:tc>
      </w:tr>
      <w:tr w14:paraId="6CC6E3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7327EC6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4DC74BF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14:paraId="74AC696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shd w:val="clear" w:color="auto" w:fill="auto"/>
            <w:noWrap w:val="0"/>
            <w:vAlign w:val="center"/>
          </w:tcPr>
          <w:p w14:paraId="65F26E5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shd w:val="clear" w:color="auto" w:fill="auto"/>
            <w:noWrap w:val="0"/>
            <w:vAlign w:val="center"/>
          </w:tcPr>
          <w:p w14:paraId="45E120F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7872.49</w:t>
            </w:r>
          </w:p>
        </w:tc>
        <w:tc>
          <w:tcPr>
            <w:tcW w:w="1761" w:type="dxa"/>
            <w:tcBorders>
              <w:top w:val="nil"/>
              <w:left w:val="nil"/>
              <w:bottom w:val="single" w:color="auto" w:sz="4" w:space="0"/>
              <w:right w:val="single" w:color="auto" w:sz="4" w:space="0"/>
            </w:tcBorders>
            <w:shd w:val="clear" w:color="auto" w:fill="auto"/>
            <w:noWrap w:val="0"/>
            <w:vAlign w:val="center"/>
          </w:tcPr>
          <w:p w14:paraId="7018235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7511.24</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111A6A3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361.25</w:t>
            </w:r>
          </w:p>
        </w:tc>
      </w:tr>
      <w:tr w14:paraId="739FF3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5572AFA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14:paraId="16D1C47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14:paraId="3356CE7C">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14:paraId="26BA6FA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shd w:val="clear" w:color="auto" w:fill="auto"/>
            <w:noWrap w:val="0"/>
            <w:vAlign w:val="center"/>
          </w:tcPr>
          <w:p w14:paraId="70E357E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7872.49</w:t>
            </w:r>
          </w:p>
        </w:tc>
        <w:tc>
          <w:tcPr>
            <w:tcW w:w="1761" w:type="dxa"/>
            <w:tcBorders>
              <w:top w:val="nil"/>
              <w:left w:val="nil"/>
              <w:bottom w:val="single" w:color="auto" w:sz="4" w:space="0"/>
              <w:right w:val="single" w:color="auto" w:sz="4" w:space="0"/>
            </w:tcBorders>
            <w:shd w:val="clear" w:color="auto" w:fill="auto"/>
            <w:noWrap w:val="0"/>
            <w:vAlign w:val="center"/>
          </w:tcPr>
          <w:p w14:paraId="32E54E9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7511.24</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1B66775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361.25</w:t>
            </w:r>
          </w:p>
        </w:tc>
      </w:tr>
    </w:tbl>
    <w:p w14:paraId="152DC1E3">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14:paraId="73808EC6">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14:paraId="60F0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tcPr>
          <w:p w14:paraId="556850D0">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808" w:type="dxa"/>
            <w:gridSpan w:val="3"/>
            <w:tcBorders>
              <w:top w:val="nil"/>
              <w:left w:val="nil"/>
              <w:bottom w:val="nil"/>
              <w:right w:val="nil"/>
            </w:tcBorders>
          </w:tcPr>
          <w:p w14:paraId="6310E606">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3A2941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2E058D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shd w:val="clear" w:color="auto" w:fill="auto"/>
            <w:noWrap/>
            <w:vAlign w:val="center"/>
          </w:tcPr>
          <w:p w14:paraId="46E549A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E9402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73C2E2B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noWrap w:val="0"/>
            <w:vAlign w:val="center"/>
          </w:tcPr>
          <w:p w14:paraId="4C8A4A6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noWrap w:val="0"/>
            <w:vAlign w:val="center"/>
          </w:tcPr>
          <w:p w14:paraId="79B71D3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noWrap w:val="0"/>
            <w:vAlign w:val="center"/>
          </w:tcPr>
          <w:p w14:paraId="4D0E85D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noWrap w:val="0"/>
            <w:vAlign w:val="center"/>
          </w:tcPr>
          <w:p w14:paraId="0AC3ED3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14:paraId="05A5062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shd w:val="clear" w:color="auto" w:fill="auto"/>
            <w:noWrap w:val="0"/>
            <w:vAlign w:val="center"/>
          </w:tcPr>
          <w:p w14:paraId="727C42D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4A0F1F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324DD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noWrap w:val="0"/>
            <w:vAlign w:val="center"/>
          </w:tcPr>
          <w:p w14:paraId="6A6ED41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7856.87</w:t>
            </w:r>
          </w:p>
        </w:tc>
        <w:tc>
          <w:tcPr>
            <w:tcW w:w="2650" w:type="dxa"/>
            <w:tcBorders>
              <w:top w:val="nil"/>
              <w:left w:val="nil"/>
              <w:bottom w:val="single" w:color="auto" w:sz="4" w:space="0"/>
              <w:right w:val="single" w:color="auto" w:sz="4" w:space="0"/>
            </w:tcBorders>
            <w:shd w:val="clear" w:color="auto" w:fill="auto"/>
            <w:noWrap/>
            <w:vAlign w:val="center"/>
          </w:tcPr>
          <w:p w14:paraId="6CF5DAD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14:paraId="72EEA98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6C38C84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BB2C5D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21031CD8">
            <w:pPr>
              <w:widowControl/>
              <w:jc w:val="right"/>
              <w:rPr>
                <w:rFonts w:ascii="仿宋_GB2312" w:hAnsi="宋体" w:eastAsia="仿宋_GB2312" w:cs="宋体"/>
                <w:kern w:val="0"/>
                <w:sz w:val="18"/>
                <w:szCs w:val="18"/>
              </w:rPr>
            </w:pPr>
          </w:p>
        </w:tc>
      </w:tr>
      <w:tr w14:paraId="2EA2F7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6F8B60D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noWrap w:val="0"/>
            <w:vAlign w:val="center"/>
          </w:tcPr>
          <w:p w14:paraId="3B0B77E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7856.87</w:t>
            </w:r>
          </w:p>
        </w:tc>
        <w:tc>
          <w:tcPr>
            <w:tcW w:w="2650" w:type="dxa"/>
            <w:tcBorders>
              <w:top w:val="nil"/>
              <w:left w:val="nil"/>
              <w:bottom w:val="single" w:color="auto" w:sz="4" w:space="0"/>
              <w:right w:val="single" w:color="auto" w:sz="4" w:space="0"/>
            </w:tcBorders>
            <w:shd w:val="clear" w:color="auto" w:fill="auto"/>
            <w:noWrap/>
            <w:vAlign w:val="center"/>
          </w:tcPr>
          <w:p w14:paraId="3F5AD4C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14:paraId="4B0734C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23915F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6CAADA16">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6DA95B5B">
            <w:pPr>
              <w:widowControl/>
              <w:jc w:val="right"/>
              <w:rPr>
                <w:rFonts w:ascii="仿宋_GB2312" w:hAnsi="宋体" w:eastAsia="仿宋_GB2312" w:cs="宋体"/>
                <w:kern w:val="0"/>
                <w:sz w:val="18"/>
                <w:szCs w:val="18"/>
              </w:rPr>
            </w:pPr>
          </w:p>
        </w:tc>
      </w:tr>
      <w:tr w14:paraId="3A8716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2C3450C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noWrap w:val="0"/>
            <w:vAlign w:val="center"/>
          </w:tcPr>
          <w:p w14:paraId="3C05C0CB">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6D3CE9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14:paraId="3548E83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9B287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62190BC">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4C377B7">
            <w:pPr>
              <w:widowControl/>
              <w:jc w:val="right"/>
              <w:rPr>
                <w:rFonts w:ascii="仿宋_GB2312" w:hAnsi="宋体" w:eastAsia="仿宋_GB2312" w:cs="宋体"/>
                <w:kern w:val="0"/>
                <w:sz w:val="18"/>
                <w:szCs w:val="18"/>
              </w:rPr>
            </w:pPr>
          </w:p>
        </w:tc>
      </w:tr>
      <w:tr w14:paraId="708E26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7AD16B7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noWrap w:val="0"/>
            <w:vAlign w:val="center"/>
          </w:tcPr>
          <w:p w14:paraId="41207614">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445FD7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14:paraId="2E94B30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7951EB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2598C11">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6DA5DED">
            <w:pPr>
              <w:widowControl/>
              <w:jc w:val="right"/>
              <w:rPr>
                <w:rFonts w:ascii="仿宋_GB2312" w:hAnsi="宋体" w:eastAsia="仿宋_GB2312" w:cs="宋体"/>
                <w:kern w:val="0"/>
                <w:sz w:val="18"/>
                <w:szCs w:val="18"/>
              </w:rPr>
            </w:pPr>
          </w:p>
        </w:tc>
      </w:tr>
      <w:tr w14:paraId="2B519F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D11F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61C17ACF">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630A68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14:paraId="3C66463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7856.87</w:t>
            </w:r>
          </w:p>
        </w:tc>
        <w:tc>
          <w:tcPr>
            <w:tcW w:w="920" w:type="dxa"/>
            <w:gridSpan w:val="2"/>
            <w:tcBorders>
              <w:top w:val="nil"/>
              <w:left w:val="nil"/>
              <w:bottom w:val="single" w:color="auto" w:sz="4" w:space="0"/>
              <w:right w:val="single" w:color="auto" w:sz="4" w:space="0"/>
            </w:tcBorders>
            <w:shd w:val="clear" w:color="auto" w:fill="auto"/>
            <w:noWrap w:val="0"/>
            <w:vAlign w:val="center"/>
          </w:tcPr>
          <w:p w14:paraId="2FC0DFF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7856.87</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057E40B">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E484609">
            <w:pPr>
              <w:widowControl/>
              <w:jc w:val="right"/>
              <w:rPr>
                <w:rFonts w:ascii="仿宋_GB2312" w:hAnsi="宋体" w:eastAsia="仿宋_GB2312" w:cs="宋体"/>
                <w:kern w:val="0"/>
                <w:sz w:val="18"/>
                <w:szCs w:val="18"/>
              </w:rPr>
            </w:pPr>
          </w:p>
        </w:tc>
      </w:tr>
      <w:tr w14:paraId="361FCC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9DEDA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1D523C9C">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9FEED7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14:paraId="17D7E1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5AEE4D9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7EF830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05EE9F5">
            <w:pPr>
              <w:widowControl/>
              <w:jc w:val="right"/>
              <w:rPr>
                <w:rFonts w:ascii="仿宋_GB2312" w:hAnsi="宋体" w:eastAsia="仿宋_GB2312" w:cs="宋体"/>
                <w:kern w:val="0"/>
                <w:sz w:val="18"/>
                <w:szCs w:val="18"/>
              </w:rPr>
            </w:pPr>
          </w:p>
        </w:tc>
      </w:tr>
      <w:tr w14:paraId="353894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EBD2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726E2127">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F7E6CA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14:paraId="75E585D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F564FC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D15E98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C204CBC">
            <w:pPr>
              <w:widowControl/>
              <w:jc w:val="right"/>
              <w:rPr>
                <w:rFonts w:ascii="仿宋_GB2312" w:hAnsi="宋体" w:eastAsia="仿宋_GB2312" w:cs="宋体"/>
                <w:kern w:val="0"/>
                <w:sz w:val="18"/>
                <w:szCs w:val="18"/>
              </w:rPr>
            </w:pPr>
          </w:p>
        </w:tc>
      </w:tr>
      <w:tr w14:paraId="166A35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9740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E0CDF3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FD253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14:paraId="0FC4487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43BA8B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B47A028">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57619276">
            <w:pPr>
              <w:widowControl/>
              <w:jc w:val="right"/>
              <w:rPr>
                <w:rFonts w:ascii="仿宋_GB2312" w:hAnsi="宋体" w:eastAsia="仿宋_GB2312" w:cs="宋体"/>
                <w:kern w:val="0"/>
                <w:sz w:val="18"/>
                <w:szCs w:val="18"/>
              </w:rPr>
            </w:pPr>
          </w:p>
        </w:tc>
      </w:tr>
      <w:tr w14:paraId="60E4DA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7D8C7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680845E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0F0918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14:paraId="2C2DF0C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089FB8B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DF4F656">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99E558C">
            <w:pPr>
              <w:widowControl/>
              <w:jc w:val="right"/>
              <w:rPr>
                <w:rFonts w:ascii="仿宋_GB2312" w:hAnsi="宋体" w:eastAsia="仿宋_GB2312" w:cs="宋体"/>
                <w:kern w:val="0"/>
                <w:sz w:val="18"/>
                <w:szCs w:val="18"/>
              </w:rPr>
            </w:pPr>
          </w:p>
        </w:tc>
      </w:tr>
      <w:tr w14:paraId="498696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69280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430EE47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5523310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14:paraId="7555530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9ABBC7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FFD8F8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2A4FBADF">
            <w:pPr>
              <w:widowControl/>
              <w:jc w:val="right"/>
              <w:rPr>
                <w:rFonts w:ascii="仿宋_GB2312" w:hAnsi="宋体" w:eastAsia="仿宋_GB2312" w:cs="宋体"/>
                <w:kern w:val="0"/>
                <w:sz w:val="18"/>
                <w:szCs w:val="18"/>
              </w:rPr>
            </w:pPr>
          </w:p>
        </w:tc>
      </w:tr>
      <w:tr w14:paraId="1845E0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C399E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9E7C2C4">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15839DD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14:paraId="0E57CD8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B24D28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629F80E3">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98012EC">
            <w:pPr>
              <w:widowControl/>
              <w:jc w:val="right"/>
              <w:rPr>
                <w:rFonts w:ascii="仿宋_GB2312" w:hAnsi="宋体" w:eastAsia="仿宋_GB2312" w:cs="宋体"/>
                <w:kern w:val="0"/>
                <w:sz w:val="18"/>
                <w:szCs w:val="18"/>
              </w:rPr>
            </w:pPr>
          </w:p>
        </w:tc>
      </w:tr>
      <w:tr w14:paraId="3CB86D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8C29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015AE61F">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603E954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14:paraId="0A44165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6245F68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35196A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173FF76">
            <w:pPr>
              <w:widowControl/>
              <w:jc w:val="right"/>
              <w:rPr>
                <w:rFonts w:ascii="仿宋_GB2312" w:hAnsi="宋体" w:eastAsia="仿宋_GB2312" w:cs="宋体"/>
                <w:kern w:val="0"/>
                <w:sz w:val="18"/>
                <w:szCs w:val="18"/>
              </w:rPr>
            </w:pPr>
          </w:p>
        </w:tc>
      </w:tr>
      <w:tr w14:paraId="4C5979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1DC7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49526F88">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448FB52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14:paraId="4E762E2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5C8B763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1E84242">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4BDA774">
            <w:pPr>
              <w:widowControl/>
              <w:jc w:val="right"/>
              <w:rPr>
                <w:rFonts w:ascii="仿宋_GB2312" w:hAnsi="宋体" w:eastAsia="仿宋_GB2312" w:cs="宋体"/>
                <w:kern w:val="0"/>
                <w:sz w:val="18"/>
                <w:szCs w:val="18"/>
              </w:rPr>
            </w:pPr>
          </w:p>
        </w:tc>
      </w:tr>
      <w:tr w14:paraId="3BD919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1EC06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F43B0B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15CBCA6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14:paraId="3A3F283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37318C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B71CFBB">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72FB053">
            <w:pPr>
              <w:widowControl/>
              <w:jc w:val="right"/>
              <w:rPr>
                <w:rFonts w:ascii="仿宋_GB2312" w:hAnsi="宋体" w:eastAsia="仿宋_GB2312" w:cs="宋体"/>
                <w:kern w:val="0"/>
                <w:sz w:val="18"/>
                <w:szCs w:val="18"/>
              </w:rPr>
            </w:pPr>
          </w:p>
        </w:tc>
      </w:tr>
      <w:tr w14:paraId="0B4290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BFC62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19E29747">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4E2D6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14:paraId="7451B88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43C6AC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413FDAF">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5DA127A1">
            <w:pPr>
              <w:widowControl/>
              <w:jc w:val="right"/>
              <w:rPr>
                <w:rFonts w:ascii="仿宋_GB2312" w:hAnsi="宋体" w:eastAsia="仿宋_GB2312" w:cs="宋体"/>
                <w:kern w:val="0"/>
                <w:sz w:val="18"/>
                <w:szCs w:val="18"/>
              </w:rPr>
            </w:pPr>
          </w:p>
        </w:tc>
      </w:tr>
      <w:tr w14:paraId="6ADDE3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00621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055A1BAC">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3974BF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14:paraId="33BBA0C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68E17E5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36EAD6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9AC7BCE">
            <w:pPr>
              <w:widowControl/>
              <w:jc w:val="right"/>
              <w:rPr>
                <w:rFonts w:ascii="仿宋_GB2312" w:hAnsi="宋体" w:eastAsia="仿宋_GB2312" w:cs="宋体"/>
                <w:kern w:val="0"/>
                <w:sz w:val="18"/>
                <w:szCs w:val="18"/>
              </w:rPr>
            </w:pPr>
          </w:p>
        </w:tc>
      </w:tr>
      <w:tr w14:paraId="102045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530ED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122D051F">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6BC7F2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14:paraId="0AEA8B6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6DFCFBB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B04EB19">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6937DE4C">
            <w:pPr>
              <w:widowControl/>
              <w:jc w:val="right"/>
              <w:rPr>
                <w:rFonts w:ascii="仿宋_GB2312" w:hAnsi="宋体" w:eastAsia="仿宋_GB2312" w:cs="宋体"/>
                <w:kern w:val="0"/>
                <w:sz w:val="18"/>
                <w:szCs w:val="18"/>
              </w:rPr>
            </w:pPr>
          </w:p>
        </w:tc>
      </w:tr>
      <w:tr w14:paraId="08C00D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3925D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403A197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320434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14:paraId="6172BF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7BDA28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847CF4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0ECDD06C">
            <w:pPr>
              <w:widowControl/>
              <w:jc w:val="right"/>
              <w:rPr>
                <w:rFonts w:ascii="仿宋_GB2312" w:hAnsi="宋体" w:eastAsia="仿宋_GB2312" w:cs="宋体"/>
                <w:kern w:val="0"/>
                <w:sz w:val="18"/>
                <w:szCs w:val="18"/>
              </w:rPr>
            </w:pPr>
          </w:p>
        </w:tc>
      </w:tr>
      <w:tr w14:paraId="031FAA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92AD7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0DF9E37C">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6CE110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14:paraId="385F5F4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04184CF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CE80608">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FC2BFB0">
            <w:pPr>
              <w:widowControl/>
              <w:jc w:val="right"/>
              <w:rPr>
                <w:rFonts w:ascii="仿宋_GB2312" w:hAnsi="宋体" w:eastAsia="仿宋_GB2312" w:cs="宋体"/>
                <w:kern w:val="0"/>
                <w:sz w:val="18"/>
                <w:szCs w:val="18"/>
              </w:rPr>
            </w:pPr>
          </w:p>
        </w:tc>
      </w:tr>
      <w:tr w14:paraId="3E87C5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79D8B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CB1AB2E">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C4006F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14:paraId="035E7B7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8B074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4BF9A46">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41DC2DC">
            <w:pPr>
              <w:widowControl/>
              <w:jc w:val="right"/>
              <w:rPr>
                <w:rFonts w:ascii="仿宋_GB2312" w:hAnsi="宋体" w:eastAsia="仿宋_GB2312" w:cs="宋体"/>
                <w:kern w:val="0"/>
                <w:sz w:val="18"/>
                <w:szCs w:val="18"/>
              </w:rPr>
            </w:pPr>
          </w:p>
        </w:tc>
      </w:tr>
      <w:tr w14:paraId="236426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28047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2C625AAE">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55F1156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14:paraId="09E4943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730362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E57159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711280C">
            <w:pPr>
              <w:widowControl/>
              <w:jc w:val="right"/>
              <w:rPr>
                <w:rFonts w:ascii="仿宋_GB2312" w:hAnsi="宋体" w:eastAsia="仿宋_GB2312" w:cs="宋体"/>
                <w:kern w:val="0"/>
                <w:sz w:val="18"/>
                <w:szCs w:val="18"/>
              </w:rPr>
            </w:pPr>
          </w:p>
        </w:tc>
      </w:tr>
      <w:tr w14:paraId="186CE0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BEED4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436720B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03D8355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14:paraId="325E54C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40B7262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B04D04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0DC38795">
            <w:pPr>
              <w:widowControl/>
              <w:jc w:val="right"/>
              <w:rPr>
                <w:rFonts w:ascii="仿宋_GB2312" w:hAnsi="宋体" w:eastAsia="仿宋_GB2312" w:cs="宋体"/>
                <w:kern w:val="0"/>
                <w:sz w:val="18"/>
                <w:szCs w:val="18"/>
              </w:rPr>
            </w:pPr>
          </w:p>
        </w:tc>
      </w:tr>
      <w:tr w14:paraId="19C377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3EFC1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D8B4AB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5328A6B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14:paraId="5438C49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4973CB3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D15421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44F3109">
            <w:pPr>
              <w:widowControl/>
              <w:jc w:val="right"/>
              <w:rPr>
                <w:rFonts w:ascii="仿宋_GB2312" w:hAnsi="宋体" w:eastAsia="仿宋_GB2312" w:cs="宋体"/>
                <w:kern w:val="0"/>
                <w:sz w:val="18"/>
                <w:szCs w:val="18"/>
              </w:rPr>
            </w:pPr>
          </w:p>
        </w:tc>
      </w:tr>
      <w:tr w14:paraId="23F28C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8AFCB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2391945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1143F05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14:paraId="401E56F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4CD1AE1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7B209E8">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6AEDC083">
            <w:pPr>
              <w:widowControl/>
              <w:jc w:val="right"/>
              <w:rPr>
                <w:rFonts w:ascii="仿宋_GB2312" w:hAnsi="宋体" w:eastAsia="仿宋_GB2312" w:cs="宋体"/>
                <w:kern w:val="0"/>
                <w:sz w:val="18"/>
                <w:szCs w:val="18"/>
              </w:rPr>
            </w:pPr>
          </w:p>
        </w:tc>
      </w:tr>
      <w:tr w14:paraId="44C11C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BB3C3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2EAB7B6C">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AE4F23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14:paraId="1A040C9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68D92B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6F14DA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2C1B3AD7">
            <w:pPr>
              <w:widowControl/>
              <w:jc w:val="right"/>
              <w:rPr>
                <w:rFonts w:ascii="仿宋_GB2312" w:hAnsi="宋体" w:eastAsia="仿宋_GB2312" w:cs="宋体"/>
                <w:kern w:val="0"/>
                <w:sz w:val="18"/>
                <w:szCs w:val="18"/>
              </w:rPr>
            </w:pPr>
          </w:p>
        </w:tc>
      </w:tr>
      <w:tr w14:paraId="0DF355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0283F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2A4F403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71511D0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14:paraId="0FAF38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26F793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AD63A3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24F2684">
            <w:pPr>
              <w:widowControl/>
              <w:jc w:val="right"/>
              <w:rPr>
                <w:rFonts w:ascii="仿宋_GB2312" w:hAnsi="宋体" w:eastAsia="仿宋_GB2312" w:cs="宋体"/>
                <w:kern w:val="0"/>
                <w:sz w:val="18"/>
                <w:szCs w:val="18"/>
              </w:rPr>
            </w:pPr>
          </w:p>
        </w:tc>
      </w:tr>
      <w:tr w14:paraId="1E5FCD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AA32D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149A26E3">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44FA26C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14:paraId="20E83BB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50227C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F8E695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55C665A3">
            <w:pPr>
              <w:widowControl/>
              <w:jc w:val="right"/>
              <w:rPr>
                <w:rFonts w:ascii="仿宋_GB2312" w:hAnsi="宋体" w:eastAsia="仿宋_GB2312" w:cs="宋体"/>
                <w:kern w:val="0"/>
                <w:sz w:val="18"/>
                <w:szCs w:val="18"/>
              </w:rPr>
            </w:pPr>
          </w:p>
        </w:tc>
      </w:tr>
      <w:tr w14:paraId="08CBED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DEAD9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7DE245BE">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7FF8EC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14:paraId="0F01BB7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1BC34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1A92FD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03A03FD2">
            <w:pPr>
              <w:widowControl/>
              <w:jc w:val="right"/>
              <w:rPr>
                <w:rFonts w:ascii="仿宋_GB2312" w:hAnsi="宋体" w:eastAsia="仿宋_GB2312" w:cs="宋体"/>
                <w:kern w:val="0"/>
                <w:sz w:val="18"/>
                <w:szCs w:val="18"/>
              </w:rPr>
            </w:pPr>
          </w:p>
        </w:tc>
      </w:tr>
      <w:tr w14:paraId="3CD42C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085DA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5B2B69C">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077AD72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14:paraId="15326C6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49D12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614C3D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F83DF4B">
            <w:pPr>
              <w:widowControl/>
              <w:jc w:val="right"/>
              <w:rPr>
                <w:rFonts w:ascii="仿宋_GB2312" w:hAnsi="宋体" w:eastAsia="仿宋_GB2312" w:cs="宋体"/>
                <w:kern w:val="0"/>
                <w:sz w:val="18"/>
                <w:szCs w:val="18"/>
              </w:rPr>
            </w:pPr>
          </w:p>
        </w:tc>
      </w:tr>
      <w:tr w14:paraId="6D1E9D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99001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0D71CD1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FC9C7D5">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shd w:val="clear" w:color="auto" w:fill="auto"/>
            <w:noWrap w:val="0"/>
            <w:vAlign w:val="center"/>
          </w:tcPr>
          <w:p w14:paraId="28946D9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6DF1E7C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74F6AD3">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0817DCB4">
            <w:pPr>
              <w:widowControl/>
              <w:jc w:val="right"/>
              <w:rPr>
                <w:rFonts w:ascii="仿宋_GB2312" w:hAnsi="宋体" w:eastAsia="仿宋_GB2312" w:cs="宋体"/>
                <w:kern w:val="0"/>
                <w:sz w:val="18"/>
                <w:szCs w:val="18"/>
              </w:rPr>
            </w:pPr>
          </w:p>
        </w:tc>
      </w:tr>
      <w:tr w14:paraId="7EE19A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77BB05">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noWrap w:val="0"/>
            <w:vAlign w:val="center"/>
          </w:tcPr>
          <w:p w14:paraId="18DC466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7856.87</w:t>
            </w:r>
          </w:p>
        </w:tc>
        <w:tc>
          <w:tcPr>
            <w:tcW w:w="2650" w:type="dxa"/>
            <w:tcBorders>
              <w:top w:val="nil"/>
              <w:left w:val="nil"/>
              <w:bottom w:val="single" w:color="auto" w:sz="4" w:space="0"/>
              <w:right w:val="single" w:color="auto" w:sz="4" w:space="0"/>
            </w:tcBorders>
            <w:shd w:val="clear" w:color="auto" w:fill="auto"/>
            <w:noWrap/>
            <w:vAlign w:val="center"/>
          </w:tcPr>
          <w:p w14:paraId="6A7983F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noWrap w:val="0"/>
            <w:vAlign w:val="center"/>
          </w:tcPr>
          <w:p w14:paraId="49FE832F">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7856.87</w:t>
            </w:r>
          </w:p>
        </w:tc>
        <w:tc>
          <w:tcPr>
            <w:tcW w:w="920" w:type="dxa"/>
            <w:gridSpan w:val="2"/>
            <w:tcBorders>
              <w:top w:val="nil"/>
              <w:left w:val="nil"/>
              <w:bottom w:val="single" w:color="auto" w:sz="4" w:space="0"/>
              <w:right w:val="single" w:color="auto" w:sz="4" w:space="0"/>
            </w:tcBorders>
            <w:shd w:val="clear" w:color="auto" w:fill="auto"/>
            <w:noWrap w:val="0"/>
            <w:vAlign w:val="center"/>
          </w:tcPr>
          <w:p w14:paraId="76822C23">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7856.87</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88052A5">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0427D34">
            <w:pPr>
              <w:widowControl/>
              <w:jc w:val="right"/>
              <w:rPr>
                <w:rFonts w:ascii="仿宋_GB2312" w:hAnsi="宋体" w:eastAsia="仿宋_GB2312" w:cs="宋体"/>
                <w:b/>
                <w:kern w:val="0"/>
                <w:sz w:val="18"/>
                <w:szCs w:val="18"/>
              </w:rPr>
            </w:pPr>
          </w:p>
        </w:tc>
      </w:tr>
    </w:tbl>
    <w:p w14:paraId="35863DF0">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14:paraId="47F05C02">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14:paraId="33E2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E938EA2">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307" w:type="dxa"/>
            <w:tcBorders>
              <w:top w:val="nil"/>
              <w:left w:val="nil"/>
              <w:bottom w:val="nil"/>
              <w:right w:val="nil"/>
            </w:tcBorders>
          </w:tcPr>
          <w:p w14:paraId="3145054B">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14:paraId="2E635845">
        <w:tblPrEx>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14:paraId="2D02C007">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shd w:val="clear" w:color="auto" w:fill="auto"/>
            <w:noWrap w:val="0"/>
            <w:vAlign w:val="center"/>
          </w:tcPr>
          <w:p w14:paraId="2CA04767">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14:paraId="2129D517">
        <w:tblPrEx>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14:paraId="3910B81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5C78C82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5484CF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902587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377F73F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98B72F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7238BAE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shd w:val="clear" w:color="auto" w:fill="auto"/>
            <w:noWrap w:val="0"/>
            <w:vAlign w:val="center"/>
          </w:tcPr>
          <w:p w14:paraId="4B60836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shd w:val="clear" w:color="auto" w:fill="auto"/>
            <w:noWrap w:val="0"/>
            <w:vAlign w:val="center"/>
          </w:tcPr>
          <w:p w14:paraId="275A2C2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1855EF48">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14:paraId="615E4C3F">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14:paraId="12163F4B">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14:paraId="734A19B5">
            <w:pPr>
              <w:widowControl/>
              <w:jc w:val="left"/>
              <w:rPr>
                <w:rFonts w:ascii="仿宋_GB2312" w:hAnsi="宋体" w:eastAsia="仿宋_GB2312" w:cs="宋体"/>
                <w:b/>
                <w:bCs/>
                <w:color w:val="000000"/>
                <w:kern w:val="0"/>
                <w:sz w:val="20"/>
                <w:szCs w:val="20"/>
              </w:rPr>
            </w:pPr>
          </w:p>
        </w:tc>
      </w:tr>
      <w:tr w14:paraId="5067555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5A32A02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14:paraId="5B39A388">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14:paraId="36CB074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2FC7A96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shd w:val="clear" w:color="auto" w:fill="auto"/>
            <w:noWrap w:val="0"/>
            <w:vAlign w:val="center"/>
          </w:tcPr>
          <w:p w14:paraId="509815C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7856.87</w:t>
            </w:r>
          </w:p>
        </w:tc>
        <w:tc>
          <w:tcPr>
            <w:tcW w:w="1842" w:type="dxa"/>
            <w:tcBorders>
              <w:top w:val="nil"/>
              <w:left w:val="nil"/>
              <w:bottom w:val="single" w:color="auto" w:sz="4" w:space="0"/>
              <w:right w:val="single" w:color="auto" w:sz="4" w:space="0"/>
            </w:tcBorders>
            <w:shd w:val="clear" w:color="auto" w:fill="auto"/>
            <w:noWrap w:val="0"/>
            <w:vAlign w:val="center"/>
          </w:tcPr>
          <w:p w14:paraId="2FB839E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7511.24</w:t>
            </w:r>
          </w:p>
        </w:tc>
        <w:tc>
          <w:tcPr>
            <w:tcW w:w="1651" w:type="dxa"/>
            <w:tcBorders>
              <w:top w:val="nil"/>
              <w:left w:val="nil"/>
              <w:bottom w:val="single" w:color="auto" w:sz="4" w:space="0"/>
              <w:right w:val="single" w:color="auto" w:sz="4" w:space="0"/>
            </w:tcBorders>
            <w:shd w:val="clear" w:color="auto" w:fill="auto"/>
            <w:noWrap w:val="0"/>
            <w:vAlign w:val="center"/>
          </w:tcPr>
          <w:p w14:paraId="58595D3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345.63</w:t>
            </w:r>
          </w:p>
        </w:tc>
      </w:tr>
      <w:tr w14:paraId="55BCBA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3B8D5CA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14:paraId="7806A76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14:paraId="6358E9B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3D00852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shd w:val="clear" w:color="auto" w:fill="auto"/>
            <w:noWrap w:val="0"/>
            <w:vAlign w:val="center"/>
          </w:tcPr>
          <w:p w14:paraId="147504A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7856.87</w:t>
            </w:r>
          </w:p>
        </w:tc>
        <w:tc>
          <w:tcPr>
            <w:tcW w:w="1842" w:type="dxa"/>
            <w:tcBorders>
              <w:top w:val="nil"/>
              <w:left w:val="nil"/>
              <w:bottom w:val="single" w:color="auto" w:sz="4" w:space="0"/>
              <w:right w:val="single" w:color="auto" w:sz="4" w:space="0"/>
            </w:tcBorders>
            <w:shd w:val="clear" w:color="auto" w:fill="auto"/>
            <w:noWrap w:val="0"/>
            <w:vAlign w:val="center"/>
          </w:tcPr>
          <w:p w14:paraId="0E642A2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7511.24</w:t>
            </w:r>
          </w:p>
        </w:tc>
        <w:tc>
          <w:tcPr>
            <w:tcW w:w="1651" w:type="dxa"/>
            <w:tcBorders>
              <w:top w:val="nil"/>
              <w:left w:val="nil"/>
              <w:bottom w:val="single" w:color="auto" w:sz="4" w:space="0"/>
              <w:right w:val="single" w:color="auto" w:sz="4" w:space="0"/>
            </w:tcBorders>
            <w:shd w:val="clear" w:color="auto" w:fill="auto"/>
            <w:noWrap w:val="0"/>
            <w:vAlign w:val="center"/>
          </w:tcPr>
          <w:p w14:paraId="15F6679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345.63</w:t>
            </w:r>
          </w:p>
        </w:tc>
      </w:tr>
      <w:tr w14:paraId="3609F45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2C4CB0F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14:paraId="247629F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14:paraId="10CA981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noWrap w:val="0"/>
            <w:vAlign w:val="center"/>
          </w:tcPr>
          <w:p w14:paraId="2347249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shd w:val="clear" w:color="auto" w:fill="auto"/>
            <w:noWrap w:val="0"/>
            <w:vAlign w:val="center"/>
          </w:tcPr>
          <w:p w14:paraId="7173A72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7856.87</w:t>
            </w:r>
          </w:p>
        </w:tc>
        <w:tc>
          <w:tcPr>
            <w:tcW w:w="1842" w:type="dxa"/>
            <w:tcBorders>
              <w:top w:val="nil"/>
              <w:left w:val="nil"/>
              <w:bottom w:val="single" w:color="auto" w:sz="4" w:space="0"/>
              <w:right w:val="single" w:color="auto" w:sz="4" w:space="0"/>
            </w:tcBorders>
            <w:shd w:val="clear" w:color="auto" w:fill="auto"/>
            <w:noWrap w:val="0"/>
            <w:vAlign w:val="center"/>
          </w:tcPr>
          <w:p w14:paraId="04B86B4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7511.24</w:t>
            </w:r>
          </w:p>
        </w:tc>
        <w:tc>
          <w:tcPr>
            <w:tcW w:w="1651" w:type="dxa"/>
            <w:tcBorders>
              <w:top w:val="nil"/>
              <w:left w:val="nil"/>
              <w:bottom w:val="single" w:color="auto" w:sz="4" w:space="0"/>
              <w:right w:val="single" w:color="auto" w:sz="4" w:space="0"/>
            </w:tcBorders>
            <w:shd w:val="clear" w:color="auto" w:fill="auto"/>
            <w:noWrap w:val="0"/>
            <w:vAlign w:val="center"/>
          </w:tcPr>
          <w:p w14:paraId="722F931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345.63</w:t>
            </w:r>
          </w:p>
        </w:tc>
      </w:tr>
      <w:tr w14:paraId="1516EC3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1DD46A9B">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shd w:val="clear" w:color="auto" w:fill="auto"/>
            <w:noWrap w:val="0"/>
            <w:vAlign w:val="center"/>
          </w:tcPr>
          <w:p w14:paraId="7B1C6C83">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14:paraId="3BD0CDC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48FC17E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shd w:val="clear" w:color="auto" w:fill="auto"/>
            <w:noWrap w:val="0"/>
            <w:vAlign w:val="center"/>
          </w:tcPr>
          <w:p w14:paraId="64F0404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7856.87</w:t>
            </w:r>
          </w:p>
        </w:tc>
        <w:tc>
          <w:tcPr>
            <w:tcW w:w="1842" w:type="dxa"/>
            <w:tcBorders>
              <w:top w:val="nil"/>
              <w:left w:val="nil"/>
              <w:bottom w:val="single" w:color="auto" w:sz="4" w:space="0"/>
              <w:right w:val="single" w:color="auto" w:sz="4" w:space="0"/>
            </w:tcBorders>
            <w:shd w:val="clear" w:color="auto" w:fill="auto"/>
            <w:noWrap w:val="0"/>
            <w:vAlign w:val="center"/>
          </w:tcPr>
          <w:p w14:paraId="0353938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7511.24</w:t>
            </w:r>
          </w:p>
        </w:tc>
        <w:tc>
          <w:tcPr>
            <w:tcW w:w="1651" w:type="dxa"/>
            <w:tcBorders>
              <w:top w:val="nil"/>
              <w:left w:val="nil"/>
              <w:bottom w:val="single" w:color="auto" w:sz="4" w:space="0"/>
              <w:right w:val="single" w:color="auto" w:sz="4" w:space="0"/>
            </w:tcBorders>
            <w:shd w:val="clear" w:color="auto" w:fill="auto"/>
            <w:noWrap w:val="0"/>
            <w:vAlign w:val="center"/>
          </w:tcPr>
          <w:p w14:paraId="0471CBE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345.63</w:t>
            </w:r>
          </w:p>
        </w:tc>
      </w:tr>
    </w:tbl>
    <w:p w14:paraId="225024C2">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14:paraId="379B5F58">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14:paraId="70A1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C9CD121">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308" w:type="dxa"/>
            <w:tcBorders>
              <w:top w:val="nil"/>
              <w:left w:val="nil"/>
              <w:bottom w:val="nil"/>
              <w:right w:val="nil"/>
            </w:tcBorders>
          </w:tcPr>
          <w:p w14:paraId="55763FF8">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14:paraId="3B35088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14:paraId="3A5FD9EC">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14:paraId="792AC391">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14:paraId="603574E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14:paraId="30016C7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1B020D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B339AE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61BDE2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34DAE5E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B15C512">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7CAF35B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14:paraId="26268B2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58CD558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6EFAA0F4">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763D445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12791421">
            <w:pPr>
              <w:widowControl/>
              <w:jc w:val="left"/>
              <w:rPr>
                <w:rFonts w:hint="eastAsia" w:ascii="仿宋_GB2312" w:hAnsi="宋体" w:eastAsia="仿宋_GB2312" w:cs="宋体"/>
                <w:b/>
                <w:bCs/>
                <w:color w:val="000000"/>
                <w:kern w:val="0"/>
                <w:sz w:val="20"/>
                <w:szCs w:val="20"/>
              </w:rPr>
            </w:pPr>
          </w:p>
        </w:tc>
      </w:tr>
      <w:tr w14:paraId="3713B6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257927F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4CB2224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14:paraId="2A88BA6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14:paraId="69D484C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7396.35</w:t>
            </w:r>
          </w:p>
        </w:tc>
        <w:tc>
          <w:tcPr>
            <w:tcW w:w="1701" w:type="dxa"/>
            <w:tcBorders>
              <w:top w:val="nil"/>
              <w:left w:val="nil"/>
              <w:bottom w:val="single" w:color="auto" w:sz="4" w:space="0"/>
              <w:right w:val="single" w:color="auto" w:sz="4" w:space="0"/>
            </w:tcBorders>
            <w:shd w:val="clear" w:color="auto" w:fill="auto"/>
            <w:noWrap w:val="0"/>
            <w:vAlign w:val="center"/>
          </w:tcPr>
          <w:p w14:paraId="18690AA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7396.35</w:t>
            </w:r>
          </w:p>
        </w:tc>
        <w:tc>
          <w:tcPr>
            <w:tcW w:w="1701" w:type="dxa"/>
            <w:tcBorders>
              <w:top w:val="nil"/>
              <w:left w:val="nil"/>
              <w:bottom w:val="single" w:color="auto" w:sz="4" w:space="0"/>
              <w:right w:val="single" w:color="auto" w:sz="4" w:space="0"/>
            </w:tcBorders>
            <w:shd w:val="clear" w:color="auto" w:fill="auto"/>
            <w:noWrap w:val="0"/>
            <w:vAlign w:val="center"/>
          </w:tcPr>
          <w:p w14:paraId="4C999EC9">
            <w:pPr>
              <w:widowControl/>
              <w:jc w:val="right"/>
              <w:rPr>
                <w:rFonts w:ascii="仿宋_GB2312" w:hAnsi="宋体" w:eastAsia="仿宋_GB2312" w:cs="宋体"/>
                <w:b/>
                <w:color w:val="000000"/>
                <w:kern w:val="0"/>
                <w:sz w:val="18"/>
                <w:szCs w:val="18"/>
              </w:rPr>
            </w:pPr>
          </w:p>
        </w:tc>
      </w:tr>
      <w:tr w14:paraId="3C1F48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7EA5EE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26EFD8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14:paraId="065485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14:paraId="2AC1D6B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1618.55</w:t>
            </w:r>
          </w:p>
        </w:tc>
        <w:tc>
          <w:tcPr>
            <w:tcW w:w="1701" w:type="dxa"/>
            <w:tcBorders>
              <w:top w:val="nil"/>
              <w:left w:val="nil"/>
              <w:bottom w:val="single" w:color="auto" w:sz="4" w:space="0"/>
              <w:right w:val="single" w:color="auto" w:sz="4" w:space="0"/>
            </w:tcBorders>
            <w:shd w:val="clear" w:color="auto" w:fill="auto"/>
            <w:noWrap w:val="0"/>
            <w:vAlign w:val="center"/>
          </w:tcPr>
          <w:p w14:paraId="3CE095B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1618.55</w:t>
            </w:r>
          </w:p>
        </w:tc>
        <w:tc>
          <w:tcPr>
            <w:tcW w:w="1701" w:type="dxa"/>
            <w:tcBorders>
              <w:top w:val="nil"/>
              <w:left w:val="nil"/>
              <w:bottom w:val="single" w:color="auto" w:sz="4" w:space="0"/>
              <w:right w:val="single" w:color="auto" w:sz="4" w:space="0"/>
            </w:tcBorders>
            <w:shd w:val="clear" w:color="auto" w:fill="auto"/>
            <w:noWrap w:val="0"/>
            <w:vAlign w:val="center"/>
          </w:tcPr>
          <w:p w14:paraId="0214A1A7">
            <w:pPr>
              <w:widowControl/>
              <w:jc w:val="right"/>
              <w:rPr>
                <w:rFonts w:ascii="仿宋_GB2312" w:hAnsi="宋体" w:eastAsia="仿宋_GB2312" w:cs="宋体"/>
                <w:color w:val="000000"/>
                <w:kern w:val="0"/>
                <w:sz w:val="18"/>
                <w:szCs w:val="18"/>
              </w:rPr>
            </w:pPr>
          </w:p>
        </w:tc>
      </w:tr>
      <w:tr w14:paraId="4A9CB7F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2224B9D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340AF03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14:paraId="1570C7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14:paraId="1F7E409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1743.24</w:t>
            </w:r>
          </w:p>
        </w:tc>
        <w:tc>
          <w:tcPr>
            <w:tcW w:w="1701" w:type="dxa"/>
            <w:tcBorders>
              <w:top w:val="nil"/>
              <w:left w:val="nil"/>
              <w:bottom w:val="single" w:color="auto" w:sz="4" w:space="0"/>
              <w:right w:val="single" w:color="auto" w:sz="4" w:space="0"/>
            </w:tcBorders>
            <w:shd w:val="clear" w:color="auto" w:fill="auto"/>
            <w:noWrap w:val="0"/>
            <w:vAlign w:val="center"/>
          </w:tcPr>
          <w:p w14:paraId="6F7F1BF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1743.24</w:t>
            </w:r>
          </w:p>
        </w:tc>
        <w:tc>
          <w:tcPr>
            <w:tcW w:w="1701" w:type="dxa"/>
            <w:tcBorders>
              <w:top w:val="nil"/>
              <w:left w:val="nil"/>
              <w:bottom w:val="single" w:color="auto" w:sz="4" w:space="0"/>
              <w:right w:val="single" w:color="auto" w:sz="4" w:space="0"/>
            </w:tcBorders>
            <w:shd w:val="clear" w:color="auto" w:fill="auto"/>
            <w:noWrap w:val="0"/>
            <w:vAlign w:val="center"/>
          </w:tcPr>
          <w:p w14:paraId="77BA9700">
            <w:pPr>
              <w:widowControl/>
              <w:jc w:val="right"/>
              <w:rPr>
                <w:rFonts w:ascii="仿宋_GB2312" w:hAnsi="宋体" w:eastAsia="仿宋_GB2312" w:cs="宋体"/>
                <w:color w:val="000000"/>
                <w:kern w:val="0"/>
                <w:sz w:val="18"/>
                <w:szCs w:val="18"/>
              </w:rPr>
            </w:pPr>
          </w:p>
        </w:tc>
      </w:tr>
      <w:tr w14:paraId="7E89FA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7F42C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6D5B58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14:paraId="73FDF9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14:paraId="7E81772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1155.71</w:t>
            </w:r>
          </w:p>
        </w:tc>
        <w:tc>
          <w:tcPr>
            <w:tcW w:w="1701" w:type="dxa"/>
            <w:tcBorders>
              <w:top w:val="nil"/>
              <w:left w:val="nil"/>
              <w:bottom w:val="single" w:color="auto" w:sz="4" w:space="0"/>
              <w:right w:val="single" w:color="auto" w:sz="4" w:space="0"/>
            </w:tcBorders>
            <w:shd w:val="clear" w:color="auto" w:fill="auto"/>
            <w:noWrap w:val="0"/>
            <w:vAlign w:val="center"/>
          </w:tcPr>
          <w:p w14:paraId="6B144CC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1155.71</w:t>
            </w:r>
          </w:p>
        </w:tc>
        <w:tc>
          <w:tcPr>
            <w:tcW w:w="1701" w:type="dxa"/>
            <w:tcBorders>
              <w:top w:val="nil"/>
              <w:left w:val="nil"/>
              <w:bottom w:val="single" w:color="auto" w:sz="4" w:space="0"/>
              <w:right w:val="single" w:color="auto" w:sz="4" w:space="0"/>
            </w:tcBorders>
            <w:shd w:val="clear" w:color="auto" w:fill="auto"/>
            <w:noWrap w:val="0"/>
            <w:vAlign w:val="center"/>
          </w:tcPr>
          <w:p w14:paraId="46B84A8A">
            <w:pPr>
              <w:widowControl/>
              <w:jc w:val="right"/>
              <w:rPr>
                <w:rFonts w:ascii="仿宋_GB2312" w:hAnsi="宋体" w:eastAsia="仿宋_GB2312" w:cs="宋体"/>
                <w:color w:val="000000"/>
                <w:kern w:val="0"/>
                <w:sz w:val="18"/>
                <w:szCs w:val="18"/>
              </w:rPr>
            </w:pPr>
          </w:p>
        </w:tc>
      </w:tr>
      <w:tr w14:paraId="46DF4F1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02B666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179BBB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14:paraId="22E2BD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14:paraId="0224370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1139.07</w:t>
            </w:r>
          </w:p>
        </w:tc>
        <w:tc>
          <w:tcPr>
            <w:tcW w:w="1701" w:type="dxa"/>
            <w:tcBorders>
              <w:top w:val="nil"/>
              <w:left w:val="nil"/>
              <w:bottom w:val="single" w:color="auto" w:sz="4" w:space="0"/>
              <w:right w:val="single" w:color="auto" w:sz="4" w:space="0"/>
            </w:tcBorders>
            <w:shd w:val="clear" w:color="auto" w:fill="auto"/>
            <w:noWrap w:val="0"/>
            <w:vAlign w:val="center"/>
          </w:tcPr>
          <w:p w14:paraId="71BC3B6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1139.07</w:t>
            </w:r>
          </w:p>
        </w:tc>
        <w:tc>
          <w:tcPr>
            <w:tcW w:w="1701" w:type="dxa"/>
            <w:tcBorders>
              <w:top w:val="nil"/>
              <w:left w:val="nil"/>
              <w:bottom w:val="single" w:color="auto" w:sz="4" w:space="0"/>
              <w:right w:val="single" w:color="auto" w:sz="4" w:space="0"/>
            </w:tcBorders>
            <w:shd w:val="clear" w:color="auto" w:fill="auto"/>
            <w:noWrap w:val="0"/>
            <w:vAlign w:val="center"/>
          </w:tcPr>
          <w:p w14:paraId="1CECD4D3">
            <w:pPr>
              <w:widowControl/>
              <w:jc w:val="right"/>
              <w:rPr>
                <w:rFonts w:ascii="仿宋_GB2312" w:hAnsi="宋体" w:eastAsia="仿宋_GB2312" w:cs="宋体"/>
                <w:color w:val="000000"/>
                <w:kern w:val="0"/>
                <w:sz w:val="18"/>
                <w:szCs w:val="18"/>
              </w:rPr>
            </w:pPr>
          </w:p>
        </w:tc>
      </w:tr>
      <w:tr w14:paraId="6CAA69D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05C12A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72103D1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14:paraId="76C513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14:paraId="6944C9D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790.09</w:t>
            </w:r>
          </w:p>
        </w:tc>
        <w:tc>
          <w:tcPr>
            <w:tcW w:w="1701" w:type="dxa"/>
            <w:tcBorders>
              <w:top w:val="nil"/>
              <w:left w:val="nil"/>
              <w:bottom w:val="single" w:color="auto" w:sz="4" w:space="0"/>
              <w:right w:val="single" w:color="auto" w:sz="4" w:space="0"/>
            </w:tcBorders>
            <w:shd w:val="clear" w:color="auto" w:fill="auto"/>
            <w:noWrap w:val="0"/>
            <w:vAlign w:val="center"/>
          </w:tcPr>
          <w:p w14:paraId="41D609E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790.09</w:t>
            </w:r>
          </w:p>
        </w:tc>
        <w:tc>
          <w:tcPr>
            <w:tcW w:w="1701" w:type="dxa"/>
            <w:tcBorders>
              <w:top w:val="nil"/>
              <w:left w:val="nil"/>
              <w:bottom w:val="single" w:color="auto" w:sz="4" w:space="0"/>
              <w:right w:val="single" w:color="auto" w:sz="4" w:space="0"/>
            </w:tcBorders>
            <w:shd w:val="clear" w:color="auto" w:fill="auto"/>
            <w:noWrap w:val="0"/>
            <w:vAlign w:val="center"/>
          </w:tcPr>
          <w:p w14:paraId="5D6C6C13">
            <w:pPr>
              <w:widowControl/>
              <w:jc w:val="right"/>
              <w:rPr>
                <w:rFonts w:ascii="仿宋_GB2312" w:hAnsi="宋体" w:eastAsia="仿宋_GB2312" w:cs="宋体"/>
                <w:color w:val="000000"/>
                <w:kern w:val="0"/>
                <w:sz w:val="18"/>
                <w:szCs w:val="18"/>
              </w:rPr>
            </w:pPr>
          </w:p>
        </w:tc>
      </w:tr>
      <w:tr w14:paraId="5107AA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7402C9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208B92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14:paraId="134000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14:paraId="7FEC94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320.97</w:t>
            </w:r>
          </w:p>
        </w:tc>
        <w:tc>
          <w:tcPr>
            <w:tcW w:w="1701" w:type="dxa"/>
            <w:tcBorders>
              <w:top w:val="nil"/>
              <w:left w:val="nil"/>
              <w:bottom w:val="single" w:color="auto" w:sz="4" w:space="0"/>
              <w:right w:val="single" w:color="auto" w:sz="4" w:space="0"/>
            </w:tcBorders>
            <w:shd w:val="clear" w:color="auto" w:fill="auto"/>
            <w:noWrap w:val="0"/>
            <w:vAlign w:val="center"/>
          </w:tcPr>
          <w:p w14:paraId="7E74771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320.97</w:t>
            </w:r>
          </w:p>
        </w:tc>
        <w:tc>
          <w:tcPr>
            <w:tcW w:w="1701" w:type="dxa"/>
            <w:tcBorders>
              <w:top w:val="nil"/>
              <w:left w:val="nil"/>
              <w:bottom w:val="single" w:color="auto" w:sz="4" w:space="0"/>
              <w:right w:val="single" w:color="auto" w:sz="4" w:space="0"/>
            </w:tcBorders>
            <w:shd w:val="clear" w:color="auto" w:fill="auto"/>
            <w:noWrap w:val="0"/>
            <w:vAlign w:val="center"/>
          </w:tcPr>
          <w:p w14:paraId="40FB28CE">
            <w:pPr>
              <w:widowControl/>
              <w:jc w:val="right"/>
              <w:rPr>
                <w:rFonts w:ascii="仿宋_GB2312" w:hAnsi="宋体" w:eastAsia="仿宋_GB2312" w:cs="宋体"/>
                <w:color w:val="000000"/>
                <w:kern w:val="0"/>
                <w:sz w:val="18"/>
                <w:szCs w:val="18"/>
              </w:rPr>
            </w:pPr>
          </w:p>
        </w:tc>
      </w:tr>
      <w:tr w14:paraId="3CC089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48E9FE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5D012B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14:paraId="56FED1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14:paraId="16B0019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36.15</w:t>
            </w:r>
          </w:p>
        </w:tc>
        <w:tc>
          <w:tcPr>
            <w:tcW w:w="1701" w:type="dxa"/>
            <w:tcBorders>
              <w:top w:val="nil"/>
              <w:left w:val="nil"/>
              <w:bottom w:val="single" w:color="auto" w:sz="4" w:space="0"/>
              <w:right w:val="single" w:color="auto" w:sz="4" w:space="0"/>
            </w:tcBorders>
            <w:shd w:val="clear" w:color="auto" w:fill="auto"/>
            <w:noWrap w:val="0"/>
            <w:vAlign w:val="center"/>
          </w:tcPr>
          <w:p w14:paraId="3B39221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36.15</w:t>
            </w:r>
          </w:p>
        </w:tc>
        <w:tc>
          <w:tcPr>
            <w:tcW w:w="1701" w:type="dxa"/>
            <w:tcBorders>
              <w:top w:val="nil"/>
              <w:left w:val="nil"/>
              <w:bottom w:val="single" w:color="auto" w:sz="4" w:space="0"/>
              <w:right w:val="single" w:color="auto" w:sz="4" w:space="0"/>
            </w:tcBorders>
            <w:shd w:val="clear" w:color="auto" w:fill="auto"/>
            <w:noWrap w:val="0"/>
            <w:vAlign w:val="center"/>
          </w:tcPr>
          <w:p w14:paraId="1C7362ED">
            <w:pPr>
              <w:widowControl/>
              <w:jc w:val="right"/>
              <w:rPr>
                <w:rFonts w:ascii="仿宋_GB2312" w:hAnsi="宋体" w:eastAsia="仿宋_GB2312" w:cs="宋体"/>
                <w:color w:val="000000"/>
                <w:kern w:val="0"/>
                <w:sz w:val="18"/>
                <w:szCs w:val="18"/>
              </w:rPr>
            </w:pPr>
          </w:p>
        </w:tc>
      </w:tr>
      <w:tr w14:paraId="244F22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6A85EF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6BBD5D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14:paraId="337F42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14:paraId="3652A14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592.57</w:t>
            </w:r>
          </w:p>
        </w:tc>
        <w:tc>
          <w:tcPr>
            <w:tcW w:w="1701" w:type="dxa"/>
            <w:tcBorders>
              <w:top w:val="nil"/>
              <w:left w:val="nil"/>
              <w:bottom w:val="single" w:color="auto" w:sz="4" w:space="0"/>
              <w:right w:val="single" w:color="auto" w:sz="4" w:space="0"/>
            </w:tcBorders>
            <w:shd w:val="clear" w:color="auto" w:fill="auto"/>
            <w:noWrap w:val="0"/>
            <w:vAlign w:val="center"/>
          </w:tcPr>
          <w:p w14:paraId="20DAF74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592.57</w:t>
            </w:r>
          </w:p>
        </w:tc>
        <w:tc>
          <w:tcPr>
            <w:tcW w:w="1701" w:type="dxa"/>
            <w:tcBorders>
              <w:top w:val="nil"/>
              <w:left w:val="nil"/>
              <w:bottom w:val="single" w:color="auto" w:sz="4" w:space="0"/>
              <w:right w:val="single" w:color="auto" w:sz="4" w:space="0"/>
            </w:tcBorders>
            <w:shd w:val="clear" w:color="auto" w:fill="auto"/>
            <w:noWrap w:val="0"/>
            <w:vAlign w:val="center"/>
          </w:tcPr>
          <w:p w14:paraId="4C718BB2">
            <w:pPr>
              <w:widowControl/>
              <w:jc w:val="right"/>
              <w:rPr>
                <w:rFonts w:ascii="仿宋_GB2312" w:hAnsi="宋体" w:eastAsia="仿宋_GB2312" w:cs="宋体"/>
                <w:color w:val="000000"/>
                <w:kern w:val="0"/>
                <w:sz w:val="18"/>
                <w:szCs w:val="18"/>
              </w:rPr>
            </w:pPr>
          </w:p>
        </w:tc>
      </w:tr>
      <w:tr w14:paraId="271B44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646BB9B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14:paraId="6F2D465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14:paraId="4B708BC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noWrap w:val="0"/>
            <w:vAlign w:val="center"/>
          </w:tcPr>
          <w:p w14:paraId="4D9F40F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114.89</w:t>
            </w:r>
          </w:p>
        </w:tc>
        <w:tc>
          <w:tcPr>
            <w:tcW w:w="1701" w:type="dxa"/>
            <w:tcBorders>
              <w:top w:val="nil"/>
              <w:left w:val="nil"/>
              <w:bottom w:val="single" w:color="auto" w:sz="4" w:space="0"/>
              <w:right w:val="single" w:color="auto" w:sz="4" w:space="0"/>
            </w:tcBorders>
            <w:shd w:val="clear" w:color="auto" w:fill="auto"/>
            <w:noWrap w:val="0"/>
            <w:vAlign w:val="center"/>
          </w:tcPr>
          <w:p w14:paraId="4C463D70">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114.89</w:t>
            </w:r>
          </w:p>
        </w:tc>
        <w:tc>
          <w:tcPr>
            <w:tcW w:w="1701" w:type="dxa"/>
            <w:tcBorders>
              <w:top w:val="nil"/>
              <w:left w:val="nil"/>
              <w:bottom w:val="single" w:color="auto" w:sz="4" w:space="0"/>
              <w:right w:val="single" w:color="auto" w:sz="4" w:space="0"/>
            </w:tcBorders>
            <w:shd w:val="clear" w:color="auto" w:fill="auto"/>
            <w:noWrap w:val="0"/>
            <w:vAlign w:val="center"/>
          </w:tcPr>
          <w:p w14:paraId="696180CD">
            <w:pPr>
              <w:widowControl/>
              <w:jc w:val="right"/>
              <w:rPr>
                <w:rFonts w:ascii="仿宋_GB2312" w:hAnsi="宋体" w:eastAsia="仿宋_GB2312" w:cs="宋体"/>
                <w:b/>
                <w:color w:val="000000"/>
                <w:kern w:val="0"/>
                <w:sz w:val="18"/>
                <w:szCs w:val="18"/>
              </w:rPr>
            </w:pPr>
          </w:p>
        </w:tc>
      </w:tr>
      <w:tr w14:paraId="61B95D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6A7B2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14:paraId="69D097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14:paraId="7FC58F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noWrap w:val="0"/>
            <w:vAlign w:val="center"/>
          </w:tcPr>
          <w:p w14:paraId="6F44A6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114.89</w:t>
            </w:r>
          </w:p>
        </w:tc>
        <w:tc>
          <w:tcPr>
            <w:tcW w:w="1701" w:type="dxa"/>
            <w:tcBorders>
              <w:top w:val="nil"/>
              <w:left w:val="nil"/>
              <w:bottom w:val="single" w:color="auto" w:sz="4" w:space="0"/>
              <w:right w:val="single" w:color="auto" w:sz="4" w:space="0"/>
            </w:tcBorders>
            <w:shd w:val="clear" w:color="auto" w:fill="auto"/>
            <w:noWrap w:val="0"/>
            <w:vAlign w:val="center"/>
          </w:tcPr>
          <w:p w14:paraId="2C23665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114.89</w:t>
            </w:r>
          </w:p>
        </w:tc>
        <w:tc>
          <w:tcPr>
            <w:tcW w:w="1701" w:type="dxa"/>
            <w:tcBorders>
              <w:top w:val="nil"/>
              <w:left w:val="nil"/>
              <w:bottom w:val="single" w:color="auto" w:sz="4" w:space="0"/>
              <w:right w:val="single" w:color="auto" w:sz="4" w:space="0"/>
            </w:tcBorders>
            <w:shd w:val="clear" w:color="auto" w:fill="auto"/>
            <w:noWrap w:val="0"/>
            <w:vAlign w:val="center"/>
          </w:tcPr>
          <w:p w14:paraId="41E7B784">
            <w:pPr>
              <w:widowControl/>
              <w:jc w:val="right"/>
              <w:rPr>
                <w:rFonts w:ascii="仿宋_GB2312" w:hAnsi="宋体" w:eastAsia="仿宋_GB2312" w:cs="宋体"/>
                <w:color w:val="000000"/>
                <w:kern w:val="0"/>
                <w:sz w:val="18"/>
                <w:szCs w:val="18"/>
              </w:rPr>
            </w:pPr>
          </w:p>
        </w:tc>
      </w:tr>
      <w:tr w14:paraId="1AA3439B">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4F370B17">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noWrap w:val="0"/>
            <w:vAlign w:val="center"/>
          </w:tcPr>
          <w:p w14:paraId="7DD33A0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14:paraId="04E4B39B">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shd w:val="clear" w:color="auto" w:fill="auto"/>
            <w:noWrap w:val="0"/>
            <w:vAlign w:val="center"/>
          </w:tcPr>
          <w:p w14:paraId="4140848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7511.24</w:t>
            </w:r>
          </w:p>
        </w:tc>
        <w:tc>
          <w:tcPr>
            <w:tcW w:w="1701" w:type="dxa"/>
            <w:tcBorders>
              <w:top w:val="nil"/>
              <w:left w:val="nil"/>
              <w:bottom w:val="single" w:color="auto" w:sz="4" w:space="0"/>
              <w:right w:val="single" w:color="auto" w:sz="4" w:space="0"/>
            </w:tcBorders>
            <w:shd w:val="clear" w:color="auto" w:fill="auto"/>
            <w:noWrap w:val="0"/>
            <w:vAlign w:val="center"/>
          </w:tcPr>
          <w:p w14:paraId="0496A708">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7511.24</w:t>
            </w:r>
          </w:p>
        </w:tc>
        <w:tc>
          <w:tcPr>
            <w:tcW w:w="1701" w:type="dxa"/>
            <w:tcBorders>
              <w:top w:val="nil"/>
              <w:left w:val="nil"/>
              <w:bottom w:val="single" w:color="auto" w:sz="4" w:space="0"/>
              <w:right w:val="single" w:color="auto" w:sz="4" w:space="0"/>
            </w:tcBorders>
            <w:shd w:val="clear" w:color="auto" w:fill="auto"/>
            <w:noWrap w:val="0"/>
            <w:vAlign w:val="center"/>
          </w:tcPr>
          <w:p w14:paraId="3054EEC4">
            <w:pPr>
              <w:widowControl/>
              <w:jc w:val="right"/>
              <w:rPr>
                <w:rFonts w:ascii="仿宋_GB2312" w:hAnsi="宋体" w:eastAsia="仿宋_GB2312" w:cs="宋体"/>
                <w:b/>
                <w:color w:val="000000"/>
                <w:kern w:val="0"/>
                <w:sz w:val="18"/>
                <w:szCs w:val="18"/>
              </w:rPr>
            </w:pPr>
          </w:p>
        </w:tc>
      </w:tr>
    </w:tbl>
    <w:p w14:paraId="20FDA08C">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3DACF82">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14:paraId="09028BD6">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14:paraId="0C0E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DBCD12C">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2720" w:type="dxa"/>
            <w:tcBorders>
              <w:top w:val="nil"/>
              <w:left w:val="nil"/>
              <w:bottom w:val="nil"/>
              <w:right w:val="nil"/>
            </w:tcBorders>
          </w:tcPr>
          <w:p w14:paraId="0640919D">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C3D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56887F4">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AF08F61">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9C91F61">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4B5B1D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82DA559">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3E3C3AE">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3D2C43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3836B9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AE14DCA">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CB86854">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CAFEA6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02399D9">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30F6FF7">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7D217BC">
            <w:pPr>
              <w:jc w:val="center"/>
              <w:rPr>
                <w:sz w:val="20"/>
                <w:szCs w:val="20"/>
              </w:rPr>
            </w:pPr>
            <w:r>
              <w:rPr>
                <w:rFonts w:hint="eastAsia" w:ascii="仿宋_GB2312" w:hAnsi="宋体" w:eastAsia="仿宋_GB2312" w:cs="宋体"/>
                <w:b/>
                <w:sz w:val="20"/>
                <w:szCs w:val="20"/>
              </w:rPr>
              <w:t>其他支出</w:t>
            </w:r>
          </w:p>
        </w:tc>
      </w:tr>
      <w:tr w14:paraId="6DB8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E29881A">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625AEFE">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BD2DD02">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4503701C">
            <w:pPr>
              <w:jc w:val="center"/>
              <w:rPr>
                <w:sz w:val="20"/>
                <w:szCs w:val="20"/>
              </w:rPr>
            </w:pPr>
          </w:p>
        </w:tc>
        <w:tc>
          <w:tcPr>
            <w:tcW w:w="2170" w:type="dxa"/>
            <w:vMerge w:val="continue"/>
            <w:shd w:val="clear" w:color="auto" w:fill="auto"/>
            <w:vAlign w:val="center"/>
          </w:tcPr>
          <w:p w14:paraId="6DB7C15F">
            <w:pPr>
              <w:jc w:val="center"/>
              <w:rPr>
                <w:sz w:val="20"/>
                <w:szCs w:val="20"/>
              </w:rPr>
            </w:pPr>
          </w:p>
        </w:tc>
        <w:tc>
          <w:tcPr>
            <w:tcW w:w="950" w:type="dxa"/>
            <w:vMerge w:val="continue"/>
            <w:shd w:val="clear" w:color="auto" w:fill="auto"/>
            <w:vAlign w:val="center"/>
          </w:tcPr>
          <w:p w14:paraId="08D560AA">
            <w:pPr>
              <w:jc w:val="center"/>
              <w:rPr>
                <w:sz w:val="20"/>
                <w:szCs w:val="20"/>
              </w:rPr>
            </w:pPr>
          </w:p>
        </w:tc>
        <w:tc>
          <w:tcPr>
            <w:tcW w:w="720" w:type="dxa"/>
            <w:vMerge w:val="continue"/>
            <w:shd w:val="clear" w:color="auto" w:fill="auto"/>
            <w:vAlign w:val="center"/>
          </w:tcPr>
          <w:p w14:paraId="7B9795EB">
            <w:pPr>
              <w:jc w:val="center"/>
              <w:rPr>
                <w:sz w:val="20"/>
                <w:szCs w:val="20"/>
              </w:rPr>
            </w:pPr>
          </w:p>
        </w:tc>
        <w:tc>
          <w:tcPr>
            <w:tcW w:w="820" w:type="dxa"/>
            <w:vMerge w:val="continue"/>
            <w:shd w:val="clear" w:color="auto" w:fill="auto"/>
            <w:vAlign w:val="center"/>
          </w:tcPr>
          <w:p w14:paraId="75D54A9D">
            <w:pPr>
              <w:jc w:val="center"/>
              <w:rPr>
                <w:sz w:val="20"/>
                <w:szCs w:val="20"/>
              </w:rPr>
            </w:pPr>
          </w:p>
        </w:tc>
        <w:tc>
          <w:tcPr>
            <w:tcW w:w="670" w:type="dxa"/>
            <w:vMerge w:val="continue"/>
            <w:shd w:val="clear" w:color="auto" w:fill="auto"/>
            <w:vAlign w:val="center"/>
          </w:tcPr>
          <w:p w14:paraId="44E2FADC">
            <w:pPr>
              <w:jc w:val="center"/>
              <w:rPr>
                <w:sz w:val="20"/>
                <w:szCs w:val="20"/>
              </w:rPr>
            </w:pPr>
          </w:p>
        </w:tc>
        <w:tc>
          <w:tcPr>
            <w:tcW w:w="710" w:type="dxa"/>
            <w:vMerge w:val="continue"/>
            <w:shd w:val="clear" w:color="auto" w:fill="auto"/>
            <w:vAlign w:val="center"/>
          </w:tcPr>
          <w:p w14:paraId="7FD36D73">
            <w:pPr>
              <w:jc w:val="center"/>
              <w:rPr>
                <w:sz w:val="20"/>
                <w:szCs w:val="20"/>
              </w:rPr>
            </w:pPr>
          </w:p>
        </w:tc>
        <w:tc>
          <w:tcPr>
            <w:tcW w:w="700" w:type="dxa"/>
            <w:vMerge w:val="continue"/>
            <w:shd w:val="clear" w:color="auto" w:fill="auto"/>
            <w:vAlign w:val="center"/>
          </w:tcPr>
          <w:p w14:paraId="3B8CB681">
            <w:pPr>
              <w:jc w:val="center"/>
              <w:rPr>
                <w:sz w:val="20"/>
                <w:szCs w:val="20"/>
              </w:rPr>
            </w:pPr>
          </w:p>
        </w:tc>
        <w:tc>
          <w:tcPr>
            <w:tcW w:w="710" w:type="dxa"/>
            <w:vMerge w:val="continue"/>
            <w:shd w:val="clear" w:color="auto" w:fill="auto"/>
            <w:vAlign w:val="center"/>
          </w:tcPr>
          <w:p w14:paraId="03C96719">
            <w:pPr>
              <w:jc w:val="center"/>
              <w:rPr>
                <w:sz w:val="20"/>
                <w:szCs w:val="20"/>
              </w:rPr>
            </w:pPr>
          </w:p>
        </w:tc>
        <w:tc>
          <w:tcPr>
            <w:tcW w:w="790" w:type="dxa"/>
            <w:vMerge w:val="continue"/>
            <w:shd w:val="clear" w:color="auto" w:fill="auto"/>
          </w:tcPr>
          <w:p w14:paraId="5F6F00F7">
            <w:pPr>
              <w:jc w:val="center"/>
              <w:rPr>
                <w:sz w:val="20"/>
                <w:szCs w:val="20"/>
              </w:rPr>
            </w:pPr>
          </w:p>
        </w:tc>
        <w:tc>
          <w:tcPr>
            <w:tcW w:w="640" w:type="dxa"/>
            <w:vMerge w:val="continue"/>
            <w:shd w:val="clear" w:color="auto" w:fill="auto"/>
            <w:vAlign w:val="center"/>
          </w:tcPr>
          <w:p w14:paraId="09DB2F83">
            <w:pPr>
              <w:jc w:val="center"/>
              <w:rPr>
                <w:sz w:val="20"/>
                <w:szCs w:val="20"/>
              </w:rPr>
            </w:pPr>
          </w:p>
        </w:tc>
        <w:tc>
          <w:tcPr>
            <w:tcW w:w="700" w:type="dxa"/>
            <w:vMerge w:val="continue"/>
            <w:shd w:val="clear" w:color="auto" w:fill="auto"/>
          </w:tcPr>
          <w:p w14:paraId="3DFD944C">
            <w:pPr>
              <w:jc w:val="center"/>
              <w:rPr>
                <w:sz w:val="20"/>
                <w:szCs w:val="20"/>
              </w:rPr>
            </w:pPr>
          </w:p>
        </w:tc>
        <w:tc>
          <w:tcPr>
            <w:tcW w:w="620" w:type="dxa"/>
            <w:vMerge w:val="continue"/>
            <w:shd w:val="clear" w:color="auto" w:fill="auto"/>
          </w:tcPr>
          <w:p w14:paraId="6BE3DA09">
            <w:pPr>
              <w:jc w:val="center"/>
              <w:rPr>
                <w:sz w:val="20"/>
                <w:szCs w:val="20"/>
              </w:rPr>
            </w:pPr>
          </w:p>
        </w:tc>
      </w:tr>
      <w:tr w14:paraId="1E79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D0A4E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0C3FC7E9">
            <w:pPr>
              <w:jc w:val="center"/>
              <w:rPr>
                <w:rFonts w:hint="eastAsia" w:ascii="仿宋_GB2312" w:hAnsi="宋体" w:eastAsia="仿宋_GB2312" w:cs="宋体"/>
                <w:b/>
                <w:sz w:val="18"/>
                <w:szCs w:val="18"/>
              </w:rPr>
            </w:pPr>
          </w:p>
        </w:tc>
        <w:tc>
          <w:tcPr>
            <w:tcW w:w="567" w:type="dxa"/>
            <w:shd w:val="clear" w:color="auto" w:fill="auto"/>
            <w:vAlign w:val="center"/>
          </w:tcPr>
          <w:p w14:paraId="23FD3661">
            <w:pPr>
              <w:jc w:val="center"/>
              <w:rPr>
                <w:rFonts w:hint="eastAsia" w:ascii="仿宋_GB2312" w:hAnsi="宋体" w:eastAsia="仿宋_GB2312" w:cs="宋体"/>
                <w:b/>
                <w:sz w:val="18"/>
                <w:szCs w:val="18"/>
              </w:rPr>
            </w:pPr>
          </w:p>
        </w:tc>
        <w:tc>
          <w:tcPr>
            <w:tcW w:w="2321" w:type="dxa"/>
            <w:shd w:val="clear" w:color="auto" w:fill="auto"/>
            <w:vAlign w:val="center"/>
          </w:tcPr>
          <w:p w14:paraId="4558373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7B0E077D">
            <w:pPr>
              <w:jc w:val="left"/>
              <w:rPr>
                <w:rFonts w:hint="eastAsia" w:ascii="仿宋_GB2312" w:hAnsi="宋体" w:eastAsia="仿宋_GB2312" w:cs="宋体"/>
                <w:b/>
                <w:sz w:val="18"/>
                <w:szCs w:val="18"/>
              </w:rPr>
            </w:pPr>
          </w:p>
        </w:tc>
        <w:tc>
          <w:tcPr>
            <w:tcW w:w="950" w:type="dxa"/>
            <w:shd w:val="clear" w:color="auto" w:fill="auto"/>
            <w:vAlign w:val="center"/>
          </w:tcPr>
          <w:p w14:paraId="7D13E4A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345.63</w:t>
            </w:r>
          </w:p>
        </w:tc>
        <w:tc>
          <w:tcPr>
            <w:tcW w:w="720" w:type="dxa"/>
            <w:shd w:val="clear" w:color="auto" w:fill="auto"/>
            <w:vAlign w:val="center"/>
          </w:tcPr>
          <w:p w14:paraId="793F2B0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111.69</w:t>
            </w:r>
          </w:p>
        </w:tc>
        <w:tc>
          <w:tcPr>
            <w:tcW w:w="820" w:type="dxa"/>
            <w:shd w:val="clear" w:color="auto" w:fill="auto"/>
            <w:vAlign w:val="center"/>
          </w:tcPr>
          <w:p w14:paraId="5289374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233.94</w:t>
            </w:r>
          </w:p>
        </w:tc>
        <w:tc>
          <w:tcPr>
            <w:tcW w:w="670" w:type="dxa"/>
            <w:shd w:val="clear" w:color="auto" w:fill="auto"/>
            <w:vAlign w:val="center"/>
          </w:tcPr>
          <w:p w14:paraId="0E7C0FAA">
            <w:pPr>
              <w:jc w:val="right"/>
              <w:rPr>
                <w:rFonts w:hint="eastAsia" w:ascii="仿宋_GB2312" w:hAnsi="宋体" w:eastAsia="仿宋_GB2312" w:cs="宋体"/>
                <w:b/>
                <w:sz w:val="18"/>
                <w:szCs w:val="18"/>
              </w:rPr>
            </w:pPr>
          </w:p>
        </w:tc>
        <w:tc>
          <w:tcPr>
            <w:tcW w:w="710" w:type="dxa"/>
            <w:shd w:val="clear" w:color="auto" w:fill="auto"/>
            <w:vAlign w:val="center"/>
          </w:tcPr>
          <w:p w14:paraId="3562EEB6">
            <w:pPr>
              <w:jc w:val="right"/>
              <w:rPr>
                <w:rFonts w:hint="eastAsia" w:ascii="仿宋_GB2312" w:hAnsi="宋体" w:eastAsia="仿宋_GB2312" w:cs="宋体"/>
                <w:b/>
                <w:sz w:val="18"/>
                <w:szCs w:val="18"/>
              </w:rPr>
            </w:pPr>
          </w:p>
        </w:tc>
        <w:tc>
          <w:tcPr>
            <w:tcW w:w="700" w:type="dxa"/>
            <w:shd w:val="clear" w:color="auto" w:fill="auto"/>
            <w:vAlign w:val="center"/>
          </w:tcPr>
          <w:p w14:paraId="20BDE38F">
            <w:pPr>
              <w:jc w:val="right"/>
              <w:rPr>
                <w:rFonts w:hint="eastAsia" w:ascii="仿宋_GB2312" w:hAnsi="宋体" w:eastAsia="仿宋_GB2312" w:cs="宋体"/>
                <w:b/>
                <w:sz w:val="18"/>
                <w:szCs w:val="18"/>
              </w:rPr>
            </w:pPr>
          </w:p>
        </w:tc>
        <w:tc>
          <w:tcPr>
            <w:tcW w:w="710" w:type="dxa"/>
            <w:shd w:val="clear" w:color="auto" w:fill="auto"/>
            <w:vAlign w:val="center"/>
          </w:tcPr>
          <w:p w14:paraId="33FD5E9B">
            <w:pPr>
              <w:jc w:val="right"/>
              <w:rPr>
                <w:rFonts w:hint="eastAsia" w:ascii="仿宋_GB2312" w:hAnsi="宋体" w:eastAsia="仿宋_GB2312" w:cs="宋体"/>
                <w:b/>
                <w:sz w:val="18"/>
                <w:szCs w:val="18"/>
              </w:rPr>
            </w:pPr>
          </w:p>
        </w:tc>
        <w:tc>
          <w:tcPr>
            <w:tcW w:w="790" w:type="dxa"/>
            <w:shd w:val="clear" w:color="auto" w:fill="auto"/>
            <w:vAlign w:val="center"/>
          </w:tcPr>
          <w:p w14:paraId="7540204B">
            <w:pPr>
              <w:jc w:val="right"/>
              <w:rPr>
                <w:rFonts w:hint="eastAsia" w:ascii="仿宋_GB2312" w:hAnsi="宋体" w:eastAsia="仿宋_GB2312" w:cs="宋体"/>
                <w:b/>
                <w:sz w:val="18"/>
                <w:szCs w:val="18"/>
              </w:rPr>
            </w:pPr>
          </w:p>
        </w:tc>
        <w:tc>
          <w:tcPr>
            <w:tcW w:w="640" w:type="dxa"/>
            <w:shd w:val="clear" w:color="auto" w:fill="auto"/>
            <w:vAlign w:val="center"/>
          </w:tcPr>
          <w:p w14:paraId="3517A0B0">
            <w:pPr>
              <w:jc w:val="right"/>
              <w:rPr>
                <w:rFonts w:hint="eastAsia" w:ascii="仿宋_GB2312" w:hAnsi="宋体" w:eastAsia="仿宋_GB2312" w:cs="宋体"/>
                <w:b/>
                <w:sz w:val="18"/>
                <w:szCs w:val="18"/>
              </w:rPr>
            </w:pPr>
          </w:p>
        </w:tc>
        <w:tc>
          <w:tcPr>
            <w:tcW w:w="700" w:type="dxa"/>
            <w:shd w:val="clear" w:color="auto" w:fill="auto"/>
            <w:vAlign w:val="center"/>
          </w:tcPr>
          <w:p w14:paraId="4BB798C3">
            <w:pPr>
              <w:jc w:val="right"/>
              <w:rPr>
                <w:rFonts w:hint="eastAsia" w:ascii="仿宋_GB2312" w:hAnsi="宋体" w:eastAsia="仿宋_GB2312" w:cs="宋体"/>
                <w:b/>
                <w:sz w:val="18"/>
                <w:szCs w:val="18"/>
              </w:rPr>
            </w:pPr>
          </w:p>
        </w:tc>
        <w:tc>
          <w:tcPr>
            <w:tcW w:w="620" w:type="dxa"/>
            <w:shd w:val="clear" w:color="auto" w:fill="auto"/>
            <w:vAlign w:val="center"/>
          </w:tcPr>
          <w:p w14:paraId="037101A7">
            <w:pPr>
              <w:jc w:val="right"/>
              <w:rPr>
                <w:rFonts w:hint="eastAsia" w:ascii="仿宋_GB2312" w:hAnsi="宋体" w:eastAsia="仿宋_GB2312" w:cs="宋体"/>
                <w:b/>
                <w:sz w:val="18"/>
                <w:szCs w:val="18"/>
              </w:rPr>
            </w:pPr>
          </w:p>
        </w:tc>
      </w:tr>
      <w:tr w14:paraId="4CCF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C01F6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79D8186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72332DAA">
            <w:pPr>
              <w:jc w:val="center"/>
              <w:rPr>
                <w:rFonts w:hint="eastAsia" w:ascii="仿宋_GB2312" w:hAnsi="宋体" w:eastAsia="仿宋_GB2312" w:cs="宋体"/>
                <w:b/>
                <w:sz w:val="18"/>
                <w:szCs w:val="18"/>
              </w:rPr>
            </w:pPr>
          </w:p>
        </w:tc>
        <w:tc>
          <w:tcPr>
            <w:tcW w:w="2321" w:type="dxa"/>
            <w:shd w:val="clear" w:color="auto" w:fill="auto"/>
            <w:vAlign w:val="center"/>
          </w:tcPr>
          <w:p w14:paraId="161824F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60962B9A">
            <w:pPr>
              <w:jc w:val="left"/>
              <w:rPr>
                <w:rFonts w:hint="eastAsia" w:ascii="仿宋_GB2312" w:hAnsi="宋体" w:eastAsia="仿宋_GB2312" w:cs="宋体"/>
                <w:b/>
                <w:sz w:val="18"/>
                <w:szCs w:val="18"/>
              </w:rPr>
            </w:pPr>
          </w:p>
        </w:tc>
        <w:tc>
          <w:tcPr>
            <w:tcW w:w="950" w:type="dxa"/>
            <w:shd w:val="clear" w:color="auto" w:fill="auto"/>
            <w:vAlign w:val="center"/>
          </w:tcPr>
          <w:p w14:paraId="1715D92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345.63</w:t>
            </w:r>
          </w:p>
        </w:tc>
        <w:tc>
          <w:tcPr>
            <w:tcW w:w="720" w:type="dxa"/>
            <w:shd w:val="clear" w:color="auto" w:fill="auto"/>
            <w:vAlign w:val="center"/>
          </w:tcPr>
          <w:p w14:paraId="571439D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111.69</w:t>
            </w:r>
          </w:p>
        </w:tc>
        <w:tc>
          <w:tcPr>
            <w:tcW w:w="820" w:type="dxa"/>
            <w:shd w:val="clear" w:color="auto" w:fill="auto"/>
            <w:vAlign w:val="center"/>
          </w:tcPr>
          <w:p w14:paraId="52DE933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233.94</w:t>
            </w:r>
          </w:p>
        </w:tc>
        <w:tc>
          <w:tcPr>
            <w:tcW w:w="670" w:type="dxa"/>
            <w:shd w:val="clear" w:color="auto" w:fill="auto"/>
            <w:vAlign w:val="center"/>
          </w:tcPr>
          <w:p w14:paraId="15CFD085">
            <w:pPr>
              <w:jc w:val="right"/>
              <w:rPr>
                <w:rFonts w:hint="eastAsia" w:ascii="仿宋_GB2312" w:hAnsi="宋体" w:eastAsia="仿宋_GB2312" w:cs="宋体"/>
                <w:b/>
                <w:sz w:val="18"/>
                <w:szCs w:val="18"/>
              </w:rPr>
            </w:pPr>
          </w:p>
        </w:tc>
        <w:tc>
          <w:tcPr>
            <w:tcW w:w="710" w:type="dxa"/>
            <w:shd w:val="clear" w:color="auto" w:fill="auto"/>
            <w:vAlign w:val="center"/>
          </w:tcPr>
          <w:p w14:paraId="45ADA594">
            <w:pPr>
              <w:jc w:val="right"/>
              <w:rPr>
                <w:rFonts w:hint="eastAsia" w:ascii="仿宋_GB2312" w:hAnsi="宋体" w:eastAsia="仿宋_GB2312" w:cs="宋体"/>
                <w:b/>
                <w:sz w:val="18"/>
                <w:szCs w:val="18"/>
              </w:rPr>
            </w:pPr>
          </w:p>
        </w:tc>
        <w:tc>
          <w:tcPr>
            <w:tcW w:w="700" w:type="dxa"/>
            <w:shd w:val="clear" w:color="auto" w:fill="auto"/>
            <w:vAlign w:val="center"/>
          </w:tcPr>
          <w:p w14:paraId="189DCFE0">
            <w:pPr>
              <w:jc w:val="right"/>
              <w:rPr>
                <w:rFonts w:hint="eastAsia" w:ascii="仿宋_GB2312" w:hAnsi="宋体" w:eastAsia="仿宋_GB2312" w:cs="宋体"/>
                <w:b/>
                <w:sz w:val="18"/>
                <w:szCs w:val="18"/>
              </w:rPr>
            </w:pPr>
          </w:p>
        </w:tc>
        <w:tc>
          <w:tcPr>
            <w:tcW w:w="710" w:type="dxa"/>
            <w:shd w:val="clear" w:color="auto" w:fill="auto"/>
            <w:vAlign w:val="center"/>
          </w:tcPr>
          <w:p w14:paraId="207A1373">
            <w:pPr>
              <w:jc w:val="right"/>
              <w:rPr>
                <w:rFonts w:hint="eastAsia" w:ascii="仿宋_GB2312" w:hAnsi="宋体" w:eastAsia="仿宋_GB2312" w:cs="宋体"/>
                <w:b/>
                <w:sz w:val="18"/>
                <w:szCs w:val="18"/>
              </w:rPr>
            </w:pPr>
          </w:p>
        </w:tc>
        <w:tc>
          <w:tcPr>
            <w:tcW w:w="790" w:type="dxa"/>
            <w:shd w:val="clear" w:color="auto" w:fill="auto"/>
            <w:vAlign w:val="center"/>
          </w:tcPr>
          <w:p w14:paraId="439941B5">
            <w:pPr>
              <w:jc w:val="right"/>
              <w:rPr>
                <w:rFonts w:hint="eastAsia" w:ascii="仿宋_GB2312" w:hAnsi="宋体" w:eastAsia="仿宋_GB2312" w:cs="宋体"/>
                <w:b/>
                <w:sz w:val="18"/>
                <w:szCs w:val="18"/>
              </w:rPr>
            </w:pPr>
          </w:p>
        </w:tc>
        <w:tc>
          <w:tcPr>
            <w:tcW w:w="640" w:type="dxa"/>
            <w:shd w:val="clear" w:color="auto" w:fill="auto"/>
            <w:vAlign w:val="center"/>
          </w:tcPr>
          <w:p w14:paraId="1C52EFB8">
            <w:pPr>
              <w:jc w:val="right"/>
              <w:rPr>
                <w:rFonts w:hint="eastAsia" w:ascii="仿宋_GB2312" w:hAnsi="宋体" w:eastAsia="仿宋_GB2312" w:cs="宋体"/>
                <w:b/>
                <w:sz w:val="18"/>
                <w:szCs w:val="18"/>
              </w:rPr>
            </w:pPr>
          </w:p>
        </w:tc>
        <w:tc>
          <w:tcPr>
            <w:tcW w:w="700" w:type="dxa"/>
            <w:shd w:val="clear" w:color="auto" w:fill="auto"/>
            <w:vAlign w:val="center"/>
          </w:tcPr>
          <w:p w14:paraId="1299491D">
            <w:pPr>
              <w:jc w:val="right"/>
              <w:rPr>
                <w:rFonts w:hint="eastAsia" w:ascii="仿宋_GB2312" w:hAnsi="宋体" w:eastAsia="仿宋_GB2312" w:cs="宋体"/>
                <w:b/>
                <w:sz w:val="18"/>
                <w:szCs w:val="18"/>
              </w:rPr>
            </w:pPr>
          </w:p>
        </w:tc>
        <w:tc>
          <w:tcPr>
            <w:tcW w:w="620" w:type="dxa"/>
            <w:shd w:val="clear" w:color="auto" w:fill="auto"/>
            <w:vAlign w:val="center"/>
          </w:tcPr>
          <w:p w14:paraId="7ACA6C49">
            <w:pPr>
              <w:jc w:val="right"/>
              <w:rPr>
                <w:rFonts w:hint="eastAsia" w:ascii="仿宋_GB2312" w:hAnsi="宋体" w:eastAsia="仿宋_GB2312" w:cs="宋体"/>
                <w:b/>
                <w:sz w:val="18"/>
                <w:szCs w:val="18"/>
              </w:rPr>
            </w:pPr>
          </w:p>
        </w:tc>
      </w:tr>
      <w:tr w14:paraId="7CF2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76226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2172E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E9A48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EA475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4BCF49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shd w:val="clear" w:color="auto" w:fill="auto"/>
            <w:vAlign w:val="center"/>
          </w:tcPr>
          <w:p w14:paraId="53F78DA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104.51</w:t>
            </w:r>
          </w:p>
        </w:tc>
        <w:tc>
          <w:tcPr>
            <w:tcW w:w="720" w:type="dxa"/>
            <w:shd w:val="clear" w:color="auto" w:fill="auto"/>
            <w:vAlign w:val="center"/>
          </w:tcPr>
          <w:p w14:paraId="5CBCA5E5">
            <w:pPr>
              <w:jc w:val="right"/>
              <w:rPr>
                <w:rFonts w:hint="eastAsia" w:ascii="仿宋_GB2312" w:hAnsi="宋体" w:eastAsia="仿宋_GB2312" w:cs="宋体"/>
                <w:sz w:val="18"/>
                <w:szCs w:val="18"/>
              </w:rPr>
            </w:pPr>
          </w:p>
        </w:tc>
        <w:tc>
          <w:tcPr>
            <w:tcW w:w="820" w:type="dxa"/>
            <w:shd w:val="clear" w:color="auto" w:fill="auto"/>
            <w:vAlign w:val="center"/>
          </w:tcPr>
          <w:p w14:paraId="66D2CE6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104.51</w:t>
            </w:r>
          </w:p>
        </w:tc>
        <w:tc>
          <w:tcPr>
            <w:tcW w:w="670" w:type="dxa"/>
            <w:shd w:val="clear" w:color="auto" w:fill="auto"/>
            <w:vAlign w:val="center"/>
          </w:tcPr>
          <w:p w14:paraId="6AB7EAE7">
            <w:pPr>
              <w:jc w:val="right"/>
              <w:rPr>
                <w:rFonts w:hint="eastAsia" w:ascii="仿宋_GB2312" w:hAnsi="宋体" w:eastAsia="仿宋_GB2312" w:cs="宋体"/>
                <w:sz w:val="18"/>
                <w:szCs w:val="18"/>
              </w:rPr>
            </w:pPr>
          </w:p>
        </w:tc>
        <w:tc>
          <w:tcPr>
            <w:tcW w:w="710" w:type="dxa"/>
            <w:shd w:val="clear" w:color="auto" w:fill="auto"/>
            <w:vAlign w:val="center"/>
          </w:tcPr>
          <w:p w14:paraId="5902E4C9">
            <w:pPr>
              <w:jc w:val="right"/>
              <w:rPr>
                <w:rFonts w:hint="eastAsia" w:ascii="仿宋_GB2312" w:hAnsi="宋体" w:eastAsia="仿宋_GB2312" w:cs="宋体"/>
                <w:sz w:val="18"/>
                <w:szCs w:val="18"/>
              </w:rPr>
            </w:pPr>
          </w:p>
        </w:tc>
        <w:tc>
          <w:tcPr>
            <w:tcW w:w="700" w:type="dxa"/>
            <w:shd w:val="clear" w:color="auto" w:fill="auto"/>
            <w:vAlign w:val="center"/>
          </w:tcPr>
          <w:p w14:paraId="514C68B4">
            <w:pPr>
              <w:jc w:val="right"/>
              <w:rPr>
                <w:rFonts w:hint="eastAsia" w:ascii="仿宋_GB2312" w:hAnsi="宋体" w:eastAsia="仿宋_GB2312" w:cs="宋体"/>
                <w:sz w:val="18"/>
                <w:szCs w:val="18"/>
              </w:rPr>
            </w:pPr>
          </w:p>
        </w:tc>
        <w:tc>
          <w:tcPr>
            <w:tcW w:w="710" w:type="dxa"/>
            <w:shd w:val="clear" w:color="auto" w:fill="auto"/>
            <w:vAlign w:val="center"/>
          </w:tcPr>
          <w:p w14:paraId="275B0D12">
            <w:pPr>
              <w:jc w:val="right"/>
              <w:rPr>
                <w:rFonts w:hint="eastAsia" w:ascii="仿宋_GB2312" w:hAnsi="宋体" w:eastAsia="仿宋_GB2312" w:cs="宋体"/>
                <w:sz w:val="18"/>
                <w:szCs w:val="18"/>
              </w:rPr>
            </w:pPr>
          </w:p>
        </w:tc>
        <w:tc>
          <w:tcPr>
            <w:tcW w:w="790" w:type="dxa"/>
            <w:shd w:val="clear" w:color="auto" w:fill="auto"/>
            <w:vAlign w:val="center"/>
          </w:tcPr>
          <w:p w14:paraId="08BD191B">
            <w:pPr>
              <w:jc w:val="right"/>
              <w:rPr>
                <w:rFonts w:hint="eastAsia" w:ascii="仿宋_GB2312" w:hAnsi="宋体" w:eastAsia="仿宋_GB2312" w:cs="宋体"/>
                <w:sz w:val="18"/>
                <w:szCs w:val="18"/>
              </w:rPr>
            </w:pPr>
          </w:p>
        </w:tc>
        <w:tc>
          <w:tcPr>
            <w:tcW w:w="640" w:type="dxa"/>
            <w:shd w:val="clear" w:color="auto" w:fill="auto"/>
            <w:vAlign w:val="center"/>
          </w:tcPr>
          <w:p w14:paraId="0A3A7C4B">
            <w:pPr>
              <w:jc w:val="right"/>
              <w:rPr>
                <w:rFonts w:hint="eastAsia" w:ascii="仿宋_GB2312" w:hAnsi="宋体" w:eastAsia="仿宋_GB2312" w:cs="宋体"/>
                <w:sz w:val="18"/>
                <w:szCs w:val="18"/>
              </w:rPr>
            </w:pPr>
          </w:p>
        </w:tc>
        <w:tc>
          <w:tcPr>
            <w:tcW w:w="700" w:type="dxa"/>
            <w:shd w:val="clear" w:color="auto" w:fill="auto"/>
            <w:vAlign w:val="center"/>
          </w:tcPr>
          <w:p w14:paraId="4F8F45A0">
            <w:pPr>
              <w:jc w:val="right"/>
              <w:rPr>
                <w:rFonts w:hint="eastAsia" w:ascii="仿宋_GB2312" w:hAnsi="宋体" w:eastAsia="仿宋_GB2312" w:cs="宋体"/>
                <w:sz w:val="18"/>
                <w:szCs w:val="18"/>
              </w:rPr>
            </w:pPr>
          </w:p>
        </w:tc>
        <w:tc>
          <w:tcPr>
            <w:tcW w:w="620" w:type="dxa"/>
            <w:shd w:val="clear" w:color="auto" w:fill="auto"/>
            <w:vAlign w:val="center"/>
          </w:tcPr>
          <w:p w14:paraId="28596721">
            <w:pPr>
              <w:jc w:val="right"/>
              <w:rPr>
                <w:rFonts w:hint="eastAsia" w:ascii="仿宋_GB2312" w:hAnsi="宋体" w:eastAsia="仿宋_GB2312" w:cs="宋体"/>
                <w:sz w:val="18"/>
                <w:szCs w:val="18"/>
              </w:rPr>
            </w:pPr>
          </w:p>
        </w:tc>
      </w:tr>
      <w:tr w14:paraId="1E10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C712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869BDB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74183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E631C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EADCA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shd w:val="clear" w:color="auto" w:fill="auto"/>
            <w:vAlign w:val="center"/>
          </w:tcPr>
          <w:p w14:paraId="4993CC2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0.30</w:t>
            </w:r>
          </w:p>
        </w:tc>
        <w:tc>
          <w:tcPr>
            <w:tcW w:w="720" w:type="dxa"/>
            <w:shd w:val="clear" w:color="auto" w:fill="auto"/>
            <w:vAlign w:val="center"/>
          </w:tcPr>
          <w:p w14:paraId="421520F7">
            <w:pPr>
              <w:jc w:val="right"/>
              <w:rPr>
                <w:rFonts w:hint="eastAsia" w:ascii="仿宋_GB2312" w:hAnsi="宋体" w:eastAsia="仿宋_GB2312" w:cs="宋体"/>
                <w:sz w:val="18"/>
                <w:szCs w:val="18"/>
              </w:rPr>
            </w:pPr>
          </w:p>
        </w:tc>
        <w:tc>
          <w:tcPr>
            <w:tcW w:w="820" w:type="dxa"/>
            <w:shd w:val="clear" w:color="auto" w:fill="auto"/>
            <w:vAlign w:val="center"/>
          </w:tcPr>
          <w:p w14:paraId="5DE4631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0.30</w:t>
            </w:r>
          </w:p>
        </w:tc>
        <w:tc>
          <w:tcPr>
            <w:tcW w:w="670" w:type="dxa"/>
            <w:shd w:val="clear" w:color="auto" w:fill="auto"/>
            <w:vAlign w:val="center"/>
          </w:tcPr>
          <w:p w14:paraId="28427F38">
            <w:pPr>
              <w:jc w:val="right"/>
              <w:rPr>
                <w:rFonts w:hint="eastAsia" w:ascii="仿宋_GB2312" w:hAnsi="宋体" w:eastAsia="仿宋_GB2312" w:cs="宋体"/>
                <w:sz w:val="18"/>
                <w:szCs w:val="18"/>
              </w:rPr>
            </w:pPr>
          </w:p>
        </w:tc>
        <w:tc>
          <w:tcPr>
            <w:tcW w:w="710" w:type="dxa"/>
            <w:shd w:val="clear" w:color="auto" w:fill="auto"/>
            <w:vAlign w:val="center"/>
          </w:tcPr>
          <w:p w14:paraId="2DE83F3D">
            <w:pPr>
              <w:jc w:val="right"/>
              <w:rPr>
                <w:rFonts w:hint="eastAsia" w:ascii="仿宋_GB2312" w:hAnsi="宋体" w:eastAsia="仿宋_GB2312" w:cs="宋体"/>
                <w:sz w:val="18"/>
                <w:szCs w:val="18"/>
              </w:rPr>
            </w:pPr>
          </w:p>
        </w:tc>
        <w:tc>
          <w:tcPr>
            <w:tcW w:w="700" w:type="dxa"/>
            <w:shd w:val="clear" w:color="auto" w:fill="auto"/>
            <w:vAlign w:val="center"/>
          </w:tcPr>
          <w:p w14:paraId="6ED74BE7">
            <w:pPr>
              <w:jc w:val="right"/>
              <w:rPr>
                <w:rFonts w:hint="eastAsia" w:ascii="仿宋_GB2312" w:hAnsi="宋体" w:eastAsia="仿宋_GB2312" w:cs="宋体"/>
                <w:sz w:val="18"/>
                <w:szCs w:val="18"/>
              </w:rPr>
            </w:pPr>
          </w:p>
        </w:tc>
        <w:tc>
          <w:tcPr>
            <w:tcW w:w="710" w:type="dxa"/>
            <w:shd w:val="clear" w:color="auto" w:fill="auto"/>
            <w:vAlign w:val="center"/>
          </w:tcPr>
          <w:p w14:paraId="56EFA6CF">
            <w:pPr>
              <w:jc w:val="right"/>
              <w:rPr>
                <w:rFonts w:hint="eastAsia" w:ascii="仿宋_GB2312" w:hAnsi="宋体" w:eastAsia="仿宋_GB2312" w:cs="宋体"/>
                <w:sz w:val="18"/>
                <w:szCs w:val="18"/>
              </w:rPr>
            </w:pPr>
          </w:p>
        </w:tc>
        <w:tc>
          <w:tcPr>
            <w:tcW w:w="790" w:type="dxa"/>
            <w:shd w:val="clear" w:color="auto" w:fill="auto"/>
            <w:vAlign w:val="center"/>
          </w:tcPr>
          <w:p w14:paraId="03931087">
            <w:pPr>
              <w:jc w:val="right"/>
              <w:rPr>
                <w:rFonts w:hint="eastAsia" w:ascii="仿宋_GB2312" w:hAnsi="宋体" w:eastAsia="仿宋_GB2312" w:cs="宋体"/>
                <w:sz w:val="18"/>
                <w:szCs w:val="18"/>
              </w:rPr>
            </w:pPr>
          </w:p>
        </w:tc>
        <w:tc>
          <w:tcPr>
            <w:tcW w:w="640" w:type="dxa"/>
            <w:shd w:val="clear" w:color="auto" w:fill="auto"/>
            <w:vAlign w:val="center"/>
          </w:tcPr>
          <w:p w14:paraId="4267DC63">
            <w:pPr>
              <w:jc w:val="right"/>
              <w:rPr>
                <w:rFonts w:hint="eastAsia" w:ascii="仿宋_GB2312" w:hAnsi="宋体" w:eastAsia="仿宋_GB2312" w:cs="宋体"/>
                <w:sz w:val="18"/>
                <w:szCs w:val="18"/>
              </w:rPr>
            </w:pPr>
          </w:p>
        </w:tc>
        <w:tc>
          <w:tcPr>
            <w:tcW w:w="700" w:type="dxa"/>
            <w:shd w:val="clear" w:color="auto" w:fill="auto"/>
            <w:vAlign w:val="center"/>
          </w:tcPr>
          <w:p w14:paraId="4943971A">
            <w:pPr>
              <w:jc w:val="right"/>
              <w:rPr>
                <w:rFonts w:hint="eastAsia" w:ascii="仿宋_GB2312" w:hAnsi="宋体" w:eastAsia="仿宋_GB2312" w:cs="宋体"/>
                <w:sz w:val="18"/>
                <w:szCs w:val="18"/>
              </w:rPr>
            </w:pPr>
          </w:p>
        </w:tc>
        <w:tc>
          <w:tcPr>
            <w:tcW w:w="620" w:type="dxa"/>
            <w:shd w:val="clear" w:color="auto" w:fill="auto"/>
            <w:vAlign w:val="center"/>
          </w:tcPr>
          <w:p w14:paraId="7A5FE15F">
            <w:pPr>
              <w:jc w:val="right"/>
              <w:rPr>
                <w:rFonts w:hint="eastAsia" w:ascii="仿宋_GB2312" w:hAnsi="宋体" w:eastAsia="仿宋_GB2312" w:cs="宋体"/>
                <w:sz w:val="18"/>
                <w:szCs w:val="18"/>
              </w:rPr>
            </w:pPr>
          </w:p>
        </w:tc>
      </w:tr>
      <w:tr w14:paraId="0751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0E9B5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BA674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D4059C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C61CDD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101F8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shd w:val="clear" w:color="auto" w:fill="auto"/>
            <w:vAlign w:val="center"/>
          </w:tcPr>
          <w:p w14:paraId="2098452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0.73</w:t>
            </w:r>
          </w:p>
        </w:tc>
        <w:tc>
          <w:tcPr>
            <w:tcW w:w="720" w:type="dxa"/>
            <w:shd w:val="clear" w:color="auto" w:fill="auto"/>
            <w:vAlign w:val="center"/>
          </w:tcPr>
          <w:p w14:paraId="1C05DBA2">
            <w:pPr>
              <w:jc w:val="right"/>
              <w:rPr>
                <w:rFonts w:hint="eastAsia" w:ascii="仿宋_GB2312" w:hAnsi="宋体" w:eastAsia="仿宋_GB2312" w:cs="宋体"/>
                <w:sz w:val="18"/>
                <w:szCs w:val="18"/>
              </w:rPr>
            </w:pPr>
          </w:p>
        </w:tc>
        <w:tc>
          <w:tcPr>
            <w:tcW w:w="820" w:type="dxa"/>
            <w:shd w:val="clear" w:color="auto" w:fill="auto"/>
            <w:vAlign w:val="center"/>
          </w:tcPr>
          <w:p w14:paraId="6E9A7CC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0.73</w:t>
            </w:r>
          </w:p>
        </w:tc>
        <w:tc>
          <w:tcPr>
            <w:tcW w:w="670" w:type="dxa"/>
            <w:shd w:val="clear" w:color="auto" w:fill="auto"/>
            <w:vAlign w:val="center"/>
          </w:tcPr>
          <w:p w14:paraId="64CB9EE9">
            <w:pPr>
              <w:jc w:val="right"/>
              <w:rPr>
                <w:rFonts w:hint="eastAsia" w:ascii="仿宋_GB2312" w:hAnsi="宋体" w:eastAsia="仿宋_GB2312" w:cs="宋体"/>
                <w:sz w:val="18"/>
                <w:szCs w:val="18"/>
              </w:rPr>
            </w:pPr>
          </w:p>
        </w:tc>
        <w:tc>
          <w:tcPr>
            <w:tcW w:w="710" w:type="dxa"/>
            <w:shd w:val="clear" w:color="auto" w:fill="auto"/>
            <w:vAlign w:val="center"/>
          </w:tcPr>
          <w:p w14:paraId="7282A323">
            <w:pPr>
              <w:jc w:val="right"/>
              <w:rPr>
                <w:rFonts w:hint="eastAsia" w:ascii="仿宋_GB2312" w:hAnsi="宋体" w:eastAsia="仿宋_GB2312" w:cs="宋体"/>
                <w:sz w:val="18"/>
                <w:szCs w:val="18"/>
              </w:rPr>
            </w:pPr>
          </w:p>
        </w:tc>
        <w:tc>
          <w:tcPr>
            <w:tcW w:w="700" w:type="dxa"/>
            <w:shd w:val="clear" w:color="auto" w:fill="auto"/>
            <w:vAlign w:val="center"/>
          </w:tcPr>
          <w:p w14:paraId="00DE0344">
            <w:pPr>
              <w:jc w:val="right"/>
              <w:rPr>
                <w:rFonts w:hint="eastAsia" w:ascii="仿宋_GB2312" w:hAnsi="宋体" w:eastAsia="仿宋_GB2312" w:cs="宋体"/>
                <w:sz w:val="18"/>
                <w:szCs w:val="18"/>
              </w:rPr>
            </w:pPr>
          </w:p>
        </w:tc>
        <w:tc>
          <w:tcPr>
            <w:tcW w:w="710" w:type="dxa"/>
            <w:shd w:val="clear" w:color="auto" w:fill="auto"/>
            <w:vAlign w:val="center"/>
          </w:tcPr>
          <w:p w14:paraId="40EFE017">
            <w:pPr>
              <w:jc w:val="right"/>
              <w:rPr>
                <w:rFonts w:hint="eastAsia" w:ascii="仿宋_GB2312" w:hAnsi="宋体" w:eastAsia="仿宋_GB2312" w:cs="宋体"/>
                <w:sz w:val="18"/>
                <w:szCs w:val="18"/>
              </w:rPr>
            </w:pPr>
          </w:p>
        </w:tc>
        <w:tc>
          <w:tcPr>
            <w:tcW w:w="790" w:type="dxa"/>
            <w:shd w:val="clear" w:color="auto" w:fill="auto"/>
            <w:vAlign w:val="center"/>
          </w:tcPr>
          <w:p w14:paraId="5CBD9261">
            <w:pPr>
              <w:jc w:val="right"/>
              <w:rPr>
                <w:rFonts w:hint="eastAsia" w:ascii="仿宋_GB2312" w:hAnsi="宋体" w:eastAsia="仿宋_GB2312" w:cs="宋体"/>
                <w:sz w:val="18"/>
                <w:szCs w:val="18"/>
              </w:rPr>
            </w:pPr>
          </w:p>
        </w:tc>
        <w:tc>
          <w:tcPr>
            <w:tcW w:w="640" w:type="dxa"/>
            <w:shd w:val="clear" w:color="auto" w:fill="auto"/>
            <w:vAlign w:val="center"/>
          </w:tcPr>
          <w:p w14:paraId="4C25CFDC">
            <w:pPr>
              <w:jc w:val="right"/>
              <w:rPr>
                <w:rFonts w:hint="eastAsia" w:ascii="仿宋_GB2312" w:hAnsi="宋体" w:eastAsia="仿宋_GB2312" w:cs="宋体"/>
                <w:sz w:val="18"/>
                <w:szCs w:val="18"/>
              </w:rPr>
            </w:pPr>
          </w:p>
        </w:tc>
        <w:tc>
          <w:tcPr>
            <w:tcW w:w="700" w:type="dxa"/>
            <w:shd w:val="clear" w:color="auto" w:fill="auto"/>
            <w:vAlign w:val="center"/>
          </w:tcPr>
          <w:p w14:paraId="6D064B4C">
            <w:pPr>
              <w:jc w:val="right"/>
              <w:rPr>
                <w:rFonts w:hint="eastAsia" w:ascii="仿宋_GB2312" w:hAnsi="宋体" w:eastAsia="仿宋_GB2312" w:cs="宋体"/>
                <w:sz w:val="18"/>
                <w:szCs w:val="18"/>
              </w:rPr>
            </w:pPr>
          </w:p>
        </w:tc>
        <w:tc>
          <w:tcPr>
            <w:tcW w:w="620" w:type="dxa"/>
            <w:shd w:val="clear" w:color="auto" w:fill="auto"/>
            <w:vAlign w:val="center"/>
          </w:tcPr>
          <w:p w14:paraId="097FA794">
            <w:pPr>
              <w:jc w:val="right"/>
              <w:rPr>
                <w:rFonts w:hint="eastAsia" w:ascii="仿宋_GB2312" w:hAnsi="宋体" w:eastAsia="仿宋_GB2312" w:cs="宋体"/>
                <w:sz w:val="18"/>
                <w:szCs w:val="18"/>
              </w:rPr>
            </w:pPr>
          </w:p>
        </w:tc>
      </w:tr>
      <w:tr w14:paraId="5410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8FF1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686069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CF8095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0B53EE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9FB58F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义务教育特教阶段随班就读学生公用经费（中央直达资金）（和地财教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〔2024〕9号</w:t>
            </w:r>
            <w:r>
              <w:rPr>
                <w:rFonts w:hint="eastAsia" w:ascii="仿宋_GB2312" w:hAnsi="宋体" w:eastAsia="仿宋_GB2312" w:cs="宋体"/>
                <w:kern w:val="0"/>
                <w:sz w:val="18"/>
                <w:szCs w:val="18"/>
              </w:rPr>
              <w:t>）</w:t>
            </w:r>
          </w:p>
        </w:tc>
        <w:tc>
          <w:tcPr>
            <w:tcW w:w="950" w:type="dxa"/>
            <w:shd w:val="clear" w:color="auto" w:fill="auto"/>
            <w:vAlign w:val="center"/>
          </w:tcPr>
          <w:p w14:paraId="0083B04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9.91</w:t>
            </w:r>
          </w:p>
        </w:tc>
        <w:tc>
          <w:tcPr>
            <w:tcW w:w="720" w:type="dxa"/>
            <w:shd w:val="clear" w:color="auto" w:fill="auto"/>
            <w:vAlign w:val="center"/>
          </w:tcPr>
          <w:p w14:paraId="4CEC1380">
            <w:pPr>
              <w:jc w:val="right"/>
              <w:rPr>
                <w:rFonts w:hint="eastAsia" w:ascii="仿宋_GB2312" w:hAnsi="宋体" w:eastAsia="仿宋_GB2312" w:cs="宋体"/>
                <w:sz w:val="18"/>
                <w:szCs w:val="18"/>
              </w:rPr>
            </w:pPr>
          </w:p>
        </w:tc>
        <w:tc>
          <w:tcPr>
            <w:tcW w:w="820" w:type="dxa"/>
            <w:shd w:val="clear" w:color="auto" w:fill="auto"/>
            <w:vAlign w:val="center"/>
          </w:tcPr>
          <w:p w14:paraId="70FF6B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9.91</w:t>
            </w:r>
          </w:p>
        </w:tc>
        <w:tc>
          <w:tcPr>
            <w:tcW w:w="670" w:type="dxa"/>
            <w:shd w:val="clear" w:color="auto" w:fill="auto"/>
            <w:vAlign w:val="center"/>
          </w:tcPr>
          <w:p w14:paraId="2F47344D">
            <w:pPr>
              <w:jc w:val="right"/>
              <w:rPr>
                <w:rFonts w:hint="eastAsia" w:ascii="仿宋_GB2312" w:hAnsi="宋体" w:eastAsia="仿宋_GB2312" w:cs="宋体"/>
                <w:sz w:val="18"/>
                <w:szCs w:val="18"/>
              </w:rPr>
            </w:pPr>
          </w:p>
        </w:tc>
        <w:tc>
          <w:tcPr>
            <w:tcW w:w="710" w:type="dxa"/>
            <w:shd w:val="clear" w:color="auto" w:fill="auto"/>
            <w:vAlign w:val="center"/>
          </w:tcPr>
          <w:p w14:paraId="68F7EF96">
            <w:pPr>
              <w:jc w:val="right"/>
              <w:rPr>
                <w:rFonts w:hint="eastAsia" w:ascii="仿宋_GB2312" w:hAnsi="宋体" w:eastAsia="仿宋_GB2312" w:cs="宋体"/>
                <w:sz w:val="18"/>
                <w:szCs w:val="18"/>
              </w:rPr>
            </w:pPr>
          </w:p>
        </w:tc>
        <w:tc>
          <w:tcPr>
            <w:tcW w:w="700" w:type="dxa"/>
            <w:shd w:val="clear" w:color="auto" w:fill="auto"/>
            <w:vAlign w:val="center"/>
          </w:tcPr>
          <w:p w14:paraId="02DBE09C">
            <w:pPr>
              <w:jc w:val="right"/>
              <w:rPr>
                <w:rFonts w:hint="eastAsia" w:ascii="仿宋_GB2312" w:hAnsi="宋体" w:eastAsia="仿宋_GB2312" w:cs="宋体"/>
                <w:sz w:val="18"/>
                <w:szCs w:val="18"/>
              </w:rPr>
            </w:pPr>
          </w:p>
        </w:tc>
        <w:tc>
          <w:tcPr>
            <w:tcW w:w="710" w:type="dxa"/>
            <w:shd w:val="clear" w:color="auto" w:fill="auto"/>
            <w:vAlign w:val="center"/>
          </w:tcPr>
          <w:p w14:paraId="457A9501">
            <w:pPr>
              <w:jc w:val="right"/>
              <w:rPr>
                <w:rFonts w:hint="eastAsia" w:ascii="仿宋_GB2312" w:hAnsi="宋体" w:eastAsia="仿宋_GB2312" w:cs="宋体"/>
                <w:sz w:val="18"/>
                <w:szCs w:val="18"/>
              </w:rPr>
            </w:pPr>
          </w:p>
        </w:tc>
        <w:tc>
          <w:tcPr>
            <w:tcW w:w="790" w:type="dxa"/>
            <w:shd w:val="clear" w:color="auto" w:fill="auto"/>
            <w:vAlign w:val="center"/>
          </w:tcPr>
          <w:p w14:paraId="0D02A155">
            <w:pPr>
              <w:jc w:val="right"/>
              <w:rPr>
                <w:rFonts w:hint="eastAsia" w:ascii="仿宋_GB2312" w:hAnsi="宋体" w:eastAsia="仿宋_GB2312" w:cs="宋体"/>
                <w:sz w:val="18"/>
                <w:szCs w:val="18"/>
              </w:rPr>
            </w:pPr>
          </w:p>
        </w:tc>
        <w:tc>
          <w:tcPr>
            <w:tcW w:w="640" w:type="dxa"/>
            <w:shd w:val="clear" w:color="auto" w:fill="auto"/>
            <w:vAlign w:val="center"/>
          </w:tcPr>
          <w:p w14:paraId="3F18A7A5">
            <w:pPr>
              <w:jc w:val="right"/>
              <w:rPr>
                <w:rFonts w:hint="eastAsia" w:ascii="仿宋_GB2312" w:hAnsi="宋体" w:eastAsia="仿宋_GB2312" w:cs="宋体"/>
                <w:sz w:val="18"/>
                <w:szCs w:val="18"/>
              </w:rPr>
            </w:pPr>
          </w:p>
        </w:tc>
        <w:tc>
          <w:tcPr>
            <w:tcW w:w="700" w:type="dxa"/>
            <w:shd w:val="clear" w:color="auto" w:fill="auto"/>
            <w:vAlign w:val="center"/>
          </w:tcPr>
          <w:p w14:paraId="322EDCBF">
            <w:pPr>
              <w:jc w:val="right"/>
              <w:rPr>
                <w:rFonts w:hint="eastAsia" w:ascii="仿宋_GB2312" w:hAnsi="宋体" w:eastAsia="仿宋_GB2312" w:cs="宋体"/>
                <w:sz w:val="18"/>
                <w:szCs w:val="18"/>
              </w:rPr>
            </w:pPr>
          </w:p>
        </w:tc>
        <w:tc>
          <w:tcPr>
            <w:tcW w:w="620" w:type="dxa"/>
            <w:shd w:val="clear" w:color="auto" w:fill="auto"/>
            <w:vAlign w:val="center"/>
          </w:tcPr>
          <w:p w14:paraId="1305F719">
            <w:pPr>
              <w:jc w:val="right"/>
              <w:rPr>
                <w:rFonts w:hint="eastAsia" w:ascii="仿宋_GB2312" w:hAnsi="宋体" w:eastAsia="仿宋_GB2312" w:cs="宋体"/>
                <w:sz w:val="18"/>
                <w:szCs w:val="18"/>
              </w:rPr>
            </w:pPr>
          </w:p>
        </w:tc>
      </w:tr>
      <w:tr w14:paraId="7744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6131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AA285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9D5F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9D9250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1697B2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14:paraId="5762074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1.95</w:t>
            </w:r>
          </w:p>
        </w:tc>
        <w:tc>
          <w:tcPr>
            <w:tcW w:w="720" w:type="dxa"/>
            <w:shd w:val="clear" w:color="auto" w:fill="auto"/>
            <w:vAlign w:val="center"/>
          </w:tcPr>
          <w:p w14:paraId="4FAA9F40">
            <w:pPr>
              <w:jc w:val="right"/>
              <w:rPr>
                <w:rFonts w:hint="eastAsia" w:ascii="仿宋_GB2312" w:hAnsi="宋体" w:eastAsia="仿宋_GB2312" w:cs="宋体"/>
                <w:sz w:val="18"/>
                <w:szCs w:val="18"/>
              </w:rPr>
            </w:pPr>
          </w:p>
        </w:tc>
        <w:tc>
          <w:tcPr>
            <w:tcW w:w="820" w:type="dxa"/>
            <w:shd w:val="clear" w:color="auto" w:fill="auto"/>
            <w:vAlign w:val="center"/>
          </w:tcPr>
          <w:p w14:paraId="5F212A2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1.95</w:t>
            </w:r>
          </w:p>
        </w:tc>
        <w:tc>
          <w:tcPr>
            <w:tcW w:w="670" w:type="dxa"/>
            <w:shd w:val="clear" w:color="auto" w:fill="auto"/>
            <w:vAlign w:val="center"/>
          </w:tcPr>
          <w:p w14:paraId="0227DA27">
            <w:pPr>
              <w:jc w:val="right"/>
              <w:rPr>
                <w:rFonts w:hint="eastAsia" w:ascii="仿宋_GB2312" w:hAnsi="宋体" w:eastAsia="仿宋_GB2312" w:cs="宋体"/>
                <w:sz w:val="18"/>
                <w:szCs w:val="18"/>
              </w:rPr>
            </w:pPr>
          </w:p>
        </w:tc>
        <w:tc>
          <w:tcPr>
            <w:tcW w:w="710" w:type="dxa"/>
            <w:shd w:val="clear" w:color="auto" w:fill="auto"/>
            <w:vAlign w:val="center"/>
          </w:tcPr>
          <w:p w14:paraId="4023E898">
            <w:pPr>
              <w:jc w:val="right"/>
              <w:rPr>
                <w:rFonts w:hint="eastAsia" w:ascii="仿宋_GB2312" w:hAnsi="宋体" w:eastAsia="仿宋_GB2312" w:cs="宋体"/>
                <w:sz w:val="18"/>
                <w:szCs w:val="18"/>
              </w:rPr>
            </w:pPr>
          </w:p>
        </w:tc>
        <w:tc>
          <w:tcPr>
            <w:tcW w:w="700" w:type="dxa"/>
            <w:shd w:val="clear" w:color="auto" w:fill="auto"/>
            <w:vAlign w:val="center"/>
          </w:tcPr>
          <w:p w14:paraId="433BF91F">
            <w:pPr>
              <w:jc w:val="right"/>
              <w:rPr>
                <w:rFonts w:hint="eastAsia" w:ascii="仿宋_GB2312" w:hAnsi="宋体" w:eastAsia="仿宋_GB2312" w:cs="宋体"/>
                <w:sz w:val="18"/>
                <w:szCs w:val="18"/>
              </w:rPr>
            </w:pPr>
          </w:p>
        </w:tc>
        <w:tc>
          <w:tcPr>
            <w:tcW w:w="710" w:type="dxa"/>
            <w:shd w:val="clear" w:color="auto" w:fill="auto"/>
            <w:vAlign w:val="center"/>
          </w:tcPr>
          <w:p w14:paraId="38BF9FBD">
            <w:pPr>
              <w:jc w:val="right"/>
              <w:rPr>
                <w:rFonts w:hint="eastAsia" w:ascii="仿宋_GB2312" w:hAnsi="宋体" w:eastAsia="仿宋_GB2312" w:cs="宋体"/>
                <w:sz w:val="18"/>
                <w:szCs w:val="18"/>
              </w:rPr>
            </w:pPr>
          </w:p>
        </w:tc>
        <w:tc>
          <w:tcPr>
            <w:tcW w:w="790" w:type="dxa"/>
            <w:shd w:val="clear" w:color="auto" w:fill="auto"/>
            <w:vAlign w:val="center"/>
          </w:tcPr>
          <w:p w14:paraId="71875093">
            <w:pPr>
              <w:jc w:val="right"/>
              <w:rPr>
                <w:rFonts w:hint="eastAsia" w:ascii="仿宋_GB2312" w:hAnsi="宋体" w:eastAsia="仿宋_GB2312" w:cs="宋体"/>
                <w:sz w:val="18"/>
                <w:szCs w:val="18"/>
              </w:rPr>
            </w:pPr>
          </w:p>
        </w:tc>
        <w:tc>
          <w:tcPr>
            <w:tcW w:w="640" w:type="dxa"/>
            <w:shd w:val="clear" w:color="auto" w:fill="auto"/>
            <w:vAlign w:val="center"/>
          </w:tcPr>
          <w:p w14:paraId="44BC5C02">
            <w:pPr>
              <w:jc w:val="right"/>
              <w:rPr>
                <w:rFonts w:hint="eastAsia" w:ascii="仿宋_GB2312" w:hAnsi="宋体" w:eastAsia="仿宋_GB2312" w:cs="宋体"/>
                <w:sz w:val="18"/>
                <w:szCs w:val="18"/>
              </w:rPr>
            </w:pPr>
          </w:p>
        </w:tc>
        <w:tc>
          <w:tcPr>
            <w:tcW w:w="700" w:type="dxa"/>
            <w:shd w:val="clear" w:color="auto" w:fill="auto"/>
            <w:vAlign w:val="center"/>
          </w:tcPr>
          <w:p w14:paraId="19BFB960">
            <w:pPr>
              <w:jc w:val="right"/>
              <w:rPr>
                <w:rFonts w:hint="eastAsia" w:ascii="仿宋_GB2312" w:hAnsi="宋体" w:eastAsia="仿宋_GB2312" w:cs="宋体"/>
                <w:sz w:val="18"/>
                <w:szCs w:val="18"/>
              </w:rPr>
            </w:pPr>
          </w:p>
        </w:tc>
        <w:tc>
          <w:tcPr>
            <w:tcW w:w="620" w:type="dxa"/>
            <w:shd w:val="clear" w:color="auto" w:fill="auto"/>
            <w:vAlign w:val="center"/>
          </w:tcPr>
          <w:p w14:paraId="1FF8538B">
            <w:pPr>
              <w:jc w:val="right"/>
              <w:rPr>
                <w:rFonts w:hint="eastAsia" w:ascii="仿宋_GB2312" w:hAnsi="宋体" w:eastAsia="仿宋_GB2312" w:cs="宋体"/>
                <w:sz w:val="18"/>
                <w:szCs w:val="18"/>
              </w:rPr>
            </w:pPr>
          </w:p>
        </w:tc>
      </w:tr>
      <w:tr w14:paraId="4EC4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8CD1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4CDBD8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3F72F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6D06AE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84A1D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〔2024〕23号</w:t>
            </w:r>
            <w:r>
              <w:rPr>
                <w:rFonts w:hint="eastAsia" w:ascii="仿宋_GB2312" w:hAnsi="宋体" w:eastAsia="仿宋_GB2312" w:cs="宋体"/>
                <w:kern w:val="0"/>
                <w:sz w:val="18"/>
                <w:szCs w:val="18"/>
              </w:rPr>
              <w:t>）</w:t>
            </w:r>
          </w:p>
        </w:tc>
        <w:tc>
          <w:tcPr>
            <w:tcW w:w="950" w:type="dxa"/>
            <w:shd w:val="clear" w:color="auto" w:fill="auto"/>
            <w:vAlign w:val="center"/>
          </w:tcPr>
          <w:p w14:paraId="3FBF140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4.59</w:t>
            </w:r>
          </w:p>
        </w:tc>
        <w:tc>
          <w:tcPr>
            <w:tcW w:w="720" w:type="dxa"/>
            <w:shd w:val="clear" w:color="auto" w:fill="auto"/>
            <w:vAlign w:val="center"/>
          </w:tcPr>
          <w:p w14:paraId="03A772B8">
            <w:pPr>
              <w:jc w:val="right"/>
              <w:rPr>
                <w:rFonts w:hint="eastAsia" w:ascii="仿宋_GB2312" w:hAnsi="宋体" w:eastAsia="仿宋_GB2312" w:cs="宋体"/>
                <w:sz w:val="18"/>
                <w:szCs w:val="18"/>
              </w:rPr>
            </w:pPr>
          </w:p>
        </w:tc>
        <w:tc>
          <w:tcPr>
            <w:tcW w:w="820" w:type="dxa"/>
            <w:shd w:val="clear" w:color="auto" w:fill="auto"/>
            <w:vAlign w:val="center"/>
          </w:tcPr>
          <w:p w14:paraId="71E6B82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4.59</w:t>
            </w:r>
          </w:p>
        </w:tc>
        <w:tc>
          <w:tcPr>
            <w:tcW w:w="670" w:type="dxa"/>
            <w:shd w:val="clear" w:color="auto" w:fill="auto"/>
            <w:vAlign w:val="center"/>
          </w:tcPr>
          <w:p w14:paraId="2689CB96">
            <w:pPr>
              <w:jc w:val="right"/>
              <w:rPr>
                <w:rFonts w:hint="eastAsia" w:ascii="仿宋_GB2312" w:hAnsi="宋体" w:eastAsia="仿宋_GB2312" w:cs="宋体"/>
                <w:sz w:val="18"/>
                <w:szCs w:val="18"/>
              </w:rPr>
            </w:pPr>
          </w:p>
        </w:tc>
        <w:tc>
          <w:tcPr>
            <w:tcW w:w="710" w:type="dxa"/>
            <w:shd w:val="clear" w:color="auto" w:fill="auto"/>
            <w:vAlign w:val="center"/>
          </w:tcPr>
          <w:p w14:paraId="5CF49B21">
            <w:pPr>
              <w:jc w:val="right"/>
              <w:rPr>
                <w:rFonts w:hint="eastAsia" w:ascii="仿宋_GB2312" w:hAnsi="宋体" w:eastAsia="仿宋_GB2312" w:cs="宋体"/>
                <w:sz w:val="18"/>
                <w:szCs w:val="18"/>
              </w:rPr>
            </w:pPr>
          </w:p>
        </w:tc>
        <w:tc>
          <w:tcPr>
            <w:tcW w:w="700" w:type="dxa"/>
            <w:shd w:val="clear" w:color="auto" w:fill="auto"/>
            <w:vAlign w:val="center"/>
          </w:tcPr>
          <w:p w14:paraId="423AC845">
            <w:pPr>
              <w:jc w:val="right"/>
              <w:rPr>
                <w:rFonts w:hint="eastAsia" w:ascii="仿宋_GB2312" w:hAnsi="宋体" w:eastAsia="仿宋_GB2312" w:cs="宋体"/>
                <w:sz w:val="18"/>
                <w:szCs w:val="18"/>
              </w:rPr>
            </w:pPr>
          </w:p>
        </w:tc>
        <w:tc>
          <w:tcPr>
            <w:tcW w:w="710" w:type="dxa"/>
            <w:shd w:val="clear" w:color="auto" w:fill="auto"/>
            <w:vAlign w:val="center"/>
          </w:tcPr>
          <w:p w14:paraId="3D68B5EB">
            <w:pPr>
              <w:jc w:val="right"/>
              <w:rPr>
                <w:rFonts w:hint="eastAsia" w:ascii="仿宋_GB2312" w:hAnsi="宋体" w:eastAsia="仿宋_GB2312" w:cs="宋体"/>
                <w:sz w:val="18"/>
                <w:szCs w:val="18"/>
              </w:rPr>
            </w:pPr>
          </w:p>
        </w:tc>
        <w:tc>
          <w:tcPr>
            <w:tcW w:w="790" w:type="dxa"/>
            <w:shd w:val="clear" w:color="auto" w:fill="auto"/>
            <w:vAlign w:val="center"/>
          </w:tcPr>
          <w:p w14:paraId="5F76DDCF">
            <w:pPr>
              <w:jc w:val="right"/>
              <w:rPr>
                <w:rFonts w:hint="eastAsia" w:ascii="仿宋_GB2312" w:hAnsi="宋体" w:eastAsia="仿宋_GB2312" w:cs="宋体"/>
                <w:sz w:val="18"/>
                <w:szCs w:val="18"/>
              </w:rPr>
            </w:pPr>
          </w:p>
        </w:tc>
        <w:tc>
          <w:tcPr>
            <w:tcW w:w="640" w:type="dxa"/>
            <w:shd w:val="clear" w:color="auto" w:fill="auto"/>
            <w:vAlign w:val="center"/>
          </w:tcPr>
          <w:p w14:paraId="7C0E393B">
            <w:pPr>
              <w:jc w:val="right"/>
              <w:rPr>
                <w:rFonts w:hint="eastAsia" w:ascii="仿宋_GB2312" w:hAnsi="宋体" w:eastAsia="仿宋_GB2312" w:cs="宋体"/>
                <w:sz w:val="18"/>
                <w:szCs w:val="18"/>
              </w:rPr>
            </w:pPr>
          </w:p>
        </w:tc>
        <w:tc>
          <w:tcPr>
            <w:tcW w:w="700" w:type="dxa"/>
            <w:shd w:val="clear" w:color="auto" w:fill="auto"/>
            <w:vAlign w:val="center"/>
          </w:tcPr>
          <w:p w14:paraId="750B476A">
            <w:pPr>
              <w:jc w:val="right"/>
              <w:rPr>
                <w:rFonts w:hint="eastAsia" w:ascii="仿宋_GB2312" w:hAnsi="宋体" w:eastAsia="仿宋_GB2312" w:cs="宋体"/>
                <w:sz w:val="18"/>
                <w:szCs w:val="18"/>
              </w:rPr>
            </w:pPr>
          </w:p>
        </w:tc>
        <w:tc>
          <w:tcPr>
            <w:tcW w:w="620" w:type="dxa"/>
            <w:shd w:val="clear" w:color="auto" w:fill="auto"/>
            <w:vAlign w:val="center"/>
          </w:tcPr>
          <w:p w14:paraId="22A1A3FE">
            <w:pPr>
              <w:jc w:val="right"/>
              <w:rPr>
                <w:rFonts w:hint="eastAsia" w:ascii="仿宋_GB2312" w:hAnsi="宋体" w:eastAsia="仿宋_GB2312" w:cs="宋体"/>
                <w:sz w:val="18"/>
                <w:szCs w:val="18"/>
              </w:rPr>
            </w:pPr>
          </w:p>
        </w:tc>
      </w:tr>
      <w:tr w14:paraId="70E1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6503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24DB4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8CBDC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936BA8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D2E199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义务教育小学阶段公用经费（中央直达资金）（墨财教</w:t>
            </w:r>
            <w:r>
              <w:rPr>
                <w:rFonts w:hint="eastAsia" w:ascii="仿宋_GB2312" w:hAnsi="宋体" w:eastAsia="仿宋_GB2312" w:cs="宋体"/>
                <w:kern w:val="0"/>
                <w:sz w:val="18"/>
                <w:szCs w:val="18"/>
                <w:lang w:eastAsia="zh-CN"/>
              </w:rPr>
              <w:t>〔2023〕7号</w:t>
            </w:r>
            <w:r>
              <w:rPr>
                <w:rFonts w:hint="eastAsia" w:ascii="仿宋_GB2312" w:hAnsi="宋体" w:eastAsia="仿宋_GB2312" w:cs="宋体"/>
                <w:kern w:val="0"/>
                <w:sz w:val="18"/>
                <w:szCs w:val="18"/>
              </w:rPr>
              <w:t>）</w:t>
            </w:r>
          </w:p>
        </w:tc>
        <w:tc>
          <w:tcPr>
            <w:tcW w:w="950" w:type="dxa"/>
            <w:shd w:val="clear" w:color="auto" w:fill="auto"/>
            <w:vAlign w:val="center"/>
          </w:tcPr>
          <w:p w14:paraId="14BDA25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8.74</w:t>
            </w:r>
          </w:p>
        </w:tc>
        <w:tc>
          <w:tcPr>
            <w:tcW w:w="720" w:type="dxa"/>
            <w:shd w:val="clear" w:color="auto" w:fill="auto"/>
            <w:vAlign w:val="center"/>
          </w:tcPr>
          <w:p w14:paraId="669BA58E">
            <w:pPr>
              <w:jc w:val="right"/>
              <w:rPr>
                <w:rFonts w:hint="eastAsia" w:ascii="仿宋_GB2312" w:hAnsi="宋体" w:eastAsia="仿宋_GB2312" w:cs="宋体"/>
                <w:sz w:val="18"/>
                <w:szCs w:val="18"/>
              </w:rPr>
            </w:pPr>
          </w:p>
        </w:tc>
        <w:tc>
          <w:tcPr>
            <w:tcW w:w="820" w:type="dxa"/>
            <w:shd w:val="clear" w:color="auto" w:fill="auto"/>
            <w:vAlign w:val="center"/>
          </w:tcPr>
          <w:p w14:paraId="584D595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8.74</w:t>
            </w:r>
          </w:p>
        </w:tc>
        <w:tc>
          <w:tcPr>
            <w:tcW w:w="670" w:type="dxa"/>
            <w:shd w:val="clear" w:color="auto" w:fill="auto"/>
            <w:vAlign w:val="center"/>
          </w:tcPr>
          <w:p w14:paraId="24EBF4C3">
            <w:pPr>
              <w:jc w:val="right"/>
              <w:rPr>
                <w:rFonts w:hint="eastAsia" w:ascii="仿宋_GB2312" w:hAnsi="宋体" w:eastAsia="仿宋_GB2312" w:cs="宋体"/>
                <w:sz w:val="18"/>
                <w:szCs w:val="18"/>
              </w:rPr>
            </w:pPr>
          </w:p>
        </w:tc>
        <w:tc>
          <w:tcPr>
            <w:tcW w:w="710" w:type="dxa"/>
            <w:shd w:val="clear" w:color="auto" w:fill="auto"/>
            <w:vAlign w:val="center"/>
          </w:tcPr>
          <w:p w14:paraId="20DF6A25">
            <w:pPr>
              <w:jc w:val="right"/>
              <w:rPr>
                <w:rFonts w:hint="eastAsia" w:ascii="仿宋_GB2312" w:hAnsi="宋体" w:eastAsia="仿宋_GB2312" w:cs="宋体"/>
                <w:sz w:val="18"/>
                <w:szCs w:val="18"/>
              </w:rPr>
            </w:pPr>
          </w:p>
        </w:tc>
        <w:tc>
          <w:tcPr>
            <w:tcW w:w="700" w:type="dxa"/>
            <w:shd w:val="clear" w:color="auto" w:fill="auto"/>
            <w:vAlign w:val="center"/>
          </w:tcPr>
          <w:p w14:paraId="358F33E4">
            <w:pPr>
              <w:jc w:val="right"/>
              <w:rPr>
                <w:rFonts w:hint="eastAsia" w:ascii="仿宋_GB2312" w:hAnsi="宋体" w:eastAsia="仿宋_GB2312" w:cs="宋体"/>
                <w:sz w:val="18"/>
                <w:szCs w:val="18"/>
              </w:rPr>
            </w:pPr>
          </w:p>
        </w:tc>
        <w:tc>
          <w:tcPr>
            <w:tcW w:w="710" w:type="dxa"/>
            <w:shd w:val="clear" w:color="auto" w:fill="auto"/>
            <w:vAlign w:val="center"/>
          </w:tcPr>
          <w:p w14:paraId="2A1548EE">
            <w:pPr>
              <w:jc w:val="right"/>
              <w:rPr>
                <w:rFonts w:hint="eastAsia" w:ascii="仿宋_GB2312" w:hAnsi="宋体" w:eastAsia="仿宋_GB2312" w:cs="宋体"/>
                <w:sz w:val="18"/>
                <w:szCs w:val="18"/>
              </w:rPr>
            </w:pPr>
          </w:p>
        </w:tc>
        <w:tc>
          <w:tcPr>
            <w:tcW w:w="790" w:type="dxa"/>
            <w:shd w:val="clear" w:color="auto" w:fill="auto"/>
            <w:vAlign w:val="center"/>
          </w:tcPr>
          <w:p w14:paraId="006C4F1E">
            <w:pPr>
              <w:jc w:val="right"/>
              <w:rPr>
                <w:rFonts w:hint="eastAsia" w:ascii="仿宋_GB2312" w:hAnsi="宋体" w:eastAsia="仿宋_GB2312" w:cs="宋体"/>
                <w:sz w:val="18"/>
                <w:szCs w:val="18"/>
              </w:rPr>
            </w:pPr>
          </w:p>
        </w:tc>
        <w:tc>
          <w:tcPr>
            <w:tcW w:w="640" w:type="dxa"/>
            <w:shd w:val="clear" w:color="auto" w:fill="auto"/>
            <w:vAlign w:val="center"/>
          </w:tcPr>
          <w:p w14:paraId="02DA61DD">
            <w:pPr>
              <w:jc w:val="right"/>
              <w:rPr>
                <w:rFonts w:hint="eastAsia" w:ascii="仿宋_GB2312" w:hAnsi="宋体" w:eastAsia="仿宋_GB2312" w:cs="宋体"/>
                <w:sz w:val="18"/>
                <w:szCs w:val="18"/>
              </w:rPr>
            </w:pPr>
          </w:p>
        </w:tc>
        <w:tc>
          <w:tcPr>
            <w:tcW w:w="700" w:type="dxa"/>
            <w:shd w:val="clear" w:color="auto" w:fill="auto"/>
            <w:vAlign w:val="center"/>
          </w:tcPr>
          <w:p w14:paraId="05DAE897">
            <w:pPr>
              <w:jc w:val="right"/>
              <w:rPr>
                <w:rFonts w:hint="eastAsia" w:ascii="仿宋_GB2312" w:hAnsi="宋体" w:eastAsia="仿宋_GB2312" w:cs="宋体"/>
                <w:sz w:val="18"/>
                <w:szCs w:val="18"/>
              </w:rPr>
            </w:pPr>
          </w:p>
        </w:tc>
        <w:tc>
          <w:tcPr>
            <w:tcW w:w="620" w:type="dxa"/>
            <w:shd w:val="clear" w:color="auto" w:fill="auto"/>
            <w:vAlign w:val="center"/>
          </w:tcPr>
          <w:p w14:paraId="0144F785">
            <w:pPr>
              <w:jc w:val="right"/>
              <w:rPr>
                <w:rFonts w:hint="eastAsia" w:ascii="仿宋_GB2312" w:hAnsi="宋体" w:eastAsia="仿宋_GB2312" w:cs="宋体"/>
                <w:sz w:val="18"/>
                <w:szCs w:val="18"/>
              </w:rPr>
            </w:pPr>
          </w:p>
        </w:tc>
      </w:tr>
      <w:tr w14:paraId="7B864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506E5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EF862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0AD3F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C45CD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84ED69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14:paraId="5442C09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28.80</w:t>
            </w:r>
          </w:p>
        </w:tc>
        <w:tc>
          <w:tcPr>
            <w:tcW w:w="720" w:type="dxa"/>
            <w:shd w:val="clear" w:color="auto" w:fill="auto"/>
            <w:vAlign w:val="center"/>
          </w:tcPr>
          <w:p w14:paraId="7FB9922E">
            <w:pPr>
              <w:jc w:val="right"/>
              <w:rPr>
                <w:rFonts w:hint="eastAsia" w:ascii="仿宋_GB2312" w:hAnsi="宋体" w:eastAsia="仿宋_GB2312" w:cs="宋体"/>
                <w:sz w:val="18"/>
                <w:szCs w:val="18"/>
              </w:rPr>
            </w:pPr>
          </w:p>
        </w:tc>
        <w:tc>
          <w:tcPr>
            <w:tcW w:w="820" w:type="dxa"/>
            <w:shd w:val="clear" w:color="auto" w:fill="auto"/>
            <w:vAlign w:val="center"/>
          </w:tcPr>
          <w:p w14:paraId="2047F1C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28.80</w:t>
            </w:r>
          </w:p>
        </w:tc>
        <w:tc>
          <w:tcPr>
            <w:tcW w:w="670" w:type="dxa"/>
            <w:shd w:val="clear" w:color="auto" w:fill="auto"/>
            <w:vAlign w:val="center"/>
          </w:tcPr>
          <w:p w14:paraId="7713C4B0">
            <w:pPr>
              <w:jc w:val="right"/>
              <w:rPr>
                <w:rFonts w:hint="eastAsia" w:ascii="仿宋_GB2312" w:hAnsi="宋体" w:eastAsia="仿宋_GB2312" w:cs="宋体"/>
                <w:sz w:val="18"/>
                <w:szCs w:val="18"/>
              </w:rPr>
            </w:pPr>
          </w:p>
        </w:tc>
        <w:tc>
          <w:tcPr>
            <w:tcW w:w="710" w:type="dxa"/>
            <w:shd w:val="clear" w:color="auto" w:fill="auto"/>
            <w:vAlign w:val="center"/>
          </w:tcPr>
          <w:p w14:paraId="26E93C91">
            <w:pPr>
              <w:jc w:val="right"/>
              <w:rPr>
                <w:rFonts w:hint="eastAsia" w:ascii="仿宋_GB2312" w:hAnsi="宋体" w:eastAsia="仿宋_GB2312" w:cs="宋体"/>
                <w:sz w:val="18"/>
                <w:szCs w:val="18"/>
              </w:rPr>
            </w:pPr>
          </w:p>
        </w:tc>
        <w:tc>
          <w:tcPr>
            <w:tcW w:w="700" w:type="dxa"/>
            <w:shd w:val="clear" w:color="auto" w:fill="auto"/>
            <w:vAlign w:val="center"/>
          </w:tcPr>
          <w:p w14:paraId="20BDAF56">
            <w:pPr>
              <w:jc w:val="right"/>
              <w:rPr>
                <w:rFonts w:hint="eastAsia" w:ascii="仿宋_GB2312" w:hAnsi="宋体" w:eastAsia="仿宋_GB2312" w:cs="宋体"/>
                <w:sz w:val="18"/>
                <w:szCs w:val="18"/>
              </w:rPr>
            </w:pPr>
          </w:p>
        </w:tc>
        <w:tc>
          <w:tcPr>
            <w:tcW w:w="710" w:type="dxa"/>
            <w:shd w:val="clear" w:color="auto" w:fill="auto"/>
            <w:vAlign w:val="center"/>
          </w:tcPr>
          <w:p w14:paraId="061B2E7D">
            <w:pPr>
              <w:jc w:val="right"/>
              <w:rPr>
                <w:rFonts w:hint="eastAsia" w:ascii="仿宋_GB2312" w:hAnsi="宋体" w:eastAsia="仿宋_GB2312" w:cs="宋体"/>
                <w:sz w:val="18"/>
                <w:szCs w:val="18"/>
              </w:rPr>
            </w:pPr>
          </w:p>
        </w:tc>
        <w:tc>
          <w:tcPr>
            <w:tcW w:w="790" w:type="dxa"/>
            <w:shd w:val="clear" w:color="auto" w:fill="auto"/>
            <w:vAlign w:val="center"/>
          </w:tcPr>
          <w:p w14:paraId="2ADCCD6B">
            <w:pPr>
              <w:jc w:val="right"/>
              <w:rPr>
                <w:rFonts w:hint="eastAsia" w:ascii="仿宋_GB2312" w:hAnsi="宋体" w:eastAsia="仿宋_GB2312" w:cs="宋体"/>
                <w:sz w:val="18"/>
                <w:szCs w:val="18"/>
              </w:rPr>
            </w:pPr>
          </w:p>
        </w:tc>
        <w:tc>
          <w:tcPr>
            <w:tcW w:w="640" w:type="dxa"/>
            <w:shd w:val="clear" w:color="auto" w:fill="auto"/>
            <w:vAlign w:val="center"/>
          </w:tcPr>
          <w:p w14:paraId="41FD7738">
            <w:pPr>
              <w:jc w:val="right"/>
              <w:rPr>
                <w:rFonts w:hint="eastAsia" w:ascii="仿宋_GB2312" w:hAnsi="宋体" w:eastAsia="仿宋_GB2312" w:cs="宋体"/>
                <w:sz w:val="18"/>
                <w:szCs w:val="18"/>
              </w:rPr>
            </w:pPr>
          </w:p>
        </w:tc>
        <w:tc>
          <w:tcPr>
            <w:tcW w:w="700" w:type="dxa"/>
            <w:shd w:val="clear" w:color="auto" w:fill="auto"/>
            <w:vAlign w:val="center"/>
          </w:tcPr>
          <w:p w14:paraId="7A1D0B35">
            <w:pPr>
              <w:jc w:val="right"/>
              <w:rPr>
                <w:rFonts w:hint="eastAsia" w:ascii="仿宋_GB2312" w:hAnsi="宋体" w:eastAsia="仿宋_GB2312" w:cs="宋体"/>
                <w:sz w:val="18"/>
                <w:szCs w:val="18"/>
              </w:rPr>
            </w:pPr>
          </w:p>
        </w:tc>
        <w:tc>
          <w:tcPr>
            <w:tcW w:w="620" w:type="dxa"/>
            <w:shd w:val="clear" w:color="auto" w:fill="auto"/>
            <w:vAlign w:val="center"/>
          </w:tcPr>
          <w:p w14:paraId="79AED543">
            <w:pPr>
              <w:jc w:val="right"/>
              <w:rPr>
                <w:rFonts w:hint="eastAsia" w:ascii="仿宋_GB2312" w:hAnsi="宋体" w:eastAsia="仿宋_GB2312" w:cs="宋体"/>
                <w:sz w:val="18"/>
                <w:szCs w:val="18"/>
              </w:rPr>
            </w:pPr>
          </w:p>
        </w:tc>
      </w:tr>
      <w:tr w14:paraId="4CB2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668B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530D6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62B3A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5983B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3006C2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〔2024〕25号</w:t>
            </w:r>
            <w:r>
              <w:rPr>
                <w:rFonts w:hint="eastAsia" w:ascii="仿宋_GB2312" w:hAnsi="宋体" w:eastAsia="仿宋_GB2312" w:cs="宋体"/>
                <w:kern w:val="0"/>
                <w:sz w:val="18"/>
                <w:szCs w:val="18"/>
              </w:rPr>
              <w:t>）</w:t>
            </w:r>
          </w:p>
        </w:tc>
        <w:tc>
          <w:tcPr>
            <w:tcW w:w="950" w:type="dxa"/>
            <w:shd w:val="clear" w:color="auto" w:fill="auto"/>
            <w:vAlign w:val="center"/>
          </w:tcPr>
          <w:p w14:paraId="7243E2C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28.90</w:t>
            </w:r>
          </w:p>
        </w:tc>
        <w:tc>
          <w:tcPr>
            <w:tcW w:w="720" w:type="dxa"/>
            <w:shd w:val="clear" w:color="auto" w:fill="auto"/>
            <w:vAlign w:val="center"/>
          </w:tcPr>
          <w:p w14:paraId="4ED33C39">
            <w:pPr>
              <w:jc w:val="right"/>
              <w:rPr>
                <w:rFonts w:hint="eastAsia" w:ascii="仿宋_GB2312" w:hAnsi="宋体" w:eastAsia="仿宋_GB2312" w:cs="宋体"/>
                <w:sz w:val="18"/>
                <w:szCs w:val="18"/>
              </w:rPr>
            </w:pPr>
          </w:p>
        </w:tc>
        <w:tc>
          <w:tcPr>
            <w:tcW w:w="820" w:type="dxa"/>
            <w:shd w:val="clear" w:color="auto" w:fill="auto"/>
            <w:vAlign w:val="center"/>
          </w:tcPr>
          <w:p w14:paraId="4974E8E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28.90</w:t>
            </w:r>
          </w:p>
        </w:tc>
        <w:tc>
          <w:tcPr>
            <w:tcW w:w="670" w:type="dxa"/>
            <w:shd w:val="clear" w:color="auto" w:fill="auto"/>
            <w:vAlign w:val="center"/>
          </w:tcPr>
          <w:p w14:paraId="4DAD6CEF">
            <w:pPr>
              <w:jc w:val="right"/>
              <w:rPr>
                <w:rFonts w:hint="eastAsia" w:ascii="仿宋_GB2312" w:hAnsi="宋体" w:eastAsia="仿宋_GB2312" w:cs="宋体"/>
                <w:sz w:val="18"/>
                <w:szCs w:val="18"/>
              </w:rPr>
            </w:pPr>
          </w:p>
        </w:tc>
        <w:tc>
          <w:tcPr>
            <w:tcW w:w="710" w:type="dxa"/>
            <w:shd w:val="clear" w:color="auto" w:fill="auto"/>
            <w:vAlign w:val="center"/>
          </w:tcPr>
          <w:p w14:paraId="71D96542">
            <w:pPr>
              <w:jc w:val="right"/>
              <w:rPr>
                <w:rFonts w:hint="eastAsia" w:ascii="仿宋_GB2312" w:hAnsi="宋体" w:eastAsia="仿宋_GB2312" w:cs="宋体"/>
                <w:sz w:val="18"/>
                <w:szCs w:val="18"/>
              </w:rPr>
            </w:pPr>
          </w:p>
        </w:tc>
        <w:tc>
          <w:tcPr>
            <w:tcW w:w="700" w:type="dxa"/>
            <w:shd w:val="clear" w:color="auto" w:fill="auto"/>
            <w:vAlign w:val="center"/>
          </w:tcPr>
          <w:p w14:paraId="04C166E8">
            <w:pPr>
              <w:jc w:val="right"/>
              <w:rPr>
                <w:rFonts w:hint="eastAsia" w:ascii="仿宋_GB2312" w:hAnsi="宋体" w:eastAsia="仿宋_GB2312" w:cs="宋体"/>
                <w:sz w:val="18"/>
                <w:szCs w:val="18"/>
              </w:rPr>
            </w:pPr>
          </w:p>
        </w:tc>
        <w:tc>
          <w:tcPr>
            <w:tcW w:w="710" w:type="dxa"/>
            <w:shd w:val="clear" w:color="auto" w:fill="auto"/>
            <w:vAlign w:val="center"/>
          </w:tcPr>
          <w:p w14:paraId="6E4B9096">
            <w:pPr>
              <w:jc w:val="right"/>
              <w:rPr>
                <w:rFonts w:hint="eastAsia" w:ascii="仿宋_GB2312" w:hAnsi="宋体" w:eastAsia="仿宋_GB2312" w:cs="宋体"/>
                <w:sz w:val="18"/>
                <w:szCs w:val="18"/>
              </w:rPr>
            </w:pPr>
          </w:p>
        </w:tc>
        <w:tc>
          <w:tcPr>
            <w:tcW w:w="790" w:type="dxa"/>
            <w:shd w:val="clear" w:color="auto" w:fill="auto"/>
            <w:vAlign w:val="center"/>
          </w:tcPr>
          <w:p w14:paraId="7882F97C">
            <w:pPr>
              <w:jc w:val="right"/>
              <w:rPr>
                <w:rFonts w:hint="eastAsia" w:ascii="仿宋_GB2312" w:hAnsi="宋体" w:eastAsia="仿宋_GB2312" w:cs="宋体"/>
                <w:sz w:val="18"/>
                <w:szCs w:val="18"/>
              </w:rPr>
            </w:pPr>
          </w:p>
        </w:tc>
        <w:tc>
          <w:tcPr>
            <w:tcW w:w="640" w:type="dxa"/>
            <w:shd w:val="clear" w:color="auto" w:fill="auto"/>
            <w:vAlign w:val="center"/>
          </w:tcPr>
          <w:p w14:paraId="7BD31383">
            <w:pPr>
              <w:jc w:val="right"/>
              <w:rPr>
                <w:rFonts w:hint="eastAsia" w:ascii="仿宋_GB2312" w:hAnsi="宋体" w:eastAsia="仿宋_GB2312" w:cs="宋体"/>
                <w:sz w:val="18"/>
                <w:szCs w:val="18"/>
              </w:rPr>
            </w:pPr>
          </w:p>
        </w:tc>
        <w:tc>
          <w:tcPr>
            <w:tcW w:w="700" w:type="dxa"/>
            <w:shd w:val="clear" w:color="auto" w:fill="auto"/>
            <w:vAlign w:val="center"/>
          </w:tcPr>
          <w:p w14:paraId="6446DF27">
            <w:pPr>
              <w:jc w:val="right"/>
              <w:rPr>
                <w:rFonts w:hint="eastAsia" w:ascii="仿宋_GB2312" w:hAnsi="宋体" w:eastAsia="仿宋_GB2312" w:cs="宋体"/>
                <w:sz w:val="18"/>
                <w:szCs w:val="18"/>
              </w:rPr>
            </w:pPr>
          </w:p>
        </w:tc>
        <w:tc>
          <w:tcPr>
            <w:tcW w:w="620" w:type="dxa"/>
            <w:shd w:val="clear" w:color="auto" w:fill="auto"/>
            <w:vAlign w:val="center"/>
          </w:tcPr>
          <w:p w14:paraId="600AE61E">
            <w:pPr>
              <w:jc w:val="right"/>
              <w:rPr>
                <w:rFonts w:hint="eastAsia" w:ascii="仿宋_GB2312" w:hAnsi="宋体" w:eastAsia="仿宋_GB2312" w:cs="宋体"/>
                <w:sz w:val="18"/>
                <w:szCs w:val="18"/>
              </w:rPr>
            </w:pPr>
          </w:p>
        </w:tc>
      </w:tr>
      <w:tr w14:paraId="37A7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85686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F4455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BC0CD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F5EFAA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508CBF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2024年乡村教师生活补助资金（9-12月）（和地财教</w:t>
            </w:r>
            <w:r>
              <w:rPr>
                <w:rFonts w:hint="eastAsia" w:ascii="仿宋_GB2312" w:hAnsi="宋体" w:eastAsia="仿宋_GB2312" w:cs="宋体"/>
                <w:kern w:val="0"/>
                <w:sz w:val="18"/>
                <w:szCs w:val="18"/>
                <w:lang w:eastAsia="zh-CN"/>
              </w:rPr>
              <w:t>〔2023〕77号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〔2024〕39号</w:t>
            </w:r>
            <w:r>
              <w:rPr>
                <w:rFonts w:hint="eastAsia" w:ascii="仿宋_GB2312" w:hAnsi="宋体" w:eastAsia="仿宋_GB2312" w:cs="宋体"/>
                <w:kern w:val="0"/>
                <w:sz w:val="18"/>
                <w:szCs w:val="18"/>
              </w:rPr>
              <w:t>）</w:t>
            </w:r>
          </w:p>
        </w:tc>
        <w:tc>
          <w:tcPr>
            <w:tcW w:w="950" w:type="dxa"/>
            <w:shd w:val="clear" w:color="auto" w:fill="auto"/>
            <w:vAlign w:val="center"/>
          </w:tcPr>
          <w:p w14:paraId="4C6E927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41.08</w:t>
            </w:r>
          </w:p>
        </w:tc>
        <w:tc>
          <w:tcPr>
            <w:tcW w:w="720" w:type="dxa"/>
            <w:shd w:val="clear" w:color="auto" w:fill="auto"/>
            <w:vAlign w:val="center"/>
          </w:tcPr>
          <w:p w14:paraId="3CB56DB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41.08</w:t>
            </w:r>
          </w:p>
        </w:tc>
        <w:tc>
          <w:tcPr>
            <w:tcW w:w="820" w:type="dxa"/>
            <w:shd w:val="clear" w:color="auto" w:fill="auto"/>
            <w:vAlign w:val="center"/>
          </w:tcPr>
          <w:p w14:paraId="530DC018">
            <w:pPr>
              <w:jc w:val="right"/>
              <w:rPr>
                <w:rFonts w:hint="eastAsia" w:ascii="仿宋_GB2312" w:hAnsi="宋体" w:eastAsia="仿宋_GB2312" w:cs="宋体"/>
                <w:sz w:val="18"/>
                <w:szCs w:val="18"/>
              </w:rPr>
            </w:pPr>
          </w:p>
        </w:tc>
        <w:tc>
          <w:tcPr>
            <w:tcW w:w="670" w:type="dxa"/>
            <w:shd w:val="clear" w:color="auto" w:fill="auto"/>
            <w:vAlign w:val="center"/>
          </w:tcPr>
          <w:p w14:paraId="02F89DAE">
            <w:pPr>
              <w:jc w:val="right"/>
              <w:rPr>
                <w:rFonts w:hint="eastAsia" w:ascii="仿宋_GB2312" w:hAnsi="宋体" w:eastAsia="仿宋_GB2312" w:cs="宋体"/>
                <w:sz w:val="18"/>
                <w:szCs w:val="18"/>
              </w:rPr>
            </w:pPr>
          </w:p>
        </w:tc>
        <w:tc>
          <w:tcPr>
            <w:tcW w:w="710" w:type="dxa"/>
            <w:shd w:val="clear" w:color="auto" w:fill="auto"/>
            <w:vAlign w:val="center"/>
          </w:tcPr>
          <w:p w14:paraId="21E348A2">
            <w:pPr>
              <w:jc w:val="right"/>
              <w:rPr>
                <w:rFonts w:hint="eastAsia" w:ascii="仿宋_GB2312" w:hAnsi="宋体" w:eastAsia="仿宋_GB2312" w:cs="宋体"/>
                <w:sz w:val="18"/>
                <w:szCs w:val="18"/>
              </w:rPr>
            </w:pPr>
          </w:p>
        </w:tc>
        <w:tc>
          <w:tcPr>
            <w:tcW w:w="700" w:type="dxa"/>
            <w:shd w:val="clear" w:color="auto" w:fill="auto"/>
            <w:vAlign w:val="center"/>
          </w:tcPr>
          <w:p w14:paraId="73A98634">
            <w:pPr>
              <w:jc w:val="right"/>
              <w:rPr>
                <w:rFonts w:hint="eastAsia" w:ascii="仿宋_GB2312" w:hAnsi="宋体" w:eastAsia="仿宋_GB2312" w:cs="宋体"/>
                <w:sz w:val="18"/>
                <w:szCs w:val="18"/>
              </w:rPr>
            </w:pPr>
          </w:p>
        </w:tc>
        <w:tc>
          <w:tcPr>
            <w:tcW w:w="710" w:type="dxa"/>
            <w:shd w:val="clear" w:color="auto" w:fill="auto"/>
            <w:vAlign w:val="center"/>
          </w:tcPr>
          <w:p w14:paraId="40934C42">
            <w:pPr>
              <w:jc w:val="right"/>
              <w:rPr>
                <w:rFonts w:hint="eastAsia" w:ascii="仿宋_GB2312" w:hAnsi="宋体" w:eastAsia="仿宋_GB2312" w:cs="宋体"/>
                <w:sz w:val="18"/>
                <w:szCs w:val="18"/>
              </w:rPr>
            </w:pPr>
          </w:p>
        </w:tc>
        <w:tc>
          <w:tcPr>
            <w:tcW w:w="790" w:type="dxa"/>
            <w:shd w:val="clear" w:color="auto" w:fill="auto"/>
            <w:vAlign w:val="center"/>
          </w:tcPr>
          <w:p w14:paraId="0766B2F4">
            <w:pPr>
              <w:jc w:val="right"/>
              <w:rPr>
                <w:rFonts w:hint="eastAsia" w:ascii="仿宋_GB2312" w:hAnsi="宋体" w:eastAsia="仿宋_GB2312" w:cs="宋体"/>
                <w:sz w:val="18"/>
                <w:szCs w:val="18"/>
              </w:rPr>
            </w:pPr>
          </w:p>
        </w:tc>
        <w:tc>
          <w:tcPr>
            <w:tcW w:w="640" w:type="dxa"/>
            <w:shd w:val="clear" w:color="auto" w:fill="auto"/>
            <w:vAlign w:val="center"/>
          </w:tcPr>
          <w:p w14:paraId="359190A4">
            <w:pPr>
              <w:jc w:val="right"/>
              <w:rPr>
                <w:rFonts w:hint="eastAsia" w:ascii="仿宋_GB2312" w:hAnsi="宋体" w:eastAsia="仿宋_GB2312" w:cs="宋体"/>
                <w:sz w:val="18"/>
                <w:szCs w:val="18"/>
              </w:rPr>
            </w:pPr>
          </w:p>
        </w:tc>
        <w:tc>
          <w:tcPr>
            <w:tcW w:w="700" w:type="dxa"/>
            <w:shd w:val="clear" w:color="auto" w:fill="auto"/>
            <w:vAlign w:val="center"/>
          </w:tcPr>
          <w:p w14:paraId="35632E67">
            <w:pPr>
              <w:jc w:val="right"/>
              <w:rPr>
                <w:rFonts w:hint="eastAsia" w:ascii="仿宋_GB2312" w:hAnsi="宋体" w:eastAsia="仿宋_GB2312" w:cs="宋体"/>
                <w:sz w:val="18"/>
                <w:szCs w:val="18"/>
              </w:rPr>
            </w:pPr>
          </w:p>
        </w:tc>
        <w:tc>
          <w:tcPr>
            <w:tcW w:w="620" w:type="dxa"/>
            <w:shd w:val="clear" w:color="auto" w:fill="auto"/>
            <w:vAlign w:val="center"/>
          </w:tcPr>
          <w:p w14:paraId="60BCC92E">
            <w:pPr>
              <w:jc w:val="right"/>
              <w:rPr>
                <w:rFonts w:hint="eastAsia" w:ascii="仿宋_GB2312" w:hAnsi="宋体" w:eastAsia="仿宋_GB2312" w:cs="宋体"/>
                <w:sz w:val="18"/>
                <w:szCs w:val="18"/>
              </w:rPr>
            </w:pPr>
          </w:p>
        </w:tc>
      </w:tr>
      <w:tr w14:paraId="00320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0A371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D7506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74A14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F9AD5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79A18D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义务教育小学阶段公用经费（第二批中央直达资金）（墨财教</w:t>
            </w:r>
            <w:r>
              <w:rPr>
                <w:rFonts w:hint="eastAsia" w:ascii="仿宋_GB2312" w:hAnsi="宋体" w:eastAsia="仿宋_GB2312" w:cs="宋体"/>
                <w:kern w:val="0"/>
                <w:sz w:val="18"/>
                <w:szCs w:val="18"/>
                <w:lang w:eastAsia="zh-CN"/>
              </w:rPr>
              <w:t>〔2023〕33号</w:t>
            </w:r>
            <w:r>
              <w:rPr>
                <w:rFonts w:hint="eastAsia" w:ascii="仿宋_GB2312" w:hAnsi="宋体" w:eastAsia="仿宋_GB2312" w:cs="宋体"/>
                <w:kern w:val="0"/>
                <w:sz w:val="18"/>
                <w:szCs w:val="18"/>
              </w:rPr>
              <w:t>）</w:t>
            </w:r>
          </w:p>
        </w:tc>
        <w:tc>
          <w:tcPr>
            <w:tcW w:w="950" w:type="dxa"/>
            <w:shd w:val="clear" w:color="auto" w:fill="auto"/>
            <w:vAlign w:val="center"/>
          </w:tcPr>
          <w:p w14:paraId="1FA3AC5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45.51</w:t>
            </w:r>
          </w:p>
        </w:tc>
        <w:tc>
          <w:tcPr>
            <w:tcW w:w="720" w:type="dxa"/>
            <w:shd w:val="clear" w:color="auto" w:fill="auto"/>
            <w:vAlign w:val="center"/>
          </w:tcPr>
          <w:p w14:paraId="42063529">
            <w:pPr>
              <w:jc w:val="right"/>
              <w:rPr>
                <w:rFonts w:hint="eastAsia" w:ascii="仿宋_GB2312" w:hAnsi="宋体" w:eastAsia="仿宋_GB2312" w:cs="宋体"/>
                <w:sz w:val="18"/>
                <w:szCs w:val="18"/>
              </w:rPr>
            </w:pPr>
          </w:p>
        </w:tc>
        <w:tc>
          <w:tcPr>
            <w:tcW w:w="820" w:type="dxa"/>
            <w:shd w:val="clear" w:color="auto" w:fill="auto"/>
            <w:vAlign w:val="center"/>
          </w:tcPr>
          <w:p w14:paraId="0BAE7A1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45.51</w:t>
            </w:r>
          </w:p>
        </w:tc>
        <w:tc>
          <w:tcPr>
            <w:tcW w:w="670" w:type="dxa"/>
            <w:shd w:val="clear" w:color="auto" w:fill="auto"/>
            <w:vAlign w:val="center"/>
          </w:tcPr>
          <w:p w14:paraId="701785C2">
            <w:pPr>
              <w:jc w:val="right"/>
              <w:rPr>
                <w:rFonts w:hint="eastAsia" w:ascii="仿宋_GB2312" w:hAnsi="宋体" w:eastAsia="仿宋_GB2312" w:cs="宋体"/>
                <w:sz w:val="18"/>
                <w:szCs w:val="18"/>
              </w:rPr>
            </w:pPr>
          </w:p>
        </w:tc>
        <w:tc>
          <w:tcPr>
            <w:tcW w:w="710" w:type="dxa"/>
            <w:shd w:val="clear" w:color="auto" w:fill="auto"/>
            <w:vAlign w:val="center"/>
          </w:tcPr>
          <w:p w14:paraId="1EE9E4D7">
            <w:pPr>
              <w:jc w:val="right"/>
              <w:rPr>
                <w:rFonts w:hint="eastAsia" w:ascii="仿宋_GB2312" w:hAnsi="宋体" w:eastAsia="仿宋_GB2312" w:cs="宋体"/>
                <w:sz w:val="18"/>
                <w:szCs w:val="18"/>
              </w:rPr>
            </w:pPr>
          </w:p>
        </w:tc>
        <w:tc>
          <w:tcPr>
            <w:tcW w:w="700" w:type="dxa"/>
            <w:shd w:val="clear" w:color="auto" w:fill="auto"/>
            <w:vAlign w:val="center"/>
          </w:tcPr>
          <w:p w14:paraId="5CB6CE8D">
            <w:pPr>
              <w:jc w:val="right"/>
              <w:rPr>
                <w:rFonts w:hint="eastAsia" w:ascii="仿宋_GB2312" w:hAnsi="宋体" w:eastAsia="仿宋_GB2312" w:cs="宋体"/>
                <w:sz w:val="18"/>
                <w:szCs w:val="18"/>
              </w:rPr>
            </w:pPr>
          </w:p>
        </w:tc>
        <w:tc>
          <w:tcPr>
            <w:tcW w:w="710" w:type="dxa"/>
            <w:shd w:val="clear" w:color="auto" w:fill="auto"/>
            <w:vAlign w:val="center"/>
          </w:tcPr>
          <w:p w14:paraId="726ABD77">
            <w:pPr>
              <w:jc w:val="right"/>
              <w:rPr>
                <w:rFonts w:hint="eastAsia" w:ascii="仿宋_GB2312" w:hAnsi="宋体" w:eastAsia="仿宋_GB2312" w:cs="宋体"/>
                <w:sz w:val="18"/>
                <w:szCs w:val="18"/>
              </w:rPr>
            </w:pPr>
          </w:p>
        </w:tc>
        <w:tc>
          <w:tcPr>
            <w:tcW w:w="790" w:type="dxa"/>
            <w:shd w:val="clear" w:color="auto" w:fill="auto"/>
            <w:vAlign w:val="center"/>
          </w:tcPr>
          <w:p w14:paraId="7B61D32B">
            <w:pPr>
              <w:jc w:val="right"/>
              <w:rPr>
                <w:rFonts w:hint="eastAsia" w:ascii="仿宋_GB2312" w:hAnsi="宋体" w:eastAsia="仿宋_GB2312" w:cs="宋体"/>
                <w:sz w:val="18"/>
                <w:szCs w:val="18"/>
              </w:rPr>
            </w:pPr>
          </w:p>
        </w:tc>
        <w:tc>
          <w:tcPr>
            <w:tcW w:w="640" w:type="dxa"/>
            <w:shd w:val="clear" w:color="auto" w:fill="auto"/>
            <w:vAlign w:val="center"/>
          </w:tcPr>
          <w:p w14:paraId="6A58E6CC">
            <w:pPr>
              <w:jc w:val="right"/>
              <w:rPr>
                <w:rFonts w:hint="eastAsia" w:ascii="仿宋_GB2312" w:hAnsi="宋体" w:eastAsia="仿宋_GB2312" w:cs="宋体"/>
                <w:sz w:val="18"/>
                <w:szCs w:val="18"/>
              </w:rPr>
            </w:pPr>
          </w:p>
        </w:tc>
        <w:tc>
          <w:tcPr>
            <w:tcW w:w="700" w:type="dxa"/>
            <w:shd w:val="clear" w:color="auto" w:fill="auto"/>
            <w:vAlign w:val="center"/>
          </w:tcPr>
          <w:p w14:paraId="142D5199">
            <w:pPr>
              <w:jc w:val="right"/>
              <w:rPr>
                <w:rFonts w:hint="eastAsia" w:ascii="仿宋_GB2312" w:hAnsi="宋体" w:eastAsia="仿宋_GB2312" w:cs="宋体"/>
                <w:sz w:val="18"/>
                <w:szCs w:val="18"/>
              </w:rPr>
            </w:pPr>
          </w:p>
        </w:tc>
        <w:tc>
          <w:tcPr>
            <w:tcW w:w="620" w:type="dxa"/>
            <w:shd w:val="clear" w:color="auto" w:fill="auto"/>
            <w:vAlign w:val="center"/>
          </w:tcPr>
          <w:p w14:paraId="25EF6410">
            <w:pPr>
              <w:jc w:val="right"/>
              <w:rPr>
                <w:rFonts w:hint="eastAsia" w:ascii="仿宋_GB2312" w:hAnsi="宋体" w:eastAsia="仿宋_GB2312" w:cs="宋体"/>
                <w:sz w:val="18"/>
                <w:szCs w:val="18"/>
              </w:rPr>
            </w:pPr>
          </w:p>
        </w:tc>
      </w:tr>
      <w:tr w14:paraId="317F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F549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69FC5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32C3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51C34E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3B0F3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2024年乡村教师生活补助资金(第二批）（和地财教</w:t>
            </w:r>
            <w:r>
              <w:rPr>
                <w:rFonts w:hint="eastAsia" w:ascii="仿宋_GB2312" w:hAnsi="宋体" w:eastAsia="仿宋_GB2312" w:cs="宋体"/>
                <w:kern w:val="0"/>
                <w:sz w:val="18"/>
                <w:szCs w:val="18"/>
                <w:lang w:eastAsia="zh-CN"/>
              </w:rPr>
              <w:t>〔2024〕30号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〔2024〕61号</w:t>
            </w:r>
            <w:r>
              <w:rPr>
                <w:rFonts w:hint="eastAsia" w:ascii="仿宋_GB2312" w:hAnsi="宋体" w:eastAsia="仿宋_GB2312" w:cs="宋体"/>
                <w:kern w:val="0"/>
                <w:sz w:val="18"/>
                <w:szCs w:val="18"/>
              </w:rPr>
              <w:t>）</w:t>
            </w:r>
          </w:p>
        </w:tc>
        <w:tc>
          <w:tcPr>
            <w:tcW w:w="950" w:type="dxa"/>
            <w:shd w:val="clear" w:color="auto" w:fill="auto"/>
            <w:vAlign w:val="center"/>
          </w:tcPr>
          <w:p w14:paraId="78FD501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70.61</w:t>
            </w:r>
          </w:p>
        </w:tc>
        <w:tc>
          <w:tcPr>
            <w:tcW w:w="720" w:type="dxa"/>
            <w:shd w:val="clear" w:color="auto" w:fill="auto"/>
            <w:vAlign w:val="center"/>
          </w:tcPr>
          <w:p w14:paraId="3DB631F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70.61</w:t>
            </w:r>
          </w:p>
        </w:tc>
        <w:tc>
          <w:tcPr>
            <w:tcW w:w="820" w:type="dxa"/>
            <w:shd w:val="clear" w:color="auto" w:fill="auto"/>
            <w:vAlign w:val="center"/>
          </w:tcPr>
          <w:p w14:paraId="6C16A009">
            <w:pPr>
              <w:jc w:val="right"/>
              <w:rPr>
                <w:rFonts w:hint="eastAsia" w:ascii="仿宋_GB2312" w:hAnsi="宋体" w:eastAsia="仿宋_GB2312" w:cs="宋体"/>
                <w:sz w:val="18"/>
                <w:szCs w:val="18"/>
              </w:rPr>
            </w:pPr>
          </w:p>
        </w:tc>
        <w:tc>
          <w:tcPr>
            <w:tcW w:w="670" w:type="dxa"/>
            <w:shd w:val="clear" w:color="auto" w:fill="auto"/>
            <w:vAlign w:val="center"/>
          </w:tcPr>
          <w:p w14:paraId="0B5D83A8">
            <w:pPr>
              <w:jc w:val="right"/>
              <w:rPr>
                <w:rFonts w:hint="eastAsia" w:ascii="仿宋_GB2312" w:hAnsi="宋体" w:eastAsia="仿宋_GB2312" w:cs="宋体"/>
                <w:sz w:val="18"/>
                <w:szCs w:val="18"/>
              </w:rPr>
            </w:pPr>
          </w:p>
        </w:tc>
        <w:tc>
          <w:tcPr>
            <w:tcW w:w="710" w:type="dxa"/>
            <w:shd w:val="clear" w:color="auto" w:fill="auto"/>
            <w:vAlign w:val="center"/>
          </w:tcPr>
          <w:p w14:paraId="40534769">
            <w:pPr>
              <w:jc w:val="right"/>
              <w:rPr>
                <w:rFonts w:hint="eastAsia" w:ascii="仿宋_GB2312" w:hAnsi="宋体" w:eastAsia="仿宋_GB2312" w:cs="宋体"/>
                <w:sz w:val="18"/>
                <w:szCs w:val="18"/>
              </w:rPr>
            </w:pPr>
          </w:p>
        </w:tc>
        <w:tc>
          <w:tcPr>
            <w:tcW w:w="700" w:type="dxa"/>
            <w:shd w:val="clear" w:color="auto" w:fill="auto"/>
            <w:vAlign w:val="center"/>
          </w:tcPr>
          <w:p w14:paraId="4F5271FD">
            <w:pPr>
              <w:jc w:val="right"/>
              <w:rPr>
                <w:rFonts w:hint="eastAsia" w:ascii="仿宋_GB2312" w:hAnsi="宋体" w:eastAsia="仿宋_GB2312" w:cs="宋体"/>
                <w:sz w:val="18"/>
                <w:szCs w:val="18"/>
              </w:rPr>
            </w:pPr>
          </w:p>
        </w:tc>
        <w:tc>
          <w:tcPr>
            <w:tcW w:w="710" w:type="dxa"/>
            <w:shd w:val="clear" w:color="auto" w:fill="auto"/>
            <w:vAlign w:val="center"/>
          </w:tcPr>
          <w:p w14:paraId="40009DAD">
            <w:pPr>
              <w:jc w:val="right"/>
              <w:rPr>
                <w:rFonts w:hint="eastAsia" w:ascii="仿宋_GB2312" w:hAnsi="宋体" w:eastAsia="仿宋_GB2312" w:cs="宋体"/>
                <w:sz w:val="18"/>
                <w:szCs w:val="18"/>
              </w:rPr>
            </w:pPr>
          </w:p>
        </w:tc>
        <w:tc>
          <w:tcPr>
            <w:tcW w:w="790" w:type="dxa"/>
            <w:shd w:val="clear" w:color="auto" w:fill="auto"/>
            <w:vAlign w:val="center"/>
          </w:tcPr>
          <w:p w14:paraId="1437F9B0">
            <w:pPr>
              <w:jc w:val="right"/>
              <w:rPr>
                <w:rFonts w:hint="eastAsia" w:ascii="仿宋_GB2312" w:hAnsi="宋体" w:eastAsia="仿宋_GB2312" w:cs="宋体"/>
                <w:sz w:val="18"/>
                <w:szCs w:val="18"/>
              </w:rPr>
            </w:pPr>
          </w:p>
        </w:tc>
        <w:tc>
          <w:tcPr>
            <w:tcW w:w="640" w:type="dxa"/>
            <w:shd w:val="clear" w:color="auto" w:fill="auto"/>
            <w:vAlign w:val="center"/>
          </w:tcPr>
          <w:p w14:paraId="5CB49409">
            <w:pPr>
              <w:jc w:val="right"/>
              <w:rPr>
                <w:rFonts w:hint="eastAsia" w:ascii="仿宋_GB2312" w:hAnsi="宋体" w:eastAsia="仿宋_GB2312" w:cs="宋体"/>
                <w:sz w:val="18"/>
                <w:szCs w:val="18"/>
              </w:rPr>
            </w:pPr>
          </w:p>
        </w:tc>
        <w:tc>
          <w:tcPr>
            <w:tcW w:w="700" w:type="dxa"/>
            <w:shd w:val="clear" w:color="auto" w:fill="auto"/>
            <w:vAlign w:val="center"/>
          </w:tcPr>
          <w:p w14:paraId="6EC8FD9C">
            <w:pPr>
              <w:jc w:val="right"/>
              <w:rPr>
                <w:rFonts w:hint="eastAsia" w:ascii="仿宋_GB2312" w:hAnsi="宋体" w:eastAsia="仿宋_GB2312" w:cs="宋体"/>
                <w:sz w:val="18"/>
                <w:szCs w:val="18"/>
              </w:rPr>
            </w:pPr>
          </w:p>
        </w:tc>
        <w:tc>
          <w:tcPr>
            <w:tcW w:w="620" w:type="dxa"/>
            <w:shd w:val="clear" w:color="auto" w:fill="auto"/>
            <w:vAlign w:val="center"/>
          </w:tcPr>
          <w:p w14:paraId="2F8A0890">
            <w:pPr>
              <w:jc w:val="right"/>
              <w:rPr>
                <w:rFonts w:hint="eastAsia" w:ascii="仿宋_GB2312" w:hAnsi="宋体" w:eastAsia="仿宋_GB2312" w:cs="宋体"/>
                <w:sz w:val="18"/>
                <w:szCs w:val="18"/>
              </w:rPr>
            </w:pPr>
          </w:p>
        </w:tc>
      </w:tr>
      <w:tr w14:paraId="432E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8315DD6">
            <w:pPr>
              <w:jc w:val="center"/>
              <w:rPr>
                <w:rFonts w:hint="eastAsia" w:ascii="仿宋_GB2312" w:hAnsi="宋体" w:eastAsia="仿宋_GB2312" w:cs="宋体"/>
                <w:b/>
                <w:sz w:val="18"/>
                <w:szCs w:val="18"/>
              </w:rPr>
            </w:pPr>
          </w:p>
        </w:tc>
        <w:tc>
          <w:tcPr>
            <w:tcW w:w="567" w:type="dxa"/>
            <w:shd w:val="clear" w:color="auto" w:fill="auto"/>
            <w:vAlign w:val="center"/>
          </w:tcPr>
          <w:p w14:paraId="194F7447">
            <w:pPr>
              <w:jc w:val="center"/>
              <w:rPr>
                <w:rFonts w:hint="eastAsia" w:ascii="仿宋_GB2312" w:hAnsi="宋体" w:eastAsia="仿宋_GB2312" w:cs="宋体"/>
                <w:b/>
                <w:sz w:val="18"/>
                <w:szCs w:val="18"/>
              </w:rPr>
            </w:pPr>
          </w:p>
        </w:tc>
        <w:tc>
          <w:tcPr>
            <w:tcW w:w="567" w:type="dxa"/>
            <w:shd w:val="clear" w:color="auto" w:fill="auto"/>
            <w:vAlign w:val="center"/>
          </w:tcPr>
          <w:p w14:paraId="288BDD3B">
            <w:pPr>
              <w:jc w:val="center"/>
              <w:rPr>
                <w:rFonts w:hint="eastAsia" w:ascii="仿宋_GB2312" w:hAnsi="宋体" w:eastAsia="仿宋_GB2312" w:cs="宋体"/>
                <w:b/>
                <w:sz w:val="18"/>
                <w:szCs w:val="18"/>
              </w:rPr>
            </w:pPr>
          </w:p>
        </w:tc>
        <w:tc>
          <w:tcPr>
            <w:tcW w:w="2321" w:type="dxa"/>
            <w:shd w:val="clear" w:color="auto" w:fill="auto"/>
            <w:vAlign w:val="center"/>
          </w:tcPr>
          <w:p w14:paraId="1B4B0155">
            <w:pPr>
              <w:jc w:val="left"/>
              <w:rPr>
                <w:rFonts w:hint="eastAsia" w:ascii="仿宋_GB2312" w:hAnsi="宋体" w:eastAsia="仿宋_GB2312" w:cs="宋体"/>
                <w:b/>
                <w:sz w:val="18"/>
                <w:szCs w:val="18"/>
              </w:rPr>
            </w:pPr>
          </w:p>
        </w:tc>
        <w:tc>
          <w:tcPr>
            <w:tcW w:w="2170" w:type="dxa"/>
            <w:shd w:val="clear" w:color="auto" w:fill="auto"/>
            <w:vAlign w:val="center"/>
          </w:tcPr>
          <w:p w14:paraId="2302A0A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shd w:val="clear" w:color="auto" w:fill="auto"/>
            <w:vAlign w:val="center"/>
          </w:tcPr>
          <w:p w14:paraId="59B6BD6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345.63</w:t>
            </w:r>
          </w:p>
        </w:tc>
        <w:tc>
          <w:tcPr>
            <w:tcW w:w="720" w:type="dxa"/>
            <w:shd w:val="clear" w:color="auto" w:fill="auto"/>
            <w:vAlign w:val="center"/>
          </w:tcPr>
          <w:p w14:paraId="38E0B6E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111.69</w:t>
            </w:r>
          </w:p>
        </w:tc>
        <w:tc>
          <w:tcPr>
            <w:tcW w:w="820" w:type="dxa"/>
            <w:shd w:val="clear" w:color="auto" w:fill="auto"/>
            <w:vAlign w:val="center"/>
          </w:tcPr>
          <w:p w14:paraId="3C5928C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233.94</w:t>
            </w:r>
          </w:p>
        </w:tc>
        <w:tc>
          <w:tcPr>
            <w:tcW w:w="670" w:type="dxa"/>
            <w:shd w:val="clear" w:color="auto" w:fill="auto"/>
            <w:vAlign w:val="center"/>
          </w:tcPr>
          <w:p w14:paraId="7716EF25">
            <w:pPr>
              <w:jc w:val="right"/>
              <w:rPr>
                <w:rFonts w:hint="eastAsia" w:ascii="仿宋_GB2312" w:hAnsi="宋体" w:eastAsia="仿宋_GB2312" w:cs="宋体"/>
                <w:b/>
                <w:sz w:val="18"/>
                <w:szCs w:val="18"/>
              </w:rPr>
            </w:pPr>
          </w:p>
        </w:tc>
        <w:tc>
          <w:tcPr>
            <w:tcW w:w="710" w:type="dxa"/>
            <w:shd w:val="clear" w:color="auto" w:fill="auto"/>
            <w:vAlign w:val="center"/>
          </w:tcPr>
          <w:p w14:paraId="379BCFDD">
            <w:pPr>
              <w:jc w:val="right"/>
              <w:rPr>
                <w:rFonts w:hint="eastAsia" w:ascii="仿宋_GB2312" w:hAnsi="宋体" w:eastAsia="仿宋_GB2312" w:cs="宋体"/>
                <w:b/>
                <w:sz w:val="18"/>
                <w:szCs w:val="18"/>
              </w:rPr>
            </w:pPr>
          </w:p>
        </w:tc>
        <w:tc>
          <w:tcPr>
            <w:tcW w:w="700" w:type="dxa"/>
            <w:shd w:val="clear" w:color="auto" w:fill="auto"/>
            <w:vAlign w:val="center"/>
          </w:tcPr>
          <w:p w14:paraId="24AB70C3">
            <w:pPr>
              <w:jc w:val="right"/>
              <w:rPr>
                <w:rFonts w:hint="eastAsia" w:ascii="仿宋_GB2312" w:hAnsi="宋体" w:eastAsia="仿宋_GB2312" w:cs="宋体"/>
                <w:b/>
                <w:sz w:val="18"/>
                <w:szCs w:val="18"/>
              </w:rPr>
            </w:pPr>
          </w:p>
        </w:tc>
        <w:tc>
          <w:tcPr>
            <w:tcW w:w="710" w:type="dxa"/>
            <w:shd w:val="clear" w:color="auto" w:fill="auto"/>
            <w:vAlign w:val="center"/>
          </w:tcPr>
          <w:p w14:paraId="3796F209">
            <w:pPr>
              <w:jc w:val="right"/>
              <w:rPr>
                <w:rFonts w:hint="eastAsia" w:ascii="仿宋_GB2312" w:hAnsi="宋体" w:eastAsia="仿宋_GB2312" w:cs="宋体"/>
                <w:b/>
                <w:sz w:val="18"/>
                <w:szCs w:val="18"/>
              </w:rPr>
            </w:pPr>
          </w:p>
        </w:tc>
        <w:tc>
          <w:tcPr>
            <w:tcW w:w="790" w:type="dxa"/>
            <w:shd w:val="clear" w:color="auto" w:fill="auto"/>
            <w:vAlign w:val="center"/>
          </w:tcPr>
          <w:p w14:paraId="7B65592B">
            <w:pPr>
              <w:jc w:val="right"/>
              <w:rPr>
                <w:rFonts w:hint="eastAsia" w:ascii="仿宋_GB2312" w:hAnsi="宋体" w:eastAsia="仿宋_GB2312" w:cs="宋体"/>
                <w:b/>
                <w:sz w:val="18"/>
                <w:szCs w:val="18"/>
              </w:rPr>
            </w:pPr>
          </w:p>
        </w:tc>
        <w:tc>
          <w:tcPr>
            <w:tcW w:w="640" w:type="dxa"/>
            <w:shd w:val="clear" w:color="auto" w:fill="auto"/>
            <w:vAlign w:val="center"/>
          </w:tcPr>
          <w:p w14:paraId="7EBFB401">
            <w:pPr>
              <w:jc w:val="right"/>
              <w:rPr>
                <w:rFonts w:hint="eastAsia" w:ascii="仿宋_GB2312" w:hAnsi="宋体" w:eastAsia="仿宋_GB2312" w:cs="宋体"/>
                <w:b/>
                <w:sz w:val="18"/>
                <w:szCs w:val="18"/>
              </w:rPr>
            </w:pPr>
          </w:p>
        </w:tc>
        <w:tc>
          <w:tcPr>
            <w:tcW w:w="700" w:type="dxa"/>
            <w:shd w:val="clear" w:color="auto" w:fill="auto"/>
            <w:vAlign w:val="center"/>
          </w:tcPr>
          <w:p w14:paraId="52D0BAC4">
            <w:pPr>
              <w:jc w:val="right"/>
              <w:rPr>
                <w:rFonts w:hint="eastAsia" w:ascii="仿宋_GB2312" w:hAnsi="宋体" w:eastAsia="仿宋_GB2312" w:cs="宋体"/>
                <w:b/>
                <w:sz w:val="18"/>
                <w:szCs w:val="18"/>
              </w:rPr>
            </w:pPr>
          </w:p>
        </w:tc>
        <w:tc>
          <w:tcPr>
            <w:tcW w:w="620" w:type="dxa"/>
            <w:shd w:val="clear" w:color="auto" w:fill="auto"/>
            <w:vAlign w:val="center"/>
          </w:tcPr>
          <w:p w14:paraId="6095FFD5">
            <w:pPr>
              <w:jc w:val="right"/>
              <w:rPr>
                <w:rFonts w:hint="eastAsia" w:ascii="仿宋_GB2312" w:hAnsi="宋体" w:eastAsia="仿宋_GB2312" w:cs="宋体"/>
                <w:b/>
                <w:sz w:val="18"/>
                <w:szCs w:val="18"/>
              </w:rPr>
            </w:pPr>
          </w:p>
        </w:tc>
      </w:tr>
    </w:tbl>
    <w:p w14:paraId="7877A42A">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7B03F09">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14:paraId="583AC3D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34D3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D224438">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318" w:type="dxa"/>
            <w:tcBorders>
              <w:top w:val="nil"/>
              <w:left w:val="nil"/>
              <w:bottom w:val="nil"/>
              <w:right w:val="nil"/>
            </w:tcBorders>
          </w:tcPr>
          <w:p w14:paraId="497D9DF3">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08D39C4E">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293704E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14:paraId="5BB14BC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6337E6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2F2E96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557804D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4008EE6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14:paraId="2287F02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D82130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E069EC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0A58A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29C324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14:paraId="52C8C81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0D1A0F5F">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481E59B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392BC7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263CF7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0A45219D">
            <w:pPr>
              <w:widowControl/>
              <w:jc w:val="left"/>
              <w:rPr>
                <w:rFonts w:ascii="仿宋_GB2312" w:hAnsi="宋体" w:eastAsia="仿宋_GB2312" w:cs="宋体"/>
                <w:b/>
                <w:bCs/>
                <w:color w:val="000000"/>
                <w:kern w:val="0"/>
                <w:sz w:val="20"/>
              </w:rPr>
            </w:pPr>
          </w:p>
        </w:tc>
      </w:tr>
      <w:tr w14:paraId="1FEDED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A019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9EBBE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52BCBAD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0E4E4A5A">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6D23094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C60555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038C5F5B">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2B63267">
            <w:pPr>
              <w:widowControl/>
              <w:jc w:val="right"/>
              <w:rPr>
                <w:rFonts w:ascii="仿宋_GB2312" w:hAnsi="宋体" w:eastAsia="仿宋_GB2312" w:cs="宋体"/>
                <w:b/>
                <w:kern w:val="0"/>
                <w:sz w:val="18"/>
                <w:szCs w:val="18"/>
              </w:rPr>
            </w:pPr>
          </w:p>
        </w:tc>
      </w:tr>
      <w:tr w14:paraId="3DB4CA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5B0E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19F16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0A8EC1F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5EE5CC27">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200552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561AA53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47CFB5C">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1E170C6">
            <w:pPr>
              <w:widowControl/>
              <w:jc w:val="right"/>
              <w:rPr>
                <w:rFonts w:ascii="仿宋_GB2312" w:hAnsi="宋体" w:eastAsia="仿宋_GB2312" w:cs="宋体"/>
                <w:b/>
                <w:kern w:val="0"/>
                <w:sz w:val="18"/>
                <w:szCs w:val="18"/>
              </w:rPr>
            </w:pPr>
          </w:p>
        </w:tc>
      </w:tr>
      <w:tr w14:paraId="2EC1E2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EBDEE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51617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186DAA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5C4E5CA2">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D696B9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91A1B9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47A406BC">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05D1B2B">
            <w:pPr>
              <w:widowControl/>
              <w:jc w:val="right"/>
              <w:rPr>
                <w:rFonts w:ascii="仿宋_GB2312" w:hAnsi="宋体" w:eastAsia="仿宋_GB2312" w:cs="宋体"/>
                <w:b/>
                <w:kern w:val="0"/>
                <w:sz w:val="18"/>
                <w:szCs w:val="18"/>
              </w:rPr>
            </w:pPr>
          </w:p>
        </w:tc>
      </w:tr>
      <w:tr w14:paraId="2B8377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423A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F101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34F6DC6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50EADFF3">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128749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0BA1A7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03C44F6E">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0D9D81B2">
            <w:pPr>
              <w:widowControl/>
              <w:jc w:val="right"/>
              <w:rPr>
                <w:rFonts w:ascii="仿宋_GB2312" w:hAnsi="宋体" w:eastAsia="仿宋_GB2312" w:cs="宋体"/>
                <w:b/>
                <w:kern w:val="0"/>
                <w:sz w:val="18"/>
                <w:szCs w:val="18"/>
              </w:rPr>
            </w:pPr>
          </w:p>
        </w:tc>
      </w:tr>
      <w:tr w14:paraId="285F3A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4E5D8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F253D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37C711F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1409E34E">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FB8998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5CAA15E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AB3FAE2">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E9712D4">
            <w:pPr>
              <w:widowControl/>
              <w:jc w:val="right"/>
              <w:rPr>
                <w:rFonts w:ascii="仿宋_GB2312" w:hAnsi="宋体" w:eastAsia="仿宋_GB2312" w:cs="宋体"/>
                <w:b/>
                <w:kern w:val="0"/>
                <w:sz w:val="18"/>
                <w:szCs w:val="18"/>
              </w:rPr>
            </w:pPr>
          </w:p>
        </w:tc>
      </w:tr>
      <w:tr w14:paraId="52905B9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CCE31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32DB5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1A8589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5AE7ADD5">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AE7DED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419709F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3C66E6AB">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1D0BDEB7">
            <w:pPr>
              <w:widowControl/>
              <w:jc w:val="right"/>
              <w:rPr>
                <w:rFonts w:ascii="仿宋_GB2312" w:hAnsi="宋体" w:eastAsia="仿宋_GB2312" w:cs="宋体"/>
                <w:b/>
                <w:kern w:val="0"/>
                <w:sz w:val="18"/>
                <w:szCs w:val="18"/>
              </w:rPr>
            </w:pPr>
          </w:p>
        </w:tc>
      </w:tr>
      <w:tr w14:paraId="4261E1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156E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5967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321F126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73276F09">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3D15C62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6F40004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5FE1A9C3">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17DE3DDB">
            <w:pPr>
              <w:widowControl/>
              <w:jc w:val="right"/>
              <w:rPr>
                <w:rFonts w:ascii="仿宋_GB2312" w:hAnsi="宋体" w:eastAsia="仿宋_GB2312" w:cs="宋体"/>
                <w:b/>
                <w:kern w:val="0"/>
                <w:sz w:val="18"/>
                <w:szCs w:val="18"/>
              </w:rPr>
            </w:pPr>
          </w:p>
        </w:tc>
      </w:tr>
      <w:tr w14:paraId="372D50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ADFC5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7820A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25E97C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59F97A99">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F528C3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2502EF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2CA872BB">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33AAE010">
            <w:pPr>
              <w:widowControl/>
              <w:jc w:val="right"/>
              <w:rPr>
                <w:rFonts w:ascii="仿宋_GB2312" w:hAnsi="宋体" w:eastAsia="仿宋_GB2312" w:cs="宋体"/>
                <w:b/>
                <w:kern w:val="0"/>
                <w:sz w:val="18"/>
                <w:szCs w:val="18"/>
              </w:rPr>
            </w:pPr>
          </w:p>
        </w:tc>
      </w:tr>
      <w:tr w14:paraId="3EA795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1A3E6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B8F7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7F79169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25E8EF19">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14:paraId="6937BF8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CFC750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818262C">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91E310C">
            <w:pPr>
              <w:widowControl/>
              <w:jc w:val="right"/>
              <w:rPr>
                <w:rFonts w:ascii="仿宋_GB2312" w:hAnsi="宋体" w:eastAsia="仿宋_GB2312" w:cs="宋体"/>
                <w:b/>
                <w:kern w:val="0"/>
                <w:sz w:val="18"/>
                <w:szCs w:val="18"/>
              </w:rPr>
            </w:pPr>
          </w:p>
        </w:tc>
      </w:tr>
    </w:tbl>
    <w:p w14:paraId="159F17D4">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备注：墨玉县雅瓦乡中心小学2025年无政府性基金预算安排的支出，政府性基金预算支出情况表为空表。</w:t>
      </w:r>
    </w:p>
    <w:p w14:paraId="21838064">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14:paraId="6F9E291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542B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41CA23F">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318" w:type="dxa"/>
            <w:tcBorders>
              <w:top w:val="nil"/>
              <w:left w:val="nil"/>
              <w:bottom w:val="nil"/>
              <w:right w:val="nil"/>
            </w:tcBorders>
          </w:tcPr>
          <w:p w14:paraId="01E287F3">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505BCD1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65BAD6D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14:paraId="7754CCF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81485B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321661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6C0CD4E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55B1E6A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14:paraId="04196EC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FA4C41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D14959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B56CE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F2CDAD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14:paraId="0C19C1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25FE3C24">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3A215B8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57B47E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30B38D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22D3F4D9">
            <w:pPr>
              <w:widowControl/>
              <w:jc w:val="center"/>
              <w:rPr>
                <w:rFonts w:ascii="仿宋_GB2312" w:hAnsi="宋体" w:eastAsia="仿宋_GB2312" w:cs="宋体"/>
                <w:b/>
                <w:bCs/>
                <w:color w:val="000000"/>
                <w:kern w:val="0"/>
                <w:sz w:val="20"/>
              </w:rPr>
            </w:pPr>
          </w:p>
        </w:tc>
      </w:tr>
      <w:tr w14:paraId="102ADA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0078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E786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959E11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13AE89AE">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6C70C3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8559E2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2338611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0CD7E937">
            <w:pPr>
              <w:widowControl/>
              <w:jc w:val="right"/>
              <w:rPr>
                <w:rFonts w:ascii="仿宋_GB2312" w:hAnsi="宋体" w:eastAsia="仿宋_GB2312" w:cs="宋体"/>
                <w:b/>
                <w:kern w:val="0"/>
                <w:sz w:val="18"/>
                <w:szCs w:val="18"/>
              </w:rPr>
            </w:pPr>
          </w:p>
        </w:tc>
      </w:tr>
      <w:tr w14:paraId="529E75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F66E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8AF20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089B500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E9E6D3A">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15F3ED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4F65B0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A0BB43F">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5AF813A">
            <w:pPr>
              <w:widowControl/>
              <w:jc w:val="right"/>
              <w:rPr>
                <w:rFonts w:ascii="仿宋_GB2312" w:hAnsi="宋体" w:eastAsia="仿宋_GB2312" w:cs="宋体"/>
                <w:b/>
                <w:kern w:val="0"/>
                <w:sz w:val="18"/>
                <w:szCs w:val="18"/>
              </w:rPr>
            </w:pPr>
          </w:p>
        </w:tc>
      </w:tr>
      <w:tr w14:paraId="5B1C67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D491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1272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179CEB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34711845">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DCDB29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84DDC0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2E40175">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9AA350E">
            <w:pPr>
              <w:widowControl/>
              <w:jc w:val="right"/>
              <w:rPr>
                <w:rFonts w:ascii="仿宋_GB2312" w:hAnsi="宋体" w:eastAsia="仿宋_GB2312" w:cs="宋体"/>
                <w:b/>
                <w:kern w:val="0"/>
                <w:sz w:val="18"/>
                <w:szCs w:val="18"/>
              </w:rPr>
            </w:pPr>
          </w:p>
        </w:tc>
      </w:tr>
      <w:tr w14:paraId="7AF78C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12DCF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F94D0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36F96DF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58FEE414">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B16109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4E8346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E0A93E8">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86D1843">
            <w:pPr>
              <w:widowControl/>
              <w:jc w:val="right"/>
              <w:rPr>
                <w:rFonts w:ascii="仿宋_GB2312" w:hAnsi="宋体" w:eastAsia="仿宋_GB2312" w:cs="宋体"/>
                <w:b/>
                <w:kern w:val="0"/>
                <w:sz w:val="18"/>
                <w:szCs w:val="18"/>
              </w:rPr>
            </w:pPr>
          </w:p>
        </w:tc>
      </w:tr>
      <w:tr w14:paraId="6CCA30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95D13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089E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4CA5825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0528A8D">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0F304C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6598FB1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CDE4FCF">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3D02F7E">
            <w:pPr>
              <w:widowControl/>
              <w:jc w:val="right"/>
              <w:rPr>
                <w:rFonts w:ascii="仿宋_GB2312" w:hAnsi="宋体" w:eastAsia="仿宋_GB2312" w:cs="宋体"/>
                <w:b/>
                <w:kern w:val="0"/>
                <w:sz w:val="18"/>
                <w:szCs w:val="18"/>
              </w:rPr>
            </w:pPr>
          </w:p>
        </w:tc>
      </w:tr>
      <w:tr w14:paraId="362490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246F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F8EC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0BE1D9B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1C2BACBF">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03357CA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6EC647F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7FFE700F">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CB95954">
            <w:pPr>
              <w:widowControl/>
              <w:jc w:val="right"/>
              <w:rPr>
                <w:rFonts w:ascii="仿宋_GB2312" w:hAnsi="宋体" w:eastAsia="仿宋_GB2312" w:cs="宋体"/>
                <w:b/>
                <w:kern w:val="0"/>
                <w:sz w:val="18"/>
                <w:szCs w:val="18"/>
              </w:rPr>
            </w:pPr>
          </w:p>
        </w:tc>
      </w:tr>
      <w:tr w14:paraId="05EC9E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EEBD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989C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56246EE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36A249D">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515142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A3E5EE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38C569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8327AD5">
            <w:pPr>
              <w:widowControl/>
              <w:jc w:val="right"/>
              <w:rPr>
                <w:rFonts w:ascii="仿宋_GB2312" w:hAnsi="宋体" w:eastAsia="仿宋_GB2312" w:cs="宋体"/>
                <w:b/>
                <w:kern w:val="0"/>
                <w:sz w:val="18"/>
                <w:szCs w:val="18"/>
              </w:rPr>
            </w:pPr>
          </w:p>
        </w:tc>
      </w:tr>
      <w:tr w14:paraId="5532D5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3625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061C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FCB8B1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05C2E809">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65E5CD5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5AAC8B9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6015689">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952A346">
            <w:pPr>
              <w:widowControl/>
              <w:jc w:val="right"/>
              <w:rPr>
                <w:rFonts w:ascii="仿宋_GB2312" w:hAnsi="宋体" w:eastAsia="仿宋_GB2312" w:cs="宋体"/>
                <w:b/>
                <w:kern w:val="0"/>
                <w:sz w:val="18"/>
                <w:szCs w:val="18"/>
              </w:rPr>
            </w:pPr>
          </w:p>
        </w:tc>
      </w:tr>
      <w:tr w14:paraId="34D228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80CA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8225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7C19C45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0C0440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14:paraId="3D9E547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22D3A7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3394B20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07592165">
            <w:pPr>
              <w:widowControl/>
              <w:jc w:val="right"/>
              <w:rPr>
                <w:rFonts w:ascii="仿宋_GB2312" w:hAnsi="宋体" w:eastAsia="仿宋_GB2312" w:cs="宋体"/>
                <w:b/>
                <w:kern w:val="0"/>
                <w:sz w:val="18"/>
                <w:szCs w:val="18"/>
              </w:rPr>
            </w:pPr>
          </w:p>
        </w:tc>
      </w:tr>
    </w:tbl>
    <w:p w14:paraId="0B36D59A">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备注：墨玉县雅瓦乡中心小学2025年无国有资本经营预算安排的支出，国有资本经营预算支出情况表为空表。</w:t>
      </w:r>
    </w:p>
    <w:p w14:paraId="402B2872">
      <w:pPr>
        <w:widowControl/>
        <w:jc w:val="left"/>
        <w:outlineLvl w:val="1"/>
        <w:rPr>
          <w:rFonts w:hint="eastAsia" w:ascii="仿宋_GB2312" w:hAnsi="宋体" w:eastAsia="仿宋_GB2312"/>
          <w:b/>
          <w:kern w:val="0"/>
          <w:sz w:val="32"/>
          <w:szCs w:val="32"/>
        </w:rPr>
      </w:pPr>
    </w:p>
    <w:p w14:paraId="4BA0AEF3">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14:paraId="01A39066">
      <w:pPr>
        <w:widowControl/>
        <w:jc w:val="left"/>
        <w:outlineLvl w:val="1"/>
        <w:rPr>
          <w:rFonts w:ascii="仿宋_GB2312" w:hAnsi="宋体" w:eastAsia="仿宋_GB2312"/>
          <w:b/>
          <w:kern w:val="0"/>
          <w:sz w:val="32"/>
          <w:szCs w:val="32"/>
        </w:rPr>
      </w:pPr>
    </w:p>
    <w:p w14:paraId="71CBE5A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FBF2161">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14:paraId="0447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5616005">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312" w:type="dxa"/>
            <w:tcBorders>
              <w:top w:val="nil"/>
              <w:left w:val="nil"/>
              <w:bottom w:val="nil"/>
              <w:right w:val="nil"/>
            </w:tcBorders>
          </w:tcPr>
          <w:p w14:paraId="67D46AAF">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14:paraId="28670DF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B776828">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37BC113">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shd w:val="clear" w:color="auto" w:fill="auto"/>
            <w:noWrap w:val="0"/>
            <w:vAlign w:val="center"/>
          </w:tcPr>
          <w:p w14:paraId="6EE99942">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14:paraId="4EDCDA78">
        <w:tblPrEx>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7E81D10">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3028446">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noWrap w:val="0"/>
            <w:vAlign w:val="center"/>
          </w:tcPr>
          <w:p w14:paraId="0FE02B99">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shd w:val="clear" w:color="auto" w:fill="auto"/>
            <w:noWrap w:val="0"/>
            <w:vAlign w:val="center"/>
          </w:tcPr>
          <w:p w14:paraId="60A1E87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shd w:val="clear" w:color="auto" w:fill="auto"/>
            <w:noWrap w:val="0"/>
            <w:vAlign w:val="center"/>
          </w:tcPr>
          <w:p w14:paraId="5AA807C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E8434BD">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5A08FDF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noWrap w:val="0"/>
            <w:vAlign w:val="center"/>
          </w:tcPr>
          <w:p w14:paraId="23B2B9F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1FAB208A">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5FB8A8EE">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7DA0EE81">
            <w:pPr>
              <w:widowControl/>
              <w:jc w:val="center"/>
              <w:rPr>
                <w:rFonts w:hint="eastAsia" w:ascii="仿宋_GB2312" w:hAnsi="宋体" w:eastAsia="仿宋_GB2312" w:cs="宋体"/>
                <w:b/>
                <w:color w:val="000000"/>
                <w:kern w:val="0"/>
                <w:sz w:val="18"/>
              </w:rPr>
            </w:pPr>
          </w:p>
        </w:tc>
      </w:tr>
      <w:tr w14:paraId="68EFC2C8">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2979D88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noWrap w:val="0"/>
            <w:vAlign w:val="center"/>
          </w:tcPr>
          <w:p w14:paraId="526481C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74F48C68">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3FA1EEE0">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635040D7">
            <w:pPr>
              <w:widowControl/>
              <w:jc w:val="center"/>
              <w:rPr>
                <w:rFonts w:hint="eastAsia" w:ascii="仿宋_GB2312" w:hAnsi="宋体" w:eastAsia="仿宋_GB2312" w:cs="宋体"/>
                <w:b/>
                <w:color w:val="000000"/>
                <w:kern w:val="0"/>
                <w:sz w:val="18"/>
              </w:rPr>
            </w:pPr>
          </w:p>
        </w:tc>
      </w:tr>
      <w:tr w14:paraId="53AB37DE">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40893FE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noWrap w:val="0"/>
            <w:vAlign w:val="center"/>
          </w:tcPr>
          <w:p w14:paraId="5610BC5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7B9A1EF1">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0F8B3B2D">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23CC14CC">
            <w:pPr>
              <w:widowControl/>
              <w:jc w:val="center"/>
              <w:rPr>
                <w:rFonts w:hint="eastAsia" w:ascii="仿宋_GB2312" w:hAnsi="宋体" w:eastAsia="仿宋_GB2312" w:cs="宋体"/>
                <w:b/>
                <w:color w:val="000000"/>
                <w:kern w:val="0"/>
                <w:sz w:val="18"/>
              </w:rPr>
            </w:pPr>
          </w:p>
        </w:tc>
      </w:tr>
      <w:tr w14:paraId="0790CF38">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18EE864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noWrap w:val="0"/>
            <w:vAlign w:val="center"/>
          </w:tcPr>
          <w:p w14:paraId="7459D2C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7E77C522">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1F0789E4">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0BF0583E">
            <w:pPr>
              <w:widowControl/>
              <w:jc w:val="center"/>
              <w:rPr>
                <w:rFonts w:hint="eastAsia" w:ascii="仿宋_GB2312" w:hAnsi="宋体" w:eastAsia="仿宋_GB2312" w:cs="宋体"/>
                <w:b/>
                <w:color w:val="000000"/>
                <w:kern w:val="0"/>
                <w:sz w:val="18"/>
              </w:rPr>
            </w:pPr>
          </w:p>
        </w:tc>
      </w:tr>
      <w:tr w14:paraId="2BE6106C">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2490CC6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noWrap w:val="0"/>
            <w:vAlign w:val="center"/>
          </w:tcPr>
          <w:p w14:paraId="4CB874B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29E486E3">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3984C8B2">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0D544FDA">
            <w:pPr>
              <w:widowControl/>
              <w:jc w:val="center"/>
              <w:rPr>
                <w:rFonts w:hint="eastAsia" w:ascii="仿宋_GB2312" w:hAnsi="宋体" w:eastAsia="仿宋_GB2312" w:cs="宋体"/>
                <w:b/>
                <w:color w:val="000000"/>
                <w:kern w:val="0"/>
                <w:sz w:val="18"/>
              </w:rPr>
            </w:pPr>
          </w:p>
        </w:tc>
      </w:tr>
      <w:tr w14:paraId="1961A254">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10D5A88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noWrap w:val="0"/>
            <w:vAlign w:val="center"/>
          </w:tcPr>
          <w:p w14:paraId="3F531DD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29CEF05C">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43736BB0">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1B619E68">
            <w:pPr>
              <w:widowControl/>
              <w:jc w:val="center"/>
              <w:rPr>
                <w:rFonts w:hint="eastAsia" w:ascii="仿宋_GB2312" w:hAnsi="宋体" w:eastAsia="仿宋_GB2312" w:cs="宋体"/>
                <w:b/>
                <w:color w:val="000000"/>
                <w:kern w:val="0"/>
                <w:sz w:val="18"/>
              </w:rPr>
            </w:pPr>
          </w:p>
        </w:tc>
      </w:tr>
    </w:tbl>
    <w:p w14:paraId="6875F792">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备注：墨玉县雅瓦乡中心小学2025年无财政拨款“三公”经费预算安排，财政拨款“三公”经费支出情况表为空表。</w:t>
      </w:r>
    </w:p>
    <w:p w14:paraId="65C19524">
      <w:pPr>
        <w:widowControl/>
        <w:jc w:val="left"/>
        <w:outlineLvl w:val="1"/>
        <w:rPr>
          <w:rFonts w:hint="eastAsia" w:ascii="仿宋_GB2312" w:hAnsi="宋体" w:eastAsia="仿宋_GB2312"/>
          <w:b/>
          <w:kern w:val="0"/>
          <w:sz w:val="32"/>
          <w:szCs w:val="32"/>
        </w:rPr>
      </w:pPr>
    </w:p>
    <w:p w14:paraId="5A099526">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14:paraId="3B3B6EC3">
      <w:pPr>
        <w:widowControl/>
        <w:jc w:val="left"/>
        <w:outlineLvl w:val="1"/>
        <w:rPr>
          <w:rFonts w:ascii="仿宋_GB2312" w:hAnsi="宋体" w:eastAsia="仿宋_GB2312"/>
          <w:b/>
          <w:kern w:val="0"/>
          <w:sz w:val="32"/>
          <w:szCs w:val="32"/>
        </w:rPr>
      </w:pPr>
    </w:p>
    <w:p w14:paraId="6223E43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70A087B">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14:paraId="07CC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0" w:type="dxa"/>
            <w:gridSpan w:val="9"/>
            <w:tcBorders>
              <w:top w:val="nil"/>
              <w:left w:val="nil"/>
              <w:bottom w:val="nil"/>
              <w:right w:val="nil"/>
            </w:tcBorders>
          </w:tcPr>
          <w:p w14:paraId="361595D3">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编制单位：墨玉县雅瓦乡中心小学</w:t>
            </w:r>
          </w:p>
        </w:tc>
        <w:tc>
          <w:tcPr>
            <w:tcW w:w="1300" w:type="dxa"/>
            <w:gridSpan w:val="2"/>
            <w:tcBorders>
              <w:top w:val="nil"/>
              <w:left w:val="nil"/>
              <w:bottom w:val="nil"/>
              <w:right w:val="nil"/>
            </w:tcBorders>
          </w:tcPr>
          <w:p w14:paraId="0AAEEC86">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105E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noWrap w:val="0"/>
            <w:vAlign w:val="center"/>
          </w:tcPr>
          <w:p w14:paraId="13FFF25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49A4DDF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14:paraId="7955DEE4">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14:paraId="79026C0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775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continue"/>
            <w:noWrap w:val="0"/>
            <w:vAlign w:val="center"/>
          </w:tcPr>
          <w:p w14:paraId="550C714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69282C6B">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14:paraId="3FB83D7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14:paraId="1499A04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00F6854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14:paraId="48C79D9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14:paraId="60CE79B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252D2CB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65E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50" w:type="dxa"/>
            <w:vMerge w:val="continue"/>
            <w:noWrap w:val="0"/>
            <w:vAlign w:val="center"/>
          </w:tcPr>
          <w:p w14:paraId="1F5BAD45">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34434DBC">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76A8C084">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7E28054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14:paraId="655F166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19D8121D">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2357EAFF">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389CAC0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14:paraId="533B664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047C034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4340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34E09C01">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C04986D">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574024F4">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6073818">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2984586E">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5AB4A3FD">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064996D3">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7E12F092">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3C48EB05">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361D308">
            <w:pPr>
              <w:spacing w:line="600" w:lineRule="exact"/>
              <w:jc w:val="center"/>
              <w:rPr>
                <w:rFonts w:ascii="仿宋" w:hAnsi="仿宋" w:eastAsia="仿宋" w:cs="仿宋_GB2312"/>
                <w:bCs/>
                <w:color w:val="auto"/>
                <w:kern w:val="0"/>
                <w:sz w:val="18"/>
                <w:szCs w:val="18"/>
                <w:highlight w:val="none"/>
              </w:rPr>
            </w:pPr>
          </w:p>
        </w:tc>
      </w:tr>
      <w:tr w14:paraId="3D357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56FFBF5C">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52D49CE3">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3086C483">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0E1D19BB">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552D4F1C">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1B892FF0">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5EEDEDFF">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8B150A3">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0788EAE7">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3F0581A5">
            <w:pPr>
              <w:spacing w:line="600" w:lineRule="exact"/>
              <w:jc w:val="center"/>
              <w:rPr>
                <w:rFonts w:ascii="仿宋" w:hAnsi="仿宋" w:eastAsia="仿宋" w:cs="仿宋_GB2312"/>
                <w:bCs/>
                <w:color w:val="auto"/>
                <w:kern w:val="0"/>
                <w:sz w:val="18"/>
                <w:szCs w:val="18"/>
                <w:highlight w:val="none"/>
              </w:rPr>
            </w:pPr>
          </w:p>
        </w:tc>
      </w:tr>
      <w:tr w14:paraId="7F13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0C8F8149">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30DF3E50">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14:paraId="232B95FE">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1B27E318">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5E0A6973">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3A61DF8D">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3B45845E">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7D9D2C52">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259D6779">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C222D0C">
            <w:pPr>
              <w:spacing w:line="600" w:lineRule="exact"/>
              <w:jc w:val="center"/>
              <w:rPr>
                <w:rFonts w:ascii="仿宋" w:hAnsi="仿宋" w:eastAsia="仿宋" w:cs="仿宋_GB2312"/>
                <w:bCs/>
                <w:color w:val="auto"/>
                <w:kern w:val="0"/>
                <w:sz w:val="18"/>
                <w:szCs w:val="18"/>
                <w:highlight w:val="none"/>
              </w:rPr>
            </w:pPr>
          </w:p>
        </w:tc>
      </w:tr>
    </w:tbl>
    <w:p w14:paraId="11090790">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备注：墨玉县雅瓦乡中心小学2025年无上年结转结余预算安排的支出，上年结转结余情况明细表为空表。</w:t>
      </w:r>
    </w:p>
    <w:p w14:paraId="24C2AA3A">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BD76C2C">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14:paraId="3BAF5DD6">
      <w:pPr>
        <w:widowControl w:val="0"/>
        <w:spacing w:before="0" w:beforeLines="0" w:line="560" w:lineRule="exact"/>
        <w:jc w:val="center"/>
        <w:outlineLvl w:val="9"/>
        <w:rPr>
          <w:rFonts w:ascii="楷体_GB2312" w:hAnsi="楷体_GB2312" w:eastAsia="楷体_GB2312"/>
          <w:kern w:val="0"/>
          <w:sz w:val="32"/>
          <w:szCs w:val="32"/>
        </w:rPr>
      </w:pPr>
    </w:p>
    <w:p w14:paraId="6F359FF5">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关于墨玉县雅瓦乡中心小学单位2025年收支预算情况的总体说明</w:t>
      </w:r>
    </w:p>
    <w:p w14:paraId="0C169C8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按照全口径预算的原则，墨玉县雅瓦乡中心小学单位2025年所有收入和支出均纳入单位预算管理。收支总预算7872.49万元。</w:t>
      </w:r>
    </w:p>
    <w:p w14:paraId="091F3BC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3402762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14:paraId="38636F46">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二、关于墨玉县雅瓦乡中心小学单位2025年收入预算情况说明</w:t>
      </w:r>
    </w:p>
    <w:p w14:paraId="2348CB8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墨玉县雅瓦乡中心小学单位收入预算7872.49万元，其中：</w:t>
      </w:r>
    </w:p>
    <w:p w14:paraId="73009033">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一般公共预算7511.24万元，占95.41%，比上年预算减少189.25万元，下降2.46%，主要原因是本单位人员调动，退休3人，5人调出等原因导致一般公共预算7511.24万元，占95.41%，比上年预算减少189.25万元，下降2.4%</w:t>
      </w:r>
      <w:r>
        <w:rPr>
          <w:rFonts w:hint="eastAsia" w:ascii="仿宋_GB2312" w:hAnsi="宋体" w:eastAsia="仿宋_GB2312" w:cs="宋体"/>
          <w:kern w:val="0"/>
          <w:sz w:val="32"/>
          <w:szCs w:val="32"/>
          <w:lang w:eastAsia="zh-CN"/>
        </w:rPr>
        <w:t>。</w:t>
      </w:r>
    </w:p>
    <w:p w14:paraId="65E9C451">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345.63万元，占4.39%，比上年预算增加345.63万元，增长100.00%，主要原因是上级政府出台了新的转移支付政策，为了促进教育公平、均衡区域教育发展，加大了对该小学所在地区或相关教育领域的支持力度，导致</w:t>
      </w:r>
      <w:bookmarkStart w:id="0" w:name="_GoBack"/>
      <w:r>
        <w:rPr>
          <w:rFonts w:hint="eastAsia" w:ascii="仿宋_GB2312" w:hAnsi="宋体" w:eastAsia="仿宋_GB2312" w:cs="宋体"/>
          <w:kern w:val="0"/>
          <w:sz w:val="32"/>
          <w:szCs w:val="32"/>
          <w:lang w:eastAsia="zh-CN"/>
        </w:rPr>
        <w:t>一般公共预算</w:t>
      </w:r>
      <w:bookmarkEnd w:id="0"/>
      <w:r>
        <w:rPr>
          <w:rFonts w:hint="eastAsia" w:ascii="仿宋_GB2312" w:hAnsi="宋体" w:eastAsia="仿宋_GB2312" w:cs="宋体"/>
          <w:kern w:val="0"/>
          <w:sz w:val="32"/>
          <w:szCs w:val="32"/>
        </w:rPr>
        <w:t>安排的转移支付增加</w:t>
      </w:r>
      <w:r>
        <w:rPr>
          <w:rFonts w:hint="eastAsia" w:ascii="仿宋_GB2312" w:hAnsi="宋体" w:eastAsia="仿宋_GB2312" w:cs="宋体"/>
          <w:kern w:val="0"/>
          <w:sz w:val="32"/>
          <w:szCs w:val="32"/>
          <w:lang w:eastAsia="zh-CN"/>
        </w:rPr>
        <w:t>。</w:t>
      </w:r>
    </w:p>
    <w:p w14:paraId="477AFF6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712125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ADFC92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ED8347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7B14481">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15.62万元，占0.20%，比上年预算减少67.25万元，下降81.15%，主要原因是学校加强了预算管理，对单位资金的使用进行了更严格的审核和规划，去除了一些不必要的预算项目或压缩了预算规模，以提高资金使用效率，从而导致单位资金预算减少</w:t>
      </w:r>
      <w:r>
        <w:rPr>
          <w:rFonts w:hint="eastAsia" w:ascii="仿宋_GB2312" w:hAnsi="宋体" w:eastAsia="仿宋_GB2312" w:cs="宋体"/>
          <w:kern w:val="0"/>
          <w:sz w:val="32"/>
          <w:szCs w:val="32"/>
          <w:lang w:eastAsia="zh-CN"/>
        </w:rPr>
        <w:t>。</w:t>
      </w:r>
    </w:p>
    <w:p w14:paraId="65B8C7DC">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436.36万元，下降100.00%，主要原因是上年度安排了一些跨年度实施的项目，在本年度这些项目的资金使用效率大幅提高，项目执行进度明显加快，原本计划结转至下一年度的资金在本年度已全部支出，所以财政拨款结转金额降为0。将剩余资金全部投入使用</w:t>
      </w:r>
      <w:r>
        <w:rPr>
          <w:rFonts w:hint="eastAsia" w:ascii="仿宋_GB2312" w:hAnsi="宋体" w:eastAsia="仿宋_GB2312" w:cs="宋体"/>
          <w:kern w:val="0"/>
          <w:sz w:val="32"/>
          <w:szCs w:val="32"/>
          <w:lang w:eastAsia="zh-CN"/>
        </w:rPr>
        <w:t>。</w:t>
      </w:r>
    </w:p>
    <w:p w14:paraId="68FAA32B">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三、关于墨玉县雅瓦乡中心小学单位2025年支出预算情况说明</w:t>
      </w:r>
    </w:p>
    <w:p w14:paraId="16F3763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墨玉县雅瓦乡中心小学单位2025年支出预算7872.49万元，其中：</w:t>
      </w:r>
    </w:p>
    <w:p w14:paraId="6C7F505E">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基本支出7511.24万元，占95.41%，比上年预算减少189.25万元，下降2.46%，主要原因是本单位学生人数比上年减少原因相应的资金需求减少，导致预算下调。</w:t>
      </w:r>
    </w:p>
    <w:p w14:paraId="3D983FC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项目支出361.25万元，占4.59%，比上年预算减少157.98万元，下降30.43%，主要原因是项目的规模或内容进行了缩减，因资金紧张或需求变化，改为小规模修缮，从而减少了项目支出预算。</w:t>
      </w:r>
    </w:p>
    <w:p w14:paraId="27914271">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四、关于墨玉县雅瓦乡中心小学单位2025年财政拨款收支预算情况的总体说明</w:t>
      </w:r>
    </w:p>
    <w:p w14:paraId="5DEA91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2025年财政拨款收支总预算7856.87万元。</w:t>
      </w:r>
    </w:p>
    <w:p w14:paraId="4D4FAD8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FFE8D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收入预算包括：一般公共预算拨款7856.87万元。</w:t>
      </w:r>
    </w:p>
    <w:p w14:paraId="7C723F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一般公共预算支出包括：教育支出7856.87万元，主要用于保障单位正常运行的人员经费、公用经费支出。</w:t>
      </w:r>
    </w:p>
    <w:p w14:paraId="21C4AFDF">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五、关于墨玉县雅瓦乡中心小学单位2025年一般公共预算当年拨款情况说明</w:t>
      </w:r>
    </w:p>
    <w:p w14:paraId="03743862">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742DAAD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墨玉县雅瓦乡中心小学单位2025年一般公共预算拨款合计7856.87万元，其中：</w:t>
      </w:r>
    </w:p>
    <w:p w14:paraId="7D8D0BF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基本支出7511.24万元，比上年预算减少189.25万元，下降2.46%。主要原因是：本单位学生人数比上年减少原因相应的资金需求减少，导致预算下调。</w:t>
      </w:r>
    </w:p>
    <w:p w14:paraId="0432440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项目支出345.63万元，比上年预算增加345.63万元，增长100.00%。主要原因是：项目的规模或内容进行了缩减，因资金紧张或需求变化，改为小规模修缮，从而减少了项目支出预算。</w:t>
      </w:r>
    </w:p>
    <w:p w14:paraId="040C5964">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895326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1.教育支出（类）7856.87万元，占100.0%。</w:t>
      </w:r>
    </w:p>
    <w:p w14:paraId="55A51A7A">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231EEC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7856.87万元，比上年预算增加156.38万元，增长2.03%，主要原因是：本单位学生人数比上年减少教育支出增多原因相应的资金需求增多，导致预算上涨。</w:t>
      </w:r>
    </w:p>
    <w:p w14:paraId="4DD3876E">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六、关于墨玉县雅瓦乡中心小学单位2025年一般公共预算基本支出情况说明</w:t>
      </w:r>
    </w:p>
    <w:p w14:paraId="00373114">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墨玉县雅瓦乡中心小学单位2025年一般公共预算基本支出7511.24万元，其中：</w:t>
      </w:r>
    </w:p>
    <w:p w14:paraId="2E9A002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人员经费7511.24万元，主要包括：基本工资、津贴补贴、奖金、绩效工资、机关事业单位基本养老保险缴费、职工基本医疗保险缴费、其他社会保障缴费、住房公积金、退休费。</w:t>
      </w:r>
    </w:p>
    <w:p w14:paraId="2038AA1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14:paraId="5A550572">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七、关于墨玉县雅瓦乡中心小学单位2025年一般公共预算项目支出情况说明</w:t>
      </w:r>
    </w:p>
    <w:p w14:paraId="5028F01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14:paraId="7386EEB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14:paraId="2223804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预算安排规模：8.74万元</w:t>
      </w:r>
    </w:p>
    <w:p w14:paraId="46C4940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78FC631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29B450F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781CEE84">
      <w:pPr>
        <w:widowControl w:val="0"/>
        <w:spacing w:line="560" w:lineRule="exact"/>
        <w:ind w:firstLine="640" w:firstLineChars="200"/>
        <w:jc w:val="both"/>
        <w:rPr>
          <w:rFonts w:ascii="仿宋_GB2312" w:hAnsi="黑体" w:eastAsia="仿宋_GB2312"/>
          <w:sz w:val="32"/>
          <w:szCs w:val="32"/>
        </w:rPr>
      </w:pPr>
    </w:p>
    <w:p w14:paraId="4D07017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（二）项目名称：义务教育小学阶段公用经费（自治区直达资金）（墨财教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4190A90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3B834C9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预算安排规模：0.73万元</w:t>
      </w:r>
    </w:p>
    <w:p w14:paraId="6B3E2F1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0F6E4DD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5582CA4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62498EC1">
      <w:pPr>
        <w:widowControl w:val="0"/>
        <w:spacing w:line="560" w:lineRule="exact"/>
        <w:ind w:firstLine="640" w:firstLineChars="200"/>
        <w:jc w:val="both"/>
        <w:rPr>
          <w:rFonts w:ascii="仿宋_GB2312" w:hAnsi="黑体" w:eastAsia="仿宋_GB2312"/>
          <w:sz w:val="32"/>
          <w:szCs w:val="32"/>
        </w:rPr>
      </w:pPr>
    </w:p>
    <w:p w14:paraId="04BE1BB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（三）项目名称：义务教育特教阶段公用经费（自治区直达资金）（墨财教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6FAFA76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158A093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预算安排规模：0.30万元</w:t>
      </w:r>
    </w:p>
    <w:p w14:paraId="260875B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52C4BD9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6A8C656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B07ED4D">
      <w:pPr>
        <w:widowControl w:val="0"/>
        <w:spacing w:line="560" w:lineRule="exact"/>
        <w:ind w:firstLine="640" w:firstLineChars="200"/>
        <w:jc w:val="both"/>
        <w:rPr>
          <w:rFonts w:ascii="仿宋_GB2312" w:hAnsi="黑体" w:eastAsia="仿宋_GB2312"/>
          <w:sz w:val="32"/>
          <w:szCs w:val="32"/>
        </w:rPr>
      </w:pPr>
    </w:p>
    <w:p w14:paraId="62FAF27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（四）项目名称：义务教育小学阶段公用经费（第二批中央直达资金）（墨财教</w:t>
      </w:r>
      <w:r>
        <w:rPr>
          <w:rFonts w:hint="eastAsia" w:ascii="仿宋_GB2312" w:hAnsi="黑体" w:eastAsia="仿宋_GB2312"/>
          <w:sz w:val="32"/>
          <w:szCs w:val="32"/>
          <w:lang w:eastAsia="zh-CN"/>
        </w:rPr>
        <w:t>〔2023〕33号</w:t>
      </w:r>
      <w:r>
        <w:rPr>
          <w:rFonts w:ascii="仿宋_GB2312" w:hAnsi="黑体" w:eastAsia="仿宋_GB2312"/>
          <w:sz w:val="32"/>
          <w:szCs w:val="32"/>
        </w:rPr>
        <w:t>）</w:t>
      </w:r>
    </w:p>
    <w:p w14:paraId="05C51ED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设立的政策依据：义务教育小学阶段公用经费（第二批中央直达资金）（墨财教</w:t>
      </w:r>
      <w:r>
        <w:rPr>
          <w:rFonts w:hint="eastAsia" w:ascii="仿宋_GB2312" w:hAnsi="黑体" w:eastAsia="仿宋_GB2312"/>
          <w:sz w:val="32"/>
          <w:szCs w:val="32"/>
          <w:lang w:eastAsia="zh-CN"/>
        </w:rPr>
        <w:t>〔2023〕33号</w:t>
      </w:r>
      <w:r>
        <w:rPr>
          <w:rFonts w:ascii="仿宋_GB2312" w:hAnsi="黑体" w:eastAsia="仿宋_GB2312"/>
          <w:sz w:val="32"/>
          <w:szCs w:val="32"/>
        </w:rPr>
        <w:t>）</w:t>
      </w:r>
    </w:p>
    <w:p w14:paraId="3BC1C33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预算安排规模：45.51万元</w:t>
      </w:r>
    </w:p>
    <w:p w14:paraId="783A826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2777AB5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154F37D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B0A03B0">
      <w:pPr>
        <w:widowControl w:val="0"/>
        <w:spacing w:line="560" w:lineRule="exact"/>
        <w:ind w:firstLine="640" w:firstLineChars="200"/>
        <w:jc w:val="both"/>
        <w:rPr>
          <w:rFonts w:ascii="仿宋_GB2312" w:hAnsi="黑体" w:eastAsia="仿宋_GB2312"/>
          <w:sz w:val="32"/>
          <w:szCs w:val="32"/>
        </w:rPr>
      </w:pPr>
    </w:p>
    <w:p w14:paraId="6FBAFBE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14:paraId="64E029B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14:paraId="20E216D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预算安排规模：104.51万元</w:t>
      </w:r>
    </w:p>
    <w:p w14:paraId="4107636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7D60F19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0BD47F4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41E259A2">
      <w:pPr>
        <w:widowControl w:val="0"/>
        <w:spacing w:line="560" w:lineRule="exact"/>
        <w:ind w:firstLine="640" w:firstLineChars="200"/>
        <w:jc w:val="both"/>
        <w:rPr>
          <w:rFonts w:ascii="仿宋_GB2312" w:hAnsi="黑体" w:eastAsia="仿宋_GB2312"/>
          <w:sz w:val="32"/>
          <w:szCs w:val="32"/>
        </w:rPr>
      </w:pPr>
    </w:p>
    <w:p w14:paraId="5248DF8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14:paraId="1FAC6C7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14:paraId="2D7FCF3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预算安排规模：9.91万元</w:t>
      </w:r>
    </w:p>
    <w:p w14:paraId="1732E3F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59B035B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143ABEE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98DBF4A">
      <w:pPr>
        <w:widowControl w:val="0"/>
        <w:spacing w:line="560" w:lineRule="exact"/>
        <w:ind w:firstLine="640" w:firstLineChars="200"/>
        <w:jc w:val="both"/>
        <w:rPr>
          <w:rFonts w:ascii="仿宋_GB2312" w:hAnsi="黑体" w:eastAsia="仿宋_GB2312"/>
          <w:sz w:val="32"/>
          <w:szCs w:val="32"/>
        </w:rPr>
      </w:pPr>
    </w:p>
    <w:p w14:paraId="29C8FE1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14:paraId="6918E40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14:paraId="2E88559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预算安排规模：28.90万元</w:t>
      </w:r>
    </w:p>
    <w:p w14:paraId="3CB1F48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4C51206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62F2570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71568954">
      <w:pPr>
        <w:widowControl w:val="0"/>
        <w:spacing w:line="560" w:lineRule="exact"/>
        <w:ind w:firstLine="640" w:firstLineChars="200"/>
        <w:jc w:val="both"/>
        <w:rPr>
          <w:rFonts w:ascii="仿宋_GB2312" w:hAnsi="黑体" w:eastAsia="仿宋_GB2312"/>
          <w:sz w:val="32"/>
          <w:szCs w:val="32"/>
        </w:rPr>
      </w:pPr>
    </w:p>
    <w:p w14:paraId="6B6674D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（八）项目名称：义务教育特教阶段公用经费（自治区直达资金）（和地财教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14:paraId="1AAE6DE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14:paraId="5E6DF8D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预算安排规模：4.59万元</w:t>
      </w:r>
    </w:p>
    <w:p w14:paraId="1B02D08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2791530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2F88CCD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09DD0F9A">
      <w:pPr>
        <w:widowControl w:val="0"/>
        <w:spacing w:line="560" w:lineRule="exact"/>
        <w:ind w:firstLine="640" w:firstLineChars="200"/>
        <w:jc w:val="both"/>
        <w:rPr>
          <w:rFonts w:ascii="仿宋_GB2312" w:hAnsi="黑体" w:eastAsia="仿宋_GB2312"/>
          <w:sz w:val="32"/>
          <w:szCs w:val="32"/>
        </w:rPr>
      </w:pPr>
    </w:p>
    <w:p w14:paraId="7253643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（九）项目名称：2023年义务教育小学阶段公用经费自治区第二批直达资金（和地财教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49365E8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7E3903E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预算安排规模：28.80万元</w:t>
      </w:r>
    </w:p>
    <w:p w14:paraId="445D38B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72F96E6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76CD946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8313EBC">
      <w:pPr>
        <w:widowControl w:val="0"/>
        <w:spacing w:line="560" w:lineRule="exact"/>
        <w:ind w:firstLine="640" w:firstLineChars="200"/>
        <w:jc w:val="both"/>
        <w:rPr>
          <w:rFonts w:ascii="仿宋_GB2312" w:hAnsi="黑体" w:eastAsia="仿宋_GB2312"/>
          <w:sz w:val="32"/>
          <w:szCs w:val="32"/>
        </w:rPr>
      </w:pPr>
    </w:p>
    <w:p w14:paraId="48D2FF7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3A3A4B0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18D3245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预算安排规模：1.95万元</w:t>
      </w:r>
    </w:p>
    <w:p w14:paraId="37F6E06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163C031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42BA0C2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7087B43C">
      <w:pPr>
        <w:widowControl w:val="0"/>
        <w:spacing w:line="560" w:lineRule="exact"/>
        <w:ind w:firstLine="640" w:firstLineChars="200"/>
        <w:jc w:val="both"/>
        <w:rPr>
          <w:rFonts w:ascii="仿宋_GB2312" w:hAnsi="黑体" w:eastAsia="仿宋_GB2312"/>
          <w:sz w:val="32"/>
          <w:szCs w:val="32"/>
        </w:rPr>
      </w:pPr>
    </w:p>
    <w:p w14:paraId="4FF2A5E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（一十一）项目名称：2024年乡村教师生活补助资金（9-12月）（和地财教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14:paraId="5AC7C31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14:paraId="4B2E59E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预算安排规模：41.08万元</w:t>
      </w:r>
    </w:p>
    <w:p w14:paraId="5BA0E59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043754B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5322D7C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6ECB0AFF">
      <w:pPr>
        <w:widowControl w:val="0"/>
        <w:spacing w:line="560" w:lineRule="exact"/>
        <w:ind w:firstLine="640" w:firstLineChars="200"/>
        <w:jc w:val="both"/>
        <w:rPr>
          <w:rFonts w:ascii="仿宋_GB2312" w:hAnsi="黑体" w:eastAsia="仿宋_GB2312"/>
          <w:sz w:val="32"/>
          <w:szCs w:val="32"/>
        </w:rPr>
      </w:pPr>
    </w:p>
    <w:p w14:paraId="26A2B4C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（一十二）项目名称：2024年乡村教师生活补助资金(第二批）（和地财教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14:paraId="0F51E59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14:paraId="21B472B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预算安排规模：70.61万元</w:t>
      </w:r>
    </w:p>
    <w:p w14:paraId="594ECB1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项目承担单位：墨玉县雅瓦乡中心小学</w:t>
      </w:r>
    </w:p>
    <w:p w14:paraId="790B745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资金分配情况：按人数分配</w:t>
      </w:r>
    </w:p>
    <w:p w14:paraId="1D625BB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61FF44B3">
      <w:pPr>
        <w:widowControl w:val="0"/>
        <w:spacing w:line="560" w:lineRule="exact"/>
        <w:ind w:firstLine="640" w:firstLineChars="200"/>
        <w:jc w:val="both"/>
        <w:rPr>
          <w:rFonts w:ascii="仿宋_GB2312" w:hAnsi="黑体" w:eastAsia="仿宋_GB2312"/>
          <w:sz w:val="32"/>
          <w:szCs w:val="32"/>
        </w:rPr>
      </w:pPr>
    </w:p>
    <w:p w14:paraId="298D7BD3">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八、关于墨玉县雅瓦乡中心小学单位2025年政府性基金预算拨款情况说明</w:t>
      </w:r>
    </w:p>
    <w:p w14:paraId="3B80BAC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墨玉县雅瓦乡中心小学单位2025年没有使用政府性基金预算拨款安排的支出，政府性基金预算支出情况表为空表。</w:t>
      </w:r>
    </w:p>
    <w:p w14:paraId="0FC520F2">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九、关于墨玉县雅瓦乡中心小学单位2025年国有资本经营预算拨款情况说明</w:t>
      </w:r>
    </w:p>
    <w:p w14:paraId="5E3C36D4">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墨玉县雅瓦乡中心小学单位2025年没有使用国有资本经营预算拨款安排的支出，国有资本经营预算支出情况表为空表。</w:t>
      </w:r>
    </w:p>
    <w:p w14:paraId="49D1CF27">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十、关于墨玉县雅瓦乡中心小学单位2025年财政拨款“三公”经费预算情况说明</w:t>
      </w:r>
    </w:p>
    <w:p w14:paraId="4A41D03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墨玉县雅瓦乡中心小学单位2025年财政拨款“三公”经费数为0.00万元，其中：因公出国（境）费0.00万元，公务用车购置费0.00万元，公务用车运行费0.00万元，公务接待费0.00万元。</w:t>
      </w:r>
    </w:p>
    <w:p w14:paraId="1162DB5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我单位本年无公务用车运行费预算安排；公务接待费减少0.00万元，下降0.00%，主要原因是我单位本年无公务接待费预算安排。</w:t>
      </w:r>
    </w:p>
    <w:p w14:paraId="47C2421E">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十一、关于墨玉县雅瓦乡中心小学单位2025年上年结转结余预算情况说明</w:t>
      </w:r>
    </w:p>
    <w:p w14:paraId="7AE7B83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墨玉县雅瓦乡中心小学单位2025年没有上年结转结余预算的支出，上年结转结余情况明细表为空表。</w:t>
      </w:r>
    </w:p>
    <w:p w14:paraId="24348DD5">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498CEB0C">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0556F5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墨玉县雅瓦乡中心小学单位2025年的事业单位运行经费财政拨款预算0.00万元，比上年预算减少0.00万元，下降0.00%。主要原因是我单位本年单位运行经费预算安排。</w:t>
      </w:r>
    </w:p>
    <w:p w14:paraId="51F8015B">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73D836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2025年，墨玉县雅瓦乡中心小学单位政府采购预算0万元，其中：政府采购货物预算0万元，政府采购工程预算0万元，政府采购服务预算0万元。</w:t>
      </w:r>
    </w:p>
    <w:p w14:paraId="2A05037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2025年，墨玉县雅瓦乡中心小学单位面向中小企业预留政府采购项目预算金额0万元，小微企业预留政府采购项目预算金额0万元。</w:t>
      </w:r>
    </w:p>
    <w:p w14:paraId="024F6724">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29096CC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截至2024年底，墨玉县雅瓦乡中心小学单位及下属各预算单位占用使用国有资产总体情况为：</w:t>
      </w:r>
    </w:p>
    <w:p w14:paraId="08C3718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9221A3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526AB888">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066E53EF">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EDDF35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14:paraId="4611C97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14:paraId="11EA98FD">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14:paraId="4B0AA7DB">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94728C4">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7511.24万元；当年预算安排项目共0个，其中：财政拨款项目涉及预算金额0万元；非财政拨款项目涉及预算金额0万元。具体情况见下表（按项目分别填报）：</w:t>
      </w:r>
    </w:p>
    <w:p w14:paraId="2F11744F">
      <w:pPr>
        <w:widowControl w:val="0"/>
        <w:spacing w:line="560" w:lineRule="exact"/>
        <w:ind w:firstLine="640" w:firstLineChars="200"/>
        <w:jc w:val="both"/>
        <w:rPr>
          <w:rFonts w:hint="eastAsia" w:ascii="仿宋_GB2312" w:hAnsi="宋体" w:eastAsia="仿宋_GB2312" w:cs="宋体"/>
          <w:kern w:val="0"/>
          <w:sz w:val="32"/>
          <w:szCs w:val="32"/>
        </w:rPr>
      </w:pPr>
    </w:p>
    <w:p w14:paraId="39364825">
      <w:pPr>
        <w:widowControl w:val="0"/>
        <w:spacing w:line="560" w:lineRule="exact"/>
        <w:ind w:firstLine="640" w:firstLineChars="200"/>
        <w:jc w:val="both"/>
        <w:rPr>
          <w:rFonts w:hint="eastAsia" w:ascii="仿宋_GB2312" w:hAnsi="宋体" w:eastAsia="仿宋_GB2312" w:cs="宋体"/>
          <w:kern w:val="0"/>
          <w:sz w:val="32"/>
          <w:szCs w:val="32"/>
        </w:rPr>
      </w:pPr>
    </w:p>
    <w:p w14:paraId="7CF57689">
      <w:pPr>
        <w:widowControl w:val="0"/>
        <w:spacing w:line="560" w:lineRule="exact"/>
        <w:ind w:firstLine="640" w:firstLineChars="200"/>
        <w:jc w:val="both"/>
        <w:rPr>
          <w:rFonts w:hint="eastAsia" w:ascii="仿宋_GB2312" w:hAnsi="宋体" w:eastAsia="仿宋_GB2312" w:cs="宋体"/>
          <w:kern w:val="0"/>
          <w:sz w:val="32"/>
          <w:szCs w:val="32"/>
        </w:rPr>
      </w:pPr>
    </w:p>
    <w:p w14:paraId="6B88BD59">
      <w:pPr>
        <w:widowControl w:val="0"/>
        <w:spacing w:line="560" w:lineRule="exact"/>
        <w:ind w:firstLine="640" w:firstLineChars="200"/>
        <w:jc w:val="both"/>
        <w:rPr>
          <w:rFonts w:hint="eastAsia" w:ascii="仿宋_GB2312" w:hAnsi="宋体" w:eastAsia="仿宋_GB2312" w:cs="宋体"/>
          <w:kern w:val="0"/>
          <w:sz w:val="32"/>
          <w:szCs w:val="32"/>
        </w:rPr>
      </w:pPr>
    </w:p>
    <w:p w14:paraId="20B11E57">
      <w:pPr>
        <w:widowControl w:val="0"/>
        <w:spacing w:line="560" w:lineRule="exact"/>
        <w:ind w:firstLine="640" w:firstLineChars="200"/>
        <w:jc w:val="both"/>
        <w:rPr>
          <w:rFonts w:hint="eastAsia" w:ascii="仿宋_GB2312" w:hAnsi="宋体" w:eastAsia="仿宋_GB2312" w:cs="宋体"/>
          <w:kern w:val="0"/>
          <w:sz w:val="32"/>
          <w:szCs w:val="32"/>
        </w:rPr>
      </w:pPr>
    </w:p>
    <w:p w14:paraId="44EF16F8">
      <w:pPr>
        <w:widowControl w:val="0"/>
        <w:spacing w:line="560" w:lineRule="exact"/>
        <w:ind w:firstLine="640" w:firstLineChars="200"/>
        <w:jc w:val="both"/>
        <w:rPr>
          <w:rFonts w:hint="eastAsia" w:ascii="仿宋_GB2312" w:hAnsi="宋体" w:eastAsia="仿宋_GB2312" w:cs="宋体"/>
          <w:kern w:val="0"/>
          <w:sz w:val="32"/>
          <w:szCs w:val="32"/>
        </w:rPr>
      </w:pPr>
    </w:p>
    <w:p w14:paraId="6B64691C">
      <w:pPr>
        <w:widowControl w:val="0"/>
        <w:spacing w:line="560" w:lineRule="exact"/>
        <w:ind w:firstLine="640" w:firstLineChars="200"/>
        <w:jc w:val="both"/>
        <w:rPr>
          <w:rFonts w:hint="eastAsia" w:ascii="仿宋_GB2312" w:hAnsi="宋体" w:eastAsia="仿宋_GB2312" w:cs="宋体"/>
          <w:kern w:val="0"/>
          <w:sz w:val="32"/>
          <w:szCs w:val="32"/>
        </w:rPr>
      </w:pPr>
    </w:p>
    <w:p w14:paraId="6962B64E">
      <w:pPr>
        <w:widowControl w:val="0"/>
        <w:spacing w:line="560" w:lineRule="exact"/>
        <w:ind w:firstLine="640" w:firstLineChars="200"/>
        <w:jc w:val="both"/>
        <w:rPr>
          <w:rFonts w:hint="eastAsia" w:ascii="仿宋_GB2312" w:hAnsi="宋体" w:eastAsia="仿宋_GB2312" w:cs="宋体"/>
          <w:kern w:val="0"/>
          <w:sz w:val="32"/>
          <w:szCs w:val="32"/>
        </w:rPr>
      </w:pPr>
    </w:p>
    <w:p w14:paraId="57540998">
      <w:pPr>
        <w:widowControl w:val="0"/>
        <w:spacing w:line="560" w:lineRule="exact"/>
        <w:ind w:firstLine="640" w:firstLineChars="200"/>
        <w:jc w:val="both"/>
        <w:rPr>
          <w:rFonts w:hint="eastAsia" w:ascii="仿宋_GB2312" w:hAnsi="宋体" w:eastAsia="仿宋_GB2312" w:cs="宋体"/>
          <w:kern w:val="0"/>
          <w:sz w:val="32"/>
          <w:szCs w:val="32"/>
        </w:rPr>
      </w:pPr>
    </w:p>
    <w:p w14:paraId="52F4F309">
      <w:pPr>
        <w:widowControl w:val="0"/>
        <w:spacing w:line="560" w:lineRule="exact"/>
        <w:ind w:firstLine="640" w:firstLineChars="200"/>
        <w:jc w:val="both"/>
        <w:rPr>
          <w:rFonts w:hint="eastAsia" w:ascii="仿宋_GB2312" w:hAnsi="宋体" w:eastAsia="仿宋_GB2312" w:cs="宋体"/>
          <w:kern w:val="0"/>
          <w:sz w:val="32"/>
          <w:szCs w:val="32"/>
        </w:rPr>
      </w:pPr>
    </w:p>
    <w:p w14:paraId="11003DE4">
      <w:pPr>
        <w:widowControl w:val="0"/>
        <w:spacing w:line="560" w:lineRule="exact"/>
        <w:ind w:firstLine="640" w:firstLineChars="200"/>
        <w:jc w:val="both"/>
        <w:rPr>
          <w:rFonts w:hint="eastAsia" w:ascii="仿宋_GB2312" w:hAnsi="宋体" w:eastAsia="仿宋_GB2312" w:cs="宋体"/>
          <w:kern w:val="0"/>
          <w:sz w:val="32"/>
          <w:szCs w:val="32"/>
        </w:rPr>
      </w:pPr>
    </w:p>
    <w:p w14:paraId="345BDE56">
      <w:pPr>
        <w:widowControl w:val="0"/>
        <w:spacing w:line="560" w:lineRule="exact"/>
        <w:ind w:firstLine="640" w:firstLineChars="200"/>
        <w:jc w:val="both"/>
        <w:rPr>
          <w:rFonts w:hint="eastAsia" w:ascii="仿宋_GB2312" w:hAnsi="宋体" w:eastAsia="仿宋_GB2312" w:cs="宋体"/>
          <w:kern w:val="0"/>
          <w:sz w:val="32"/>
          <w:szCs w:val="32"/>
        </w:rPr>
      </w:pPr>
    </w:p>
    <w:p w14:paraId="7595FFDB">
      <w:pPr>
        <w:widowControl w:val="0"/>
        <w:spacing w:line="560" w:lineRule="exact"/>
        <w:ind w:firstLine="640" w:firstLineChars="200"/>
        <w:jc w:val="both"/>
        <w:rPr>
          <w:rFonts w:hint="eastAsia" w:ascii="仿宋_GB2312" w:hAnsi="宋体" w:eastAsia="仿宋_GB2312" w:cs="宋体"/>
          <w:kern w:val="0"/>
          <w:sz w:val="32"/>
          <w:szCs w:val="32"/>
        </w:rPr>
      </w:pPr>
    </w:p>
    <w:p w14:paraId="05218271">
      <w:pPr>
        <w:widowControl w:val="0"/>
        <w:spacing w:line="560" w:lineRule="exact"/>
        <w:ind w:firstLine="640" w:firstLineChars="200"/>
        <w:jc w:val="both"/>
        <w:rPr>
          <w:rFonts w:hint="eastAsia" w:ascii="仿宋_GB2312" w:hAnsi="宋体" w:eastAsia="仿宋_GB2312" w:cs="宋体"/>
          <w:kern w:val="0"/>
          <w:sz w:val="32"/>
          <w:szCs w:val="32"/>
        </w:rPr>
      </w:pPr>
    </w:p>
    <w:p w14:paraId="37E62482">
      <w:pPr>
        <w:widowControl w:val="0"/>
        <w:spacing w:line="560" w:lineRule="exact"/>
        <w:ind w:firstLine="640" w:firstLineChars="200"/>
        <w:jc w:val="both"/>
        <w:rPr>
          <w:rFonts w:hint="eastAsia" w:ascii="仿宋_GB2312" w:hAnsi="宋体" w:eastAsia="仿宋_GB2312" w:cs="宋体"/>
          <w:kern w:val="0"/>
          <w:sz w:val="32"/>
          <w:szCs w:val="32"/>
        </w:rPr>
      </w:pPr>
    </w:p>
    <w:p w14:paraId="00BAEFCB">
      <w:pPr>
        <w:widowControl w:val="0"/>
        <w:spacing w:line="560" w:lineRule="exact"/>
        <w:ind w:firstLine="640" w:firstLineChars="200"/>
        <w:jc w:val="both"/>
        <w:rPr>
          <w:rFonts w:hint="eastAsia" w:ascii="仿宋_GB2312" w:hAnsi="宋体" w:eastAsia="仿宋_GB2312" w:cs="宋体"/>
          <w:kern w:val="0"/>
          <w:sz w:val="32"/>
          <w:szCs w:val="32"/>
        </w:rPr>
      </w:pPr>
    </w:p>
    <w:p w14:paraId="333F243B">
      <w:pPr>
        <w:widowControl w:val="0"/>
        <w:spacing w:line="560" w:lineRule="exact"/>
        <w:ind w:firstLine="640" w:firstLineChars="200"/>
        <w:jc w:val="both"/>
        <w:rPr>
          <w:rFonts w:hint="eastAsia" w:ascii="仿宋_GB2312" w:hAnsi="宋体" w:eastAsia="仿宋_GB2312" w:cs="宋体"/>
          <w:kern w:val="0"/>
          <w:sz w:val="32"/>
          <w:szCs w:val="32"/>
        </w:rPr>
      </w:pPr>
    </w:p>
    <w:p w14:paraId="38DB6FC6">
      <w:pPr>
        <w:widowControl w:val="0"/>
        <w:spacing w:line="560" w:lineRule="exact"/>
        <w:ind w:firstLine="640" w:firstLineChars="200"/>
        <w:jc w:val="both"/>
        <w:rPr>
          <w:rFonts w:hint="eastAsia" w:ascii="仿宋_GB2312" w:hAnsi="宋体" w:eastAsia="仿宋_GB2312" w:cs="宋体"/>
          <w:kern w:val="0"/>
          <w:sz w:val="32"/>
          <w:szCs w:val="32"/>
        </w:rPr>
      </w:pPr>
    </w:p>
    <w:p w14:paraId="5F7C9132">
      <w:pPr>
        <w:widowControl w:val="0"/>
        <w:spacing w:line="560" w:lineRule="exact"/>
        <w:ind w:firstLine="640" w:firstLineChars="200"/>
        <w:jc w:val="both"/>
        <w:rPr>
          <w:rFonts w:hint="eastAsia" w:ascii="仿宋_GB2312" w:hAnsi="宋体" w:eastAsia="仿宋_GB2312" w:cs="宋体"/>
          <w:kern w:val="0"/>
          <w:sz w:val="32"/>
          <w:szCs w:val="32"/>
        </w:rPr>
      </w:pPr>
    </w:p>
    <w:tbl>
      <w:tblPr>
        <w:tblStyle w:val="3"/>
        <w:tblW w:w="83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789"/>
        <w:gridCol w:w="1928"/>
        <w:gridCol w:w="1393"/>
        <w:gridCol w:w="1073"/>
        <w:gridCol w:w="1283"/>
        <w:gridCol w:w="864"/>
      </w:tblGrid>
      <w:tr w14:paraId="6A947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32" w:hRule="atLeast"/>
        </w:trPr>
        <w:tc>
          <w:tcPr>
            <w:tcW w:w="8330" w:type="dxa"/>
            <w:gridSpan w:val="6"/>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14:paraId="1A0DCC88">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14:paraId="457A9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2" w:hRule="atLeast"/>
        </w:trPr>
        <w:tc>
          <w:tcPr>
            <w:tcW w:w="8330" w:type="dxa"/>
            <w:gridSpan w:val="6"/>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14:paraId="175677E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14:paraId="3E867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5" w:hRule="atLeast"/>
        </w:trPr>
        <w:tc>
          <w:tcPr>
            <w:tcW w:w="1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2B34A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6541"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64C46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墨玉县雅瓦乡中心小学</w:t>
            </w:r>
          </w:p>
        </w:tc>
      </w:tr>
      <w:tr w14:paraId="7D34E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5" w:hRule="atLeast"/>
        </w:trPr>
        <w:tc>
          <w:tcPr>
            <w:tcW w:w="1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C4D07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3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676DB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阿卜杜麦麦提</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AF66F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06B294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13345383166</w:t>
            </w:r>
          </w:p>
        </w:tc>
      </w:tr>
      <w:tr w14:paraId="46FB9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26" w:hRule="atLeast"/>
        </w:trPr>
        <w:tc>
          <w:tcPr>
            <w:tcW w:w="1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90D8F8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654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56A52">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建设一支既有专业知识，又能教书育人的高质量教师队伍，完成校园绿化建设、坚持党的教育方针，坚持</w:t>
            </w:r>
            <w:r>
              <w:rPr>
                <w:rFonts w:hint="eastAsia" w:ascii="宋体" w:hAnsi="宋体" w:cs="宋体"/>
                <w:i w:val="0"/>
                <w:color w:val="000000"/>
                <w:kern w:val="0"/>
                <w:sz w:val="24"/>
                <w:szCs w:val="24"/>
                <w:u w:val="none"/>
                <w:lang w:val="en-US" w:eastAsia="zh-CN" w:bidi="ar"/>
              </w:rPr>
              <w:t>立德树人根本任务</w:t>
            </w:r>
            <w:r>
              <w:rPr>
                <w:rFonts w:hint="eastAsia" w:ascii="宋体" w:hAnsi="宋体" w:eastAsia="宋体" w:cs="宋体"/>
                <w:i w:val="0"/>
                <w:color w:val="000000"/>
                <w:kern w:val="0"/>
                <w:sz w:val="24"/>
                <w:szCs w:val="24"/>
                <w:u w:val="none"/>
                <w:lang w:val="en-US" w:eastAsia="zh-CN" w:bidi="ar"/>
              </w:rPr>
              <w:t>，教育大会精神，全面落实教育局决策部署，提升教育治理能力，回应社会关切，加快推 进教育现代化，紧紧围绕“教育方针”目标，谋划学校发展，统筹资金保障，加快学前教育普惠发展、均衡发展、优质发展：持续实施新优质中小学培育计划，促进教育教学质量提升：优化结构、合理布局，强力推进中小学阶段教育普及；加快推进义务教育产教融合深度发展。</w:t>
            </w:r>
          </w:p>
        </w:tc>
      </w:tr>
      <w:tr w14:paraId="15060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0" w:hRule="atLeast"/>
        </w:trPr>
        <w:tc>
          <w:tcPr>
            <w:tcW w:w="17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37CAD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3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91FAE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3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1E3B4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14:paraId="139C2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0" w:hRule="atLeast"/>
        </w:trPr>
        <w:tc>
          <w:tcPr>
            <w:tcW w:w="1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0E1188">
            <w:pPr>
              <w:jc w:val="center"/>
              <w:rPr>
                <w:rFonts w:hint="eastAsia" w:ascii="宋体" w:hAnsi="宋体" w:eastAsia="宋体" w:cs="宋体"/>
                <w:i w:val="0"/>
                <w:color w:val="000000"/>
                <w:sz w:val="24"/>
                <w:szCs w:val="24"/>
                <w:u w:val="none"/>
              </w:rPr>
            </w:pPr>
          </w:p>
        </w:tc>
        <w:tc>
          <w:tcPr>
            <w:tcW w:w="192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EC65C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33706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3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FD178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14:paraId="28C7B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0" w:hRule="atLeast"/>
        </w:trPr>
        <w:tc>
          <w:tcPr>
            <w:tcW w:w="1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3F4BDF">
            <w:pPr>
              <w:jc w:val="center"/>
              <w:rPr>
                <w:rFonts w:hint="eastAsia" w:ascii="宋体" w:hAnsi="宋体" w:eastAsia="宋体" w:cs="宋体"/>
                <w:i w:val="0"/>
                <w:color w:val="000000"/>
                <w:sz w:val="24"/>
                <w:szCs w:val="24"/>
                <w:u w:val="none"/>
              </w:rPr>
            </w:pPr>
          </w:p>
        </w:tc>
        <w:tc>
          <w:tcPr>
            <w:tcW w:w="192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9FD9F2">
            <w:pPr>
              <w:jc w:val="center"/>
              <w:rPr>
                <w:rFonts w:hint="eastAsia" w:ascii="宋体" w:hAnsi="宋体" w:eastAsia="宋体" w:cs="宋体"/>
                <w:i w:val="0"/>
                <w:color w:val="000000"/>
                <w:sz w:val="24"/>
                <w:szCs w:val="24"/>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98B6E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3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0EC69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7511.24</w:t>
            </w:r>
          </w:p>
        </w:tc>
      </w:tr>
      <w:tr w14:paraId="2437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0" w:hRule="atLeast"/>
        </w:trPr>
        <w:tc>
          <w:tcPr>
            <w:tcW w:w="1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B2780D">
            <w:pPr>
              <w:jc w:val="center"/>
              <w:rPr>
                <w:rFonts w:hint="eastAsia" w:ascii="宋体" w:hAnsi="宋体" w:eastAsia="宋体" w:cs="宋体"/>
                <w:i w:val="0"/>
                <w:color w:val="000000"/>
                <w:sz w:val="24"/>
                <w:szCs w:val="24"/>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5B61B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883A0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3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17E50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14:paraId="2B3FC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0" w:hRule="atLeast"/>
        </w:trPr>
        <w:tc>
          <w:tcPr>
            <w:tcW w:w="1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B2688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9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128D4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BAD50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A595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ABDCE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F9590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14:paraId="78547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4" w:hRule="atLeast"/>
        </w:trPr>
        <w:tc>
          <w:tcPr>
            <w:tcW w:w="178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E4BA4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9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3B54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021F83">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开设班级数量</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8681F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&gt;=130班</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CA4CF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0428F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6F4AD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4" w:hRule="atLeast"/>
        </w:trPr>
        <w:tc>
          <w:tcPr>
            <w:tcW w:w="17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0E93AA">
            <w:pPr>
              <w:jc w:val="center"/>
              <w:rPr>
                <w:rFonts w:hint="eastAsia" w:ascii="宋体" w:hAnsi="宋体" w:eastAsia="宋体" w:cs="宋体"/>
                <w:i w:val="0"/>
                <w:color w:val="000000"/>
                <w:sz w:val="24"/>
                <w:szCs w:val="24"/>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053A2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7C138F">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培育学生数量</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D15C0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&gt;=6899名</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DE47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39CEC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r>
      <w:tr w14:paraId="7D12F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4" w:hRule="atLeast"/>
        </w:trPr>
        <w:tc>
          <w:tcPr>
            <w:tcW w:w="17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27802">
            <w:pPr>
              <w:jc w:val="center"/>
              <w:rPr>
                <w:rFonts w:hint="eastAsia" w:ascii="宋体" w:hAnsi="宋体" w:eastAsia="宋体" w:cs="宋体"/>
                <w:i w:val="0"/>
                <w:color w:val="000000"/>
                <w:sz w:val="24"/>
                <w:szCs w:val="24"/>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4134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1C87EB">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开设公开课</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9EBF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&gt;=60次</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A8589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9DC1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r>
      <w:tr w14:paraId="7BCCC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4" w:hRule="atLeast"/>
        </w:trPr>
        <w:tc>
          <w:tcPr>
            <w:tcW w:w="17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8FD91">
            <w:pPr>
              <w:jc w:val="center"/>
              <w:rPr>
                <w:rFonts w:hint="eastAsia" w:ascii="宋体" w:hAnsi="宋体" w:eastAsia="宋体" w:cs="宋体"/>
                <w:i w:val="0"/>
                <w:color w:val="000000"/>
                <w:sz w:val="24"/>
                <w:szCs w:val="24"/>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B733D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E4B49">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参加一师一优 课活动</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73EDF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&gt;=12次</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1F519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34A0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r>
      <w:tr w14:paraId="06A76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17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D3FAC4">
            <w:pPr>
              <w:jc w:val="center"/>
              <w:rPr>
                <w:rFonts w:hint="eastAsia" w:ascii="宋体" w:hAnsi="宋体" w:eastAsia="宋体" w:cs="宋体"/>
                <w:i w:val="0"/>
                <w:color w:val="000000"/>
                <w:sz w:val="24"/>
                <w:szCs w:val="24"/>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F50F1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23904C">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教师教案、听课 记录、作业批改 合格率</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CB78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&gt;=100%</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3FCD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FC3DC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1EFA5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5" w:hRule="atLeast"/>
        </w:trPr>
        <w:tc>
          <w:tcPr>
            <w:tcW w:w="17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F2EE7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9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D719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1F86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学生与家长满意度</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9772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&gt;=95%</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0C356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546C3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bl>
    <w:p w14:paraId="4C9EDC04">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14:paraId="0B5635CA">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155880D2">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5262E646">
      <w:pPr>
        <w:widowControl/>
        <w:spacing w:line="520" w:lineRule="exact"/>
        <w:jc w:val="left"/>
        <w:rPr>
          <w:rFonts w:ascii="仿宋_GB2312" w:hAnsi="宋体" w:eastAsia="仿宋_GB2312" w:cs="宋体"/>
          <w:kern w:val="0"/>
          <w:sz w:val="32"/>
          <w:szCs w:val="32"/>
        </w:rPr>
      </w:pPr>
    </w:p>
    <w:p w14:paraId="3F71B787">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14:paraId="34FCC483">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4E8505B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31E442C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517984B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5E0F80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F608A4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23A8F4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C7D363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7D992B3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F9E5BD9">
      <w:pPr>
        <w:widowControl/>
        <w:spacing w:line="520" w:lineRule="exact"/>
        <w:jc w:val="left"/>
        <w:rPr>
          <w:rFonts w:ascii="仿宋_GB2312" w:hAnsi="宋体" w:eastAsia="仿宋_GB2312" w:cs="宋体"/>
          <w:kern w:val="0"/>
          <w:sz w:val="32"/>
          <w:szCs w:val="32"/>
        </w:rPr>
      </w:pPr>
    </w:p>
    <w:p w14:paraId="6D791FD4">
      <w:pPr>
        <w:widowControl/>
        <w:spacing w:line="520" w:lineRule="exact"/>
        <w:jc w:val="left"/>
        <w:rPr>
          <w:rFonts w:ascii="仿宋_GB2312" w:hAnsi="宋体" w:eastAsia="仿宋_GB2312" w:cs="宋体"/>
          <w:kern w:val="0"/>
          <w:sz w:val="32"/>
          <w:szCs w:val="32"/>
        </w:rPr>
      </w:pPr>
    </w:p>
    <w:p w14:paraId="2CB2A09E">
      <w:pPr>
        <w:widowControl/>
        <w:spacing w:line="520" w:lineRule="exact"/>
        <w:jc w:val="left"/>
        <w:rPr>
          <w:rFonts w:ascii="仿宋_GB2312" w:hAnsi="宋体" w:eastAsia="仿宋_GB2312" w:cs="宋体"/>
          <w:kern w:val="0"/>
          <w:sz w:val="32"/>
          <w:szCs w:val="32"/>
        </w:rPr>
      </w:pPr>
    </w:p>
    <w:p w14:paraId="30BD90DB">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墨玉县雅瓦乡中心小学</w:t>
      </w:r>
    </w:p>
    <w:p w14:paraId="79D405A9">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14:paraId="5CD099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241E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26AC2C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6366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AD0039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176F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E5707FB">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CD5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F97619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EF1F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EEE0178">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3E6A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AD39895">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F559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000B09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2F8C6621"/>
    <w:rsid w:val="379F3079"/>
    <w:rsid w:val="3DDC7F8B"/>
    <w:rsid w:val="65AA0D1E"/>
    <w:rsid w:val="74D14049"/>
    <w:rsid w:val="78EE15E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10005</Words>
  <Characters>11792</Characters>
  <Lines>0</Lines>
  <Paragraphs>0</Paragraphs>
  <TotalTime>3</TotalTime>
  <ScaleCrop>false</ScaleCrop>
  <LinksUpToDate>false</LinksUpToDate>
  <CharactersWithSpaces>12002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鲸落</cp:lastModifiedBy>
  <dcterms:modified xsi:type="dcterms:W3CDTF">2025-09-29T09:34:03Z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eyJoZGlkIjoiZjU2ZjM5YmZmNGM2MWViNGY2ZWZjMzc0YTA1NzdmMjAiLCJ1c2VySWQiOiIxMDIxNzIzMDcyIn0=</vt:lpwstr>
  </property>
  <property fmtid="{D5CDD505-2E9C-101B-9397-08002B2CF9AE}" pid="4" name="ICV">
    <vt:lpwstr>0C96D53895894844A5AC90627A3D9615_12</vt:lpwstr>
  </property>
</Properties>
</file>