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3180A">
      <w:pPr>
        <w:pStyle w:val="3"/>
        <w:ind w:left="0"/>
        <w:rPr>
          <w:rFonts w:ascii="Times New Roman"/>
          <w:sz w:val="44"/>
        </w:rPr>
      </w:pPr>
      <w:bookmarkStart w:id="73" w:name="_GoBack"/>
      <w:bookmarkEnd w:id="73"/>
    </w:p>
    <w:p w14:paraId="74009F45">
      <w:pPr>
        <w:pStyle w:val="3"/>
        <w:ind w:left="0"/>
        <w:rPr>
          <w:rFonts w:ascii="Times New Roman"/>
          <w:sz w:val="44"/>
        </w:rPr>
      </w:pPr>
    </w:p>
    <w:p w14:paraId="1082AEEA">
      <w:pPr>
        <w:pStyle w:val="3"/>
        <w:ind w:left="0"/>
        <w:rPr>
          <w:rFonts w:ascii="Times New Roman"/>
          <w:sz w:val="44"/>
        </w:rPr>
      </w:pPr>
    </w:p>
    <w:p w14:paraId="19C69848">
      <w:pPr>
        <w:pStyle w:val="3"/>
        <w:ind w:left="0"/>
        <w:rPr>
          <w:rFonts w:ascii="Times New Roman"/>
          <w:sz w:val="44"/>
        </w:rPr>
      </w:pPr>
    </w:p>
    <w:p w14:paraId="1C2284D8">
      <w:pPr>
        <w:pStyle w:val="3"/>
        <w:spacing w:before="9"/>
        <w:ind w:left="0"/>
        <w:rPr>
          <w:rFonts w:ascii="Times New Roman"/>
          <w:sz w:val="44"/>
        </w:rPr>
      </w:pPr>
    </w:p>
    <w:p w14:paraId="29BE0E87">
      <w:pPr>
        <w:pStyle w:val="4"/>
      </w:pPr>
      <w:r>
        <w:rPr>
          <w:spacing w:val="-30"/>
        </w:rPr>
        <w:t xml:space="preserve">墨玉县 </w:t>
      </w:r>
      <w:r>
        <w:rPr>
          <w:spacing w:val="-4"/>
        </w:rPr>
        <w:t>2025</w:t>
      </w:r>
      <w:r>
        <w:rPr>
          <w:spacing w:val="-19"/>
        </w:rPr>
        <w:t xml:space="preserve"> 年政府决算公开</w:t>
      </w:r>
    </w:p>
    <w:p w14:paraId="7F3C1BBF">
      <w:pPr>
        <w:pStyle w:val="4"/>
        <w:spacing w:after="0"/>
        <w:sectPr>
          <w:footerReference r:id="rId5" w:type="default"/>
          <w:footerReference r:id="rId6" w:type="even"/>
          <w:type w:val="continuous"/>
          <w:pgSz w:w="11910" w:h="16840"/>
          <w:pgMar w:top="1920" w:right="1417" w:bottom="1240" w:left="1559" w:header="0" w:footer="1059" w:gutter="0"/>
          <w:pgNumType w:start="1"/>
          <w:cols w:space="720" w:num="1"/>
        </w:sectPr>
      </w:pPr>
    </w:p>
    <w:p w14:paraId="5C1A8212">
      <w:pPr>
        <w:pStyle w:val="2"/>
        <w:spacing w:before="30"/>
        <w:ind w:left="28" w:right="173"/>
        <w:jc w:val="center"/>
      </w:pPr>
      <w:r>
        <w:rPr>
          <w:spacing w:val="-6"/>
        </w:rPr>
        <w:t>目 录</w:t>
      </w:r>
    </w:p>
    <w:p w14:paraId="2BD13B1D">
      <w:pPr>
        <w:pStyle w:val="3"/>
        <w:spacing w:before="25"/>
        <w:ind w:left="0"/>
        <w:rPr>
          <w:b/>
        </w:rPr>
      </w:pPr>
    </w:p>
    <w:p w14:paraId="0D8F7303">
      <w:pPr>
        <w:spacing w:before="0" w:line="410" w:lineRule="auto"/>
        <w:ind w:left="1081" w:right="381" w:hanging="840"/>
        <w:jc w:val="left"/>
        <w:rPr>
          <w:sz w:val="28"/>
        </w:rPr>
      </w:pPr>
      <w:r>
        <w:fldChar w:fldCharType="begin"/>
      </w:r>
      <w:r>
        <w:instrText xml:space="preserve"> HYPERLINK \l "_bookmark0" </w:instrText>
      </w:r>
      <w:r>
        <w:fldChar w:fldCharType="separate"/>
      </w:r>
      <w:r>
        <w:rPr>
          <w:spacing w:val="-2"/>
          <w:sz w:val="28"/>
        </w:rPr>
        <w:t xml:space="preserve">第一部分：政府决算报告及转移支付情况................. - </w:t>
      </w:r>
      <w:r>
        <w:rPr>
          <w:sz w:val="28"/>
        </w:rPr>
        <w:t>4</w:t>
      </w:r>
      <w:r>
        <w:rPr>
          <w:spacing w:val="-4"/>
          <w:sz w:val="28"/>
        </w:rPr>
        <w:t xml:space="preserve"> -</w:t>
      </w:r>
      <w:r>
        <w:rPr>
          <w:spacing w:val="-4"/>
          <w:sz w:val="28"/>
        </w:rPr>
        <w:fldChar w:fldCharType="end"/>
      </w:r>
      <w:r>
        <w:fldChar w:fldCharType="begin"/>
      </w:r>
      <w:r>
        <w:instrText xml:space="preserve"> HYPERLINK \l "_bookmark1" </w:instrText>
      </w:r>
      <w:r>
        <w:fldChar w:fldCharType="separate"/>
      </w:r>
      <w:r>
        <w:rPr>
          <w:spacing w:val="-2"/>
          <w:sz w:val="28"/>
        </w:rPr>
        <w:t xml:space="preserve">一、政府决算报告............................... - </w:t>
      </w:r>
      <w:r>
        <w:rPr>
          <w:sz w:val="28"/>
        </w:rPr>
        <w:t>4</w:t>
      </w:r>
      <w:r>
        <w:rPr>
          <w:spacing w:val="-9"/>
          <w:sz w:val="28"/>
        </w:rPr>
        <w:t xml:space="preserve"> -</w:t>
      </w:r>
      <w:r>
        <w:rPr>
          <w:spacing w:val="-9"/>
          <w:sz w:val="28"/>
        </w:rPr>
        <w:fldChar w:fldCharType="end"/>
      </w:r>
    </w:p>
    <w:p w14:paraId="185F5D52">
      <w:pPr>
        <w:spacing w:before="3" w:line="410" w:lineRule="auto"/>
        <w:ind w:left="1081" w:right="381" w:firstLine="0"/>
        <w:jc w:val="left"/>
        <w:rPr>
          <w:sz w:val="28"/>
        </w:rPr>
      </w:pPr>
      <w:r>
        <w:fldChar w:fldCharType="begin"/>
      </w:r>
      <w:r>
        <w:instrText xml:space="preserve"> HYPERLINK \l "_bookmark2" </w:instrText>
      </w:r>
      <w:r>
        <w:fldChar w:fldCharType="separate"/>
      </w:r>
      <w:r>
        <w:rPr>
          <w:spacing w:val="-2"/>
          <w:sz w:val="28"/>
        </w:rPr>
        <w:t xml:space="preserve">二、一般公共预算税收返还和转移支付表.......... - </w:t>
      </w:r>
      <w:r>
        <w:rPr>
          <w:sz w:val="28"/>
        </w:rPr>
        <w:t>13</w:t>
      </w:r>
      <w:r>
        <w:rPr>
          <w:spacing w:val="-5"/>
          <w:sz w:val="28"/>
        </w:rPr>
        <w:t xml:space="preserve"> -</w:t>
      </w:r>
      <w:r>
        <w:rPr>
          <w:spacing w:val="-5"/>
          <w:sz w:val="28"/>
        </w:rPr>
        <w:fldChar w:fldCharType="end"/>
      </w:r>
      <w:r>
        <w:fldChar w:fldCharType="begin"/>
      </w:r>
      <w:r>
        <w:instrText xml:space="preserve"> HYPERLINK \l "_bookmark3" </w:instrText>
      </w:r>
      <w:r>
        <w:fldChar w:fldCharType="separate"/>
      </w:r>
      <w:r>
        <w:rPr>
          <w:spacing w:val="-2"/>
          <w:sz w:val="28"/>
        </w:rPr>
        <w:t xml:space="preserve">三、政府性基金预算转移支付表.................. - </w:t>
      </w:r>
      <w:r>
        <w:rPr>
          <w:sz w:val="28"/>
        </w:rPr>
        <w:t>14</w:t>
      </w:r>
      <w:r>
        <w:rPr>
          <w:spacing w:val="-10"/>
          <w:sz w:val="28"/>
        </w:rPr>
        <w:t xml:space="preserve"> -</w:t>
      </w:r>
      <w:r>
        <w:rPr>
          <w:spacing w:val="-10"/>
          <w:sz w:val="28"/>
        </w:rPr>
        <w:fldChar w:fldCharType="end"/>
      </w:r>
    </w:p>
    <w:p w14:paraId="58CAC384">
      <w:pPr>
        <w:spacing w:before="3"/>
        <w:ind w:left="1081" w:right="0" w:firstLine="0"/>
        <w:jc w:val="left"/>
        <w:rPr>
          <w:sz w:val="28"/>
        </w:rPr>
      </w:pPr>
      <w:r>
        <w:fldChar w:fldCharType="begin"/>
      </w:r>
      <w:r>
        <w:instrText xml:space="preserve"> HYPERLINK \l "_bookmark4" </w:instrText>
      </w:r>
      <w:r>
        <w:fldChar w:fldCharType="separate"/>
      </w:r>
      <w:r>
        <w:rPr>
          <w:spacing w:val="-2"/>
          <w:sz w:val="28"/>
        </w:rPr>
        <w:t xml:space="preserve">四、国有资本经营预算转移支付表................ - </w:t>
      </w:r>
      <w:r>
        <w:rPr>
          <w:sz w:val="28"/>
        </w:rPr>
        <w:t>14</w:t>
      </w:r>
      <w:r>
        <w:rPr>
          <w:spacing w:val="-11"/>
          <w:sz w:val="28"/>
        </w:rPr>
        <w:t xml:space="preserve"> -</w:t>
      </w:r>
      <w:r>
        <w:rPr>
          <w:spacing w:val="-11"/>
          <w:sz w:val="28"/>
        </w:rPr>
        <w:fldChar w:fldCharType="end"/>
      </w:r>
    </w:p>
    <w:p w14:paraId="2D5D521F">
      <w:pPr>
        <w:spacing w:before="260"/>
        <w:ind w:left="1081" w:right="0" w:firstLine="0"/>
        <w:jc w:val="left"/>
        <w:rPr>
          <w:sz w:val="28"/>
        </w:rPr>
      </w:pPr>
      <w:r>
        <w:fldChar w:fldCharType="begin"/>
      </w:r>
      <w:r>
        <w:instrText xml:space="preserve"> HYPERLINK \l "_bookmark5" </w:instrText>
      </w:r>
      <w:r>
        <w:fldChar w:fldCharType="separate"/>
      </w:r>
      <w:r>
        <w:rPr>
          <w:spacing w:val="-2"/>
          <w:sz w:val="28"/>
        </w:rPr>
        <w:t xml:space="preserve">五、转移支付执行情况说明...................... - </w:t>
      </w:r>
      <w:r>
        <w:rPr>
          <w:sz w:val="28"/>
        </w:rPr>
        <w:t>14</w:t>
      </w:r>
      <w:r>
        <w:rPr>
          <w:spacing w:val="-9"/>
          <w:sz w:val="28"/>
        </w:rPr>
        <w:t xml:space="preserve"> -</w:t>
      </w:r>
      <w:r>
        <w:rPr>
          <w:spacing w:val="-9"/>
          <w:sz w:val="28"/>
        </w:rPr>
        <w:fldChar w:fldCharType="end"/>
      </w:r>
    </w:p>
    <w:p w14:paraId="7410CEEC">
      <w:pPr>
        <w:spacing w:before="260"/>
        <w:ind w:left="129" w:right="269" w:firstLine="0"/>
        <w:jc w:val="center"/>
        <w:rPr>
          <w:sz w:val="28"/>
        </w:rPr>
      </w:pPr>
      <w:r>
        <w:fldChar w:fldCharType="begin"/>
      </w:r>
      <w:r>
        <w:instrText xml:space="preserve"> HYPERLINK \l "_bookmark6" </w:instrText>
      </w:r>
      <w:r>
        <w:fldChar w:fldCharType="separate"/>
      </w:r>
      <w:r>
        <w:rPr>
          <w:spacing w:val="-2"/>
          <w:sz w:val="28"/>
        </w:rPr>
        <w:t xml:space="preserve">第二部分：一般公共预算决算情况...................... - </w:t>
      </w:r>
      <w:r>
        <w:rPr>
          <w:sz w:val="28"/>
        </w:rPr>
        <w:t>15</w:t>
      </w:r>
      <w:r>
        <w:rPr>
          <w:spacing w:val="-11"/>
          <w:sz w:val="28"/>
        </w:rPr>
        <w:t xml:space="preserve"> -</w:t>
      </w:r>
      <w:r>
        <w:rPr>
          <w:spacing w:val="-11"/>
          <w:sz w:val="28"/>
        </w:rPr>
        <w:fldChar w:fldCharType="end"/>
      </w:r>
    </w:p>
    <w:p w14:paraId="35FAD6EC">
      <w:pPr>
        <w:spacing w:before="260"/>
        <w:ind w:left="1081" w:right="0" w:firstLine="0"/>
        <w:jc w:val="left"/>
        <w:rPr>
          <w:sz w:val="28"/>
        </w:rPr>
      </w:pPr>
      <w:r>
        <w:fldChar w:fldCharType="begin"/>
      </w:r>
      <w:r>
        <w:instrText xml:space="preserve"> HYPERLINK \l "_bookmark7" </w:instrText>
      </w:r>
      <w:r>
        <w:fldChar w:fldCharType="separate"/>
      </w:r>
      <w:r>
        <w:rPr>
          <w:spacing w:val="-2"/>
          <w:sz w:val="28"/>
        </w:rPr>
        <w:t xml:space="preserve">一、一般公共预算收入决算表.................... - </w:t>
      </w:r>
      <w:r>
        <w:rPr>
          <w:sz w:val="28"/>
        </w:rPr>
        <w:t>15</w:t>
      </w:r>
      <w:r>
        <w:rPr>
          <w:spacing w:val="-10"/>
          <w:sz w:val="28"/>
        </w:rPr>
        <w:t xml:space="preserve"> -</w:t>
      </w:r>
      <w:r>
        <w:rPr>
          <w:spacing w:val="-10"/>
          <w:sz w:val="28"/>
        </w:rPr>
        <w:fldChar w:fldCharType="end"/>
      </w:r>
    </w:p>
    <w:p w14:paraId="0E1F1CA3">
      <w:pPr>
        <w:spacing w:before="260"/>
        <w:ind w:left="1081" w:right="0" w:firstLine="0"/>
        <w:jc w:val="left"/>
        <w:rPr>
          <w:sz w:val="28"/>
        </w:rPr>
      </w:pPr>
      <w:r>
        <w:fldChar w:fldCharType="begin"/>
      </w:r>
      <w:r>
        <w:instrText xml:space="preserve"> HYPERLINK \l "_bookmark8" </w:instrText>
      </w:r>
      <w:r>
        <w:fldChar w:fldCharType="separate"/>
      </w:r>
      <w:r>
        <w:rPr>
          <w:spacing w:val="-2"/>
          <w:sz w:val="28"/>
        </w:rPr>
        <w:t xml:space="preserve">二、一般公共预算支出决算表.................... - </w:t>
      </w:r>
      <w:r>
        <w:rPr>
          <w:sz w:val="28"/>
        </w:rPr>
        <w:t>31</w:t>
      </w:r>
      <w:r>
        <w:rPr>
          <w:spacing w:val="-10"/>
          <w:sz w:val="28"/>
        </w:rPr>
        <w:t xml:space="preserve"> -</w:t>
      </w:r>
      <w:r>
        <w:rPr>
          <w:spacing w:val="-10"/>
          <w:sz w:val="28"/>
        </w:rPr>
        <w:fldChar w:fldCharType="end"/>
      </w:r>
    </w:p>
    <w:p w14:paraId="0217835F">
      <w:pPr>
        <w:spacing w:before="260"/>
        <w:ind w:left="1081" w:right="0" w:firstLine="0"/>
        <w:jc w:val="left"/>
        <w:rPr>
          <w:sz w:val="28"/>
        </w:rPr>
      </w:pPr>
      <w:r>
        <w:fldChar w:fldCharType="begin"/>
      </w:r>
      <w:r>
        <w:instrText xml:space="preserve"> HYPERLINK \l "_bookmark9" </w:instrText>
      </w:r>
      <w:r>
        <w:fldChar w:fldCharType="separate"/>
      </w:r>
      <w:r>
        <w:rPr>
          <w:spacing w:val="-2"/>
          <w:sz w:val="28"/>
        </w:rPr>
        <w:t xml:space="preserve">三、一般公共预算基本支出决算表................ - </w:t>
      </w:r>
      <w:r>
        <w:rPr>
          <w:sz w:val="28"/>
        </w:rPr>
        <w:t>62</w:t>
      </w:r>
      <w:r>
        <w:rPr>
          <w:spacing w:val="-10"/>
          <w:sz w:val="28"/>
        </w:rPr>
        <w:t xml:space="preserve"> -</w:t>
      </w:r>
      <w:r>
        <w:rPr>
          <w:spacing w:val="-10"/>
          <w:sz w:val="28"/>
        </w:rPr>
        <w:fldChar w:fldCharType="end"/>
      </w:r>
    </w:p>
    <w:p w14:paraId="1992AB46">
      <w:pPr>
        <w:spacing w:before="260"/>
        <w:ind w:left="1081" w:right="0" w:firstLine="0"/>
        <w:jc w:val="left"/>
        <w:rPr>
          <w:sz w:val="28"/>
        </w:rPr>
      </w:pPr>
      <w:r>
        <w:fldChar w:fldCharType="begin"/>
      </w:r>
      <w:r>
        <w:instrText xml:space="preserve"> HYPERLINK \l "_bookmark10" </w:instrText>
      </w:r>
      <w:r>
        <w:fldChar w:fldCharType="separate"/>
      </w:r>
      <w:r>
        <w:rPr>
          <w:spacing w:val="-2"/>
          <w:sz w:val="28"/>
        </w:rPr>
        <w:t xml:space="preserve">四、财政拨款“三公”经费支出决算表............ - </w:t>
      </w:r>
      <w:r>
        <w:rPr>
          <w:sz w:val="28"/>
        </w:rPr>
        <w:t>64</w:t>
      </w:r>
      <w:r>
        <w:rPr>
          <w:spacing w:val="-11"/>
          <w:sz w:val="28"/>
        </w:rPr>
        <w:t xml:space="preserve"> -</w:t>
      </w:r>
      <w:r>
        <w:rPr>
          <w:spacing w:val="-11"/>
          <w:sz w:val="28"/>
        </w:rPr>
        <w:fldChar w:fldCharType="end"/>
      </w:r>
    </w:p>
    <w:p w14:paraId="24B0DC0F">
      <w:pPr>
        <w:spacing w:before="260"/>
        <w:ind w:left="1081" w:right="0" w:firstLine="0"/>
        <w:jc w:val="left"/>
        <w:rPr>
          <w:sz w:val="28"/>
        </w:rPr>
      </w:pPr>
      <w:r>
        <w:fldChar w:fldCharType="begin"/>
      </w:r>
      <w:r>
        <w:instrText xml:space="preserve"> HYPERLINK \l "_bookmark11" </w:instrText>
      </w:r>
      <w:r>
        <w:fldChar w:fldCharType="separate"/>
      </w:r>
      <w:r>
        <w:rPr>
          <w:spacing w:val="-2"/>
          <w:sz w:val="28"/>
        </w:rPr>
        <w:t xml:space="preserve">五、财政拨款“三公”经费说明.................. - </w:t>
      </w:r>
      <w:r>
        <w:rPr>
          <w:sz w:val="28"/>
        </w:rPr>
        <w:t>64</w:t>
      </w:r>
      <w:r>
        <w:rPr>
          <w:spacing w:val="-10"/>
          <w:sz w:val="28"/>
        </w:rPr>
        <w:t xml:space="preserve"> -</w:t>
      </w:r>
      <w:r>
        <w:rPr>
          <w:spacing w:val="-10"/>
          <w:sz w:val="28"/>
        </w:rPr>
        <w:fldChar w:fldCharType="end"/>
      </w:r>
    </w:p>
    <w:p w14:paraId="23739F3A">
      <w:pPr>
        <w:spacing w:before="260"/>
        <w:ind w:left="129" w:right="269" w:firstLine="0"/>
        <w:jc w:val="center"/>
        <w:rPr>
          <w:sz w:val="28"/>
        </w:rPr>
      </w:pPr>
      <w:r>
        <w:fldChar w:fldCharType="begin"/>
      </w:r>
      <w:r>
        <w:instrText xml:space="preserve"> HYPERLINK \l "_bookmark12" </w:instrText>
      </w:r>
      <w:r>
        <w:fldChar w:fldCharType="separate"/>
      </w:r>
      <w:r>
        <w:rPr>
          <w:spacing w:val="-2"/>
          <w:sz w:val="28"/>
        </w:rPr>
        <w:t xml:space="preserve">第三部分：政府性基金预算决算情况.................... - </w:t>
      </w:r>
      <w:r>
        <w:rPr>
          <w:sz w:val="28"/>
        </w:rPr>
        <w:t>65</w:t>
      </w:r>
      <w:r>
        <w:rPr>
          <w:spacing w:val="-11"/>
          <w:sz w:val="28"/>
        </w:rPr>
        <w:t xml:space="preserve"> -</w:t>
      </w:r>
      <w:r>
        <w:rPr>
          <w:spacing w:val="-11"/>
          <w:sz w:val="28"/>
        </w:rPr>
        <w:fldChar w:fldCharType="end"/>
      </w:r>
    </w:p>
    <w:p w14:paraId="78D24F4B">
      <w:pPr>
        <w:spacing w:before="260"/>
        <w:ind w:left="1081" w:right="0" w:firstLine="0"/>
        <w:jc w:val="left"/>
        <w:rPr>
          <w:sz w:val="28"/>
        </w:rPr>
      </w:pPr>
      <w:r>
        <w:fldChar w:fldCharType="begin"/>
      </w:r>
      <w:r>
        <w:instrText xml:space="preserve"> HYPERLINK \l "_bookmark13" </w:instrText>
      </w:r>
      <w:r>
        <w:fldChar w:fldCharType="separate"/>
      </w:r>
      <w:r>
        <w:rPr>
          <w:spacing w:val="-2"/>
          <w:sz w:val="28"/>
        </w:rPr>
        <w:t xml:space="preserve">一、政府性基金预算收入决算表.................. - </w:t>
      </w:r>
      <w:r>
        <w:rPr>
          <w:sz w:val="28"/>
        </w:rPr>
        <w:t>65</w:t>
      </w:r>
      <w:r>
        <w:rPr>
          <w:spacing w:val="-10"/>
          <w:sz w:val="28"/>
        </w:rPr>
        <w:t xml:space="preserve"> -</w:t>
      </w:r>
      <w:r>
        <w:rPr>
          <w:spacing w:val="-10"/>
          <w:sz w:val="28"/>
        </w:rPr>
        <w:fldChar w:fldCharType="end"/>
      </w:r>
    </w:p>
    <w:p w14:paraId="04A0AEA6">
      <w:pPr>
        <w:spacing w:before="260"/>
        <w:ind w:left="1081" w:right="0" w:firstLine="0"/>
        <w:jc w:val="left"/>
        <w:rPr>
          <w:sz w:val="28"/>
        </w:rPr>
      </w:pPr>
      <w:r>
        <w:fldChar w:fldCharType="begin"/>
      </w:r>
      <w:r>
        <w:instrText xml:space="preserve"> HYPERLINK \l "_bookmark14" </w:instrText>
      </w:r>
      <w:r>
        <w:fldChar w:fldCharType="separate"/>
      </w:r>
      <w:r>
        <w:rPr>
          <w:spacing w:val="-2"/>
          <w:sz w:val="28"/>
        </w:rPr>
        <w:t xml:space="preserve">二、政府性基金预算支出决算表.................. - </w:t>
      </w:r>
      <w:r>
        <w:rPr>
          <w:sz w:val="28"/>
        </w:rPr>
        <w:t>67</w:t>
      </w:r>
      <w:r>
        <w:rPr>
          <w:spacing w:val="-10"/>
          <w:sz w:val="28"/>
        </w:rPr>
        <w:t xml:space="preserve"> -</w:t>
      </w:r>
      <w:r>
        <w:rPr>
          <w:spacing w:val="-10"/>
          <w:sz w:val="28"/>
        </w:rPr>
        <w:fldChar w:fldCharType="end"/>
      </w:r>
    </w:p>
    <w:p w14:paraId="6E45FE6B">
      <w:pPr>
        <w:spacing w:before="260"/>
        <w:ind w:left="129" w:right="269" w:firstLine="0"/>
        <w:jc w:val="center"/>
        <w:rPr>
          <w:sz w:val="28"/>
        </w:rPr>
      </w:pPr>
      <w:r>
        <w:fldChar w:fldCharType="begin"/>
      </w:r>
      <w:r>
        <w:instrText xml:space="preserve"> HYPERLINK \l "_bookmark15" </w:instrText>
      </w:r>
      <w:r>
        <w:fldChar w:fldCharType="separate"/>
      </w:r>
      <w:r>
        <w:rPr>
          <w:spacing w:val="-2"/>
          <w:sz w:val="28"/>
        </w:rPr>
        <w:t xml:space="preserve">第四部分：国有资本经营预算决算情况.................. - </w:t>
      </w:r>
      <w:r>
        <w:rPr>
          <w:sz w:val="28"/>
        </w:rPr>
        <w:t>76</w:t>
      </w:r>
      <w:r>
        <w:rPr>
          <w:spacing w:val="-11"/>
          <w:sz w:val="28"/>
        </w:rPr>
        <w:t xml:space="preserve"> -</w:t>
      </w:r>
      <w:r>
        <w:rPr>
          <w:spacing w:val="-11"/>
          <w:sz w:val="28"/>
        </w:rPr>
        <w:fldChar w:fldCharType="end"/>
      </w:r>
    </w:p>
    <w:p w14:paraId="608CC2D8">
      <w:pPr>
        <w:spacing w:before="260"/>
        <w:ind w:left="1081" w:right="0" w:firstLine="0"/>
        <w:jc w:val="left"/>
        <w:rPr>
          <w:sz w:val="28"/>
        </w:rPr>
      </w:pPr>
      <w:r>
        <w:fldChar w:fldCharType="begin"/>
      </w:r>
      <w:r>
        <w:instrText xml:space="preserve"> HYPERLINK \l "_bookmark16" </w:instrText>
      </w:r>
      <w:r>
        <w:fldChar w:fldCharType="separate"/>
      </w:r>
      <w:r>
        <w:rPr>
          <w:spacing w:val="-2"/>
          <w:sz w:val="28"/>
        </w:rPr>
        <w:t xml:space="preserve">一、国有资本经营预算收入决算表................ - </w:t>
      </w:r>
      <w:r>
        <w:rPr>
          <w:sz w:val="28"/>
        </w:rPr>
        <w:t>76</w:t>
      </w:r>
      <w:r>
        <w:rPr>
          <w:spacing w:val="-11"/>
          <w:sz w:val="28"/>
        </w:rPr>
        <w:t xml:space="preserve"> -</w:t>
      </w:r>
      <w:r>
        <w:rPr>
          <w:spacing w:val="-11"/>
          <w:sz w:val="28"/>
        </w:rPr>
        <w:fldChar w:fldCharType="end"/>
      </w:r>
    </w:p>
    <w:p w14:paraId="7EF4CF01">
      <w:pPr>
        <w:spacing w:before="260"/>
        <w:ind w:left="1081" w:right="0" w:firstLine="0"/>
        <w:jc w:val="left"/>
        <w:rPr>
          <w:sz w:val="28"/>
        </w:rPr>
      </w:pPr>
      <w:r>
        <w:fldChar w:fldCharType="begin"/>
      </w:r>
      <w:r>
        <w:instrText xml:space="preserve"> HYPERLINK \l "_bookmark17" </w:instrText>
      </w:r>
      <w:r>
        <w:fldChar w:fldCharType="separate"/>
      </w:r>
      <w:r>
        <w:rPr>
          <w:spacing w:val="-2"/>
          <w:sz w:val="28"/>
        </w:rPr>
        <w:t xml:space="preserve">二、国有资本经营预算支出决算表................ - </w:t>
      </w:r>
      <w:r>
        <w:rPr>
          <w:sz w:val="28"/>
        </w:rPr>
        <w:t>77</w:t>
      </w:r>
      <w:r>
        <w:rPr>
          <w:spacing w:val="-11"/>
          <w:sz w:val="28"/>
        </w:rPr>
        <w:t xml:space="preserve"> -</w:t>
      </w:r>
      <w:r>
        <w:rPr>
          <w:spacing w:val="-11"/>
          <w:sz w:val="28"/>
        </w:rPr>
        <w:fldChar w:fldCharType="end"/>
      </w:r>
    </w:p>
    <w:p w14:paraId="5A9EE257">
      <w:pPr>
        <w:spacing w:before="260" w:line="410" w:lineRule="auto"/>
        <w:ind w:left="240" w:right="381" w:firstLine="840"/>
        <w:jc w:val="left"/>
        <w:rPr>
          <w:sz w:val="28"/>
        </w:rPr>
      </w:pPr>
      <w:r>
        <w:fldChar w:fldCharType="begin"/>
      </w:r>
      <w:r>
        <w:instrText xml:space="preserve"> HYPERLINK \l "_bookmark18" </w:instrText>
      </w:r>
      <w:r>
        <w:fldChar w:fldCharType="separate"/>
      </w:r>
      <w:r>
        <w:rPr>
          <w:spacing w:val="-1"/>
          <w:sz w:val="28"/>
        </w:rPr>
        <w:t xml:space="preserve">三、国有资本经营预算收支决算总表.............. - </w:t>
      </w:r>
      <w:r>
        <w:rPr>
          <w:sz w:val="28"/>
        </w:rPr>
        <w:t>78</w:t>
      </w:r>
      <w:r>
        <w:rPr>
          <w:spacing w:val="-4"/>
          <w:sz w:val="28"/>
        </w:rPr>
        <w:t xml:space="preserve"> -</w:t>
      </w:r>
      <w:r>
        <w:rPr>
          <w:spacing w:val="-4"/>
          <w:sz w:val="28"/>
        </w:rPr>
        <w:fldChar w:fldCharType="end"/>
      </w:r>
      <w:r>
        <w:fldChar w:fldCharType="begin"/>
      </w:r>
      <w:r>
        <w:instrText xml:space="preserve"> HYPERLINK \l "_bookmark19" </w:instrText>
      </w:r>
      <w:r>
        <w:fldChar w:fldCharType="separate"/>
      </w:r>
      <w:r>
        <w:rPr>
          <w:spacing w:val="-2"/>
          <w:sz w:val="28"/>
        </w:rPr>
        <w:t xml:space="preserve">第五部分：社保基金预算决算情况...................... - </w:t>
      </w:r>
      <w:r>
        <w:rPr>
          <w:sz w:val="28"/>
        </w:rPr>
        <w:t>78</w:t>
      </w:r>
      <w:r>
        <w:rPr>
          <w:spacing w:val="-11"/>
          <w:sz w:val="28"/>
        </w:rPr>
        <w:t xml:space="preserve"> -</w:t>
      </w:r>
      <w:r>
        <w:rPr>
          <w:spacing w:val="-11"/>
          <w:sz w:val="28"/>
        </w:rPr>
        <w:fldChar w:fldCharType="end"/>
      </w:r>
    </w:p>
    <w:p w14:paraId="1EFBB173">
      <w:pPr>
        <w:spacing w:after="0" w:line="410" w:lineRule="auto"/>
        <w:jc w:val="left"/>
        <w:rPr>
          <w:sz w:val="28"/>
        </w:rPr>
        <w:sectPr>
          <w:pgSz w:w="11910" w:h="16840"/>
          <w:pgMar w:top="1700" w:right="1417" w:bottom="1240" w:left="1559" w:header="0" w:footer="1059" w:gutter="0"/>
          <w:cols w:space="720" w:num="1"/>
        </w:sectPr>
      </w:pPr>
    </w:p>
    <w:tbl>
      <w:tblPr>
        <w:tblStyle w:val="5"/>
        <w:tblW w:w="0" w:type="auto"/>
        <w:tblInd w:w="1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72"/>
        <w:gridCol w:w="253"/>
        <w:gridCol w:w="420"/>
        <w:gridCol w:w="259"/>
      </w:tblGrid>
      <w:tr w14:paraId="405C7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7472" w:type="dxa"/>
          </w:tcPr>
          <w:p w14:paraId="18827205">
            <w:pPr>
              <w:pStyle w:val="9"/>
              <w:spacing w:line="320" w:lineRule="exact"/>
              <w:ind w:right="54"/>
              <w:jc w:val="right"/>
              <w:rPr>
                <w:sz w:val="28"/>
              </w:rPr>
            </w:pPr>
            <w:r>
              <w:fldChar w:fldCharType="begin"/>
            </w:r>
            <w:r>
              <w:instrText xml:space="preserve"> HYPERLINK \l "_bookmark20" </w:instrText>
            </w:r>
            <w:r>
              <w:fldChar w:fldCharType="separate"/>
            </w:r>
            <w:r>
              <w:rPr>
                <w:sz w:val="28"/>
              </w:rPr>
              <w:t>一、社会保险基金预算收入决算表................</w:t>
            </w:r>
            <w:r>
              <w:rPr>
                <w:sz w:val="28"/>
              </w:rPr>
              <w:fldChar w:fldCharType="end"/>
            </w:r>
          </w:p>
        </w:tc>
        <w:tc>
          <w:tcPr>
            <w:tcW w:w="253" w:type="dxa"/>
          </w:tcPr>
          <w:p w14:paraId="45C56422">
            <w:pPr>
              <w:pStyle w:val="9"/>
              <w:spacing w:line="320" w:lineRule="exact"/>
              <w:ind w:right="21"/>
              <w:jc w:val="center"/>
              <w:rPr>
                <w:sz w:val="28"/>
              </w:rPr>
            </w:pPr>
            <w:r>
              <w:fldChar w:fldCharType="begin"/>
            </w:r>
            <w:r>
              <w:instrText xml:space="preserve"> HYPERLINK \l "_bookmark20" </w:instrText>
            </w:r>
            <w:r>
              <w:fldChar w:fldCharType="separate"/>
            </w:r>
            <w:r>
              <w:rPr>
                <w:spacing w:val="-10"/>
                <w:sz w:val="28"/>
              </w:rPr>
              <w:t>-</w:t>
            </w:r>
            <w:r>
              <w:rPr>
                <w:spacing w:val="-10"/>
                <w:sz w:val="28"/>
              </w:rPr>
              <w:fldChar w:fldCharType="end"/>
            </w:r>
          </w:p>
        </w:tc>
        <w:tc>
          <w:tcPr>
            <w:tcW w:w="420" w:type="dxa"/>
          </w:tcPr>
          <w:p w14:paraId="59EE47A8">
            <w:pPr>
              <w:pStyle w:val="9"/>
              <w:spacing w:line="320" w:lineRule="exact"/>
              <w:ind w:left="1"/>
              <w:jc w:val="center"/>
              <w:rPr>
                <w:sz w:val="28"/>
              </w:rPr>
            </w:pPr>
            <w:r>
              <w:fldChar w:fldCharType="begin"/>
            </w:r>
            <w:r>
              <w:instrText xml:space="preserve"> HYPERLINK \l "_bookmark20" </w:instrText>
            </w:r>
            <w:r>
              <w:fldChar w:fldCharType="separate"/>
            </w:r>
            <w:r>
              <w:rPr>
                <w:spacing w:val="-5"/>
                <w:sz w:val="28"/>
              </w:rPr>
              <w:t>78</w:t>
            </w:r>
            <w:r>
              <w:rPr>
                <w:spacing w:val="-5"/>
                <w:sz w:val="28"/>
              </w:rPr>
              <w:fldChar w:fldCharType="end"/>
            </w:r>
          </w:p>
        </w:tc>
        <w:tc>
          <w:tcPr>
            <w:tcW w:w="259" w:type="dxa"/>
          </w:tcPr>
          <w:p w14:paraId="438C9061">
            <w:pPr>
              <w:pStyle w:val="9"/>
              <w:spacing w:line="320" w:lineRule="exact"/>
              <w:ind w:left="21"/>
              <w:jc w:val="center"/>
              <w:rPr>
                <w:sz w:val="28"/>
              </w:rPr>
            </w:pPr>
            <w:r>
              <w:fldChar w:fldCharType="begin"/>
            </w:r>
            <w:r>
              <w:instrText xml:space="preserve"> HYPERLINK \l "_bookmark20" </w:instrText>
            </w:r>
            <w:r>
              <w:fldChar w:fldCharType="separate"/>
            </w:r>
            <w:r>
              <w:rPr>
                <w:spacing w:val="-10"/>
                <w:sz w:val="28"/>
              </w:rPr>
              <w:t>-</w:t>
            </w:r>
            <w:r>
              <w:rPr>
                <w:spacing w:val="-10"/>
                <w:sz w:val="28"/>
              </w:rPr>
              <w:fldChar w:fldCharType="end"/>
            </w:r>
          </w:p>
        </w:tc>
      </w:tr>
      <w:tr w14:paraId="68215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4" w:hRule="atLeast"/>
        </w:trPr>
        <w:tc>
          <w:tcPr>
            <w:tcW w:w="7472" w:type="dxa"/>
          </w:tcPr>
          <w:p w14:paraId="4F231D91">
            <w:pPr>
              <w:pStyle w:val="9"/>
              <w:spacing w:before="127"/>
              <w:ind w:right="54"/>
              <w:jc w:val="right"/>
              <w:rPr>
                <w:sz w:val="28"/>
              </w:rPr>
            </w:pPr>
            <w:r>
              <w:fldChar w:fldCharType="begin"/>
            </w:r>
            <w:r>
              <w:instrText xml:space="preserve"> HYPERLINK \l "_bookmark21" </w:instrText>
            </w:r>
            <w:r>
              <w:fldChar w:fldCharType="separate"/>
            </w:r>
            <w:r>
              <w:rPr>
                <w:sz w:val="28"/>
              </w:rPr>
              <w:t>二、社会保险基金预算支出决算表................</w:t>
            </w:r>
            <w:r>
              <w:rPr>
                <w:sz w:val="28"/>
              </w:rPr>
              <w:fldChar w:fldCharType="end"/>
            </w:r>
          </w:p>
        </w:tc>
        <w:tc>
          <w:tcPr>
            <w:tcW w:w="253" w:type="dxa"/>
          </w:tcPr>
          <w:p w14:paraId="59E4CF60">
            <w:pPr>
              <w:pStyle w:val="9"/>
              <w:spacing w:before="127"/>
              <w:ind w:right="21"/>
              <w:jc w:val="center"/>
              <w:rPr>
                <w:sz w:val="28"/>
              </w:rPr>
            </w:pPr>
            <w:r>
              <w:fldChar w:fldCharType="begin"/>
            </w:r>
            <w:r>
              <w:instrText xml:space="preserve"> HYPERLINK \l "_bookmark21" </w:instrText>
            </w:r>
            <w:r>
              <w:fldChar w:fldCharType="separate"/>
            </w:r>
            <w:r>
              <w:rPr>
                <w:spacing w:val="-10"/>
                <w:sz w:val="28"/>
              </w:rPr>
              <w:t>-</w:t>
            </w:r>
            <w:r>
              <w:rPr>
                <w:spacing w:val="-10"/>
                <w:sz w:val="28"/>
              </w:rPr>
              <w:fldChar w:fldCharType="end"/>
            </w:r>
          </w:p>
        </w:tc>
        <w:tc>
          <w:tcPr>
            <w:tcW w:w="420" w:type="dxa"/>
          </w:tcPr>
          <w:p w14:paraId="1EC13AF3">
            <w:pPr>
              <w:pStyle w:val="9"/>
              <w:spacing w:before="127"/>
              <w:ind w:left="1"/>
              <w:jc w:val="center"/>
              <w:rPr>
                <w:sz w:val="28"/>
              </w:rPr>
            </w:pPr>
            <w:r>
              <w:fldChar w:fldCharType="begin"/>
            </w:r>
            <w:r>
              <w:instrText xml:space="preserve"> HYPERLINK \l "_bookmark21" </w:instrText>
            </w:r>
            <w:r>
              <w:fldChar w:fldCharType="separate"/>
            </w:r>
            <w:r>
              <w:rPr>
                <w:spacing w:val="-5"/>
                <w:sz w:val="28"/>
              </w:rPr>
              <w:t>80</w:t>
            </w:r>
            <w:r>
              <w:rPr>
                <w:spacing w:val="-5"/>
                <w:sz w:val="28"/>
              </w:rPr>
              <w:fldChar w:fldCharType="end"/>
            </w:r>
          </w:p>
        </w:tc>
        <w:tc>
          <w:tcPr>
            <w:tcW w:w="259" w:type="dxa"/>
          </w:tcPr>
          <w:p w14:paraId="267FFAB9">
            <w:pPr>
              <w:pStyle w:val="9"/>
              <w:spacing w:before="127"/>
              <w:ind w:left="21"/>
              <w:jc w:val="center"/>
              <w:rPr>
                <w:sz w:val="28"/>
              </w:rPr>
            </w:pPr>
            <w:r>
              <w:fldChar w:fldCharType="begin"/>
            </w:r>
            <w:r>
              <w:instrText xml:space="preserve"> HYPERLINK \l "_bookmark21" </w:instrText>
            </w:r>
            <w:r>
              <w:fldChar w:fldCharType="separate"/>
            </w:r>
            <w:r>
              <w:rPr>
                <w:spacing w:val="-10"/>
                <w:sz w:val="28"/>
              </w:rPr>
              <w:t>-</w:t>
            </w:r>
            <w:r>
              <w:rPr>
                <w:spacing w:val="-10"/>
                <w:sz w:val="28"/>
              </w:rPr>
              <w:fldChar w:fldCharType="end"/>
            </w:r>
          </w:p>
        </w:tc>
      </w:tr>
      <w:tr w14:paraId="10C7D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3" w:hRule="atLeast"/>
        </w:trPr>
        <w:tc>
          <w:tcPr>
            <w:tcW w:w="7472" w:type="dxa"/>
          </w:tcPr>
          <w:p w14:paraId="69F5029B">
            <w:pPr>
              <w:pStyle w:val="9"/>
              <w:spacing w:before="127"/>
              <w:ind w:right="48"/>
              <w:jc w:val="right"/>
              <w:rPr>
                <w:sz w:val="28"/>
              </w:rPr>
            </w:pPr>
            <w:r>
              <w:fldChar w:fldCharType="begin"/>
            </w:r>
            <w:r>
              <w:instrText xml:space="preserve"> HYPERLINK \l "_bookmark22" </w:instrText>
            </w:r>
            <w:r>
              <w:fldChar w:fldCharType="separate"/>
            </w:r>
            <w:r>
              <w:rPr>
                <w:sz w:val="28"/>
              </w:rPr>
              <w:t>第六部分：地方政府债务公开情况......................</w:t>
            </w:r>
            <w:r>
              <w:rPr>
                <w:sz w:val="28"/>
              </w:rPr>
              <w:fldChar w:fldCharType="end"/>
            </w:r>
          </w:p>
        </w:tc>
        <w:tc>
          <w:tcPr>
            <w:tcW w:w="253" w:type="dxa"/>
          </w:tcPr>
          <w:p w14:paraId="14E06C05">
            <w:pPr>
              <w:pStyle w:val="9"/>
              <w:spacing w:before="127"/>
              <w:ind w:right="21"/>
              <w:jc w:val="center"/>
              <w:rPr>
                <w:sz w:val="28"/>
              </w:rPr>
            </w:pPr>
            <w:r>
              <w:fldChar w:fldCharType="begin"/>
            </w:r>
            <w:r>
              <w:instrText xml:space="preserve"> HYPERLINK \l "_bookmark22" </w:instrText>
            </w:r>
            <w:r>
              <w:fldChar w:fldCharType="separate"/>
            </w:r>
            <w:r>
              <w:rPr>
                <w:spacing w:val="-10"/>
                <w:sz w:val="28"/>
              </w:rPr>
              <w:t>-</w:t>
            </w:r>
            <w:r>
              <w:rPr>
                <w:spacing w:val="-10"/>
                <w:sz w:val="28"/>
              </w:rPr>
              <w:fldChar w:fldCharType="end"/>
            </w:r>
          </w:p>
        </w:tc>
        <w:tc>
          <w:tcPr>
            <w:tcW w:w="420" w:type="dxa"/>
          </w:tcPr>
          <w:p w14:paraId="70B055B8">
            <w:pPr>
              <w:pStyle w:val="9"/>
              <w:spacing w:before="127"/>
              <w:ind w:left="1"/>
              <w:jc w:val="center"/>
              <w:rPr>
                <w:sz w:val="28"/>
              </w:rPr>
            </w:pPr>
            <w:r>
              <w:fldChar w:fldCharType="begin"/>
            </w:r>
            <w:r>
              <w:instrText xml:space="preserve"> HYPERLINK \l "_bookmark22" </w:instrText>
            </w:r>
            <w:r>
              <w:fldChar w:fldCharType="separate"/>
            </w:r>
            <w:r>
              <w:rPr>
                <w:spacing w:val="-5"/>
                <w:sz w:val="28"/>
              </w:rPr>
              <w:t>80</w:t>
            </w:r>
            <w:r>
              <w:rPr>
                <w:spacing w:val="-5"/>
                <w:sz w:val="28"/>
              </w:rPr>
              <w:fldChar w:fldCharType="end"/>
            </w:r>
          </w:p>
        </w:tc>
        <w:tc>
          <w:tcPr>
            <w:tcW w:w="259" w:type="dxa"/>
          </w:tcPr>
          <w:p w14:paraId="5C7615B7">
            <w:pPr>
              <w:pStyle w:val="9"/>
              <w:spacing w:before="127"/>
              <w:ind w:left="21"/>
              <w:jc w:val="center"/>
              <w:rPr>
                <w:sz w:val="28"/>
              </w:rPr>
            </w:pPr>
            <w:r>
              <w:fldChar w:fldCharType="begin"/>
            </w:r>
            <w:r>
              <w:instrText xml:space="preserve"> HYPERLINK \l "_bookmark22" </w:instrText>
            </w:r>
            <w:r>
              <w:fldChar w:fldCharType="separate"/>
            </w:r>
            <w:r>
              <w:rPr>
                <w:spacing w:val="-10"/>
                <w:sz w:val="28"/>
              </w:rPr>
              <w:t>-</w:t>
            </w:r>
            <w:r>
              <w:rPr>
                <w:spacing w:val="-10"/>
                <w:sz w:val="28"/>
              </w:rPr>
              <w:fldChar w:fldCharType="end"/>
            </w:r>
          </w:p>
        </w:tc>
      </w:tr>
      <w:tr w14:paraId="10A21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4" w:hRule="atLeast"/>
        </w:trPr>
        <w:tc>
          <w:tcPr>
            <w:tcW w:w="7472" w:type="dxa"/>
          </w:tcPr>
          <w:p w14:paraId="2778D741">
            <w:pPr>
              <w:pStyle w:val="9"/>
              <w:spacing w:before="127"/>
              <w:ind w:right="56"/>
              <w:jc w:val="right"/>
              <w:rPr>
                <w:sz w:val="28"/>
              </w:rPr>
            </w:pPr>
            <w:r>
              <w:fldChar w:fldCharType="begin"/>
            </w:r>
            <w:r>
              <w:instrText xml:space="preserve"> HYPERLINK \l "_bookmark23" </w:instrText>
            </w:r>
            <w:r>
              <w:fldChar w:fldCharType="separate"/>
            </w:r>
            <w:r>
              <w:rPr>
                <w:sz w:val="28"/>
              </w:rPr>
              <w:t>一、政府一般债务限额、余额情况表..............</w:t>
            </w:r>
            <w:r>
              <w:rPr>
                <w:sz w:val="28"/>
              </w:rPr>
              <w:fldChar w:fldCharType="end"/>
            </w:r>
          </w:p>
        </w:tc>
        <w:tc>
          <w:tcPr>
            <w:tcW w:w="253" w:type="dxa"/>
          </w:tcPr>
          <w:p w14:paraId="75C4A4F8">
            <w:pPr>
              <w:pStyle w:val="9"/>
              <w:spacing w:before="127"/>
              <w:ind w:right="21"/>
              <w:jc w:val="center"/>
              <w:rPr>
                <w:sz w:val="28"/>
              </w:rPr>
            </w:pPr>
            <w:r>
              <w:fldChar w:fldCharType="begin"/>
            </w:r>
            <w:r>
              <w:instrText xml:space="preserve"> HYPERLINK \l "_bookmark23" </w:instrText>
            </w:r>
            <w:r>
              <w:fldChar w:fldCharType="separate"/>
            </w:r>
            <w:r>
              <w:rPr>
                <w:spacing w:val="-10"/>
                <w:sz w:val="28"/>
              </w:rPr>
              <w:t>-</w:t>
            </w:r>
            <w:r>
              <w:rPr>
                <w:spacing w:val="-10"/>
                <w:sz w:val="28"/>
              </w:rPr>
              <w:fldChar w:fldCharType="end"/>
            </w:r>
          </w:p>
        </w:tc>
        <w:tc>
          <w:tcPr>
            <w:tcW w:w="420" w:type="dxa"/>
          </w:tcPr>
          <w:p w14:paraId="0BD31E60">
            <w:pPr>
              <w:pStyle w:val="9"/>
              <w:spacing w:before="127"/>
              <w:ind w:left="1"/>
              <w:jc w:val="center"/>
              <w:rPr>
                <w:sz w:val="28"/>
              </w:rPr>
            </w:pPr>
            <w:r>
              <w:fldChar w:fldCharType="begin"/>
            </w:r>
            <w:r>
              <w:instrText xml:space="preserve"> HYPERLINK \l "_bookmark23" </w:instrText>
            </w:r>
            <w:r>
              <w:fldChar w:fldCharType="separate"/>
            </w:r>
            <w:r>
              <w:rPr>
                <w:spacing w:val="-5"/>
                <w:sz w:val="28"/>
              </w:rPr>
              <w:t>80</w:t>
            </w:r>
            <w:r>
              <w:rPr>
                <w:spacing w:val="-5"/>
                <w:sz w:val="28"/>
              </w:rPr>
              <w:fldChar w:fldCharType="end"/>
            </w:r>
          </w:p>
        </w:tc>
        <w:tc>
          <w:tcPr>
            <w:tcW w:w="259" w:type="dxa"/>
          </w:tcPr>
          <w:p w14:paraId="4B3A84EF">
            <w:pPr>
              <w:pStyle w:val="9"/>
              <w:spacing w:before="127"/>
              <w:ind w:left="21"/>
              <w:jc w:val="center"/>
              <w:rPr>
                <w:sz w:val="28"/>
              </w:rPr>
            </w:pPr>
            <w:r>
              <w:fldChar w:fldCharType="begin"/>
            </w:r>
            <w:r>
              <w:instrText xml:space="preserve"> HYPERLINK \l "_bookmark23" </w:instrText>
            </w:r>
            <w:r>
              <w:fldChar w:fldCharType="separate"/>
            </w:r>
            <w:r>
              <w:rPr>
                <w:spacing w:val="-10"/>
                <w:sz w:val="28"/>
              </w:rPr>
              <w:t>-</w:t>
            </w:r>
            <w:r>
              <w:rPr>
                <w:spacing w:val="-10"/>
                <w:sz w:val="28"/>
              </w:rPr>
              <w:fldChar w:fldCharType="end"/>
            </w:r>
          </w:p>
        </w:tc>
      </w:tr>
      <w:tr w14:paraId="2A8BB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4" w:hRule="atLeast"/>
        </w:trPr>
        <w:tc>
          <w:tcPr>
            <w:tcW w:w="7472" w:type="dxa"/>
          </w:tcPr>
          <w:p w14:paraId="29AB6C61">
            <w:pPr>
              <w:pStyle w:val="9"/>
              <w:spacing w:before="127"/>
              <w:ind w:right="56"/>
              <w:jc w:val="right"/>
              <w:rPr>
                <w:sz w:val="28"/>
              </w:rPr>
            </w:pPr>
            <w:r>
              <w:fldChar w:fldCharType="begin"/>
            </w:r>
            <w:r>
              <w:instrText xml:space="preserve"> HYPERLINK \l "_bookmark24" </w:instrText>
            </w:r>
            <w:r>
              <w:fldChar w:fldCharType="separate"/>
            </w:r>
            <w:r>
              <w:rPr>
                <w:sz w:val="28"/>
              </w:rPr>
              <w:t>二、政府专项债务限额、余额情况表..............</w:t>
            </w:r>
            <w:r>
              <w:rPr>
                <w:sz w:val="28"/>
              </w:rPr>
              <w:fldChar w:fldCharType="end"/>
            </w:r>
          </w:p>
        </w:tc>
        <w:tc>
          <w:tcPr>
            <w:tcW w:w="253" w:type="dxa"/>
          </w:tcPr>
          <w:p w14:paraId="45939E40">
            <w:pPr>
              <w:pStyle w:val="9"/>
              <w:spacing w:before="127"/>
              <w:ind w:right="21"/>
              <w:jc w:val="center"/>
              <w:rPr>
                <w:sz w:val="28"/>
              </w:rPr>
            </w:pPr>
            <w:r>
              <w:fldChar w:fldCharType="begin"/>
            </w:r>
            <w:r>
              <w:instrText xml:space="preserve"> HYPERLINK \l "_bookmark24" </w:instrText>
            </w:r>
            <w:r>
              <w:fldChar w:fldCharType="separate"/>
            </w:r>
            <w:r>
              <w:rPr>
                <w:spacing w:val="-10"/>
                <w:sz w:val="28"/>
              </w:rPr>
              <w:t>-</w:t>
            </w:r>
            <w:r>
              <w:rPr>
                <w:spacing w:val="-10"/>
                <w:sz w:val="28"/>
              </w:rPr>
              <w:fldChar w:fldCharType="end"/>
            </w:r>
          </w:p>
        </w:tc>
        <w:tc>
          <w:tcPr>
            <w:tcW w:w="420" w:type="dxa"/>
          </w:tcPr>
          <w:p w14:paraId="2C240846">
            <w:pPr>
              <w:pStyle w:val="9"/>
              <w:spacing w:before="127"/>
              <w:ind w:left="1"/>
              <w:jc w:val="center"/>
              <w:rPr>
                <w:sz w:val="28"/>
              </w:rPr>
            </w:pPr>
            <w:r>
              <w:fldChar w:fldCharType="begin"/>
            </w:r>
            <w:r>
              <w:instrText xml:space="preserve"> HYPERLINK \l "_bookmark24" </w:instrText>
            </w:r>
            <w:r>
              <w:fldChar w:fldCharType="separate"/>
            </w:r>
            <w:r>
              <w:rPr>
                <w:spacing w:val="-5"/>
                <w:sz w:val="28"/>
              </w:rPr>
              <w:t>81</w:t>
            </w:r>
            <w:r>
              <w:rPr>
                <w:spacing w:val="-5"/>
                <w:sz w:val="28"/>
              </w:rPr>
              <w:fldChar w:fldCharType="end"/>
            </w:r>
          </w:p>
        </w:tc>
        <w:tc>
          <w:tcPr>
            <w:tcW w:w="259" w:type="dxa"/>
          </w:tcPr>
          <w:p w14:paraId="5220B879">
            <w:pPr>
              <w:pStyle w:val="9"/>
              <w:spacing w:before="127"/>
              <w:ind w:left="21"/>
              <w:jc w:val="center"/>
              <w:rPr>
                <w:sz w:val="28"/>
              </w:rPr>
            </w:pPr>
            <w:r>
              <w:fldChar w:fldCharType="begin"/>
            </w:r>
            <w:r>
              <w:instrText xml:space="preserve"> HYPERLINK \l "_bookmark24" </w:instrText>
            </w:r>
            <w:r>
              <w:fldChar w:fldCharType="separate"/>
            </w:r>
            <w:r>
              <w:rPr>
                <w:spacing w:val="-10"/>
                <w:sz w:val="28"/>
              </w:rPr>
              <w:t>-</w:t>
            </w:r>
            <w:r>
              <w:rPr>
                <w:spacing w:val="-10"/>
                <w:sz w:val="28"/>
              </w:rPr>
              <w:fldChar w:fldCharType="end"/>
            </w:r>
          </w:p>
        </w:tc>
      </w:tr>
      <w:tr w14:paraId="3DEA1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3" w:hRule="atLeast"/>
        </w:trPr>
        <w:tc>
          <w:tcPr>
            <w:tcW w:w="7472" w:type="dxa"/>
          </w:tcPr>
          <w:p w14:paraId="06CDCE65">
            <w:pPr>
              <w:pStyle w:val="9"/>
              <w:spacing w:before="127"/>
              <w:ind w:right="47"/>
              <w:jc w:val="right"/>
              <w:rPr>
                <w:sz w:val="28"/>
              </w:rPr>
            </w:pPr>
            <w:r>
              <w:fldChar w:fldCharType="begin"/>
            </w:r>
            <w:r>
              <w:instrText xml:space="preserve"> HYPERLINK \l "_bookmark25" </w:instrText>
            </w:r>
            <w:r>
              <w:fldChar w:fldCharType="separate"/>
            </w:r>
            <w:r>
              <w:rPr>
                <w:spacing w:val="-1"/>
                <w:sz w:val="28"/>
              </w:rPr>
              <w:t>三、政府债券发行情况表........................</w:t>
            </w:r>
            <w:r>
              <w:rPr>
                <w:spacing w:val="-1"/>
                <w:sz w:val="28"/>
              </w:rPr>
              <w:fldChar w:fldCharType="end"/>
            </w:r>
          </w:p>
        </w:tc>
        <w:tc>
          <w:tcPr>
            <w:tcW w:w="253" w:type="dxa"/>
          </w:tcPr>
          <w:p w14:paraId="3DFBF298">
            <w:pPr>
              <w:pStyle w:val="9"/>
              <w:spacing w:before="127"/>
              <w:ind w:right="21"/>
              <w:jc w:val="center"/>
              <w:rPr>
                <w:sz w:val="28"/>
              </w:rPr>
            </w:pPr>
            <w:r>
              <w:fldChar w:fldCharType="begin"/>
            </w:r>
            <w:r>
              <w:instrText xml:space="preserve"> HYPERLINK \l "_bookmark25" </w:instrText>
            </w:r>
            <w:r>
              <w:fldChar w:fldCharType="separate"/>
            </w:r>
            <w:r>
              <w:rPr>
                <w:spacing w:val="-10"/>
                <w:sz w:val="28"/>
              </w:rPr>
              <w:t>-</w:t>
            </w:r>
            <w:r>
              <w:rPr>
                <w:spacing w:val="-10"/>
                <w:sz w:val="28"/>
              </w:rPr>
              <w:fldChar w:fldCharType="end"/>
            </w:r>
          </w:p>
        </w:tc>
        <w:tc>
          <w:tcPr>
            <w:tcW w:w="420" w:type="dxa"/>
          </w:tcPr>
          <w:p w14:paraId="48E2E32C">
            <w:pPr>
              <w:pStyle w:val="9"/>
              <w:spacing w:before="127"/>
              <w:ind w:left="1"/>
              <w:jc w:val="center"/>
              <w:rPr>
                <w:sz w:val="28"/>
              </w:rPr>
            </w:pPr>
            <w:r>
              <w:fldChar w:fldCharType="begin"/>
            </w:r>
            <w:r>
              <w:instrText xml:space="preserve"> HYPERLINK \l "_bookmark25" </w:instrText>
            </w:r>
            <w:r>
              <w:fldChar w:fldCharType="separate"/>
            </w:r>
            <w:r>
              <w:rPr>
                <w:spacing w:val="-5"/>
                <w:sz w:val="28"/>
              </w:rPr>
              <w:t>81</w:t>
            </w:r>
            <w:r>
              <w:rPr>
                <w:spacing w:val="-5"/>
                <w:sz w:val="28"/>
              </w:rPr>
              <w:fldChar w:fldCharType="end"/>
            </w:r>
          </w:p>
        </w:tc>
        <w:tc>
          <w:tcPr>
            <w:tcW w:w="259" w:type="dxa"/>
          </w:tcPr>
          <w:p w14:paraId="33F5D7B2">
            <w:pPr>
              <w:pStyle w:val="9"/>
              <w:spacing w:before="127"/>
              <w:ind w:left="21"/>
              <w:jc w:val="center"/>
              <w:rPr>
                <w:sz w:val="28"/>
              </w:rPr>
            </w:pPr>
            <w:r>
              <w:fldChar w:fldCharType="begin"/>
            </w:r>
            <w:r>
              <w:instrText xml:space="preserve"> HYPERLINK \l "_bookmark25" </w:instrText>
            </w:r>
            <w:r>
              <w:fldChar w:fldCharType="separate"/>
            </w:r>
            <w:r>
              <w:rPr>
                <w:spacing w:val="-10"/>
                <w:sz w:val="28"/>
              </w:rPr>
              <w:t>-</w:t>
            </w:r>
            <w:r>
              <w:rPr>
                <w:spacing w:val="-10"/>
                <w:sz w:val="28"/>
              </w:rPr>
              <w:fldChar w:fldCharType="end"/>
            </w:r>
          </w:p>
        </w:tc>
      </w:tr>
      <w:tr w14:paraId="6277D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4" w:hRule="atLeast"/>
        </w:trPr>
        <w:tc>
          <w:tcPr>
            <w:tcW w:w="7472" w:type="dxa"/>
          </w:tcPr>
          <w:p w14:paraId="63302DD2">
            <w:pPr>
              <w:pStyle w:val="9"/>
              <w:spacing w:before="127"/>
              <w:ind w:right="50"/>
              <w:jc w:val="right"/>
              <w:rPr>
                <w:sz w:val="28"/>
              </w:rPr>
            </w:pPr>
            <w:r>
              <w:fldChar w:fldCharType="begin"/>
            </w:r>
            <w:r>
              <w:instrText xml:space="preserve"> HYPERLINK \l "_bookmark26" </w:instrText>
            </w:r>
            <w:r>
              <w:fldChar w:fldCharType="separate"/>
            </w:r>
            <w:r>
              <w:rPr>
                <w:spacing w:val="-1"/>
                <w:sz w:val="28"/>
              </w:rPr>
              <w:t>四、政府债券发行情况明细表....................</w:t>
            </w:r>
            <w:r>
              <w:rPr>
                <w:spacing w:val="-1"/>
                <w:sz w:val="28"/>
              </w:rPr>
              <w:fldChar w:fldCharType="end"/>
            </w:r>
          </w:p>
        </w:tc>
        <w:tc>
          <w:tcPr>
            <w:tcW w:w="253" w:type="dxa"/>
          </w:tcPr>
          <w:p w14:paraId="1B6822B2">
            <w:pPr>
              <w:pStyle w:val="9"/>
              <w:spacing w:before="127"/>
              <w:ind w:right="21"/>
              <w:jc w:val="center"/>
              <w:rPr>
                <w:sz w:val="28"/>
              </w:rPr>
            </w:pPr>
            <w:r>
              <w:fldChar w:fldCharType="begin"/>
            </w:r>
            <w:r>
              <w:instrText xml:space="preserve"> HYPERLINK \l "_bookmark26" </w:instrText>
            </w:r>
            <w:r>
              <w:fldChar w:fldCharType="separate"/>
            </w:r>
            <w:r>
              <w:rPr>
                <w:spacing w:val="-10"/>
                <w:sz w:val="28"/>
              </w:rPr>
              <w:t>-</w:t>
            </w:r>
            <w:r>
              <w:rPr>
                <w:spacing w:val="-10"/>
                <w:sz w:val="28"/>
              </w:rPr>
              <w:fldChar w:fldCharType="end"/>
            </w:r>
          </w:p>
        </w:tc>
        <w:tc>
          <w:tcPr>
            <w:tcW w:w="420" w:type="dxa"/>
          </w:tcPr>
          <w:p w14:paraId="16BD6AA9">
            <w:pPr>
              <w:pStyle w:val="9"/>
              <w:spacing w:before="127"/>
              <w:ind w:left="1"/>
              <w:jc w:val="center"/>
              <w:rPr>
                <w:sz w:val="28"/>
              </w:rPr>
            </w:pPr>
            <w:r>
              <w:fldChar w:fldCharType="begin"/>
            </w:r>
            <w:r>
              <w:instrText xml:space="preserve"> HYPERLINK \l "_bookmark26" </w:instrText>
            </w:r>
            <w:r>
              <w:fldChar w:fldCharType="separate"/>
            </w:r>
            <w:r>
              <w:rPr>
                <w:spacing w:val="-5"/>
                <w:sz w:val="28"/>
              </w:rPr>
              <w:t>81</w:t>
            </w:r>
            <w:r>
              <w:rPr>
                <w:spacing w:val="-5"/>
                <w:sz w:val="28"/>
              </w:rPr>
              <w:fldChar w:fldCharType="end"/>
            </w:r>
          </w:p>
        </w:tc>
        <w:tc>
          <w:tcPr>
            <w:tcW w:w="259" w:type="dxa"/>
          </w:tcPr>
          <w:p w14:paraId="7D0C8D67">
            <w:pPr>
              <w:pStyle w:val="9"/>
              <w:spacing w:before="127"/>
              <w:ind w:left="21"/>
              <w:jc w:val="center"/>
              <w:rPr>
                <w:sz w:val="28"/>
              </w:rPr>
            </w:pPr>
            <w:r>
              <w:fldChar w:fldCharType="begin"/>
            </w:r>
            <w:r>
              <w:instrText xml:space="preserve"> HYPERLINK \l "_bookmark26" </w:instrText>
            </w:r>
            <w:r>
              <w:fldChar w:fldCharType="separate"/>
            </w:r>
            <w:r>
              <w:rPr>
                <w:spacing w:val="-10"/>
                <w:sz w:val="28"/>
              </w:rPr>
              <w:t>-</w:t>
            </w:r>
            <w:r>
              <w:rPr>
                <w:spacing w:val="-10"/>
                <w:sz w:val="28"/>
              </w:rPr>
              <w:fldChar w:fldCharType="end"/>
            </w:r>
          </w:p>
        </w:tc>
      </w:tr>
      <w:tr w14:paraId="2E475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4" w:hRule="atLeast"/>
        </w:trPr>
        <w:tc>
          <w:tcPr>
            <w:tcW w:w="7472" w:type="dxa"/>
          </w:tcPr>
          <w:p w14:paraId="1713B051">
            <w:pPr>
              <w:pStyle w:val="9"/>
              <w:spacing w:before="127"/>
              <w:ind w:right="47"/>
              <w:jc w:val="right"/>
              <w:rPr>
                <w:sz w:val="28"/>
              </w:rPr>
            </w:pPr>
            <w:r>
              <w:fldChar w:fldCharType="begin"/>
            </w:r>
            <w:r>
              <w:instrText xml:space="preserve"> HYPERLINK \l "_bookmark27" </w:instrText>
            </w:r>
            <w:r>
              <w:fldChar w:fldCharType="separate"/>
            </w:r>
            <w:r>
              <w:rPr>
                <w:spacing w:val="-1"/>
                <w:sz w:val="28"/>
              </w:rPr>
              <w:t>五、新增债券使用情况表........................</w:t>
            </w:r>
            <w:r>
              <w:rPr>
                <w:spacing w:val="-1"/>
                <w:sz w:val="28"/>
              </w:rPr>
              <w:fldChar w:fldCharType="end"/>
            </w:r>
          </w:p>
        </w:tc>
        <w:tc>
          <w:tcPr>
            <w:tcW w:w="253" w:type="dxa"/>
          </w:tcPr>
          <w:p w14:paraId="775FE0A8">
            <w:pPr>
              <w:pStyle w:val="9"/>
              <w:spacing w:before="127"/>
              <w:ind w:right="21"/>
              <w:jc w:val="center"/>
              <w:rPr>
                <w:sz w:val="28"/>
              </w:rPr>
            </w:pPr>
            <w:r>
              <w:fldChar w:fldCharType="begin"/>
            </w:r>
            <w:r>
              <w:instrText xml:space="preserve"> HYPERLINK \l "_bookmark27" </w:instrText>
            </w:r>
            <w:r>
              <w:fldChar w:fldCharType="separate"/>
            </w:r>
            <w:r>
              <w:rPr>
                <w:spacing w:val="-10"/>
                <w:sz w:val="28"/>
              </w:rPr>
              <w:t>-</w:t>
            </w:r>
            <w:r>
              <w:rPr>
                <w:spacing w:val="-10"/>
                <w:sz w:val="28"/>
              </w:rPr>
              <w:fldChar w:fldCharType="end"/>
            </w:r>
          </w:p>
        </w:tc>
        <w:tc>
          <w:tcPr>
            <w:tcW w:w="420" w:type="dxa"/>
          </w:tcPr>
          <w:p w14:paraId="279D5CE5">
            <w:pPr>
              <w:pStyle w:val="9"/>
              <w:spacing w:before="127"/>
              <w:ind w:left="1"/>
              <w:jc w:val="center"/>
              <w:rPr>
                <w:sz w:val="28"/>
              </w:rPr>
            </w:pPr>
            <w:r>
              <w:fldChar w:fldCharType="begin"/>
            </w:r>
            <w:r>
              <w:instrText xml:space="preserve"> HYPERLINK \l "_bookmark27" </w:instrText>
            </w:r>
            <w:r>
              <w:fldChar w:fldCharType="separate"/>
            </w:r>
            <w:r>
              <w:rPr>
                <w:spacing w:val="-5"/>
                <w:sz w:val="28"/>
              </w:rPr>
              <w:t>82</w:t>
            </w:r>
            <w:r>
              <w:rPr>
                <w:spacing w:val="-5"/>
                <w:sz w:val="28"/>
              </w:rPr>
              <w:fldChar w:fldCharType="end"/>
            </w:r>
          </w:p>
        </w:tc>
        <w:tc>
          <w:tcPr>
            <w:tcW w:w="259" w:type="dxa"/>
          </w:tcPr>
          <w:p w14:paraId="0A255492">
            <w:pPr>
              <w:pStyle w:val="9"/>
              <w:spacing w:before="127"/>
              <w:ind w:left="21"/>
              <w:jc w:val="center"/>
              <w:rPr>
                <w:sz w:val="28"/>
              </w:rPr>
            </w:pPr>
            <w:r>
              <w:fldChar w:fldCharType="begin"/>
            </w:r>
            <w:r>
              <w:instrText xml:space="preserve"> HYPERLINK \l "_bookmark27" </w:instrText>
            </w:r>
            <w:r>
              <w:fldChar w:fldCharType="separate"/>
            </w:r>
            <w:r>
              <w:rPr>
                <w:spacing w:val="-10"/>
                <w:sz w:val="28"/>
              </w:rPr>
              <w:t>-</w:t>
            </w:r>
            <w:r>
              <w:rPr>
                <w:spacing w:val="-10"/>
                <w:sz w:val="28"/>
              </w:rPr>
              <w:fldChar w:fldCharType="end"/>
            </w:r>
          </w:p>
        </w:tc>
      </w:tr>
      <w:tr w14:paraId="0F5A1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3" w:hRule="atLeast"/>
        </w:trPr>
        <w:tc>
          <w:tcPr>
            <w:tcW w:w="7472" w:type="dxa"/>
          </w:tcPr>
          <w:p w14:paraId="69737833">
            <w:pPr>
              <w:pStyle w:val="9"/>
              <w:spacing w:before="127"/>
              <w:ind w:right="47"/>
              <w:jc w:val="right"/>
              <w:rPr>
                <w:sz w:val="28"/>
              </w:rPr>
            </w:pPr>
            <w:r>
              <w:fldChar w:fldCharType="begin"/>
            </w:r>
            <w:r>
              <w:instrText xml:space="preserve"> HYPERLINK \l "_bookmark28" </w:instrText>
            </w:r>
            <w:r>
              <w:fldChar w:fldCharType="separate"/>
            </w:r>
            <w:r>
              <w:rPr>
                <w:spacing w:val="-1"/>
                <w:sz w:val="28"/>
              </w:rPr>
              <w:t>六、还本付息决算情况表........................</w:t>
            </w:r>
            <w:r>
              <w:rPr>
                <w:spacing w:val="-1"/>
                <w:sz w:val="28"/>
              </w:rPr>
              <w:fldChar w:fldCharType="end"/>
            </w:r>
          </w:p>
        </w:tc>
        <w:tc>
          <w:tcPr>
            <w:tcW w:w="253" w:type="dxa"/>
          </w:tcPr>
          <w:p w14:paraId="27EA0249">
            <w:pPr>
              <w:pStyle w:val="9"/>
              <w:spacing w:before="127"/>
              <w:ind w:right="21"/>
              <w:jc w:val="center"/>
              <w:rPr>
                <w:sz w:val="28"/>
              </w:rPr>
            </w:pPr>
            <w:r>
              <w:fldChar w:fldCharType="begin"/>
            </w:r>
            <w:r>
              <w:instrText xml:space="preserve"> HYPERLINK \l "_bookmark28" </w:instrText>
            </w:r>
            <w:r>
              <w:fldChar w:fldCharType="separate"/>
            </w:r>
            <w:r>
              <w:rPr>
                <w:spacing w:val="-10"/>
                <w:sz w:val="28"/>
              </w:rPr>
              <w:t>-</w:t>
            </w:r>
            <w:r>
              <w:rPr>
                <w:spacing w:val="-10"/>
                <w:sz w:val="28"/>
              </w:rPr>
              <w:fldChar w:fldCharType="end"/>
            </w:r>
          </w:p>
        </w:tc>
        <w:tc>
          <w:tcPr>
            <w:tcW w:w="420" w:type="dxa"/>
          </w:tcPr>
          <w:p w14:paraId="4A727334">
            <w:pPr>
              <w:pStyle w:val="9"/>
              <w:spacing w:before="127"/>
              <w:ind w:left="1"/>
              <w:jc w:val="center"/>
              <w:rPr>
                <w:sz w:val="28"/>
              </w:rPr>
            </w:pPr>
            <w:r>
              <w:fldChar w:fldCharType="begin"/>
            </w:r>
            <w:r>
              <w:instrText xml:space="preserve"> HYPERLINK \l "_bookmark28" </w:instrText>
            </w:r>
            <w:r>
              <w:fldChar w:fldCharType="separate"/>
            </w:r>
            <w:r>
              <w:rPr>
                <w:spacing w:val="-5"/>
                <w:sz w:val="28"/>
              </w:rPr>
              <w:t>83</w:t>
            </w:r>
            <w:r>
              <w:rPr>
                <w:spacing w:val="-5"/>
                <w:sz w:val="28"/>
              </w:rPr>
              <w:fldChar w:fldCharType="end"/>
            </w:r>
          </w:p>
        </w:tc>
        <w:tc>
          <w:tcPr>
            <w:tcW w:w="259" w:type="dxa"/>
          </w:tcPr>
          <w:p w14:paraId="180C01BD">
            <w:pPr>
              <w:pStyle w:val="9"/>
              <w:spacing w:before="127"/>
              <w:ind w:left="21"/>
              <w:jc w:val="center"/>
              <w:rPr>
                <w:sz w:val="28"/>
              </w:rPr>
            </w:pPr>
            <w:r>
              <w:fldChar w:fldCharType="begin"/>
            </w:r>
            <w:r>
              <w:instrText xml:space="preserve"> HYPERLINK \l "_bookmark28" </w:instrText>
            </w:r>
            <w:r>
              <w:fldChar w:fldCharType="separate"/>
            </w:r>
            <w:r>
              <w:rPr>
                <w:spacing w:val="-10"/>
                <w:sz w:val="28"/>
              </w:rPr>
              <w:t>-</w:t>
            </w:r>
            <w:r>
              <w:rPr>
                <w:spacing w:val="-10"/>
                <w:sz w:val="28"/>
              </w:rPr>
              <w:fldChar w:fldCharType="end"/>
            </w:r>
          </w:p>
        </w:tc>
      </w:tr>
      <w:tr w14:paraId="1204F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4" w:hRule="atLeast"/>
        </w:trPr>
        <w:tc>
          <w:tcPr>
            <w:tcW w:w="7472" w:type="dxa"/>
          </w:tcPr>
          <w:p w14:paraId="54F225F4">
            <w:pPr>
              <w:pStyle w:val="9"/>
              <w:spacing w:before="127"/>
              <w:ind w:right="48"/>
              <w:jc w:val="right"/>
              <w:rPr>
                <w:sz w:val="28"/>
              </w:rPr>
            </w:pPr>
            <w:r>
              <w:fldChar w:fldCharType="begin"/>
            </w:r>
            <w:r>
              <w:instrText xml:space="preserve"> HYPERLINK \l "_bookmark29" </w:instrText>
            </w:r>
            <w:r>
              <w:fldChar w:fldCharType="separate"/>
            </w:r>
            <w:r>
              <w:rPr>
                <w:sz w:val="28"/>
              </w:rPr>
              <w:t>第七部分：预算绩效管理工作情况......................</w:t>
            </w:r>
            <w:r>
              <w:rPr>
                <w:sz w:val="28"/>
              </w:rPr>
              <w:fldChar w:fldCharType="end"/>
            </w:r>
          </w:p>
        </w:tc>
        <w:tc>
          <w:tcPr>
            <w:tcW w:w="253" w:type="dxa"/>
          </w:tcPr>
          <w:p w14:paraId="3E158843">
            <w:pPr>
              <w:pStyle w:val="9"/>
              <w:spacing w:before="127"/>
              <w:ind w:right="21"/>
              <w:jc w:val="center"/>
              <w:rPr>
                <w:sz w:val="28"/>
              </w:rPr>
            </w:pPr>
            <w:r>
              <w:fldChar w:fldCharType="begin"/>
            </w:r>
            <w:r>
              <w:instrText xml:space="preserve"> HYPERLINK \l "_bookmark29" </w:instrText>
            </w:r>
            <w:r>
              <w:fldChar w:fldCharType="separate"/>
            </w:r>
            <w:r>
              <w:rPr>
                <w:spacing w:val="-10"/>
                <w:sz w:val="28"/>
              </w:rPr>
              <w:t>-</w:t>
            </w:r>
            <w:r>
              <w:rPr>
                <w:spacing w:val="-10"/>
                <w:sz w:val="28"/>
              </w:rPr>
              <w:fldChar w:fldCharType="end"/>
            </w:r>
          </w:p>
        </w:tc>
        <w:tc>
          <w:tcPr>
            <w:tcW w:w="420" w:type="dxa"/>
          </w:tcPr>
          <w:p w14:paraId="381CD9CF">
            <w:pPr>
              <w:pStyle w:val="9"/>
              <w:spacing w:before="127"/>
              <w:ind w:left="1"/>
              <w:jc w:val="center"/>
              <w:rPr>
                <w:sz w:val="28"/>
              </w:rPr>
            </w:pPr>
            <w:r>
              <w:fldChar w:fldCharType="begin"/>
            </w:r>
            <w:r>
              <w:instrText xml:space="preserve"> HYPERLINK \l "_bookmark29" </w:instrText>
            </w:r>
            <w:r>
              <w:fldChar w:fldCharType="separate"/>
            </w:r>
            <w:r>
              <w:rPr>
                <w:spacing w:val="-5"/>
                <w:sz w:val="28"/>
              </w:rPr>
              <w:t>83</w:t>
            </w:r>
            <w:r>
              <w:rPr>
                <w:spacing w:val="-5"/>
                <w:sz w:val="28"/>
              </w:rPr>
              <w:fldChar w:fldCharType="end"/>
            </w:r>
          </w:p>
        </w:tc>
        <w:tc>
          <w:tcPr>
            <w:tcW w:w="259" w:type="dxa"/>
          </w:tcPr>
          <w:p w14:paraId="1E6E1DBC">
            <w:pPr>
              <w:pStyle w:val="9"/>
              <w:spacing w:before="127"/>
              <w:ind w:left="21"/>
              <w:jc w:val="center"/>
              <w:rPr>
                <w:sz w:val="28"/>
              </w:rPr>
            </w:pPr>
            <w:r>
              <w:fldChar w:fldCharType="begin"/>
            </w:r>
            <w:r>
              <w:instrText xml:space="preserve"> HYPERLINK \l "_bookmark29" </w:instrText>
            </w:r>
            <w:r>
              <w:fldChar w:fldCharType="separate"/>
            </w:r>
            <w:r>
              <w:rPr>
                <w:spacing w:val="-10"/>
                <w:sz w:val="28"/>
              </w:rPr>
              <w:t>-</w:t>
            </w:r>
            <w:r>
              <w:rPr>
                <w:spacing w:val="-10"/>
                <w:sz w:val="28"/>
              </w:rPr>
              <w:fldChar w:fldCharType="end"/>
            </w:r>
          </w:p>
        </w:tc>
      </w:tr>
      <w:tr w14:paraId="369E5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3" w:hRule="atLeast"/>
        </w:trPr>
        <w:tc>
          <w:tcPr>
            <w:tcW w:w="7472" w:type="dxa"/>
          </w:tcPr>
          <w:p w14:paraId="22E1B6FD">
            <w:pPr>
              <w:pStyle w:val="9"/>
              <w:spacing w:before="127"/>
              <w:ind w:right="66"/>
              <w:jc w:val="right"/>
              <w:rPr>
                <w:sz w:val="28"/>
              </w:rPr>
            </w:pPr>
            <w:r>
              <w:fldChar w:fldCharType="begin"/>
            </w:r>
            <w:r>
              <w:instrText xml:space="preserve"> HYPERLINK \l "_bookmark30" </w:instrText>
            </w:r>
            <w:r>
              <w:fldChar w:fldCharType="separate"/>
            </w:r>
            <w:r>
              <w:rPr>
                <w:sz w:val="28"/>
              </w:rPr>
              <w:t>一、公开本级重大政策和重点项目绩效执行结果....</w:t>
            </w:r>
            <w:r>
              <w:rPr>
                <w:sz w:val="28"/>
              </w:rPr>
              <w:fldChar w:fldCharType="end"/>
            </w:r>
          </w:p>
        </w:tc>
        <w:tc>
          <w:tcPr>
            <w:tcW w:w="253" w:type="dxa"/>
          </w:tcPr>
          <w:p w14:paraId="1A974E62">
            <w:pPr>
              <w:pStyle w:val="9"/>
              <w:spacing w:before="127"/>
              <w:ind w:right="21"/>
              <w:jc w:val="center"/>
              <w:rPr>
                <w:sz w:val="28"/>
              </w:rPr>
            </w:pPr>
            <w:r>
              <w:fldChar w:fldCharType="begin"/>
            </w:r>
            <w:r>
              <w:instrText xml:space="preserve"> HYPERLINK \l "_bookmark30" </w:instrText>
            </w:r>
            <w:r>
              <w:fldChar w:fldCharType="separate"/>
            </w:r>
            <w:r>
              <w:rPr>
                <w:spacing w:val="-10"/>
                <w:sz w:val="28"/>
              </w:rPr>
              <w:t>-</w:t>
            </w:r>
            <w:r>
              <w:rPr>
                <w:spacing w:val="-10"/>
                <w:sz w:val="28"/>
              </w:rPr>
              <w:fldChar w:fldCharType="end"/>
            </w:r>
          </w:p>
        </w:tc>
        <w:tc>
          <w:tcPr>
            <w:tcW w:w="420" w:type="dxa"/>
          </w:tcPr>
          <w:p w14:paraId="6DCBAD4F">
            <w:pPr>
              <w:pStyle w:val="9"/>
              <w:spacing w:before="127"/>
              <w:ind w:left="1"/>
              <w:jc w:val="center"/>
              <w:rPr>
                <w:sz w:val="28"/>
              </w:rPr>
            </w:pPr>
            <w:r>
              <w:fldChar w:fldCharType="begin"/>
            </w:r>
            <w:r>
              <w:instrText xml:space="preserve"> HYPERLINK \l "_bookmark30" </w:instrText>
            </w:r>
            <w:r>
              <w:fldChar w:fldCharType="separate"/>
            </w:r>
            <w:r>
              <w:rPr>
                <w:spacing w:val="-5"/>
                <w:sz w:val="28"/>
              </w:rPr>
              <w:t>87</w:t>
            </w:r>
            <w:r>
              <w:rPr>
                <w:spacing w:val="-5"/>
                <w:sz w:val="28"/>
              </w:rPr>
              <w:fldChar w:fldCharType="end"/>
            </w:r>
          </w:p>
        </w:tc>
        <w:tc>
          <w:tcPr>
            <w:tcW w:w="259" w:type="dxa"/>
          </w:tcPr>
          <w:p w14:paraId="59BBB66C">
            <w:pPr>
              <w:pStyle w:val="9"/>
              <w:spacing w:before="127"/>
              <w:ind w:left="21"/>
              <w:jc w:val="center"/>
              <w:rPr>
                <w:sz w:val="28"/>
              </w:rPr>
            </w:pPr>
            <w:r>
              <w:fldChar w:fldCharType="begin"/>
            </w:r>
            <w:r>
              <w:instrText xml:space="preserve"> HYPERLINK \l "_bookmark30" </w:instrText>
            </w:r>
            <w:r>
              <w:fldChar w:fldCharType="separate"/>
            </w:r>
            <w:r>
              <w:rPr>
                <w:spacing w:val="-10"/>
                <w:sz w:val="28"/>
              </w:rPr>
              <w:t>-</w:t>
            </w:r>
            <w:r>
              <w:rPr>
                <w:spacing w:val="-10"/>
                <w:sz w:val="28"/>
              </w:rPr>
              <w:fldChar w:fldCharType="end"/>
            </w:r>
          </w:p>
        </w:tc>
      </w:tr>
      <w:tr w14:paraId="48CDF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4" w:hRule="atLeast"/>
        </w:trPr>
        <w:tc>
          <w:tcPr>
            <w:tcW w:w="7472" w:type="dxa"/>
          </w:tcPr>
          <w:p w14:paraId="0F03C9B5">
            <w:pPr>
              <w:pStyle w:val="9"/>
              <w:spacing w:before="127"/>
              <w:ind w:right="53"/>
              <w:jc w:val="right"/>
              <w:rPr>
                <w:sz w:val="28"/>
              </w:rPr>
            </w:pPr>
            <w:r>
              <w:fldChar w:fldCharType="begin"/>
            </w:r>
            <w:r>
              <w:instrText xml:space="preserve"> HYPERLINK \l "_bookmark31" </w:instrText>
            </w:r>
            <w:r>
              <w:fldChar w:fldCharType="separate"/>
            </w:r>
            <w:r>
              <w:rPr>
                <w:sz w:val="28"/>
              </w:rPr>
              <w:t>二、预算绩效工作开展情况说明..................</w:t>
            </w:r>
            <w:r>
              <w:rPr>
                <w:sz w:val="28"/>
              </w:rPr>
              <w:fldChar w:fldCharType="end"/>
            </w:r>
          </w:p>
        </w:tc>
        <w:tc>
          <w:tcPr>
            <w:tcW w:w="253" w:type="dxa"/>
          </w:tcPr>
          <w:p w14:paraId="08C9AC0C">
            <w:pPr>
              <w:pStyle w:val="9"/>
              <w:spacing w:before="127"/>
              <w:ind w:right="21"/>
              <w:jc w:val="center"/>
              <w:rPr>
                <w:sz w:val="28"/>
              </w:rPr>
            </w:pPr>
            <w:r>
              <w:fldChar w:fldCharType="begin"/>
            </w:r>
            <w:r>
              <w:instrText xml:space="preserve"> HYPERLINK \l "_bookmark31" </w:instrText>
            </w:r>
            <w:r>
              <w:fldChar w:fldCharType="separate"/>
            </w:r>
            <w:r>
              <w:rPr>
                <w:spacing w:val="-10"/>
                <w:sz w:val="28"/>
              </w:rPr>
              <w:t>-</w:t>
            </w:r>
            <w:r>
              <w:rPr>
                <w:spacing w:val="-10"/>
                <w:sz w:val="28"/>
              </w:rPr>
              <w:fldChar w:fldCharType="end"/>
            </w:r>
          </w:p>
        </w:tc>
        <w:tc>
          <w:tcPr>
            <w:tcW w:w="420" w:type="dxa"/>
          </w:tcPr>
          <w:p w14:paraId="7F41833E">
            <w:pPr>
              <w:pStyle w:val="9"/>
              <w:spacing w:before="127"/>
              <w:ind w:left="1"/>
              <w:jc w:val="center"/>
              <w:rPr>
                <w:sz w:val="28"/>
              </w:rPr>
            </w:pPr>
            <w:r>
              <w:fldChar w:fldCharType="begin"/>
            </w:r>
            <w:r>
              <w:instrText xml:space="preserve"> HYPERLINK \l "_bookmark31" </w:instrText>
            </w:r>
            <w:r>
              <w:fldChar w:fldCharType="separate"/>
            </w:r>
            <w:r>
              <w:rPr>
                <w:spacing w:val="-5"/>
                <w:sz w:val="28"/>
              </w:rPr>
              <w:t>88</w:t>
            </w:r>
            <w:r>
              <w:rPr>
                <w:spacing w:val="-5"/>
                <w:sz w:val="28"/>
              </w:rPr>
              <w:fldChar w:fldCharType="end"/>
            </w:r>
          </w:p>
        </w:tc>
        <w:tc>
          <w:tcPr>
            <w:tcW w:w="259" w:type="dxa"/>
          </w:tcPr>
          <w:p w14:paraId="15059F4A">
            <w:pPr>
              <w:pStyle w:val="9"/>
              <w:spacing w:before="127"/>
              <w:ind w:left="21"/>
              <w:jc w:val="center"/>
              <w:rPr>
                <w:sz w:val="28"/>
              </w:rPr>
            </w:pPr>
            <w:r>
              <w:fldChar w:fldCharType="begin"/>
            </w:r>
            <w:r>
              <w:instrText xml:space="preserve"> HYPERLINK \l "_bookmark31" </w:instrText>
            </w:r>
            <w:r>
              <w:fldChar w:fldCharType="separate"/>
            </w:r>
            <w:r>
              <w:rPr>
                <w:spacing w:val="-10"/>
                <w:sz w:val="28"/>
              </w:rPr>
              <w:t>-</w:t>
            </w:r>
            <w:r>
              <w:rPr>
                <w:spacing w:val="-10"/>
                <w:sz w:val="28"/>
              </w:rPr>
              <w:fldChar w:fldCharType="end"/>
            </w:r>
          </w:p>
        </w:tc>
      </w:tr>
      <w:tr w14:paraId="748B0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trPr>
        <w:tc>
          <w:tcPr>
            <w:tcW w:w="7472" w:type="dxa"/>
          </w:tcPr>
          <w:p w14:paraId="09ABBB6C">
            <w:pPr>
              <w:pStyle w:val="9"/>
              <w:spacing w:before="127" w:line="305" w:lineRule="exact"/>
              <w:ind w:right="41"/>
              <w:jc w:val="right"/>
              <w:rPr>
                <w:sz w:val="28"/>
              </w:rPr>
            </w:pPr>
            <w:r>
              <w:fldChar w:fldCharType="begin"/>
            </w:r>
            <w:r>
              <w:instrText xml:space="preserve"> HYPERLINK \l "_bookmark32" </w:instrText>
            </w:r>
            <w:r>
              <w:fldChar w:fldCharType="separate"/>
            </w:r>
            <w:r>
              <w:rPr>
                <w:spacing w:val="-1"/>
                <w:sz w:val="28"/>
              </w:rPr>
              <w:t>第八部分：其他情况说明..............................</w:t>
            </w:r>
            <w:r>
              <w:rPr>
                <w:spacing w:val="-1"/>
                <w:sz w:val="28"/>
              </w:rPr>
              <w:fldChar w:fldCharType="end"/>
            </w:r>
          </w:p>
        </w:tc>
        <w:tc>
          <w:tcPr>
            <w:tcW w:w="253" w:type="dxa"/>
          </w:tcPr>
          <w:p w14:paraId="0D3476D3">
            <w:pPr>
              <w:pStyle w:val="9"/>
              <w:spacing w:before="127" w:line="305" w:lineRule="exact"/>
              <w:ind w:right="21"/>
              <w:jc w:val="center"/>
              <w:rPr>
                <w:sz w:val="28"/>
              </w:rPr>
            </w:pPr>
            <w:r>
              <w:fldChar w:fldCharType="begin"/>
            </w:r>
            <w:r>
              <w:instrText xml:space="preserve"> HYPERLINK \l "_bookmark32" </w:instrText>
            </w:r>
            <w:r>
              <w:fldChar w:fldCharType="separate"/>
            </w:r>
            <w:r>
              <w:rPr>
                <w:spacing w:val="-10"/>
                <w:sz w:val="28"/>
              </w:rPr>
              <w:t>-</w:t>
            </w:r>
            <w:r>
              <w:rPr>
                <w:spacing w:val="-10"/>
                <w:sz w:val="28"/>
              </w:rPr>
              <w:fldChar w:fldCharType="end"/>
            </w:r>
          </w:p>
        </w:tc>
        <w:tc>
          <w:tcPr>
            <w:tcW w:w="420" w:type="dxa"/>
          </w:tcPr>
          <w:p w14:paraId="3C4990A6">
            <w:pPr>
              <w:pStyle w:val="9"/>
              <w:spacing w:before="127" w:line="305" w:lineRule="exact"/>
              <w:ind w:left="1"/>
              <w:jc w:val="center"/>
              <w:rPr>
                <w:sz w:val="28"/>
              </w:rPr>
            </w:pPr>
            <w:r>
              <w:fldChar w:fldCharType="begin"/>
            </w:r>
            <w:r>
              <w:instrText xml:space="preserve"> HYPERLINK \l "_bookmark32" </w:instrText>
            </w:r>
            <w:r>
              <w:fldChar w:fldCharType="separate"/>
            </w:r>
            <w:r>
              <w:rPr>
                <w:spacing w:val="-5"/>
                <w:sz w:val="28"/>
              </w:rPr>
              <w:t>88</w:t>
            </w:r>
            <w:r>
              <w:rPr>
                <w:spacing w:val="-5"/>
                <w:sz w:val="28"/>
              </w:rPr>
              <w:fldChar w:fldCharType="end"/>
            </w:r>
          </w:p>
        </w:tc>
        <w:tc>
          <w:tcPr>
            <w:tcW w:w="259" w:type="dxa"/>
          </w:tcPr>
          <w:p w14:paraId="51ED2015">
            <w:pPr>
              <w:pStyle w:val="9"/>
              <w:spacing w:before="127" w:line="305" w:lineRule="exact"/>
              <w:ind w:left="21"/>
              <w:jc w:val="center"/>
              <w:rPr>
                <w:sz w:val="28"/>
              </w:rPr>
            </w:pPr>
            <w:r>
              <w:fldChar w:fldCharType="begin"/>
            </w:r>
            <w:r>
              <w:instrText xml:space="preserve"> HYPERLINK \l "_bookmark32" </w:instrText>
            </w:r>
            <w:r>
              <w:fldChar w:fldCharType="separate"/>
            </w:r>
            <w:r>
              <w:rPr>
                <w:spacing w:val="-10"/>
                <w:sz w:val="28"/>
              </w:rPr>
              <w:t>-</w:t>
            </w:r>
            <w:r>
              <w:rPr>
                <w:spacing w:val="-10"/>
                <w:sz w:val="28"/>
              </w:rPr>
              <w:fldChar w:fldCharType="end"/>
            </w:r>
          </w:p>
        </w:tc>
      </w:tr>
    </w:tbl>
    <w:p w14:paraId="3C134F3E">
      <w:pPr>
        <w:pStyle w:val="9"/>
        <w:spacing w:after="0" w:line="305" w:lineRule="exact"/>
        <w:jc w:val="center"/>
        <w:rPr>
          <w:sz w:val="28"/>
        </w:rPr>
        <w:sectPr>
          <w:pgSz w:w="11910" w:h="16840"/>
          <w:pgMar w:top="1580" w:right="1417" w:bottom="1240" w:left="1559" w:header="0" w:footer="1059" w:gutter="0"/>
          <w:cols w:space="720" w:num="1"/>
        </w:sectPr>
      </w:pPr>
    </w:p>
    <w:p w14:paraId="6DA82DF4">
      <w:pPr>
        <w:spacing w:before="125" w:line="417" w:lineRule="auto"/>
        <w:ind w:left="884" w:right="1645" w:firstLine="616"/>
        <w:jc w:val="left"/>
        <w:rPr>
          <w:rFonts w:ascii="黑体" w:eastAsia="黑体"/>
          <w:sz w:val="32"/>
        </w:rPr>
      </w:pPr>
      <w:bookmarkStart w:id="0" w:name="第一部分：政府决算报告及转移支付情况"/>
      <w:bookmarkEnd w:id="0"/>
      <w:bookmarkStart w:id="1" w:name="_bookmark0"/>
      <w:bookmarkEnd w:id="1"/>
      <w:r>
        <w:rPr>
          <w:rFonts w:ascii="黑体" w:eastAsia="黑体"/>
          <w:b/>
          <w:spacing w:val="-2"/>
          <w:sz w:val="32"/>
        </w:rPr>
        <w:t>第一部分：政府决算报告及转移支付情况</w:t>
      </w:r>
      <w:r>
        <w:rPr>
          <w:rFonts w:ascii="黑体" w:eastAsia="黑体"/>
          <w:spacing w:val="5"/>
          <w:sz w:val="32"/>
        </w:rPr>
        <w:t>一、</w:t>
      </w:r>
      <w:bookmarkStart w:id="2" w:name="一、政府决算报告"/>
      <w:bookmarkEnd w:id="2"/>
      <w:bookmarkStart w:id="3" w:name="_bookmark1"/>
      <w:bookmarkEnd w:id="3"/>
      <w:r>
        <w:rPr>
          <w:rFonts w:ascii="黑体" w:eastAsia="黑体"/>
          <w:sz w:val="32"/>
        </w:rPr>
        <w:t>政府决算报告</w:t>
      </w:r>
    </w:p>
    <w:p w14:paraId="50DDF42E">
      <w:pPr>
        <w:pStyle w:val="2"/>
        <w:spacing w:line="481" w:lineRule="exact"/>
        <w:rPr>
          <w:rFonts w:ascii="Microsoft JhengHei" w:eastAsia="Microsoft JhengHei"/>
        </w:rPr>
      </w:pPr>
      <w:r>
        <w:rPr>
          <w:rFonts w:ascii="Microsoft JhengHei" w:eastAsia="Microsoft JhengHei"/>
          <w:spacing w:val="-10"/>
        </w:rPr>
        <w:t>（一）2025 年财政预算执行情况</w:t>
      </w:r>
    </w:p>
    <w:p w14:paraId="2F6422A3">
      <w:pPr>
        <w:pStyle w:val="3"/>
        <w:spacing w:before="70"/>
        <w:ind w:left="0" w:right="383"/>
        <w:jc w:val="right"/>
      </w:pPr>
      <w:r>
        <w:rPr>
          <w:spacing w:val="-6"/>
        </w:rPr>
        <w:t>2025</w:t>
      </w:r>
      <w:r>
        <w:rPr>
          <w:spacing w:val="-21"/>
        </w:rPr>
        <w:t xml:space="preserve"> 年墨玉县财政收入共计 </w:t>
      </w:r>
      <w:r>
        <w:rPr>
          <w:spacing w:val="-6"/>
        </w:rPr>
        <w:t>1167794</w:t>
      </w:r>
      <w:r>
        <w:rPr>
          <w:spacing w:val="-17"/>
        </w:rPr>
        <w:t xml:space="preserve"> 万元，其中：墨玉</w:t>
      </w:r>
    </w:p>
    <w:p w14:paraId="70092FA4">
      <w:pPr>
        <w:pStyle w:val="3"/>
        <w:spacing w:before="146"/>
        <w:ind w:left="0" w:right="383"/>
        <w:jc w:val="right"/>
      </w:pPr>
      <w:r>
        <w:rPr>
          <w:spacing w:val="-13"/>
        </w:rPr>
        <w:t xml:space="preserve">县本级财政收入 </w:t>
      </w:r>
      <w:r>
        <w:rPr>
          <w:spacing w:val="-4"/>
        </w:rPr>
        <w:t>87692</w:t>
      </w:r>
      <w:r>
        <w:rPr>
          <w:spacing w:val="-33"/>
        </w:rPr>
        <w:t xml:space="preserve"> 万元，上级补助收入 </w:t>
      </w:r>
      <w:r>
        <w:rPr>
          <w:spacing w:val="-4"/>
        </w:rPr>
        <w:t>1080102</w:t>
      </w:r>
      <w:r>
        <w:rPr>
          <w:spacing w:val="-78"/>
        </w:rPr>
        <w:t xml:space="preserve"> 万元</w:t>
      </w:r>
      <w:r>
        <w:rPr>
          <w:spacing w:val="-4"/>
        </w:rPr>
        <w:t>（</w:t>
      </w:r>
      <w:r>
        <w:rPr>
          <w:spacing w:val="-10"/>
        </w:rPr>
        <w:t>转</w:t>
      </w:r>
    </w:p>
    <w:p w14:paraId="36FFDB08">
      <w:pPr>
        <w:pStyle w:val="3"/>
        <w:spacing w:before="143" w:line="321" w:lineRule="auto"/>
        <w:ind w:right="383"/>
      </w:pPr>
      <w:r>
        <w:rPr>
          <w:spacing w:val="-12"/>
        </w:rPr>
        <w:t xml:space="preserve">移支付补助收入 </w:t>
      </w:r>
      <w:r>
        <w:rPr>
          <w:spacing w:val="-2"/>
        </w:rPr>
        <w:t>850102</w:t>
      </w:r>
      <w:r>
        <w:rPr>
          <w:spacing w:val="-16"/>
        </w:rPr>
        <w:t xml:space="preserve"> 万元，地方政府债务收入 </w:t>
      </w:r>
      <w:r>
        <w:rPr>
          <w:spacing w:val="-2"/>
        </w:rPr>
        <w:t>230000</w:t>
      </w:r>
      <w:r>
        <w:rPr>
          <w:spacing w:val="-41"/>
        </w:rPr>
        <w:t xml:space="preserve"> 万</w:t>
      </w:r>
      <w:r>
        <w:rPr>
          <w:spacing w:val="-4"/>
        </w:rPr>
        <w:t>元）。</w:t>
      </w:r>
    </w:p>
    <w:p w14:paraId="21C49BFE">
      <w:pPr>
        <w:pStyle w:val="3"/>
        <w:spacing w:before="6"/>
        <w:ind w:left="0" w:right="383"/>
        <w:jc w:val="right"/>
      </w:pPr>
      <w:r>
        <w:t>2025</w:t>
      </w:r>
      <w:r>
        <w:rPr>
          <w:spacing w:val="-14"/>
        </w:rPr>
        <w:t xml:space="preserve"> 年墨玉县财政支出共计完成 </w:t>
      </w:r>
      <w:r>
        <w:t>993629</w:t>
      </w:r>
      <w:r>
        <w:rPr>
          <w:spacing w:val="-15"/>
        </w:rPr>
        <w:t xml:space="preserve"> 万元，其中：</w:t>
      </w:r>
    </w:p>
    <w:p w14:paraId="37E5EEEE">
      <w:pPr>
        <w:pStyle w:val="3"/>
        <w:spacing w:before="143"/>
        <w:ind w:left="0" w:right="383"/>
        <w:jc w:val="right"/>
      </w:pPr>
      <w:r>
        <w:rPr>
          <w:spacing w:val="-4"/>
        </w:rPr>
        <w:t xml:space="preserve">一般公共预算支出完成 </w:t>
      </w:r>
      <w:r>
        <w:t>808701</w:t>
      </w:r>
      <w:r>
        <w:rPr>
          <w:spacing w:val="-8"/>
        </w:rPr>
        <w:t xml:space="preserve"> 万元，政府性基金支出完成</w:t>
      </w:r>
    </w:p>
    <w:p w14:paraId="65558C96">
      <w:pPr>
        <w:pStyle w:val="3"/>
        <w:spacing w:before="143" w:line="324" w:lineRule="auto"/>
        <w:ind w:right="380"/>
      </w:pPr>
      <w:r>
        <w:t>182192</w:t>
      </w:r>
      <w:r>
        <w:rPr>
          <w:spacing w:val="-13"/>
        </w:rPr>
        <w:t xml:space="preserve"> 万元，国有资本经营预算支出完成 </w:t>
      </w:r>
      <w:r>
        <w:t>2736</w:t>
      </w:r>
      <w:r>
        <w:rPr>
          <w:spacing w:val="-13"/>
        </w:rPr>
        <w:t xml:space="preserve"> 万元。具体</w:t>
      </w:r>
      <w:r>
        <w:rPr>
          <w:spacing w:val="-6"/>
        </w:rPr>
        <w:t>为：</w:t>
      </w:r>
    </w:p>
    <w:p w14:paraId="228C5F98">
      <w:pPr>
        <w:pStyle w:val="2"/>
        <w:spacing w:line="414" w:lineRule="exact"/>
      </w:pPr>
      <w:r>
        <w:rPr>
          <w:spacing w:val="-2"/>
        </w:rPr>
        <w:t>1</w:t>
      </w:r>
      <w:r>
        <w:rPr>
          <w:spacing w:val="-3"/>
        </w:rPr>
        <w:t>.一般公共预算执行情况</w:t>
      </w:r>
    </w:p>
    <w:p w14:paraId="7EB0988F">
      <w:pPr>
        <w:spacing w:before="143"/>
        <w:ind w:left="881" w:right="0" w:firstLine="0"/>
        <w:jc w:val="left"/>
        <w:rPr>
          <w:b/>
          <w:sz w:val="32"/>
        </w:rPr>
      </w:pPr>
      <w:r>
        <w:rPr>
          <w:b/>
          <w:spacing w:val="-3"/>
          <w:sz w:val="32"/>
        </w:rPr>
        <w:t>一般公共预算收入完成情况：</w:t>
      </w:r>
    </w:p>
    <w:p w14:paraId="01A37B16">
      <w:pPr>
        <w:pStyle w:val="3"/>
        <w:spacing w:before="146" w:line="324" w:lineRule="auto"/>
        <w:ind w:right="222" w:firstLine="640"/>
      </w:pPr>
      <w:r>
        <w:rPr>
          <w:spacing w:val="-2"/>
        </w:rPr>
        <w:t xml:space="preserve">墨玉县本级一般公共预算收入完成 </w:t>
      </w:r>
      <w:r>
        <w:t>88173</w:t>
      </w:r>
      <w:r>
        <w:rPr>
          <w:spacing w:val="-8"/>
        </w:rPr>
        <w:t xml:space="preserve"> 万元</w:t>
      </w:r>
      <w:r>
        <w:t>（还原口</w:t>
      </w:r>
      <w:r>
        <w:rPr>
          <w:spacing w:val="-2"/>
        </w:rPr>
        <w:t>径），较上年（78533</w:t>
      </w:r>
      <w:r>
        <w:rPr>
          <w:spacing w:val="-28"/>
        </w:rPr>
        <w:t xml:space="preserve"> 万元</w:t>
      </w:r>
      <w:r>
        <w:rPr>
          <w:spacing w:val="-2"/>
        </w:rPr>
        <w:t>）</w:t>
      </w:r>
      <w:r>
        <w:rPr>
          <w:spacing w:val="-27"/>
        </w:rPr>
        <w:t xml:space="preserve">增收 </w:t>
      </w:r>
      <w:r>
        <w:rPr>
          <w:spacing w:val="-2"/>
        </w:rPr>
        <w:t>9640</w:t>
      </w:r>
      <w:r>
        <w:rPr>
          <w:spacing w:val="-25"/>
        </w:rPr>
        <w:t xml:space="preserve"> 万元，增长 </w:t>
      </w:r>
      <w:r>
        <w:rPr>
          <w:spacing w:val="-2"/>
        </w:rPr>
        <w:t xml:space="preserve">12.28%。其中：税收收入完成 </w:t>
      </w:r>
      <w:r>
        <w:t>34594</w:t>
      </w:r>
      <w:r>
        <w:rPr>
          <w:spacing w:val="-4"/>
        </w:rPr>
        <w:t xml:space="preserve"> 万元，较上年</w:t>
      </w:r>
      <w:r>
        <w:t>（30610</w:t>
      </w:r>
      <w:r>
        <w:rPr>
          <w:spacing w:val="-6"/>
        </w:rPr>
        <w:t xml:space="preserve"> 万元</w:t>
      </w:r>
      <w:r>
        <w:t>）增</w:t>
      </w:r>
      <w:r>
        <w:rPr>
          <w:spacing w:val="-21"/>
        </w:rPr>
        <w:t xml:space="preserve">收 </w:t>
      </w:r>
      <w:r>
        <w:t>3984</w:t>
      </w:r>
      <w:r>
        <w:rPr>
          <w:spacing w:val="-14"/>
        </w:rPr>
        <w:t xml:space="preserve"> 万元，增长 </w:t>
      </w:r>
      <w:r>
        <w:t>13.02</w:t>
      </w:r>
      <w:r>
        <w:rPr>
          <w:spacing w:val="-5"/>
        </w:rPr>
        <w:t xml:space="preserve">%；非税收入完成 </w:t>
      </w:r>
      <w:r>
        <w:t>53579</w:t>
      </w:r>
      <w:r>
        <w:rPr>
          <w:spacing w:val="-10"/>
        </w:rPr>
        <w:t xml:space="preserve"> 万元，较</w:t>
      </w:r>
      <w:r>
        <w:t>上年（47923</w:t>
      </w:r>
      <w:r>
        <w:rPr>
          <w:spacing w:val="-16"/>
        </w:rPr>
        <w:t xml:space="preserve"> 万元</w:t>
      </w:r>
      <w:r>
        <w:t>）</w:t>
      </w:r>
      <w:r>
        <w:rPr>
          <w:spacing w:val="-15"/>
        </w:rPr>
        <w:t xml:space="preserve">增收 </w:t>
      </w:r>
      <w:r>
        <w:t>5656</w:t>
      </w:r>
      <w:r>
        <w:rPr>
          <w:spacing w:val="-14"/>
        </w:rPr>
        <w:t xml:space="preserve"> 万元，增长 </w:t>
      </w:r>
      <w:r>
        <w:t>11.8%。</w:t>
      </w:r>
    </w:p>
    <w:p w14:paraId="2C8EFC3E">
      <w:pPr>
        <w:pStyle w:val="3"/>
        <w:spacing w:line="324" w:lineRule="auto"/>
        <w:ind w:right="381" w:firstLine="640"/>
        <w:jc w:val="both"/>
      </w:pPr>
      <w:r>
        <w:rPr>
          <w:spacing w:val="-7"/>
        </w:rPr>
        <w:t xml:space="preserve">墨玉县本级一般公共预算收入本级入库 </w:t>
      </w:r>
      <w:r>
        <w:rPr>
          <w:spacing w:val="-6"/>
        </w:rPr>
        <w:t>64832</w:t>
      </w:r>
      <w:r>
        <w:rPr>
          <w:spacing w:val="-11"/>
        </w:rPr>
        <w:t xml:space="preserve"> 万元，为</w:t>
      </w:r>
      <w:r>
        <w:rPr>
          <w:spacing w:val="-8"/>
        </w:rPr>
        <w:t>年初预算（64164</w:t>
      </w:r>
      <w:r>
        <w:rPr>
          <w:spacing w:val="-16"/>
        </w:rPr>
        <w:t xml:space="preserve"> 万元</w:t>
      </w:r>
      <w:r>
        <w:rPr>
          <w:spacing w:val="-8"/>
        </w:rPr>
        <w:t>）</w:t>
      </w:r>
      <w:r>
        <w:rPr>
          <w:spacing w:val="-20"/>
        </w:rPr>
        <w:t xml:space="preserve">的 </w:t>
      </w:r>
      <w:r>
        <w:rPr>
          <w:spacing w:val="-8"/>
        </w:rPr>
        <w:t>101.04</w:t>
      </w:r>
      <w:r>
        <w:rPr>
          <w:spacing w:val="-11"/>
        </w:rPr>
        <w:t xml:space="preserve">%，其中：税收收入 </w:t>
      </w:r>
      <w:r>
        <w:rPr>
          <w:spacing w:val="-8"/>
        </w:rPr>
        <w:t>21976</w:t>
      </w:r>
      <w:r>
        <w:rPr>
          <w:spacing w:val="-2"/>
        </w:rPr>
        <w:t>万元，为年初预算（27300）</w:t>
      </w:r>
      <w:r>
        <w:rPr>
          <w:spacing w:val="-20"/>
        </w:rPr>
        <w:t xml:space="preserve">的 </w:t>
      </w:r>
      <w:r>
        <w:rPr>
          <w:spacing w:val="-2"/>
        </w:rPr>
        <w:t>80.5</w:t>
      </w:r>
      <w:r>
        <w:rPr>
          <w:spacing w:val="-8"/>
        </w:rPr>
        <w:t xml:space="preserve">％；非税收入 </w:t>
      </w:r>
      <w:r>
        <w:rPr>
          <w:spacing w:val="-2"/>
        </w:rPr>
        <w:t>42856</w:t>
      </w:r>
      <w:r>
        <w:rPr>
          <w:spacing w:val="-20"/>
        </w:rPr>
        <w:t xml:space="preserve"> 万</w:t>
      </w:r>
      <w:r>
        <w:t>元，为年初预算（36864）</w:t>
      </w:r>
      <w:r>
        <w:rPr>
          <w:spacing w:val="-20"/>
        </w:rPr>
        <w:t xml:space="preserve">的 </w:t>
      </w:r>
      <w:r>
        <w:t>116.25％。</w:t>
      </w:r>
    </w:p>
    <w:p w14:paraId="5915432F">
      <w:pPr>
        <w:pStyle w:val="3"/>
        <w:spacing w:line="411" w:lineRule="exact"/>
        <w:ind w:left="881"/>
        <w:jc w:val="both"/>
      </w:pPr>
      <w:r>
        <w:rPr>
          <w:spacing w:val="-6"/>
        </w:rPr>
        <w:t xml:space="preserve">上级补助收入 </w:t>
      </w:r>
      <w:r>
        <w:t>876781</w:t>
      </w:r>
      <w:r>
        <w:rPr>
          <w:spacing w:val="-7"/>
        </w:rPr>
        <w:t xml:space="preserve"> 万元，其中：转移支付补助收入</w:t>
      </w:r>
    </w:p>
    <w:p w14:paraId="2CBDA9B1">
      <w:pPr>
        <w:pStyle w:val="3"/>
        <w:spacing w:after="0" w:line="411" w:lineRule="exact"/>
        <w:jc w:val="both"/>
        <w:sectPr>
          <w:pgSz w:w="11910" w:h="16840"/>
          <w:pgMar w:top="1920" w:right="1417" w:bottom="1240" w:left="1559" w:header="0" w:footer="1059" w:gutter="0"/>
          <w:cols w:space="720" w:num="1"/>
        </w:sectPr>
      </w:pPr>
    </w:p>
    <w:p w14:paraId="0B5969B2">
      <w:pPr>
        <w:pStyle w:val="3"/>
        <w:spacing w:before="26"/>
      </w:pPr>
      <w:r>
        <w:rPr>
          <w:spacing w:val="-2"/>
        </w:rPr>
        <w:t>832781</w:t>
      </w:r>
      <w:r>
        <w:rPr>
          <w:spacing w:val="-22"/>
        </w:rPr>
        <w:t xml:space="preserve"> 万元</w:t>
      </w:r>
      <w:r>
        <w:rPr>
          <w:spacing w:val="-2"/>
        </w:rPr>
        <w:t>（</w:t>
      </w:r>
      <w:r>
        <w:rPr>
          <w:spacing w:val="-9"/>
        </w:rPr>
        <w:t xml:space="preserve">包括：返还型收入 </w:t>
      </w:r>
      <w:r>
        <w:rPr>
          <w:spacing w:val="-2"/>
        </w:rPr>
        <w:t>4197</w:t>
      </w:r>
      <w:r>
        <w:rPr>
          <w:spacing w:val="-10"/>
        </w:rPr>
        <w:t xml:space="preserve"> 万元，一般性转移支</w:t>
      </w:r>
    </w:p>
    <w:p w14:paraId="09A5C3AC">
      <w:pPr>
        <w:pStyle w:val="3"/>
        <w:spacing w:before="143"/>
      </w:pPr>
      <w:r>
        <w:rPr>
          <w:spacing w:val="-16"/>
        </w:rPr>
        <w:t xml:space="preserve">付收入 </w:t>
      </w:r>
      <w:r>
        <w:t>817456</w:t>
      </w:r>
      <w:r>
        <w:rPr>
          <w:spacing w:val="-13"/>
        </w:rPr>
        <w:t xml:space="preserve"> 万元，专项转移支付收入 </w:t>
      </w:r>
      <w:r>
        <w:t>11128</w:t>
      </w:r>
      <w:r>
        <w:rPr>
          <w:spacing w:val="-20"/>
        </w:rPr>
        <w:t xml:space="preserve"> 万元</w:t>
      </w:r>
      <w:r>
        <w:t>），</w:t>
      </w:r>
      <w:r>
        <w:rPr>
          <w:spacing w:val="-10"/>
        </w:rPr>
        <w:t>地</w:t>
      </w:r>
    </w:p>
    <w:p w14:paraId="783358D3">
      <w:pPr>
        <w:pStyle w:val="3"/>
        <w:spacing w:before="143"/>
      </w:pPr>
      <w:r>
        <w:rPr>
          <w:spacing w:val="-13"/>
        </w:rPr>
        <w:t xml:space="preserve">方政府债务收入 </w:t>
      </w:r>
      <w:r>
        <w:rPr>
          <w:spacing w:val="-4"/>
        </w:rPr>
        <w:t>44000</w:t>
      </w:r>
      <w:r>
        <w:rPr>
          <w:spacing w:val="-67"/>
        </w:rPr>
        <w:t xml:space="preserve"> 万元</w:t>
      </w:r>
      <w:r>
        <w:rPr>
          <w:spacing w:val="-4"/>
        </w:rPr>
        <w:t>（</w:t>
      </w:r>
      <w:r>
        <w:rPr>
          <w:spacing w:val="-22"/>
        </w:rPr>
        <w:t xml:space="preserve">包括：新增一般债券收入 </w:t>
      </w:r>
      <w:r>
        <w:rPr>
          <w:spacing w:val="-4"/>
        </w:rPr>
        <w:t>39000</w:t>
      </w:r>
    </w:p>
    <w:p w14:paraId="36A25E37">
      <w:pPr>
        <w:spacing w:before="146" w:line="321" w:lineRule="auto"/>
        <w:ind w:left="881" w:right="3089" w:hanging="641"/>
        <w:jc w:val="left"/>
        <w:rPr>
          <w:b/>
          <w:sz w:val="32"/>
        </w:rPr>
      </w:pPr>
      <w:r>
        <w:rPr>
          <w:spacing w:val="-9"/>
          <w:sz w:val="32"/>
        </w:rPr>
        <w:t xml:space="preserve">万元，一般债再融资债券 </w:t>
      </w:r>
      <w:r>
        <w:rPr>
          <w:spacing w:val="-2"/>
          <w:sz w:val="32"/>
        </w:rPr>
        <w:t>5000</w:t>
      </w:r>
      <w:r>
        <w:rPr>
          <w:spacing w:val="-28"/>
          <w:sz w:val="32"/>
        </w:rPr>
        <w:t xml:space="preserve"> 万元</w:t>
      </w:r>
      <w:r>
        <w:rPr>
          <w:spacing w:val="-2"/>
          <w:sz w:val="32"/>
        </w:rPr>
        <w:t>）。</w:t>
      </w:r>
      <w:r>
        <w:rPr>
          <w:b/>
          <w:spacing w:val="-2"/>
          <w:sz w:val="32"/>
        </w:rPr>
        <w:t>一般公共预算支出执行情况：</w:t>
      </w:r>
    </w:p>
    <w:p w14:paraId="5C90A98D">
      <w:pPr>
        <w:pStyle w:val="8"/>
        <w:numPr>
          <w:ilvl w:val="0"/>
          <w:numId w:val="1"/>
        </w:numPr>
        <w:tabs>
          <w:tab w:val="left" w:pos="1365"/>
        </w:tabs>
        <w:spacing w:before="3" w:after="0" w:line="324" w:lineRule="auto"/>
        <w:ind w:left="240" w:right="383" w:firstLine="640"/>
        <w:jc w:val="left"/>
        <w:rPr>
          <w:sz w:val="32"/>
        </w:rPr>
      </w:pPr>
      <w:r>
        <w:rPr>
          <w:spacing w:val="-6"/>
          <w:sz w:val="32"/>
        </w:rPr>
        <w:t xml:space="preserve">一般公共服务支出 </w:t>
      </w:r>
      <w:r>
        <w:rPr>
          <w:sz w:val="32"/>
        </w:rPr>
        <w:t>72384</w:t>
      </w:r>
      <w:r>
        <w:rPr>
          <w:spacing w:val="-13"/>
          <w:sz w:val="32"/>
        </w:rPr>
        <w:t xml:space="preserve"> 万元，同比减支 </w:t>
      </w:r>
      <w:r>
        <w:rPr>
          <w:sz w:val="32"/>
        </w:rPr>
        <w:t>15178</w:t>
      </w:r>
      <w:r>
        <w:rPr>
          <w:spacing w:val="-28"/>
          <w:sz w:val="32"/>
        </w:rPr>
        <w:t xml:space="preserve"> 万</w:t>
      </w:r>
      <w:r>
        <w:rPr>
          <w:spacing w:val="-8"/>
          <w:sz w:val="32"/>
        </w:rPr>
        <w:t xml:space="preserve">元，下降 </w:t>
      </w:r>
      <w:r>
        <w:rPr>
          <w:sz w:val="32"/>
        </w:rPr>
        <w:t>17.33%。</w:t>
      </w:r>
    </w:p>
    <w:p w14:paraId="62D8DD46">
      <w:pPr>
        <w:pStyle w:val="8"/>
        <w:numPr>
          <w:ilvl w:val="0"/>
          <w:numId w:val="1"/>
        </w:numPr>
        <w:tabs>
          <w:tab w:val="left" w:pos="1358"/>
        </w:tabs>
        <w:spacing w:before="0" w:after="0" w:line="321" w:lineRule="auto"/>
        <w:ind w:left="240" w:right="383" w:firstLine="640"/>
        <w:jc w:val="left"/>
        <w:rPr>
          <w:sz w:val="32"/>
        </w:rPr>
      </w:pPr>
      <w:r>
        <w:rPr>
          <w:spacing w:val="-14"/>
          <w:sz w:val="32"/>
        </w:rPr>
        <w:t xml:space="preserve">公共安全支出 </w:t>
      </w:r>
      <w:r>
        <w:rPr>
          <w:spacing w:val="-2"/>
          <w:sz w:val="32"/>
        </w:rPr>
        <w:t>36213</w:t>
      </w:r>
      <w:r>
        <w:rPr>
          <w:spacing w:val="-21"/>
          <w:sz w:val="32"/>
        </w:rPr>
        <w:t xml:space="preserve"> 万元，同比增支 </w:t>
      </w:r>
      <w:r>
        <w:rPr>
          <w:spacing w:val="-2"/>
          <w:sz w:val="32"/>
        </w:rPr>
        <w:t>2882</w:t>
      </w:r>
      <w:r>
        <w:rPr>
          <w:spacing w:val="-18"/>
          <w:sz w:val="32"/>
        </w:rPr>
        <w:t xml:space="preserve"> 万元，增</w:t>
      </w:r>
      <w:r>
        <w:rPr>
          <w:spacing w:val="-20"/>
          <w:sz w:val="32"/>
        </w:rPr>
        <w:t xml:space="preserve">长 </w:t>
      </w:r>
      <w:r>
        <w:rPr>
          <w:sz w:val="32"/>
        </w:rPr>
        <w:t>8.65%。</w:t>
      </w:r>
    </w:p>
    <w:p w14:paraId="17DD1F4A">
      <w:pPr>
        <w:pStyle w:val="8"/>
        <w:numPr>
          <w:ilvl w:val="0"/>
          <w:numId w:val="1"/>
        </w:numPr>
        <w:tabs>
          <w:tab w:val="left" w:pos="1358"/>
        </w:tabs>
        <w:spacing w:before="4" w:after="0" w:line="321" w:lineRule="auto"/>
        <w:ind w:left="240" w:right="383" w:firstLine="640"/>
        <w:jc w:val="left"/>
        <w:rPr>
          <w:sz w:val="32"/>
        </w:rPr>
      </w:pPr>
      <w:r>
        <w:rPr>
          <w:spacing w:val="-18"/>
          <w:sz w:val="32"/>
        </w:rPr>
        <w:t xml:space="preserve">教育支出 </w:t>
      </w:r>
      <w:r>
        <w:rPr>
          <w:spacing w:val="-2"/>
          <w:sz w:val="32"/>
        </w:rPr>
        <w:t>311235</w:t>
      </w:r>
      <w:r>
        <w:rPr>
          <w:spacing w:val="-21"/>
          <w:sz w:val="32"/>
        </w:rPr>
        <w:t xml:space="preserve"> 万元，同比增支 </w:t>
      </w:r>
      <w:r>
        <w:rPr>
          <w:spacing w:val="-2"/>
          <w:sz w:val="32"/>
        </w:rPr>
        <w:t>10801</w:t>
      </w:r>
      <w:r>
        <w:rPr>
          <w:spacing w:val="-16"/>
          <w:sz w:val="32"/>
        </w:rPr>
        <w:t xml:space="preserve"> 万元，增长</w:t>
      </w:r>
      <w:r>
        <w:rPr>
          <w:spacing w:val="-2"/>
          <w:sz w:val="32"/>
        </w:rPr>
        <w:t xml:space="preserve"> 3.6%。</w:t>
      </w:r>
    </w:p>
    <w:p w14:paraId="01972683">
      <w:pPr>
        <w:pStyle w:val="8"/>
        <w:numPr>
          <w:ilvl w:val="0"/>
          <w:numId w:val="1"/>
        </w:numPr>
        <w:tabs>
          <w:tab w:val="left" w:pos="1372"/>
        </w:tabs>
        <w:spacing w:before="3" w:after="0" w:line="324" w:lineRule="auto"/>
        <w:ind w:left="240" w:right="383" w:firstLine="640"/>
        <w:jc w:val="left"/>
        <w:rPr>
          <w:sz w:val="32"/>
        </w:rPr>
      </w:pPr>
      <w:r>
        <w:rPr>
          <w:sz w:val="32"/>
        </w:rPr>
        <w:t>科学技术支出 959</w:t>
      </w:r>
      <w:r>
        <w:rPr>
          <w:spacing w:val="-7"/>
          <w:sz w:val="32"/>
        </w:rPr>
        <w:t xml:space="preserve"> 万元，同比增支 </w:t>
      </w:r>
      <w:r>
        <w:rPr>
          <w:sz w:val="32"/>
        </w:rPr>
        <w:t>11</w:t>
      </w:r>
      <w:r>
        <w:rPr>
          <w:spacing w:val="-3"/>
          <w:sz w:val="32"/>
        </w:rPr>
        <w:t xml:space="preserve"> 万元，增长</w:t>
      </w:r>
      <w:r>
        <w:rPr>
          <w:sz w:val="32"/>
        </w:rPr>
        <w:t xml:space="preserve"> </w:t>
      </w:r>
      <w:r>
        <w:rPr>
          <w:spacing w:val="-2"/>
          <w:sz w:val="32"/>
        </w:rPr>
        <w:t>1.16%。</w:t>
      </w:r>
    </w:p>
    <w:p w14:paraId="444FD363">
      <w:pPr>
        <w:pStyle w:val="8"/>
        <w:numPr>
          <w:ilvl w:val="0"/>
          <w:numId w:val="1"/>
        </w:numPr>
        <w:tabs>
          <w:tab w:val="left" w:pos="1358"/>
        </w:tabs>
        <w:spacing w:before="0" w:after="0" w:line="321" w:lineRule="auto"/>
        <w:ind w:left="240" w:right="381" w:firstLine="640"/>
        <w:jc w:val="left"/>
        <w:rPr>
          <w:sz w:val="32"/>
        </w:rPr>
      </w:pPr>
      <w:r>
        <w:rPr>
          <w:spacing w:val="-8"/>
          <w:sz w:val="32"/>
        </w:rPr>
        <w:t xml:space="preserve">文化旅游体育与传媒支出 </w:t>
      </w:r>
      <w:r>
        <w:rPr>
          <w:spacing w:val="-2"/>
          <w:sz w:val="32"/>
        </w:rPr>
        <w:t>3057</w:t>
      </w:r>
      <w:r>
        <w:rPr>
          <w:spacing w:val="-30"/>
          <w:sz w:val="32"/>
        </w:rPr>
        <w:t xml:space="preserve"> 万元，同比减支 </w:t>
      </w:r>
      <w:r>
        <w:rPr>
          <w:spacing w:val="-2"/>
          <w:sz w:val="32"/>
        </w:rPr>
        <w:t>1317</w:t>
      </w:r>
      <w:r>
        <w:rPr>
          <w:spacing w:val="-7"/>
          <w:sz w:val="32"/>
        </w:rPr>
        <w:t xml:space="preserve">万元，下降 </w:t>
      </w:r>
      <w:r>
        <w:rPr>
          <w:sz w:val="32"/>
        </w:rPr>
        <w:t>30.11%。</w:t>
      </w:r>
    </w:p>
    <w:p w14:paraId="16462AD1">
      <w:pPr>
        <w:pStyle w:val="8"/>
        <w:numPr>
          <w:ilvl w:val="0"/>
          <w:numId w:val="1"/>
        </w:numPr>
        <w:tabs>
          <w:tab w:val="left" w:pos="1358"/>
        </w:tabs>
        <w:spacing w:before="4" w:after="0" w:line="321" w:lineRule="auto"/>
        <w:ind w:left="240" w:right="383" w:firstLine="640"/>
        <w:jc w:val="left"/>
        <w:rPr>
          <w:sz w:val="32"/>
        </w:rPr>
      </w:pPr>
      <w:r>
        <w:rPr>
          <w:spacing w:val="-10"/>
          <w:sz w:val="32"/>
        </w:rPr>
        <w:t xml:space="preserve">社会保障和就业支出 </w:t>
      </w:r>
      <w:r>
        <w:rPr>
          <w:spacing w:val="-2"/>
          <w:sz w:val="32"/>
        </w:rPr>
        <w:t>88029</w:t>
      </w:r>
      <w:r>
        <w:rPr>
          <w:spacing w:val="-21"/>
          <w:sz w:val="32"/>
        </w:rPr>
        <w:t xml:space="preserve"> 万元，同比减支 </w:t>
      </w:r>
      <w:r>
        <w:rPr>
          <w:spacing w:val="-2"/>
          <w:sz w:val="32"/>
        </w:rPr>
        <w:t>8056</w:t>
      </w:r>
      <w:r>
        <w:rPr>
          <w:spacing w:val="-41"/>
          <w:sz w:val="32"/>
        </w:rPr>
        <w:t xml:space="preserve"> 万</w:t>
      </w:r>
      <w:r>
        <w:rPr>
          <w:spacing w:val="-8"/>
          <w:sz w:val="32"/>
        </w:rPr>
        <w:t xml:space="preserve">元，下降 </w:t>
      </w:r>
      <w:r>
        <w:rPr>
          <w:sz w:val="32"/>
        </w:rPr>
        <w:t>8.38%。</w:t>
      </w:r>
    </w:p>
    <w:p w14:paraId="5F93DAAF">
      <w:pPr>
        <w:pStyle w:val="8"/>
        <w:numPr>
          <w:ilvl w:val="0"/>
          <w:numId w:val="1"/>
        </w:numPr>
        <w:tabs>
          <w:tab w:val="left" w:pos="1358"/>
        </w:tabs>
        <w:spacing w:before="3" w:after="0" w:line="324" w:lineRule="auto"/>
        <w:ind w:left="240" w:right="383" w:firstLine="640"/>
        <w:jc w:val="left"/>
        <w:rPr>
          <w:sz w:val="32"/>
        </w:rPr>
      </w:pPr>
      <w:r>
        <w:rPr>
          <w:spacing w:val="-14"/>
          <w:sz w:val="32"/>
        </w:rPr>
        <w:t xml:space="preserve">卫生健康支出 </w:t>
      </w:r>
      <w:r>
        <w:rPr>
          <w:spacing w:val="-2"/>
          <w:sz w:val="32"/>
        </w:rPr>
        <w:t>45130</w:t>
      </w:r>
      <w:r>
        <w:rPr>
          <w:spacing w:val="-21"/>
          <w:sz w:val="32"/>
        </w:rPr>
        <w:t xml:space="preserve"> 万元，同比增支 </w:t>
      </w:r>
      <w:r>
        <w:rPr>
          <w:spacing w:val="-2"/>
          <w:sz w:val="32"/>
        </w:rPr>
        <w:t>7610</w:t>
      </w:r>
      <w:r>
        <w:rPr>
          <w:spacing w:val="-18"/>
          <w:sz w:val="32"/>
        </w:rPr>
        <w:t xml:space="preserve"> 万元，增</w:t>
      </w:r>
      <w:r>
        <w:rPr>
          <w:spacing w:val="-20"/>
          <w:sz w:val="32"/>
        </w:rPr>
        <w:t xml:space="preserve">长 </w:t>
      </w:r>
      <w:r>
        <w:rPr>
          <w:sz w:val="32"/>
        </w:rPr>
        <w:t>20.28%。</w:t>
      </w:r>
    </w:p>
    <w:p w14:paraId="70BB87F1">
      <w:pPr>
        <w:pStyle w:val="8"/>
        <w:numPr>
          <w:ilvl w:val="0"/>
          <w:numId w:val="1"/>
        </w:numPr>
        <w:tabs>
          <w:tab w:val="left" w:pos="1365"/>
        </w:tabs>
        <w:spacing w:before="0" w:after="0" w:line="321" w:lineRule="auto"/>
        <w:ind w:left="240" w:right="383" w:firstLine="640"/>
        <w:jc w:val="left"/>
        <w:rPr>
          <w:sz w:val="32"/>
        </w:rPr>
      </w:pPr>
      <w:r>
        <w:rPr>
          <w:spacing w:val="-8"/>
          <w:sz w:val="32"/>
        </w:rPr>
        <w:t xml:space="preserve">节能环保支出 </w:t>
      </w:r>
      <w:r>
        <w:rPr>
          <w:sz w:val="32"/>
        </w:rPr>
        <w:t>4169</w:t>
      </w:r>
      <w:r>
        <w:rPr>
          <w:spacing w:val="-13"/>
          <w:sz w:val="32"/>
        </w:rPr>
        <w:t xml:space="preserve"> 万元，同比减支 </w:t>
      </w:r>
      <w:r>
        <w:rPr>
          <w:sz w:val="32"/>
        </w:rPr>
        <w:t>2971</w:t>
      </w:r>
      <w:r>
        <w:rPr>
          <w:spacing w:val="-12"/>
          <w:sz w:val="32"/>
        </w:rPr>
        <w:t xml:space="preserve"> 万元，下</w:t>
      </w:r>
      <w:r>
        <w:rPr>
          <w:spacing w:val="-20"/>
          <w:sz w:val="32"/>
        </w:rPr>
        <w:t xml:space="preserve">降 </w:t>
      </w:r>
      <w:r>
        <w:rPr>
          <w:sz w:val="32"/>
        </w:rPr>
        <w:t>41.61%。</w:t>
      </w:r>
    </w:p>
    <w:p w14:paraId="65173BD9">
      <w:pPr>
        <w:pStyle w:val="8"/>
        <w:numPr>
          <w:ilvl w:val="0"/>
          <w:numId w:val="1"/>
        </w:numPr>
        <w:tabs>
          <w:tab w:val="left" w:pos="1365"/>
        </w:tabs>
        <w:spacing w:before="4" w:after="0" w:line="321" w:lineRule="auto"/>
        <w:ind w:left="240" w:right="383" w:firstLine="640"/>
        <w:jc w:val="left"/>
        <w:rPr>
          <w:sz w:val="32"/>
        </w:rPr>
      </w:pPr>
      <w:r>
        <w:rPr>
          <w:spacing w:val="-8"/>
          <w:sz w:val="32"/>
        </w:rPr>
        <w:t xml:space="preserve">城乡社区支出 </w:t>
      </w:r>
      <w:r>
        <w:rPr>
          <w:sz w:val="32"/>
        </w:rPr>
        <w:t>3652</w:t>
      </w:r>
      <w:r>
        <w:rPr>
          <w:spacing w:val="-13"/>
          <w:sz w:val="32"/>
        </w:rPr>
        <w:t xml:space="preserve"> 万元，同比减支 </w:t>
      </w:r>
      <w:r>
        <w:rPr>
          <w:sz w:val="32"/>
        </w:rPr>
        <w:t>3005</w:t>
      </w:r>
      <w:r>
        <w:rPr>
          <w:spacing w:val="-12"/>
          <w:sz w:val="32"/>
        </w:rPr>
        <w:t xml:space="preserve"> 万元，下</w:t>
      </w:r>
      <w:r>
        <w:rPr>
          <w:spacing w:val="-20"/>
          <w:sz w:val="32"/>
        </w:rPr>
        <w:t xml:space="preserve">降 </w:t>
      </w:r>
      <w:r>
        <w:rPr>
          <w:sz w:val="32"/>
        </w:rPr>
        <w:t>45.14%。</w:t>
      </w:r>
    </w:p>
    <w:p w14:paraId="6065994D">
      <w:pPr>
        <w:pStyle w:val="8"/>
        <w:numPr>
          <w:ilvl w:val="0"/>
          <w:numId w:val="1"/>
        </w:numPr>
        <w:tabs>
          <w:tab w:val="left" w:pos="1527"/>
        </w:tabs>
        <w:spacing w:before="3" w:after="0" w:line="240" w:lineRule="auto"/>
        <w:ind w:left="1527" w:right="0" w:hanging="646"/>
        <w:jc w:val="left"/>
        <w:rPr>
          <w:sz w:val="32"/>
        </w:rPr>
      </w:pPr>
      <w:r>
        <w:rPr>
          <w:spacing w:val="-11"/>
          <w:sz w:val="32"/>
        </w:rPr>
        <w:t xml:space="preserve">农林水支出 </w:t>
      </w:r>
      <w:r>
        <w:rPr>
          <w:sz w:val="32"/>
        </w:rPr>
        <w:t>180806</w:t>
      </w:r>
      <w:r>
        <w:rPr>
          <w:spacing w:val="-14"/>
          <w:sz w:val="32"/>
        </w:rPr>
        <w:t xml:space="preserve"> 万元，同比增支 </w:t>
      </w:r>
      <w:r>
        <w:rPr>
          <w:sz w:val="32"/>
        </w:rPr>
        <w:t>15218</w:t>
      </w:r>
      <w:r>
        <w:rPr>
          <w:spacing w:val="-19"/>
          <w:sz w:val="32"/>
        </w:rPr>
        <w:t xml:space="preserve"> 万元，</w:t>
      </w:r>
    </w:p>
    <w:p w14:paraId="6C64BF94">
      <w:pPr>
        <w:pStyle w:val="8"/>
        <w:spacing w:after="0" w:line="240" w:lineRule="auto"/>
        <w:jc w:val="left"/>
        <w:rPr>
          <w:sz w:val="32"/>
        </w:rPr>
        <w:sectPr>
          <w:pgSz w:w="11910" w:h="16840"/>
          <w:pgMar w:top="1520" w:right="1417" w:bottom="1240" w:left="1559" w:header="0" w:footer="1059" w:gutter="0"/>
          <w:cols w:space="720" w:num="1"/>
        </w:sectPr>
      </w:pPr>
    </w:p>
    <w:p w14:paraId="1900BCE4">
      <w:pPr>
        <w:pStyle w:val="3"/>
        <w:spacing w:before="26"/>
      </w:pPr>
      <w:r>
        <w:rPr>
          <w:spacing w:val="-25"/>
        </w:rPr>
        <w:t xml:space="preserve">增长 </w:t>
      </w:r>
      <w:r>
        <w:rPr>
          <w:spacing w:val="-4"/>
        </w:rPr>
        <w:t>9.19</w:t>
      </w:r>
      <w:r>
        <w:rPr>
          <w:spacing w:val="-7"/>
        </w:rPr>
        <w:t>%。</w:t>
      </w:r>
    </w:p>
    <w:p w14:paraId="5D294CCB">
      <w:pPr>
        <w:pStyle w:val="8"/>
        <w:numPr>
          <w:ilvl w:val="0"/>
          <w:numId w:val="1"/>
        </w:numPr>
        <w:tabs>
          <w:tab w:val="left" w:pos="1516"/>
        </w:tabs>
        <w:spacing w:before="143" w:after="0" w:line="321" w:lineRule="auto"/>
        <w:ind w:left="240" w:right="368" w:firstLine="640"/>
        <w:jc w:val="left"/>
        <w:rPr>
          <w:sz w:val="32"/>
        </w:rPr>
      </w:pPr>
      <w:r>
        <w:rPr>
          <w:spacing w:val="-12"/>
          <w:sz w:val="32"/>
        </w:rPr>
        <w:t xml:space="preserve">交通运输支出 </w:t>
      </w:r>
      <w:r>
        <w:rPr>
          <w:sz w:val="32"/>
        </w:rPr>
        <w:t>25464</w:t>
      </w:r>
      <w:r>
        <w:rPr>
          <w:spacing w:val="-20"/>
          <w:sz w:val="32"/>
        </w:rPr>
        <w:t xml:space="preserve"> 万元，同比增支 </w:t>
      </w:r>
      <w:r>
        <w:rPr>
          <w:sz w:val="32"/>
        </w:rPr>
        <w:t>10380</w:t>
      </w:r>
      <w:r>
        <w:rPr>
          <w:spacing w:val="-21"/>
          <w:sz w:val="32"/>
        </w:rPr>
        <w:t xml:space="preserve"> 万元，</w:t>
      </w:r>
      <w:r>
        <w:rPr>
          <w:spacing w:val="-13"/>
          <w:sz w:val="32"/>
        </w:rPr>
        <w:t xml:space="preserve">增长 </w:t>
      </w:r>
      <w:r>
        <w:rPr>
          <w:sz w:val="32"/>
        </w:rPr>
        <w:t>68.81%。</w:t>
      </w:r>
    </w:p>
    <w:p w14:paraId="476F3D2D">
      <w:pPr>
        <w:pStyle w:val="8"/>
        <w:numPr>
          <w:ilvl w:val="0"/>
          <w:numId w:val="1"/>
        </w:numPr>
        <w:tabs>
          <w:tab w:val="left" w:pos="1516"/>
        </w:tabs>
        <w:spacing w:before="6" w:after="0" w:line="321" w:lineRule="auto"/>
        <w:ind w:left="240" w:right="381" w:firstLine="640"/>
        <w:jc w:val="left"/>
        <w:rPr>
          <w:sz w:val="32"/>
        </w:rPr>
      </w:pPr>
      <w:r>
        <w:rPr>
          <w:spacing w:val="4"/>
          <w:sz w:val="32"/>
        </w:rPr>
        <w:t>资源勘探工业信息等支出</w:t>
      </w:r>
      <w:r>
        <w:rPr>
          <w:sz w:val="32"/>
        </w:rPr>
        <w:t>5132</w:t>
      </w:r>
      <w:r>
        <w:rPr>
          <w:spacing w:val="-30"/>
          <w:sz w:val="32"/>
        </w:rPr>
        <w:t xml:space="preserve"> 万元，同比增支</w:t>
      </w:r>
      <w:r>
        <w:rPr>
          <w:sz w:val="32"/>
        </w:rPr>
        <w:t>1120</w:t>
      </w:r>
      <w:r>
        <w:rPr>
          <w:spacing w:val="-7"/>
          <w:sz w:val="32"/>
        </w:rPr>
        <w:t xml:space="preserve">万元，增长 </w:t>
      </w:r>
      <w:r>
        <w:rPr>
          <w:sz w:val="32"/>
        </w:rPr>
        <w:t>27.92%。</w:t>
      </w:r>
    </w:p>
    <w:p w14:paraId="1238508C">
      <w:pPr>
        <w:pStyle w:val="8"/>
        <w:numPr>
          <w:ilvl w:val="0"/>
          <w:numId w:val="1"/>
        </w:numPr>
        <w:tabs>
          <w:tab w:val="left" w:pos="1524"/>
        </w:tabs>
        <w:spacing w:before="3" w:after="0" w:line="324" w:lineRule="auto"/>
        <w:ind w:left="240" w:right="383" w:firstLine="640"/>
        <w:jc w:val="left"/>
        <w:rPr>
          <w:sz w:val="32"/>
        </w:rPr>
      </w:pPr>
      <w:r>
        <w:rPr>
          <w:spacing w:val="-7"/>
          <w:sz w:val="32"/>
        </w:rPr>
        <w:t xml:space="preserve">商业服务业等支出 </w:t>
      </w:r>
      <w:r>
        <w:rPr>
          <w:sz w:val="32"/>
        </w:rPr>
        <w:t>457</w:t>
      </w:r>
      <w:r>
        <w:rPr>
          <w:spacing w:val="-13"/>
          <w:sz w:val="32"/>
        </w:rPr>
        <w:t xml:space="preserve"> 万元，同比增支 </w:t>
      </w:r>
      <w:r>
        <w:rPr>
          <w:sz w:val="32"/>
        </w:rPr>
        <w:t>79</w:t>
      </w:r>
      <w:r>
        <w:rPr>
          <w:spacing w:val="-14"/>
          <w:sz w:val="32"/>
        </w:rPr>
        <w:t xml:space="preserve"> 万元，</w:t>
      </w:r>
      <w:r>
        <w:rPr>
          <w:spacing w:val="-13"/>
          <w:sz w:val="32"/>
        </w:rPr>
        <w:t xml:space="preserve">增长 </w:t>
      </w:r>
      <w:r>
        <w:rPr>
          <w:sz w:val="32"/>
        </w:rPr>
        <w:t>20.9%。</w:t>
      </w:r>
    </w:p>
    <w:p w14:paraId="61C67C5B">
      <w:pPr>
        <w:pStyle w:val="8"/>
        <w:numPr>
          <w:ilvl w:val="0"/>
          <w:numId w:val="1"/>
        </w:numPr>
        <w:tabs>
          <w:tab w:val="left" w:pos="1517"/>
        </w:tabs>
        <w:spacing w:before="0" w:after="0" w:line="414" w:lineRule="exact"/>
        <w:ind w:left="1517" w:right="0" w:hanging="636"/>
        <w:jc w:val="left"/>
        <w:rPr>
          <w:sz w:val="32"/>
        </w:rPr>
      </w:pPr>
      <w:r>
        <w:rPr>
          <w:spacing w:val="-18"/>
          <w:sz w:val="32"/>
        </w:rPr>
        <w:t xml:space="preserve">金融支出 </w:t>
      </w:r>
      <w:r>
        <w:rPr>
          <w:spacing w:val="-4"/>
          <w:sz w:val="32"/>
        </w:rPr>
        <w:t>0</w:t>
      </w:r>
      <w:r>
        <w:rPr>
          <w:spacing w:val="-22"/>
          <w:sz w:val="32"/>
        </w:rPr>
        <w:t xml:space="preserve"> 万元，同比减支 </w:t>
      </w:r>
      <w:r>
        <w:rPr>
          <w:spacing w:val="-4"/>
          <w:sz w:val="32"/>
        </w:rPr>
        <w:t>47</w:t>
      </w:r>
      <w:r>
        <w:rPr>
          <w:spacing w:val="-25"/>
          <w:sz w:val="32"/>
        </w:rPr>
        <w:t xml:space="preserve"> 万元，下降 </w:t>
      </w:r>
      <w:r>
        <w:rPr>
          <w:spacing w:val="-4"/>
          <w:sz w:val="32"/>
        </w:rPr>
        <w:t>100</w:t>
      </w:r>
      <w:r>
        <w:rPr>
          <w:spacing w:val="-7"/>
          <w:sz w:val="32"/>
        </w:rPr>
        <w:t>%。</w:t>
      </w:r>
    </w:p>
    <w:p w14:paraId="48A07FD3">
      <w:pPr>
        <w:pStyle w:val="8"/>
        <w:numPr>
          <w:ilvl w:val="0"/>
          <w:numId w:val="1"/>
        </w:numPr>
        <w:tabs>
          <w:tab w:val="left" w:pos="1528"/>
        </w:tabs>
        <w:spacing w:before="143" w:after="0" w:line="324" w:lineRule="auto"/>
        <w:ind w:left="240" w:right="381" w:firstLine="640"/>
        <w:jc w:val="left"/>
        <w:rPr>
          <w:sz w:val="32"/>
        </w:rPr>
      </w:pPr>
      <w:r>
        <w:rPr>
          <w:spacing w:val="2"/>
          <w:sz w:val="32"/>
        </w:rPr>
        <w:t xml:space="preserve">自然资源海洋气象等支出 </w:t>
      </w:r>
      <w:r>
        <w:rPr>
          <w:sz w:val="32"/>
        </w:rPr>
        <w:t>669</w:t>
      </w:r>
      <w:r>
        <w:rPr>
          <w:spacing w:val="-11"/>
          <w:sz w:val="32"/>
        </w:rPr>
        <w:t xml:space="preserve"> 万元，同比减支 </w:t>
      </w:r>
      <w:r>
        <w:rPr>
          <w:sz w:val="32"/>
        </w:rPr>
        <w:t>99</w:t>
      </w:r>
      <w:r>
        <w:rPr>
          <w:spacing w:val="-7"/>
          <w:sz w:val="32"/>
        </w:rPr>
        <w:t xml:space="preserve">万元，下降 </w:t>
      </w:r>
      <w:r>
        <w:rPr>
          <w:sz w:val="32"/>
        </w:rPr>
        <w:t>12.89%。</w:t>
      </w:r>
    </w:p>
    <w:p w14:paraId="040C5854">
      <w:pPr>
        <w:pStyle w:val="8"/>
        <w:numPr>
          <w:ilvl w:val="0"/>
          <w:numId w:val="1"/>
        </w:numPr>
        <w:tabs>
          <w:tab w:val="left" w:pos="1526"/>
        </w:tabs>
        <w:spacing w:before="0" w:after="0" w:line="321" w:lineRule="auto"/>
        <w:ind w:left="240" w:right="383" w:firstLine="640"/>
        <w:jc w:val="left"/>
        <w:rPr>
          <w:sz w:val="32"/>
        </w:rPr>
      </w:pPr>
      <w:r>
        <w:rPr>
          <w:spacing w:val="-9"/>
          <w:sz w:val="32"/>
        </w:rPr>
        <w:t xml:space="preserve">住房保障支出 </w:t>
      </w:r>
      <w:r>
        <w:rPr>
          <w:sz w:val="32"/>
        </w:rPr>
        <w:t>11083</w:t>
      </w:r>
      <w:r>
        <w:rPr>
          <w:spacing w:val="-13"/>
          <w:sz w:val="32"/>
        </w:rPr>
        <w:t xml:space="preserve"> 万元，同比减支 </w:t>
      </w:r>
      <w:r>
        <w:rPr>
          <w:sz w:val="32"/>
        </w:rPr>
        <w:t>6831</w:t>
      </w:r>
      <w:r>
        <w:rPr>
          <w:spacing w:val="-14"/>
          <w:sz w:val="32"/>
        </w:rPr>
        <w:t xml:space="preserve"> 万元，</w:t>
      </w:r>
      <w:r>
        <w:rPr>
          <w:spacing w:val="-13"/>
          <w:sz w:val="32"/>
        </w:rPr>
        <w:t xml:space="preserve">下降 </w:t>
      </w:r>
      <w:r>
        <w:rPr>
          <w:sz w:val="32"/>
        </w:rPr>
        <w:t>38.13%。</w:t>
      </w:r>
    </w:p>
    <w:p w14:paraId="1107F193">
      <w:pPr>
        <w:pStyle w:val="8"/>
        <w:numPr>
          <w:ilvl w:val="0"/>
          <w:numId w:val="1"/>
        </w:numPr>
        <w:tabs>
          <w:tab w:val="left" w:pos="1516"/>
        </w:tabs>
        <w:spacing w:before="4" w:after="0" w:line="321" w:lineRule="auto"/>
        <w:ind w:left="240" w:right="368" w:firstLine="640"/>
        <w:jc w:val="left"/>
        <w:rPr>
          <w:sz w:val="32"/>
        </w:rPr>
      </w:pPr>
      <w:r>
        <w:rPr>
          <w:spacing w:val="-9"/>
          <w:sz w:val="32"/>
        </w:rPr>
        <w:t xml:space="preserve">粮油物资储备支出 </w:t>
      </w:r>
      <w:r>
        <w:rPr>
          <w:sz w:val="32"/>
        </w:rPr>
        <w:t>239</w:t>
      </w:r>
      <w:r>
        <w:rPr>
          <w:spacing w:val="-20"/>
          <w:sz w:val="32"/>
        </w:rPr>
        <w:t xml:space="preserve"> 万元，同比增支 </w:t>
      </w:r>
      <w:r>
        <w:rPr>
          <w:sz w:val="32"/>
        </w:rPr>
        <w:t>239</w:t>
      </w:r>
      <w:r>
        <w:rPr>
          <w:spacing w:val="-21"/>
          <w:sz w:val="32"/>
        </w:rPr>
        <w:t xml:space="preserve"> 万元，</w:t>
      </w:r>
      <w:r>
        <w:rPr>
          <w:spacing w:val="-13"/>
          <w:sz w:val="32"/>
        </w:rPr>
        <w:t xml:space="preserve">增长 </w:t>
      </w:r>
      <w:r>
        <w:rPr>
          <w:sz w:val="32"/>
        </w:rPr>
        <w:t>100%。</w:t>
      </w:r>
    </w:p>
    <w:p w14:paraId="5C35E380">
      <w:pPr>
        <w:pStyle w:val="8"/>
        <w:numPr>
          <w:ilvl w:val="0"/>
          <w:numId w:val="1"/>
        </w:numPr>
        <w:tabs>
          <w:tab w:val="left" w:pos="1516"/>
        </w:tabs>
        <w:spacing w:before="3" w:after="0" w:line="324" w:lineRule="auto"/>
        <w:ind w:left="240" w:right="446" w:firstLine="640"/>
        <w:jc w:val="left"/>
        <w:rPr>
          <w:sz w:val="32"/>
        </w:rPr>
      </w:pPr>
      <w:r>
        <w:rPr>
          <w:spacing w:val="-7"/>
          <w:sz w:val="32"/>
        </w:rPr>
        <w:t xml:space="preserve">灾害防治及应急管理支出 </w:t>
      </w:r>
      <w:r>
        <w:rPr>
          <w:sz w:val="32"/>
        </w:rPr>
        <w:t>835</w:t>
      </w:r>
      <w:r>
        <w:rPr>
          <w:spacing w:val="-20"/>
          <w:sz w:val="32"/>
        </w:rPr>
        <w:t xml:space="preserve"> 万元，同比增支 </w:t>
      </w:r>
      <w:r>
        <w:rPr>
          <w:sz w:val="32"/>
        </w:rPr>
        <w:t>122</w:t>
      </w:r>
      <w:r>
        <w:rPr>
          <w:spacing w:val="-7"/>
          <w:sz w:val="32"/>
        </w:rPr>
        <w:t xml:space="preserve">万元，增长 </w:t>
      </w:r>
      <w:r>
        <w:rPr>
          <w:sz w:val="32"/>
        </w:rPr>
        <w:t>15.49%。</w:t>
      </w:r>
    </w:p>
    <w:p w14:paraId="3B3D026D">
      <w:pPr>
        <w:pStyle w:val="8"/>
        <w:numPr>
          <w:ilvl w:val="0"/>
          <w:numId w:val="1"/>
        </w:numPr>
        <w:tabs>
          <w:tab w:val="left" w:pos="1517"/>
        </w:tabs>
        <w:spacing w:before="0" w:after="0" w:line="414" w:lineRule="exact"/>
        <w:ind w:left="1517" w:right="0" w:hanging="636"/>
        <w:jc w:val="left"/>
        <w:rPr>
          <w:sz w:val="32"/>
        </w:rPr>
      </w:pPr>
      <w:r>
        <w:rPr>
          <w:spacing w:val="-22"/>
          <w:sz w:val="32"/>
        </w:rPr>
        <w:t xml:space="preserve">其他支出 </w:t>
      </w:r>
      <w:r>
        <w:rPr>
          <w:spacing w:val="-4"/>
          <w:sz w:val="32"/>
        </w:rPr>
        <w:t>3154</w:t>
      </w:r>
      <w:r>
        <w:rPr>
          <w:spacing w:val="-42"/>
          <w:sz w:val="32"/>
        </w:rPr>
        <w:t xml:space="preserve"> 万元，同比增支 </w:t>
      </w:r>
      <w:r>
        <w:rPr>
          <w:spacing w:val="-4"/>
          <w:sz w:val="32"/>
        </w:rPr>
        <w:t>55</w:t>
      </w:r>
      <w:r>
        <w:rPr>
          <w:spacing w:val="-53"/>
          <w:sz w:val="32"/>
        </w:rPr>
        <w:t xml:space="preserve"> 万元，增长 </w:t>
      </w:r>
      <w:r>
        <w:rPr>
          <w:spacing w:val="-4"/>
          <w:sz w:val="32"/>
        </w:rPr>
        <w:t>1.77</w:t>
      </w:r>
      <w:r>
        <w:rPr>
          <w:spacing w:val="-7"/>
          <w:sz w:val="32"/>
        </w:rPr>
        <w:t>%。</w:t>
      </w:r>
    </w:p>
    <w:p w14:paraId="7830C261">
      <w:pPr>
        <w:pStyle w:val="8"/>
        <w:numPr>
          <w:ilvl w:val="0"/>
          <w:numId w:val="1"/>
        </w:numPr>
        <w:tabs>
          <w:tab w:val="left" w:pos="1524"/>
        </w:tabs>
        <w:spacing w:before="144" w:after="0" w:line="324" w:lineRule="auto"/>
        <w:ind w:left="240" w:right="383" w:firstLine="640"/>
        <w:jc w:val="left"/>
        <w:rPr>
          <w:sz w:val="32"/>
        </w:rPr>
      </w:pPr>
      <w:r>
        <w:rPr>
          <w:spacing w:val="-8"/>
          <w:sz w:val="32"/>
        </w:rPr>
        <w:t xml:space="preserve">债务付息支出 </w:t>
      </w:r>
      <w:r>
        <w:rPr>
          <w:sz w:val="32"/>
        </w:rPr>
        <w:t>15988</w:t>
      </w:r>
      <w:r>
        <w:rPr>
          <w:spacing w:val="-13"/>
          <w:sz w:val="32"/>
        </w:rPr>
        <w:t xml:space="preserve"> 万元，同比增支 </w:t>
      </w:r>
      <w:r>
        <w:rPr>
          <w:sz w:val="32"/>
        </w:rPr>
        <w:t>74</w:t>
      </w:r>
      <w:r>
        <w:rPr>
          <w:spacing w:val="-12"/>
          <w:sz w:val="32"/>
        </w:rPr>
        <w:t xml:space="preserve"> 万元，增</w:t>
      </w:r>
      <w:r>
        <w:rPr>
          <w:spacing w:val="-20"/>
          <w:sz w:val="32"/>
        </w:rPr>
        <w:t xml:space="preserve">长 </w:t>
      </w:r>
      <w:r>
        <w:rPr>
          <w:sz w:val="32"/>
        </w:rPr>
        <w:t>0.46%。</w:t>
      </w:r>
    </w:p>
    <w:p w14:paraId="5F41C854">
      <w:pPr>
        <w:pStyle w:val="8"/>
        <w:numPr>
          <w:ilvl w:val="0"/>
          <w:numId w:val="1"/>
        </w:numPr>
        <w:tabs>
          <w:tab w:val="left" w:pos="1524"/>
        </w:tabs>
        <w:spacing w:before="0" w:after="0" w:line="321" w:lineRule="auto"/>
        <w:ind w:left="240" w:right="383" w:firstLine="640"/>
        <w:jc w:val="left"/>
        <w:rPr>
          <w:sz w:val="32"/>
        </w:rPr>
      </w:pPr>
      <w:r>
        <w:rPr>
          <w:spacing w:val="-7"/>
          <w:sz w:val="32"/>
        </w:rPr>
        <w:t xml:space="preserve">债务发行费用支出 </w:t>
      </w:r>
      <w:r>
        <w:rPr>
          <w:sz w:val="32"/>
        </w:rPr>
        <w:t>46</w:t>
      </w:r>
      <w:r>
        <w:rPr>
          <w:spacing w:val="-13"/>
          <w:sz w:val="32"/>
        </w:rPr>
        <w:t xml:space="preserve"> 万元，同比增支 </w:t>
      </w:r>
      <w:r>
        <w:rPr>
          <w:sz w:val="32"/>
        </w:rPr>
        <w:t>4</w:t>
      </w:r>
      <w:r>
        <w:rPr>
          <w:spacing w:val="-12"/>
          <w:sz w:val="32"/>
        </w:rPr>
        <w:t xml:space="preserve"> 万元，增</w:t>
      </w:r>
      <w:r>
        <w:rPr>
          <w:spacing w:val="-20"/>
          <w:sz w:val="32"/>
        </w:rPr>
        <w:t xml:space="preserve">长 </w:t>
      </w:r>
      <w:r>
        <w:rPr>
          <w:sz w:val="32"/>
        </w:rPr>
        <w:t>9.52%。</w:t>
      </w:r>
    </w:p>
    <w:p w14:paraId="55322C02">
      <w:pPr>
        <w:spacing w:before="3"/>
        <w:ind w:left="881" w:right="0" w:firstLine="0"/>
        <w:jc w:val="left"/>
        <w:rPr>
          <w:sz w:val="32"/>
        </w:rPr>
      </w:pPr>
      <w:r>
        <w:rPr>
          <w:b/>
          <w:spacing w:val="-4"/>
          <w:sz w:val="32"/>
        </w:rPr>
        <w:t xml:space="preserve">收支平衡情况：收入总计 </w:t>
      </w:r>
      <w:r>
        <w:rPr>
          <w:sz w:val="32"/>
        </w:rPr>
        <w:t>948718</w:t>
      </w:r>
      <w:r>
        <w:rPr>
          <w:spacing w:val="-8"/>
          <w:sz w:val="32"/>
        </w:rPr>
        <w:t xml:space="preserve"> 万元，其中：一般公</w:t>
      </w:r>
    </w:p>
    <w:p w14:paraId="7E71D6B7">
      <w:pPr>
        <w:pStyle w:val="3"/>
        <w:spacing w:before="143"/>
      </w:pPr>
      <w:r>
        <w:rPr>
          <w:spacing w:val="-15"/>
        </w:rPr>
        <w:t xml:space="preserve">共预算收入 </w:t>
      </w:r>
      <w:r>
        <w:rPr>
          <w:spacing w:val="-4"/>
        </w:rPr>
        <w:t>64832</w:t>
      </w:r>
      <w:r>
        <w:rPr>
          <w:spacing w:val="-19"/>
        </w:rPr>
        <w:t xml:space="preserve"> 万元，上级补助收入 </w:t>
      </w:r>
      <w:r>
        <w:rPr>
          <w:spacing w:val="-4"/>
        </w:rPr>
        <w:t>832781</w:t>
      </w:r>
      <w:r>
        <w:rPr>
          <w:spacing w:val="-27"/>
        </w:rPr>
        <w:t xml:space="preserve"> 万元</w:t>
      </w:r>
      <w:r>
        <w:rPr>
          <w:spacing w:val="-4"/>
        </w:rPr>
        <w:t>（</w:t>
      </w:r>
      <w:r>
        <w:rPr>
          <w:spacing w:val="-6"/>
        </w:rPr>
        <w:t>包括：</w:t>
      </w:r>
    </w:p>
    <w:p w14:paraId="1D09ABA5">
      <w:pPr>
        <w:pStyle w:val="3"/>
        <w:spacing w:before="143"/>
      </w:pPr>
      <w:r>
        <w:rPr>
          <w:spacing w:val="-15"/>
        </w:rPr>
        <w:t xml:space="preserve">返还性收入 </w:t>
      </w:r>
      <w:r>
        <w:rPr>
          <w:spacing w:val="-4"/>
        </w:rPr>
        <w:t>4197</w:t>
      </w:r>
      <w:r>
        <w:rPr>
          <w:spacing w:val="-17"/>
        </w:rPr>
        <w:t xml:space="preserve"> 万元，一般性转移支付收入 </w:t>
      </w:r>
      <w:r>
        <w:rPr>
          <w:spacing w:val="-4"/>
        </w:rPr>
        <w:t>817456</w:t>
      </w:r>
      <w:r>
        <w:rPr>
          <w:spacing w:val="-22"/>
        </w:rPr>
        <w:t xml:space="preserve"> 万元，</w:t>
      </w:r>
    </w:p>
    <w:p w14:paraId="052B0625">
      <w:pPr>
        <w:pStyle w:val="3"/>
        <w:spacing w:after="0"/>
        <w:sectPr>
          <w:pgSz w:w="11910" w:h="16840"/>
          <w:pgMar w:top="1520" w:right="1417" w:bottom="1240" w:left="1559" w:header="0" w:footer="1059" w:gutter="0"/>
          <w:cols w:space="720" w:num="1"/>
        </w:sectPr>
      </w:pPr>
    </w:p>
    <w:p w14:paraId="2FB10AF6">
      <w:pPr>
        <w:pStyle w:val="3"/>
        <w:spacing w:before="26"/>
      </w:pPr>
      <w:r>
        <w:rPr>
          <w:spacing w:val="-12"/>
        </w:rPr>
        <w:t xml:space="preserve">专项转移支付收入 </w:t>
      </w:r>
      <w:r>
        <w:rPr>
          <w:spacing w:val="-4"/>
        </w:rPr>
        <w:t>11128</w:t>
      </w:r>
      <w:r>
        <w:rPr>
          <w:spacing w:val="-27"/>
        </w:rPr>
        <w:t xml:space="preserve"> 万元</w:t>
      </w:r>
      <w:r>
        <w:rPr>
          <w:spacing w:val="-4"/>
        </w:rPr>
        <w:t>）</w:t>
      </w:r>
      <w:r>
        <w:rPr>
          <w:spacing w:val="-13"/>
        </w:rPr>
        <w:t xml:space="preserve">，上年结余收入 </w:t>
      </w:r>
      <w:r>
        <w:rPr>
          <w:spacing w:val="-4"/>
        </w:rPr>
        <w:t>3765</w:t>
      </w:r>
      <w:r>
        <w:rPr>
          <w:spacing w:val="-23"/>
        </w:rPr>
        <w:t xml:space="preserve"> 万元,</w:t>
      </w:r>
    </w:p>
    <w:p w14:paraId="21BDE3DA">
      <w:pPr>
        <w:pStyle w:val="3"/>
        <w:spacing w:before="143"/>
      </w:pPr>
      <w:r>
        <w:rPr>
          <w:spacing w:val="-5"/>
        </w:rPr>
        <w:t xml:space="preserve">政府性基金预算调入 </w:t>
      </w:r>
      <w:r>
        <w:t>1268</w:t>
      </w:r>
      <w:r>
        <w:rPr>
          <w:spacing w:val="-7"/>
        </w:rPr>
        <w:t xml:space="preserve"> 万元，国有资本经营预算调入资</w:t>
      </w:r>
    </w:p>
    <w:p w14:paraId="2240AE20">
      <w:pPr>
        <w:pStyle w:val="3"/>
        <w:spacing w:before="143"/>
      </w:pPr>
      <w:r>
        <w:rPr>
          <w:spacing w:val="-30"/>
        </w:rPr>
        <w:t xml:space="preserve">金 </w:t>
      </w:r>
      <w:r>
        <w:t>92</w:t>
      </w:r>
      <w:r>
        <w:rPr>
          <w:spacing w:val="-12"/>
        </w:rPr>
        <w:t xml:space="preserve"> 万元，地方政府债务收入 </w:t>
      </w:r>
      <w:r>
        <w:t>44000</w:t>
      </w:r>
      <w:r>
        <w:rPr>
          <w:spacing w:val="-21"/>
        </w:rPr>
        <w:t xml:space="preserve"> 万元</w:t>
      </w:r>
      <w:r>
        <w:t>（</w:t>
      </w:r>
      <w:r>
        <w:rPr>
          <w:spacing w:val="-2"/>
        </w:rPr>
        <w:t>新增一般债券</w:t>
      </w:r>
    </w:p>
    <w:p w14:paraId="6B358172">
      <w:pPr>
        <w:pStyle w:val="3"/>
        <w:spacing w:before="146"/>
      </w:pPr>
      <w:r>
        <w:rPr>
          <w:spacing w:val="-21"/>
        </w:rPr>
        <w:t xml:space="preserve">收入 </w:t>
      </w:r>
      <w:r>
        <w:t>39000</w:t>
      </w:r>
      <w:r>
        <w:rPr>
          <w:spacing w:val="-13"/>
        </w:rPr>
        <w:t xml:space="preserve"> 万元，一般债再融资债券 </w:t>
      </w:r>
      <w:r>
        <w:t>5000</w:t>
      </w:r>
      <w:r>
        <w:rPr>
          <w:spacing w:val="-20"/>
        </w:rPr>
        <w:t xml:space="preserve"> 万元</w:t>
      </w:r>
      <w:r>
        <w:t>），</w:t>
      </w:r>
      <w:r>
        <w:rPr>
          <w:spacing w:val="-4"/>
        </w:rPr>
        <w:t>动用预</w:t>
      </w:r>
    </w:p>
    <w:p w14:paraId="7D925878">
      <w:pPr>
        <w:pStyle w:val="3"/>
        <w:spacing w:before="143"/>
      </w:pPr>
      <w:r>
        <w:rPr>
          <w:spacing w:val="-12"/>
        </w:rPr>
        <w:t xml:space="preserve">算稳定调节基金 </w:t>
      </w:r>
      <w:r>
        <w:rPr>
          <w:spacing w:val="-4"/>
        </w:rPr>
        <w:t>1980</w:t>
      </w:r>
      <w:r>
        <w:rPr>
          <w:spacing w:val="-21"/>
        </w:rPr>
        <w:t xml:space="preserve"> 万元。</w:t>
      </w:r>
      <w:r>
        <w:rPr>
          <w:b/>
          <w:spacing w:val="-17"/>
        </w:rPr>
        <w:t xml:space="preserve">支出总计 </w:t>
      </w:r>
      <w:r>
        <w:rPr>
          <w:spacing w:val="-4"/>
        </w:rPr>
        <w:t>824693</w:t>
      </w:r>
      <w:r>
        <w:rPr>
          <w:spacing w:val="-15"/>
        </w:rPr>
        <w:t xml:space="preserve"> 万元，其中：</w:t>
      </w:r>
    </w:p>
    <w:p w14:paraId="15D41351">
      <w:pPr>
        <w:pStyle w:val="3"/>
        <w:spacing w:before="143"/>
      </w:pPr>
      <w:r>
        <w:rPr>
          <w:spacing w:val="-11"/>
        </w:rPr>
        <w:t xml:space="preserve">一般公共预算支出 </w:t>
      </w:r>
      <w:r>
        <w:rPr>
          <w:spacing w:val="-4"/>
        </w:rPr>
        <w:t>808701</w:t>
      </w:r>
      <w:r>
        <w:rPr>
          <w:spacing w:val="-18"/>
        </w:rPr>
        <w:t xml:space="preserve"> 万元，上解上级支出 </w:t>
      </w:r>
      <w:r>
        <w:rPr>
          <w:spacing w:val="-4"/>
        </w:rPr>
        <w:t>1020</w:t>
      </w:r>
      <w:r>
        <w:rPr>
          <w:spacing w:val="-22"/>
        </w:rPr>
        <w:t xml:space="preserve"> 万元，</w:t>
      </w:r>
    </w:p>
    <w:p w14:paraId="2A186765">
      <w:pPr>
        <w:pStyle w:val="3"/>
        <w:spacing w:before="146"/>
      </w:pPr>
      <w:r>
        <w:rPr>
          <w:spacing w:val="-13"/>
        </w:rPr>
        <w:t xml:space="preserve">调出资金 </w:t>
      </w:r>
      <w:r>
        <w:t>15513</w:t>
      </w:r>
      <w:r>
        <w:rPr>
          <w:spacing w:val="-13"/>
        </w:rPr>
        <w:t xml:space="preserve"> 万元，债务还本支出 </w:t>
      </w:r>
      <w:r>
        <w:t>5000</w:t>
      </w:r>
      <w:r>
        <w:rPr>
          <w:spacing w:val="-10"/>
        </w:rPr>
        <w:t xml:space="preserve"> 万元，安排预算</w:t>
      </w:r>
    </w:p>
    <w:p w14:paraId="5BC2848F">
      <w:pPr>
        <w:spacing w:before="143"/>
        <w:ind w:left="240" w:right="0" w:firstLine="0"/>
        <w:jc w:val="left"/>
        <w:rPr>
          <w:sz w:val="32"/>
        </w:rPr>
      </w:pPr>
      <w:r>
        <w:rPr>
          <w:spacing w:val="-14"/>
          <w:sz w:val="32"/>
        </w:rPr>
        <w:t xml:space="preserve">稳定调节基金 </w:t>
      </w:r>
      <w:r>
        <w:rPr>
          <w:spacing w:val="-4"/>
          <w:sz w:val="32"/>
        </w:rPr>
        <w:t>668</w:t>
      </w:r>
      <w:r>
        <w:rPr>
          <w:spacing w:val="-22"/>
          <w:sz w:val="32"/>
        </w:rPr>
        <w:t xml:space="preserve"> 万元。</w:t>
      </w:r>
      <w:r>
        <w:rPr>
          <w:b/>
          <w:spacing w:val="-11"/>
          <w:sz w:val="32"/>
        </w:rPr>
        <w:t xml:space="preserve">收支相抵，年终结余 </w:t>
      </w:r>
      <w:r>
        <w:rPr>
          <w:spacing w:val="-4"/>
          <w:sz w:val="32"/>
        </w:rPr>
        <w:t>117816</w:t>
      </w:r>
      <w:r>
        <w:rPr>
          <w:spacing w:val="-24"/>
          <w:sz w:val="32"/>
        </w:rPr>
        <w:t xml:space="preserve"> 万元，</w:t>
      </w:r>
    </w:p>
    <w:p w14:paraId="64DD8693">
      <w:pPr>
        <w:spacing w:before="143" w:line="324" w:lineRule="auto"/>
        <w:ind w:left="881" w:right="1806" w:hanging="641"/>
        <w:jc w:val="left"/>
        <w:rPr>
          <w:b/>
          <w:sz w:val="32"/>
        </w:rPr>
      </w:pPr>
      <w:r>
        <w:rPr>
          <w:spacing w:val="-10"/>
          <w:sz w:val="32"/>
        </w:rPr>
        <w:t xml:space="preserve">其中：结转下年支出 </w:t>
      </w:r>
      <w:r>
        <w:rPr>
          <w:spacing w:val="-2"/>
          <w:sz w:val="32"/>
        </w:rPr>
        <w:t>117816</w:t>
      </w:r>
      <w:r>
        <w:rPr>
          <w:spacing w:val="-11"/>
          <w:sz w:val="32"/>
        </w:rPr>
        <w:t xml:space="preserve"> 万元，净结余为零。</w:t>
      </w:r>
      <w:r>
        <w:rPr>
          <w:spacing w:val="-2"/>
          <w:sz w:val="32"/>
        </w:rPr>
        <w:t xml:space="preserve"> </w:t>
      </w:r>
      <w:r>
        <w:rPr>
          <w:b/>
          <w:spacing w:val="-2"/>
          <w:sz w:val="32"/>
        </w:rPr>
        <w:t>2.政府性基金预算执行情况。</w:t>
      </w:r>
    </w:p>
    <w:p w14:paraId="5D24B24A">
      <w:pPr>
        <w:pStyle w:val="2"/>
        <w:spacing w:line="414" w:lineRule="exact"/>
      </w:pPr>
      <w:r>
        <w:rPr>
          <w:spacing w:val="-3"/>
        </w:rPr>
        <w:t>政府性基金预算收入完成情况：</w:t>
      </w:r>
    </w:p>
    <w:p w14:paraId="4E7B61E0">
      <w:pPr>
        <w:pStyle w:val="3"/>
        <w:spacing w:before="143" w:line="324" w:lineRule="auto"/>
        <w:ind w:right="381" w:firstLine="640"/>
        <w:jc w:val="both"/>
      </w:pPr>
      <w:r>
        <w:rPr>
          <w:b/>
          <w:spacing w:val="-8"/>
        </w:rPr>
        <w:t xml:space="preserve">墨玉县本级政府性基金预算收入 </w:t>
      </w:r>
      <w:r>
        <w:rPr>
          <w:spacing w:val="-6"/>
        </w:rPr>
        <w:t>22554</w:t>
      </w:r>
      <w:r>
        <w:rPr>
          <w:spacing w:val="-11"/>
        </w:rPr>
        <w:t xml:space="preserve"> 万元，为年初预</w:t>
      </w:r>
      <w:r>
        <w:rPr>
          <w:spacing w:val="11"/>
        </w:rPr>
        <w:t>算</w:t>
      </w:r>
      <w:r>
        <w:t>（43709</w:t>
      </w:r>
      <w:r>
        <w:rPr>
          <w:spacing w:val="-7"/>
        </w:rPr>
        <w:t xml:space="preserve"> 万元</w:t>
      </w:r>
      <w:r>
        <w:rPr>
          <w:spacing w:val="11"/>
        </w:rPr>
        <w:t>）</w:t>
      </w:r>
      <w:r>
        <w:rPr>
          <w:spacing w:val="-20"/>
        </w:rPr>
        <w:t xml:space="preserve">的 </w:t>
      </w:r>
      <w:r>
        <w:t>51.6</w:t>
      </w:r>
      <w:r>
        <w:rPr>
          <w:spacing w:val="-1"/>
        </w:rPr>
        <w:t xml:space="preserve">%，较上年增收 </w:t>
      </w:r>
      <w:r>
        <w:t>7800</w:t>
      </w:r>
      <w:r>
        <w:rPr>
          <w:spacing w:val="-1"/>
        </w:rPr>
        <w:t xml:space="preserve"> 万元，增长</w:t>
      </w:r>
      <w:r>
        <w:t xml:space="preserve"> 52.87</w:t>
      </w:r>
      <w:r>
        <w:rPr>
          <w:spacing w:val="1"/>
        </w:rPr>
        <w:t xml:space="preserve">%。主要是国有土地使用权出让收入较上年增收 </w:t>
      </w:r>
      <w:r>
        <w:t>7885</w:t>
      </w:r>
      <w:r>
        <w:rPr>
          <w:spacing w:val="-4"/>
        </w:rPr>
        <w:t>万元。</w:t>
      </w:r>
    </w:p>
    <w:p w14:paraId="67878245">
      <w:pPr>
        <w:spacing w:before="0" w:line="411" w:lineRule="exact"/>
        <w:ind w:left="881" w:right="0" w:firstLine="0"/>
        <w:jc w:val="both"/>
        <w:rPr>
          <w:sz w:val="32"/>
        </w:rPr>
      </w:pPr>
      <w:r>
        <w:rPr>
          <w:b/>
          <w:spacing w:val="-6"/>
          <w:sz w:val="32"/>
        </w:rPr>
        <w:t xml:space="preserve">上级补助收入 </w:t>
      </w:r>
      <w:r>
        <w:rPr>
          <w:sz w:val="32"/>
        </w:rPr>
        <w:t>203319</w:t>
      </w:r>
      <w:r>
        <w:rPr>
          <w:spacing w:val="-8"/>
          <w:sz w:val="32"/>
        </w:rPr>
        <w:t xml:space="preserve"> 万元，其中：转移支付补助收入</w:t>
      </w:r>
    </w:p>
    <w:p w14:paraId="5917A489">
      <w:pPr>
        <w:pStyle w:val="3"/>
        <w:spacing w:before="143"/>
      </w:pPr>
      <w:r>
        <w:rPr>
          <w:spacing w:val="-6"/>
        </w:rPr>
        <w:t>17319</w:t>
      </w:r>
      <w:r>
        <w:rPr>
          <w:spacing w:val="-30"/>
        </w:rPr>
        <w:t xml:space="preserve"> 万元</w:t>
      </w:r>
      <w:r>
        <w:rPr>
          <w:spacing w:val="-6"/>
        </w:rPr>
        <w:t>（</w:t>
      </w:r>
      <w:r>
        <w:rPr>
          <w:spacing w:val="-14"/>
        </w:rPr>
        <w:t xml:space="preserve">包括：彩票公益金 </w:t>
      </w:r>
      <w:r>
        <w:rPr>
          <w:spacing w:val="-6"/>
        </w:rPr>
        <w:t>6381</w:t>
      </w:r>
      <w:r>
        <w:rPr>
          <w:spacing w:val="-15"/>
        </w:rPr>
        <w:t xml:space="preserve"> 万元，耕地保护考核奖</w:t>
      </w:r>
    </w:p>
    <w:p w14:paraId="1741E455">
      <w:pPr>
        <w:pStyle w:val="3"/>
        <w:spacing w:before="143"/>
      </w:pPr>
      <w:r>
        <w:rPr>
          <w:spacing w:val="-22"/>
        </w:rPr>
        <w:t xml:space="preserve">惩基金 </w:t>
      </w:r>
      <w:r>
        <w:rPr>
          <w:spacing w:val="-4"/>
        </w:rPr>
        <w:t>285</w:t>
      </w:r>
      <w:r>
        <w:rPr>
          <w:spacing w:val="-18"/>
        </w:rPr>
        <w:t xml:space="preserve"> 万元，超长期国债资金 </w:t>
      </w:r>
      <w:r>
        <w:rPr>
          <w:spacing w:val="-4"/>
        </w:rPr>
        <w:t>10653</w:t>
      </w:r>
      <w:r>
        <w:rPr>
          <w:spacing w:val="-27"/>
        </w:rPr>
        <w:t xml:space="preserve"> 万元</w:t>
      </w:r>
      <w:r>
        <w:rPr>
          <w:spacing w:val="-4"/>
        </w:rPr>
        <w:t>），</w:t>
      </w:r>
      <w:r>
        <w:rPr>
          <w:spacing w:val="-6"/>
        </w:rPr>
        <w:t>地方政府</w:t>
      </w:r>
    </w:p>
    <w:p w14:paraId="177F93C9">
      <w:pPr>
        <w:pStyle w:val="3"/>
        <w:spacing w:before="146"/>
      </w:pPr>
      <w:r>
        <w:rPr>
          <w:spacing w:val="-14"/>
        </w:rPr>
        <w:t xml:space="preserve">专项债务收入 </w:t>
      </w:r>
      <w:r>
        <w:rPr>
          <w:spacing w:val="-4"/>
        </w:rPr>
        <w:t>186000</w:t>
      </w:r>
      <w:r>
        <w:rPr>
          <w:spacing w:val="-67"/>
        </w:rPr>
        <w:t xml:space="preserve"> 万元</w:t>
      </w:r>
      <w:r>
        <w:rPr>
          <w:spacing w:val="-4"/>
        </w:rPr>
        <w:t>（</w:t>
      </w:r>
      <w:r>
        <w:rPr>
          <w:spacing w:val="-22"/>
        </w:rPr>
        <w:t xml:space="preserve">包括：新增专项债券收入 </w:t>
      </w:r>
      <w:r>
        <w:rPr>
          <w:spacing w:val="-4"/>
        </w:rPr>
        <w:t>123000</w:t>
      </w:r>
    </w:p>
    <w:p w14:paraId="1ADDB965">
      <w:pPr>
        <w:pStyle w:val="3"/>
        <w:spacing w:before="143" w:line="321" w:lineRule="auto"/>
        <w:ind w:right="381"/>
      </w:pPr>
      <w:r>
        <w:rPr>
          <w:spacing w:val="-20"/>
        </w:rPr>
        <w:t xml:space="preserve">万元，再融资专项债券收入 </w:t>
      </w:r>
      <w:r>
        <w:rPr>
          <w:spacing w:val="-2"/>
        </w:rPr>
        <w:t>0</w:t>
      </w:r>
      <w:r>
        <w:rPr>
          <w:spacing w:val="-25"/>
        </w:rPr>
        <w:t xml:space="preserve"> 万元，其他县调整至我县 </w:t>
      </w:r>
      <w:r>
        <w:rPr>
          <w:spacing w:val="-2"/>
        </w:rPr>
        <w:t>63000</w:t>
      </w:r>
      <w:r>
        <w:rPr>
          <w:spacing w:val="-4"/>
        </w:rPr>
        <w:t>万元)。</w:t>
      </w:r>
    </w:p>
    <w:p w14:paraId="64E95EF6">
      <w:pPr>
        <w:pStyle w:val="2"/>
        <w:spacing w:before="6"/>
      </w:pPr>
      <w:r>
        <w:rPr>
          <w:spacing w:val="-3"/>
        </w:rPr>
        <w:t>政府性基金预算支出完成情况：</w:t>
      </w:r>
    </w:p>
    <w:p w14:paraId="4CB3D80A">
      <w:pPr>
        <w:pStyle w:val="3"/>
        <w:spacing w:before="143" w:line="321" w:lineRule="auto"/>
        <w:ind w:right="383" w:firstLine="640"/>
      </w:pPr>
      <w:r>
        <w:rPr>
          <w:spacing w:val="-2"/>
        </w:rPr>
        <w:t xml:space="preserve">墨玉县政府性基金预算支出 </w:t>
      </w:r>
      <w:r>
        <w:t>182192</w:t>
      </w:r>
      <w:r>
        <w:rPr>
          <w:spacing w:val="-5"/>
        </w:rPr>
        <w:t xml:space="preserve"> 万元，为年初预算</w:t>
      </w:r>
      <w:r>
        <w:rPr>
          <w:spacing w:val="-31"/>
        </w:rPr>
        <w:t xml:space="preserve">的 </w:t>
      </w:r>
      <w:r>
        <w:t>110.25</w:t>
      </w:r>
      <w:r>
        <w:rPr>
          <w:spacing w:val="-8"/>
        </w:rPr>
        <w:t xml:space="preserve">%，较上年增支 </w:t>
      </w:r>
      <w:r>
        <w:t>111958</w:t>
      </w:r>
      <w:r>
        <w:rPr>
          <w:spacing w:val="-19"/>
        </w:rPr>
        <w:t xml:space="preserve"> 万元，增长 </w:t>
      </w:r>
      <w:r>
        <w:t>159.41</w:t>
      </w:r>
      <w:r>
        <w:rPr>
          <w:spacing w:val="-4"/>
        </w:rPr>
        <w:t>％。支</w:t>
      </w:r>
    </w:p>
    <w:p w14:paraId="798D3E24">
      <w:pPr>
        <w:pStyle w:val="3"/>
        <w:spacing w:after="0" w:line="321" w:lineRule="auto"/>
        <w:sectPr>
          <w:pgSz w:w="11910" w:h="16840"/>
          <w:pgMar w:top="1520" w:right="1417" w:bottom="1240" w:left="1559" w:header="0" w:footer="1059" w:gutter="0"/>
          <w:cols w:space="720" w:num="1"/>
        </w:sectPr>
      </w:pPr>
    </w:p>
    <w:p w14:paraId="73B98283">
      <w:pPr>
        <w:pStyle w:val="3"/>
        <w:spacing w:before="26"/>
      </w:pPr>
      <w:r>
        <w:rPr>
          <w:spacing w:val="-14"/>
        </w:rPr>
        <w:t xml:space="preserve">出增幅较高的主要原因是：本年度征地和拆迁补偿增支 </w:t>
      </w:r>
      <w:r>
        <w:rPr>
          <w:spacing w:val="-4"/>
        </w:rPr>
        <w:t>9169</w:t>
      </w:r>
    </w:p>
    <w:p w14:paraId="3AD07A94">
      <w:pPr>
        <w:pStyle w:val="3"/>
        <w:spacing w:before="143"/>
      </w:pPr>
      <w:r>
        <w:rPr>
          <w:spacing w:val="-3"/>
        </w:rPr>
        <w:t xml:space="preserve">万元、超长期国债资金增支 </w:t>
      </w:r>
      <w:r>
        <w:t>6474</w:t>
      </w:r>
      <w:r>
        <w:rPr>
          <w:spacing w:val="-8"/>
        </w:rPr>
        <w:t xml:space="preserve"> 万元、专项债券项目增支</w:t>
      </w:r>
    </w:p>
    <w:p w14:paraId="6EC4C55E">
      <w:pPr>
        <w:pStyle w:val="3"/>
        <w:spacing w:before="143"/>
      </w:pPr>
      <w:r>
        <w:rPr>
          <w:spacing w:val="-4"/>
        </w:rPr>
        <w:t>53200</w:t>
      </w:r>
      <w:r>
        <w:rPr>
          <w:spacing w:val="-16"/>
        </w:rPr>
        <w:t xml:space="preserve"> 万元、债务化解资金增支 </w:t>
      </w:r>
      <w:r>
        <w:rPr>
          <w:spacing w:val="-4"/>
        </w:rPr>
        <w:t>44000</w:t>
      </w:r>
      <w:r>
        <w:rPr>
          <w:spacing w:val="-12"/>
        </w:rPr>
        <w:t xml:space="preserve"> 万元、债务付息增支</w:t>
      </w:r>
    </w:p>
    <w:p w14:paraId="0ACBFA25">
      <w:pPr>
        <w:pStyle w:val="3"/>
        <w:spacing w:before="146"/>
      </w:pPr>
      <w:r>
        <w:rPr>
          <w:spacing w:val="-2"/>
        </w:rPr>
        <w:t>4346</w:t>
      </w:r>
      <w:r>
        <w:rPr>
          <w:spacing w:val="-24"/>
        </w:rPr>
        <w:t xml:space="preserve"> 万元。</w:t>
      </w:r>
    </w:p>
    <w:p w14:paraId="2EAA6958">
      <w:pPr>
        <w:spacing w:before="143"/>
        <w:ind w:left="0" w:right="383" w:firstLine="0"/>
        <w:jc w:val="right"/>
        <w:rPr>
          <w:sz w:val="32"/>
        </w:rPr>
      </w:pPr>
      <w:r>
        <w:rPr>
          <w:b/>
          <w:spacing w:val="-4"/>
          <w:sz w:val="32"/>
        </w:rPr>
        <w:t xml:space="preserve">收支平衡情况：收入总计 </w:t>
      </w:r>
      <w:r>
        <w:rPr>
          <w:sz w:val="32"/>
        </w:rPr>
        <w:t>363276</w:t>
      </w:r>
      <w:r>
        <w:rPr>
          <w:spacing w:val="-8"/>
          <w:sz w:val="32"/>
        </w:rPr>
        <w:t xml:space="preserve"> 万元，其中：政府性</w:t>
      </w:r>
    </w:p>
    <w:p w14:paraId="7925D61B">
      <w:pPr>
        <w:pStyle w:val="3"/>
        <w:spacing w:before="143"/>
        <w:ind w:left="0" w:right="383"/>
        <w:jc w:val="right"/>
      </w:pPr>
      <w:r>
        <w:rPr>
          <w:spacing w:val="-14"/>
        </w:rPr>
        <w:t xml:space="preserve">基金预算收入 </w:t>
      </w:r>
      <w:r>
        <w:rPr>
          <w:spacing w:val="-4"/>
        </w:rPr>
        <w:t>22554</w:t>
      </w:r>
      <w:r>
        <w:rPr>
          <w:spacing w:val="-19"/>
        </w:rPr>
        <w:t xml:space="preserve"> 万元，上级补助收入 </w:t>
      </w:r>
      <w:r>
        <w:rPr>
          <w:spacing w:val="-4"/>
        </w:rPr>
        <w:t>17319</w:t>
      </w:r>
      <w:r>
        <w:rPr>
          <w:spacing w:val="-17"/>
        </w:rPr>
        <w:t xml:space="preserve"> 万元，上年</w:t>
      </w:r>
    </w:p>
    <w:p w14:paraId="50189B38">
      <w:pPr>
        <w:pStyle w:val="3"/>
        <w:spacing w:before="146"/>
        <w:ind w:left="0" w:right="383"/>
        <w:jc w:val="right"/>
      </w:pPr>
      <w:r>
        <w:rPr>
          <w:spacing w:val="-12"/>
        </w:rPr>
        <w:t xml:space="preserve">结余收入 </w:t>
      </w:r>
      <w:r>
        <w:t>119936</w:t>
      </w:r>
      <w:r>
        <w:rPr>
          <w:spacing w:val="-16"/>
        </w:rPr>
        <w:t xml:space="preserve"> 万元，调入资金 </w:t>
      </w:r>
      <w:r>
        <w:t>17467</w:t>
      </w:r>
      <w:r>
        <w:rPr>
          <w:spacing w:val="-10"/>
        </w:rPr>
        <w:t xml:space="preserve"> 万元，地方政府专</w:t>
      </w:r>
    </w:p>
    <w:p w14:paraId="4FF813B3">
      <w:pPr>
        <w:pStyle w:val="3"/>
        <w:spacing w:before="143"/>
        <w:ind w:left="0" w:right="446"/>
        <w:jc w:val="right"/>
      </w:pPr>
      <w:r>
        <w:rPr>
          <w:spacing w:val="-15"/>
        </w:rPr>
        <w:t xml:space="preserve">项债务收入 </w:t>
      </w:r>
      <w:r>
        <w:rPr>
          <w:spacing w:val="-4"/>
        </w:rPr>
        <w:t>186000</w:t>
      </w:r>
      <w:r>
        <w:rPr>
          <w:spacing w:val="-26"/>
        </w:rPr>
        <w:t xml:space="preserve"> 万元</w:t>
      </w:r>
      <w:r>
        <w:rPr>
          <w:spacing w:val="-4"/>
        </w:rPr>
        <w:t>（</w:t>
      </w:r>
      <w:r>
        <w:rPr>
          <w:spacing w:val="-10"/>
        </w:rPr>
        <w:t xml:space="preserve">包括：新增专项债券收入 </w:t>
      </w:r>
      <w:r>
        <w:rPr>
          <w:spacing w:val="-4"/>
        </w:rPr>
        <w:t>123000</w:t>
      </w:r>
    </w:p>
    <w:p w14:paraId="06BAD215">
      <w:pPr>
        <w:pStyle w:val="3"/>
        <w:spacing w:before="143"/>
        <w:ind w:left="0" w:right="381"/>
        <w:jc w:val="right"/>
      </w:pPr>
      <w:r>
        <w:rPr>
          <w:spacing w:val="-21"/>
        </w:rPr>
        <w:t xml:space="preserve">万元，再融资专项债券收入 </w:t>
      </w:r>
      <w:r>
        <w:rPr>
          <w:spacing w:val="-4"/>
        </w:rPr>
        <w:t>0</w:t>
      </w:r>
      <w:r>
        <w:rPr>
          <w:spacing w:val="-27"/>
        </w:rPr>
        <w:t xml:space="preserve"> 万元，其他县调整至我县 </w:t>
      </w:r>
      <w:r>
        <w:rPr>
          <w:spacing w:val="-4"/>
        </w:rPr>
        <w:t>63000</w:t>
      </w:r>
    </w:p>
    <w:p w14:paraId="01065B0B">
      <w:pPr>
        <w:pStyle w:val="3"/>
        <w:spacing w:before="145"/>
        <w:ind w:left="0" w:right="383"/>
        <w:jc w:val="right"/>
      </w:pPr>
      <w:r>
        <w:t>万元）。</w:t>
      </w:r>
      <w:r>
        <w:rPr>
          <w:b/>
          <w:spacing w:val="-9"/>
        </w:rPr>
        <w:t xml:space="preserve">支出总计 </w:t>
      </w:r>
      <w:r>
        <w:t>182192</w:t>
      </w:r>
      <w:r>
        <w:rPr>
          <w:spacing w:val="-8"/>
        </w:rPr>
        <w:t xml:space="preserve"> 万元，其中：政府性基金预算支</w:t>
      </w:r>
    </w:p>
    <w:p w14:paraId="0475C905">
      <w:pPr>
        <w:pStyle w:val="3"/>
        <w:spacing w:before="144"/>
        <w:ind w:left="0" w:right="380"/>
        <w:jc w:val="right"/>
      </w:pPr>
      <w:r>
        <w:rPr>
          <w:spacing w:val="-37"/>
        </w:rPr>
        <w:t xml:space="preserve">出 </w:t>
      </w:r>
      <w:r>
        <w:rPr>
          <w:spacing w:val="-4"/>
        </w:rPr>
        <w:t>182192</w:t>
      </w:r>
      <w:r>
        <w:rPr>
          <w:spacing w:val="-22"/>
        </w:rPr>
        <w:t xml:space="preserve"> 万元，调出资金 </w:t>
      </w:r>
      <w:r>
        <w:rPr>
          <w:spacing w:val="-4"/>
        </w:rPr>
        <w:t>1268</w:t>
      </w:r>
      <w:r>
        <w:rPr>
          <w:spacing w:val="-13"/>
        </w:rPr>
        <w:t xml:space="preserve"> 万元，地方政府专项债务还</w:t>
      </w:r>
    </w:p>
    <w:p w14:paraId="499B154E">
      <w:pPr>
        <w:spacing w:before="143"/>
        <w:ind w:left="0" w:right="383" w:firstLine="0"/>
        <w:jc w:val="right"/>
        <w:rPr>
          <w:sz w:val="32"/>
        </w:rPr>
      </w:pPr>
      <w:r>
        <w:rPr>
          <w:spacing w:val="-15"/>
          <w:sz w:val="32"/>
        </w:rPr>
        <w:t xml:space="preserve">本支出 </w:t>
      </w:r>
      <w:r>
        <w:rPr>
          <w:sz w:val="32"/>
        </w:rPr>
        <w:t>0</w:t>
      </w:r>
      <w:r>
        <w:rPr>
          <w:spacing w:val="-16"/>
          <w:sz w:val="32"/>
        </w:rPr>
        <w:t xml:space="preserve"> 万元。</w:t>
      </w:r>
      <w:r>
        <w:rPr>
          <w:b/>
          <w:spacing w:val="-6"/>
          <w:sz w:val="32"/>
        </w:rPr>
        <w:t xml:space="preserve">收支相抵，年终结余 </w:t>
      </w:r>
      <w:r>
        <w:rPr>
          <w:sz w:val="32"/>
        </w:rPr>
        <w:t>179816</w:t>
      </w:r>
      <w:r>
        <w:rPr>
          <w:spacing w:val="-21"/>
          <w:sz w:val="32"/>
        </w:rPr>
        <w:t xml:space="preserve"> 万元</w:t>
      </w:r>
      <w:r>
        <w:rPr>
          <w:sz w:val="32"/>
        </w:rPr>
        <w:t>（</w:t>
      </w:r>
      <w:r>
        <w:rPr>
          <w:spacing w:val="-4"/>
          <w:sz w:val="32"/>
        </w:rPr>
        <w:t>主要是</w:t>
      </w:r>
    </w:p>
    <w:p w14:paraId="68D4CF1A">
      <w:pPr>
        <w:pStyle w:val="3"/>
        <w:spacing w:before="145"/>
        <w:ind w:left="0" w:right="383"/>
        <w:jc w:val="right"/>
      </w:pPr>
      <w:r>
        <w:rPr>
          <w:spacing w:val="-14"/>
        </w:rPr>
        <w:t xml:space="preserve">专项债券资金 </w:t>
      </w:r>
      <w:r>
        <w:rPr>
          <w:spacing w:val="-4"/>
        </w:rPr>
        <w:t>169432</w:t>
      </w:r>
      <w:r>
        <w:rPr>
          <w:spacing w:val="-18"/>
        </w:rPr>
        <w:t xml:space="preserve"> 万元、超长期国债资金 </w:t>
      </w:r>
      <w:r>
        <w:rPr>
          <w:spacing w:val="-4"/>
        </w:rPr>
        <w:t>4141</w:t>
      </w:r>
      <w:r>
        <w:rPr>
          <w:spacing w:val="-19"/>
        </w:rPr>
        <w:t xml:space="preserve"> 万元、彩</w:t>
      </w:r>
    </w:p>
    <w:p w14:paraId="1CECBDF1">
      <w:pPr>
        <w:pStyle w:val="3"/>
        <w:spacing w:before="144"/>
        <w:ind w:left="0" w:right="383"/>
        <w:jc w:val="right"/>
      </w:pPr>
      <w:r>
        <w:rPr>
          <w:spacing w:val="-13"/>
        </w:rPr>
        <w:t xml:space="preserve">票公益金 </w:t>
      </w:r>
      <w:r>
        <w:t>1377</w:t>
      </w:r>
      <w:r>
        <w:rPr>
          <w:spacing w:val="-12"/>
        </w:rPr>
        <w:t xml:space="preserve"> 万元、耕地保护考核奖惩基金 </w:t>
      </w:r>
      <w:r>
        <w:t>285</w:t>
      </w:r>
      <w:r>
        <w:rPr>
          <w:spacing w:val="-15"/>
        </w:rPr>
        <w:t xml:space="preserve"> 万元、地</w:t>
      </w:r>
    </w:p>
    <w:p w14:paraId="3F7BD4F3">
      <w:pPr>
        <w:pStyle w:val="3"/>
        <w:spacing w:before="143" w:line="324" w:lineRule="auto"/>
        <w:ind w:right="383"/>
      </w:pPr>
      <w:r>
        <w:rPr>
          <w:spacing w:val="-13"/>
        </w:rPr>
        <w:t xml:space="preserve">方政府性基金 </w:t>
      </w:r>
      <w:r>
        <w:rPr>
          <w:spacing w:val="-2"/>
        </w:rPr>
        <w:t>4581</w:t>
      </w:r>
      <w:r>
        <w:rPr>
          <w:spacing w:val="-28"/>
        </w:rPr>
        <w:t xml:space="preserve"> 万元</w:t>
      </w:r>
      <w:r>
        <w:rPr>
          <w:spacing w:val="-2"/>
        </w:rPr>
        <w:t>），</w:t>
      </w:r>
      <w:r>
        <w:rPr>
          <w:spacing w:val="-10"/>
        </w:rPr>
        <w:t xml:space="preserve">其中：结转下年支出 </w:t>
      </w:r>
      <w:r>
        <w:rPr>
          <w:spacing w:val="-2"/>
        </w:rPr>
        <w:t>179816</w:t>
      </w:r>
      <w:r>
        <w:rPr>
          <w:spacing w:val="-41"/>
        </w:rPr>
        <w:t xml:space="preserve"> 万</w:t>
      </w:r>
      <w:r>
        <w:rPr>
          <w:spacing w:val="-2"/>
        </w:rPr>
        <w:t>元，净结余为零。</w:t>
      </w:r>
    </w:p>
    <w:p w14:paraId="08B63BD1">
      <w:pPr>
        <w:pStyle w:val="2"/>
        <w:numPr>
          <w:ilvl w:val="0"/>
          <w:numId w:val="2"/>
        </w:numPr>
        <w:tabs>
          <w:tab w:val="left" w:pos="1199"/>
        </w:tabs>
        <w:spacing w:before="0" w:after="0" w:line="321" w:lineRule="auto"/>
        <w:ind w:left="881" w:right="3233" w:firstLine="0"/>
        <w:jc w:val="left"/>
      </w:pPr>
      <w:r>
        <w:rPr>
          <w:spacing w:val="-2"/>
        </w:rPr>
        <w:t>国有资本经营预算执行情况。 国有资本经营预算收入完成情况：</w:t>
      </w:r>
    </w:p>
    <w:p w14:paraId="76FE9343">
      <w:pPr>
        <w:pStyle w:val="3"/>
        <w:spacing w:before="3" w:line="324" w:lineRule="auto"/>
        <w:ind w:right="368" w:firstLine="640"/>
        <w:jc w:val="both"/>
      </w:pPr>
      <w:r>
        <w:rPr>
          <w:spacing w:val="-6"/>
        </w:rPr>
        <w:t xml:space="preserve">墨玉县本级国有资本经营预算收入 </w:t>
      </w:r>
      <w:r>
        <w:rPr>
          <w:spacing w:val="-4"/>
        </w:rPr>
        <w:t>306</w:t>
      </w:r>
      <w:r>
        <w:rPr>
          <w:spacing w:val="-10"/>
        </w:rPr>
        <w:t xml:space="preserve"> 万元，为年初预</w:t>
      </w:r>
      <w:r>
        <w:rPr>
          <w:spacing w:val="-13"/>
        </w:rPr>
        <w:t xml:space="preserve">算的 </w:t>
      </w:r>
      <w:r>
        <w:rPr>
          <w:spacing w:val="-2"/>
        </w:rPr>
        <w:t>88.7</w:t>
      </w:r>
      <w:r>
        <w:rPr>
          <w:spacing w:val="-6"/>
        </w:rPr>
        <w:t xml:space="preserve">%，较上年增收 </w:t>
      </w:r>
      <w:r>
        <w:rPr>
          <w:spacing w:val="-2"/>
        </w:rPr>
        <w:t>276</w:t>
      </w:r>
      <w:r>
        <w:rPr>
          <w:spacing w:val="-13"/>
        </w:rPr>
        <w:t xml:space="preserve"> 万元，增长 </w:t>
      </w:r>
      <w:r>
        <w:rPr>
          <w:spacing w:val="-2"/>
        </w:rPr>
        <w:t>920％，主要原因是聚焦项目投资，拓展创收渠道，坚持以国有企业为主体、市场化为手段，突出主业、聚焦实业，大力支持县属国有企</w:t>
      </w:r>
      <w:r>
        <w:t>业与社会资本相</w:t>
      </w:r>
      <w:r>
        <w:rPr>
          <w:spacing w:val="7"/>
        </w:rPr>
        <w:t>结</w:t>
      </w:r>
      <w:r>
        <w:rPr>
          <w:spacing w:val="17"/>
          <w:position w:val="-2"/>
        </w:rPr>
        <w:drawing>
          <wp:inline distT="0" distB="0" distL="0" distR="0">
            <wp:extent cx="186690" cy="189865"/>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87324" cy="190499"/>
                    </a:xfrm>
                    <a:prstGeom prst="rect">
                      <a:avLst/>
                    </a:prstGeom>
                  </pic:spPr>
                </pic:pic>
              </a:graphicData>
            </a:graphic>
          </wp:inline>
        </w:drawing>
      </w:r>
      <w:r>
        <w:t>，积极开拓新的业务增长点，谋划一批</w:t>
      </w:r>
      <w:r>
        <w:rPr>
          <w:spacing w:val="-6"/>
        </w:rPr>
        <w:t>示范性强、效益性高的重点项目，2025</w:t>
      </w:r>
      <w:r>
        <w:rPr>
          <w:spacing w:val="-16"/>
        </w:rPr>
        <w:t xml:space="preserve"> 年墨玉县国有企业实</w:t>
      </w:r>
    </w:p>
    <w:p w14:paraId="438F73D4">
      <w:pPr>
        <w:pStyle w:val="3"/>
        <w:spacing w:after="0" w:line="324" w:lineRule="auto"/>
        <w:jc w:val="both"/>
        <w:sectPr>
          <w:pgSz w:w="11910" w:h="16840"/>
          <w:pgMar w:top="1520" w:right="1417" w:bottom="1240" w:left="1559" w:header="0" w:footer="1059" w:gutter="0"/>
          <w:cols w:space="720" w:num="1"/>
        </w:sectPr>
      </w:pPr>
    </w:p>
    <w:p w14:paraId="45FE1219">
      <w:pPr>
        <w:pStyle w:val="3"/>
        <w:spacing w:before="26"/>
      </w:pPr>
      <w:r>
        <w:rPr>
          <w:spacing w:val="-5"/>
        </w:rPr>
        <w:t>现扭亏为盈。</w:t>
      </w:r>
    </w:p>
    <w:p w14:paraId="74374D62">
      <w:pPr>
        <w:spacing w:before="143"/>
        <w:ind w:left="881" w:right="0" w:firstLine="0"/>
        <w:jc w:val="left"/>
        <w:rPr>
          <w:sz w:val="32"/>
        </w:rPr>
      </w:pPr>
      <w:r>
        <w:rPr>
          <w:b/>
          <w:spacing w:val="-14"/>
          <w:sz w:val="32"/>
        </w:rPr>
        <w:t xml:space="preserve">上级补助收入 </w:t>
      </w:r>
      <w:r>
        <w:rPr>
          <w:spacing w:val="-2"/>
          <w:sz w:val="32"/>
        </w:rPr>
        <w:t>2</w:t>
      </w:r>
      <w:r>
        <w:rPr>
          <w:spacing w:val="-24"/>
          <w:sz w:val="32"/>
        </w:rPr>
        <w:t xml:space="preserve"> 万元。</w:t>
      </w:r>
    </w:p>
    <w:p w14:paraId="2A45CC17">
      <w:pPr>
        <w:pStyle w:val="2"/>
        <w:spacing w:before="143"/>
      </w:pPr>
      <w:r>
        <w:rPr>
          <w:spacing w:val="-3"/>
        </w:rPr>
        <w:t>国有资本经营预算支出完成情况：</w:t>
      </w:r>
    </w:p>
    <w:p w14:paraId="30CE06EA">
      <w:pPr>
        <w:pStyle w:val="3"/>
        <w:spacing w:before="146" w:line="321" w:lineRule="auto"/>
        <w:ind w:right="380" w:firstLine="640"/>
        <w:jc w:val="both"/>
      </w:pPr>
      <w:r>
        <w:rPr>
          <w:spacing w:val="-2"/>
        </w:rPr>
        <w:t xml:space="preserve">墨玉县国有资本经营预算支出 </w:t>
      </w:r>
      <w:r>
        <w:t>2736</w:t>
      </w:r>
      <w:r>
        <w:rPr>
          <w:spacing w:val="-5"/>
        </w:rPr>
        <w:t xml:space="preserve"> 万元，为年初预算</w:t>
      </w:r>
      <w:r>
        <w:rPr>
          <w:spacing w:val="-18"/>
        </w:rPr>
        <w:t xml:space="preserve">的 </w:t>
      </w:r>
      <w:r>
        <w:rPr>
          <w:spacing w:val="-8"/>
        </w:rPr>
        <w:t>46.81</w:t>
      </w:r>
      <w:r>
        <w:rPr>
          <w:spacing w:val="-11"/>
        </w:rPr>
        <w:t xml:space="preserve">%，较上年增支 </w:t>
      </w:r>
      <w:r>
        <w:rPr>
          <w:spacing w:val="-8"/>
        </w:rPr>
        <w:t>2544</w:t>
      </w:r>
      <w:r>
        <w:rPr>
          <w:spacing w:val="-16"/>
        </w:rPr>
        <w:t xml:space="preserve"> 万元，增长 </w:t>
      </w:r>
      <w:r>
        <w:rPr>
          <w:spacing w:val="-8"/>
        </w:rPr>
        <w:t>1325％，主要原因</w:t>
      </w:r>
      <w:r>
        <w:rPr>
          <w:spacing w:val="-3"/>
        </w:rPr>
        <w:t xml:space="preserve">是本年度向国有企业支付资本金 </w:t>
      </w:r>
      <w:r>
        <w:t>2500</w:t>
      </w:r>
      <w:r>
        <w:rPr>
          <w:spacing w:val="-7"/>
        </w:rPr>
        <w:t xml:space="preserve"> 万元，其中：解决历</w:t>
      </w:r>
    </w:p>
    <w:p w14:paraId="28E1D8E9">
      <w:pPr>
        <w:pStyle w:val="3"/>
        <w:spacing w:before="7"/>
        <w:jc w:val="both"/>
      </w:pPr>
      <w:r>
        <w:rPr>
          <w:spacing w:val="3"/>
        </w:rPr>
        <w:t xml:space="preserve">史遗留问题及改革成本支出 </w:t>
      </w:r>
      <w:r>
        <w:t>2</w:t>
      </w:r>
      <w:r>
        <w:rPr>
          <w:spacing w:val="-1"/>
        </w:rPr>
        <w:t xml:space="preserve"> 万元、国有企业资本金注入</w:t>
      </w:r>
    </w:p>
    <w:p w14:paraId="4B70EAA4">
      <w:pPr>
        <w:pStyle w:val="3"/>
        <w:spacing w:before="143"/>
        <w:jc w:val="both"/>
      </w:pPr>
      <w:r>
        <w:rPr>
          <w:spacing w:val="-4"/>
        </w:rPr>
        <w:t>2500</w:t>
      </w:r>
      <w:r>
        <w:rPr>
          <w:spacing w:val="-16"/>
        </w:rPr>
        <w:t xml:space="preserve"> 万元、其他国有资本经营预算支出 </w:t>
      </w:r>
      <w:r>
        <w:rPr>
          <w:spacing w:val="-4"/>
        </w:rPr>
        <w:t>234</w:t>
      </w:r>
      <w:r>
        <w:rPr>
          <w:spacing w:val="-22"/>
        </w:rPr>
        <w:t xml:space="preserve"> 万元。</w:t>
      </w:r>
    </w:p>
    <w:p w14:paraId="26FD4E50">
      <w:pPr>
        <w:spacing w:before="144"/>
        <w:ind w:left="0" w:right="383" w:firstLine="0"/>
        <w:jc w:val="right"/>
        <w:rPr>
          <w:sz w:val="32"/>
        </w:rPr>
      </w:pPr>
      <w:r>
        <w:rPr>
          <w:b/>
          <w:sz w:val="32"/>
        </w:rPr>
        <w:t>收支平衡情况：</w:t>
      </w:r>
      <w:r>
        <w:rPr>
          <w:spacing w:val="-8"/>
          <w:sz w:val="32"/>
        </w:rPr>
        <w:t xml:space="preserve">收入总计 </w:t>
      </w:r>
      <w:r>
        <w:rPr>
          <w:sz w:val="32"/>
        </w:rPr>
        <w:t>5807</w:t>
      </w:r>
      <w:r>
        <w:rPr>
          <w:spacing w:val="-8"/>
          <w:sz w:val="32"/>
        </w:rPr>
        <w:t xml:space="preserve"> 万元，其中：国有资本</w:t>
      </w:r>
    </w:p>
    <w:p w14:paraId="2E843358">
      <w:pPr>
        <w:pStyle w:val="3"/>
        <w:spacing w:before="145"/>
        <w:ind w:left="0" w:right="383"/>
        <w:jc w:val="right"/>
      </w:pPr>
      <w:r>
        <w:rPr>
          <w:spacing w:val="-15"/>
        </w:rPr>
        <w:t xml:space="preserve">经营预算收入 </w:t>
      </w:r>
      <w:r>
        <w:rPr>
          <w:spacing w:val="-4"/>
        </w:rPr>
        <w:t>306</w:t>
      </w:r>
      <w:r>
        <w:rPr>
          <w:spacing w:val="-19"/>
        </w:rPr>
        <w:t xml:space="preserve"> 万元，上级补助收入 </w:t>
      </w:r>
      <w:r>
        <w:rPr>
          <w:spacing w:val="-4"/>
        </w:rPr>
        <w:t>2</w:t>
      </w:r>
      <w:r>
        <w:rPr>
          <w:spacing w:val="-15"/>
        </w:rPr>
        <w:t xml:space="preserve"> 万元，上年结余收</w:t>
      </w:r>
    </w:p>
    <w:p w14:paraId="23869E4E">
      <w:pPr>
        <w:pStyle w:val="3"/>
        <w:spacing w:before="143"/>
        <w:ind w:left="0" w:right="383"/>
        <w:jc w:val="right"/>
      </w:pPr>
      <w:r>
        <w:rPr>
          <w:spacing w:val="-38"/>
        </w:rPr>
        <w:t xml:space="preserve">入 </w:t>
      </w:r>
      <w:r>
        <w:rPr>
          <w:spacing w:val="-4"/>
        </w:rPr>
        <w:t>5499</w:t>
      </w:r>
      <w:r>
        <w:rPr>
          <w:spacing w:val="-22"/>
        </w:rPr>
        <w:t xml:space="preserve"> 万元。支出总计 </w:t>
      </w:r>
      <w:r>
        <w:rPr>
          <w:spacing w:val="-4"/>
        </w:rPr>
        <w:t>2828</w:t>
      </w:r>
      <w:r>
        <w:rPr>
          <w:spacing w:val="-13"/>
        </w:rPr>
        <w:t xml:space="preserve"> 万元，其中：国有资本经营预</w:t>
      </w:r>
    </w:p>
    <w:p w14:paraId="133FC77C">
      <w:pPr>
        <w:pStyle w:val="3"/>
        <w:spacing w:before="144"/>
        <w:ind w:left="0" w:right="383"/>
        <w:jc w:val="right"/>
      </w:pPr>
      <w:r>
        <w:rPr>
          <w:spacing w:val="-22"/>
        </w:rPr>
        <w:t xml:space="preserve">算支出 </w:t>
      </w:r>
      <w:r>
        <w:rPr>
          <w:spacing w:val="-4"/>
        </w:rPr>
        <w:t>2736</w:t>
      </w:r>
      <w:r>
        <w:rPr>
          <w:spacing w:val="-22"/>
        </w:rPr>
        <w:t xml:space="preserve"> 万元，调出资金 </w:t>
      </w:r>
      <w:r>
        <w:rPr>
          <w:spacing w:val="-4"/>
        </w:rPr>
        <w:t>92</w:t>
      </w:r>
      <w:r>
        <w:rPr>
          <w:spacing w:val="-13"/>
        </w:rPr>
        <w:t xml:space="preserve"> 万元。收支相抵，年终结余</w:t>
      </w:r>
    </w:p>
    <w:p w14:paraId="6E2781C8">
      <w:pPr>
        <w:pStyle w:val="3"/>
        <w:spacing w:before="145"/>
      </w:pPr>
      <w:r>
        <w:rPr>
          <w:spacing w:val="-2"/>
        </w:rPr>
        <w:t>2979</w:t>
      </w:r>
      <w:r>
        <w:rPr>
          <w:spacing w:val="-24"/>
        </w:rPr>
        <w:t xml:space="preserve"> 万元。</w:t>
      </w:r>
    </w:p>
    <w:p w14:paraId="4D755946">
      <w:pPr>
        <w:pStyle w:val="2"/>
        <w:numPr>
          <w:ilvl w:val="0"/>
          <w:numId w:val="2"/>
        </w:numPr>
        <w:tabs>
          <w:tab w:val="left" w:pos="1199"/>
        </w:tabs>
        <w:spacing w:before="143" w:after="0" w:line="321" w:lineRule="auto"/>
        <w:ind w:left="881" w:right="3551" w:firstLine="0"/>
        <w:jc w:val="left"/>
      </w:pPr>
      <w:r>
        <w:rPr>
          <w:spacing w:val="-2"/>
        </w:rPr>
        <w:t>社会保险基金预算执行情况。社会保险基金预算收入情况：</w:t>
      </w:r>
    </w:p>
    <w:p w14:paraId="645086B6">
      <w:pPr>
        <w:pStyle w:val="3"/>
        <w:spacing w:before="6"/>
        <w:ind w:left="0" w:right="383"/>
        <w:jc w:val="right"/>
      </w:pPr>
      <w:r>
        <w:rPr>
          <w:spacing w:val="-9"/>
        </w:rPr>
        <w:t xml:space="preserve">墨玉县社会保险基金预算收入 </w:t>
      </w:r>
      <w:r>
        <w:rPr>
          <w:spacing w:val="-4"/>
        </w:rPr>
        <w:t>20720</w:t>
      </w:r>
      <w:r>
        <w:rPr>
          <w:spacing w:val="-13"/>
        </w:rPr>
        <w:t xml:space="preserve"> 万元，为年初预算</w:t>
      </w:r>
    </w:p>
    <w:p w14:paraId="11355772">
      <w:pPr>
        <w:pStyle w:val="3"/>
        <w:spacing w:before="143"/>
        <w:ind w:left="0" w:right="383"/>
        <w:jc w:val="right"/>
      </w:pPr>
      <w:r>
        <w:rPr>
          <w:spacing w:val="-23"/>
        </w:rPr>
        <w:t xml:space="preserve">的 </w:t>
      </w:r>
      <w:r>
        <w:t>18586</w:t>
      </w:r>
      <w:r>
        <w:rPr>
          <w:spacing w:val="-9"/>
        </w:rPr>
        <w:t xml:space="preserve"> 万元的 </w:t>
      </w:r>
      <w:r>
        <w:t>114.82</w:t>
      </w:r>
      <w:r>
        <w:rPr>
          <w:spacing w:val="-8"/>
        </w:rPr>
        <w:t xml:space="preserve">%， 较上年增收 </w:t>
      </w:r>
      <w:r>
        <w:t>3627</w:t>
      </w:r>
      <w:r>
        <w:rPr>
          <w:spacing w:val="-16"/>
        </w:rPr>
        <w:t xml:space="preserve"> 万元， 增长</w:t>
      </w:r>
    </w:p>
    <w:p w14:paraId="40AD4A83">
      <w:pPr>
        <w:pStyle w:val="3"/>
        <w:spacing w:before="144" w:line="324" w:lineRule="auto"/>
        <w:ind w:right="383"/>
        <w:jc w:val="both"/>
      </w:pPr>
      <w:r>
        <w:t>21.22</w:t>
      </w:r>
      <w:r>
        <w:rPr>
          <w:spacing w:val="-2"/>
        </w:rPr>
        <w:t xml:space="preserve">％，其中：城乡居民基本养老保险基金收入 </w:t>
      </w:r>
      <w:r>
        <w:t>20720</w:t>
      </w:r>
      <w:r>
        <w:rPr>
          <w:spacing w:val="-14"/>
        </w:rPr>
        <w:t xml:space="preserve"> 万</w:t>
      </w:r>
      <w:r>
        <w:rPr>
          <w:spacing w:val="-6"/>
        </w:rPr>
        <w:t>元。</w:t>
      </w:r>
    </w:p>
    <w:p w14:paraId="2F53D206">
      <w:pPr>
        <w:pStyle w:val="2"/>
        <w:spacing w:line="414" w:lineRule="exact"/>
      </w:pPr>
      <w:r>
        <w:rPr>
          <w:spacing w:val="-3"/>
        </w:rPr>
        <w:t>社会保险基金预算支出情况：</w:t>
      </w:r>
    </w:p>
    <w:p w14:paraId="0583BD7D">
      <w:pPr>
        <w:pStyle w:val="3"/>
        <w:spacing w:before="143"/>
        <w:ind w:left="0" w:right="383"/>
        <w:jc w:val="right"/>
      </w:pPr>
      <w:r>
        <w:rPr>
          <w:spacing w:val="-9"/>
        </w:rPr>
        <w:t xml:space="preserve">墨玉县社会保险基金预算支出 </w:t>
      </w:r>
      <w:r>
        <w:rPr>
          <w:spacing w:val="-4"/>
        </w:rPr>
        <w:t>13235</w:t>
      </w:r>
      <w:r>
        <w:rPr>
          <w:spacing w:val="-13"/>
        </w:rPr>
        <w:t xml:space="preserve"> 万元，为年初预算</w:t>
      </w:r>
    </w:p>
    <w:p w14:paraId="64BDFDFE">
      <w:pPr>
        <w:pStyle w:val="3"/>
        <w:spacing w:before="145"/>
        <w:ind w:left="0" w:right="383"/>
        <w:jc w:val="right"/>
      </w:pPr>
      <w:r>
        <w:rPr>
          <w:spacing w:val="-23"/>
        </w:rPr>
        <w:t xml:space="preserve">的 </w:t>
      </w:r>
      <w:r>
        <w:t>12189</w:t>
      </w:r>
      <w:r>
        <w:rPr>
          <w:spacing w:val="-9"/>
        </w:rPr>
        <w:t xml:space="preserve"> 万元的 </w:t>
      </w:r>
      <w:r>
        <w:t>108.58</w:t>
      </w:r>
      <w:r>
        <w:rPr>
          <w:spacing w:val="-8"/>
        </w:rPr>
        <w:t xml:space="preserve">%， 较上年增支 </w:t>
      </w:r>
      <w:r>
        <w:t>2496</w:t>
      </w:r>
      <w:r>
        <w:rPr>
          <w:spacing w:val="-16"/>
        </w:rPr>
        <w:t xml:space="preserve"> 万元， 增长</w:t>
      </w:r>
    </w:p>
    <w:p w14:paraId="0AA4E020">
      <w:pPr>
        <w:pStyle w:val="3"/>
        <w:spacing w:before="144" w:line="321" w:lineRule="auto"/>
        <w:ind w:right="383"/>
      </w:pPr>
      <w:r>
        <w:t>23.24</w:t>
      </w:r>
      <w:r>
        <w:rPr>
          <w:spacing w:val="-2"/>
        </w:rPr>
        <w:t xml:space="preserve">％，其中：城乡居民基本养老保险基金支出 </w:t>
      </w:r>
      <w:r>
        <w:t>13235</w:t>
      </w:r>
      <w:r>
        <w:rPr>
          <w:spacing w:val="-14"/>
        </w:rPr>
        <w:t xml:space="preserve"> 万</w:t>
      </w:r>
      <w:r>
        <w:rPr>
          <w:spacing w:val="-6"/>
        </w:rPr>
        <w:t>元。</w:t>
      </w:r>
    </w:p>
    <w:p w14:paraId="25438D2C">
      <w:pPr>
        <w:pStyle w:val="3"/>
        <w:spacing w:after="0" w:line="321" w:lineRule="auto"/>
        <w:sectPr>
          <w:pgSz w:w="11910" w:h="16840"/>
          <w:pgMar w:top="1520" w:right="1417" w:bottom="1240" w:left="1559" w:header="0" w:footer="1059" w:gutter="0"/>
          <w:cols w:space="720" w:num="1"/>
        </w:sectPr>
      </w:pPr>
    </w:p>
    <w:p w14:paraId="7BA8460B">
      <w:pPr>
        <w:spacing w:before="26"/>
        <w:ind w:left="0" w:right="383" w:firstLine="0"/>
        <w:jc w:val="right"/>
        <w:rPr>
          <w:sz w:val="32"/>
        </w:rPr>
      </w:pPr>
      <w:r>
        <w:rPr>
          <w:b/>
          <w:spacing w:val="-4"/>
          <w:sz w:val="32"/>
        </w:rPr>
        <w:t>收支平衡情况：</w:t>
      </w:r>
      <w:r>
        <w:rPr>
          <w:spacing w:val="-14"/>
          <w:sz w:val="32"/>
        </w:rPr>
        <w:t xml:space="preserve">年初滚存结余 </w:t>
      </w:r>
      <w:r>
        <w:rPr>
          <w:spacing w:val="-4"/>
          <w:sz w:val="32"/>
        </w:rPr>
        <w:t>64786</w:t>
      </w:r>
      <w:r>
        <w:rPr>
          <w:spacing w:val="-14"/>
          <w:sz w:val="32"/>
        </w:rPr>
        <w:t xml:space="preserve"> 万元，社保基金收</w:t>
      </w:r>
    </w:p>
    <w:p w14:paraId="052DDCFE">
      <w:pPr>
        <w:pStyle w:val="3"/>
        <w:spacing w:before="143"/>
        <w:ind w:left="0" w:right="380"/>
        <w:jc w:val="right"/>
      </w:pPr>
      <w:r>
        <w:rPr>
          <w:spacing w:val="-37"/>
        </w:rPr>
        <w:t xml:space="preserve">入 </w:t>
      </w:r>
      <w:r>
        <w:rPr>
          <w:spacing w:val="-4"/>
        </w:rPr>
        <w:t>20720</w:t>
      </w:r>
      <w:r>
        <w:rPr>
          <w:spacing w:val="-17"/>
        </w:rPr>
        <w:t xml:space="preserve"> 万元。当年安排社保基金支出 </w:t>
      </w:r>
      <w:r>
        <w:rPr>
          <w:spacing w:val="-4"/>
        </w:rPr>
        <w:t>13235</w:t>
      </w:r>
      <w:r>
        <w:rPr>
          <w:spacing w:val="-16"/>
        </w:rPr>
        <w:t xml:space="preserve"> 万元，收支相</w:t>
      </w:r>
    </w:p>
    <w:p w14:paraId="4E461959">
      <w:pPr>
        <w:pStyle w:val="3"/>
        <w:spacing w:before="143"/>
      </w:pPr>
      <w:r>
        <w:rPr>
          <w:spacing w:val="-14"/>
        </w:rPr>
        <w:t xml:space="preserve">抵后本年结余 </w:t>
      </w:r>
      <w:r>
        <w:rPr>
          <w:spacing w:val="-4"/>
        </w:rPr>
        <w:t>7485</w:t>
      </w:r>
      <w:r>
        <w:rPr>
          <w:spacing w:val="-18"/>
        </w:rPr>
        <w:t xml:space="preserve"> 万元，年末滚存结余 </w:t>
      </w:r>
      <w:r>
        <w:rPr>
          <w:spacing w:val="-4"/>
        </w:rPr>
        <w:t>72271</w:t>
      </w:r>
      <w:r>
        <w:rPr>
          <w:spacing w:val="-22"/>
        </w:rPr>
        <w:t xml:space="preserve"> 万元。</w:t>
      </w:r>
    </w:p>
    <w:p w14:paraId="3E4C74F6">
      <w:pPr>
        <w:pStyle w:val="2"/>
        <w:spacing w:before="81"/>
        <w:rPr>
          <w:rFonts w:ascii="Microsoft JhengHei" w:eastAsia="Microsoft JhengHei"/>
        </w:rPr>
      </w:pPr>
      <w:r>
        <w:rPr>
          <w:rFonts w:ascii="Microsoft JhengHei" w:eastAsia="Microsoft JhengHei"/>
          <w:spacing w:val="-2"/>
        </w:rPr>
        <w:t>（二）</w:t>
      </w:r>
      <w:r>
        <w:rPr>
          <w:rFonts w:ascii="Microsoft JhengHei" w:eastAsia="Microsoft JhengHei"/>
          <w:spacing w:val="-3"/>
        </w:rPr>
        <w:t>主要财税政策和墨玉县人大决议落实情况</w:t>
      </w:r>
    </w:p>
    <w:p w14:paraId="7A7A1137">
      <w:pPr>
        <w:pStyle w:val="8"/>
        <w:numPr>
          <w:ilvl w:val="0"/>
          <w:numId w:val="3"/>
        </w:numPr>
        <w:tabs>
          <w:tab w:val="left" w:pos="1369"/>
        </w:tabs>
        <w:spacing w:before="70" w:after="0" w:line="324" w:lineRule="auto"/>
        <w:ind w:left="240" w:right="222" w:firstLine="640"/>
        <w:jc w:val="left"/>
        <w:rPr>
          <w:sz w:val="32"/>
        </w:rPr>
      </w:pPr>
      <w:r>
        <w:rPr>
          <w:b/>
          <w:spacing w:val="5"/>
          <w:w w:val="99"/>
          <w:sz w:val="32"/>
        </w:rPr>
        <w:t>坚持开拓进取，严格财政预算管理，财政预算执行</w:t>
      </w:r>
      <w:r>
        <w:rPr>
          <w:b/>
          <w:spacing w:val="-17"/>
          <w:w w:val="99"/>
          <w:sz w:val="32"/>
        </w:rPr>
        <w:t>平稳有序。</w:t>
      </w:r>
      <w:r>
        <w:rPr>
          <w:spacing w:val="-8"/>
          <w:w w:val="99"/>
          <w:sz w:val="32"/>
        </w:rPr>
        <w:t>持续加强财源建设，不断强化财政资金资源统筹，</w:t>
      </w:r>
      <w:r>
        <w:rPr>
          <w:spacing w:val="-2"/>
          <w:w w:val="99"/>
          <w:sz w:val="32"/>
        </w:rPr>
        <w:t>财政实力日益壮大，促进经济社会事业全面进步。</w:t>
      </w:r>
    </w:p>
    <w:p w14:paraId="07746EC5">
      <w:pPr>
        <w:pStyle w:val="3"/>
        <w:spacing w:line="324" w:lineRule="auto"/>
        <w:ind w:right="380" w:firstLine="640"/>
        <w:jc w:val="both"/>
      </w:pPr>
      <w:r>
        <w:rPr>
          <w:spacing w:val="-2"/>
        </w:rPr>
        <w:t>财政收入稳定增长。依法加强税收征管，依规组织非税收入，立足资源禀赋，大力盘活存量资源资产，深挖国有资源（资产）有偿使用收入等非税收入增收潜力，有力拉动财</w:t>
      </w:r>
      <w:r>
        <w:rPr>
          <w:spacing w:val="3"/>
        </w:rPr>
        <w:t>政收入增长。</w:t>
      </w:r>
      <w:r>
        <w:t>2025 年，墨玉县一般公共预算收入累计完成 88173</w:t>
      </w:r>
      <w:r>
        <w:rPr>
          <w:spacing w:val="-7"/>
        </w:rPr>
        <w:t xml:space="preserve"> 万元，增长 </w:t>
      </w:r>
      <w:r>
        <w:t>12.28%。</w:t>
      </w:r>
    </w:p>
    <w:p w14:paraId="145B66B5">
      <w:pPr>
        <w:pStyle w:val="3"/>
        <w:spacing w:line="321" w:lineRule="auto"/>
        <w:ind w:right="380" w:firstLine="640"/>
        <w:jc w:val="both"/>
      </w:pPr>
      <w:r>
        <w:rPr>
          <w:spacing w:val="-14"/>
        </w:rPr>
        <w:t xml:space="preserve">财政支出保障有力。积极争取上级转移支付资金 </w:t>
      </w:r>
      <w:r>
        <w:rPr>
          <w:spacing w:val="-2"/>
        </w:rPr>
        <w:t>850102</w:t>
      </w:r>
      <w:r>
        <w:rPr>
          <w:spacing w:val="-6"/>
        </w:rPr>
        <w:t>万元，有力保障墨玉县经济社会发展。2025</w:t>
      </w:r>
      <w:r>
        <w:rPr>
          <w:spacing w:val="-12"/>
        </w:rPr>
        <w:t xml:space="preserve"> 年，我县一般公</w:t>
      </w:r>
      <w:r>
        <w:rPr>
          <w:spacing w:val="-4"/>
        </w:rPr>
        <w:t xml:space="preserve">共预算支出累计完成 </w:t>
      </w:r>
      <w:r>
        <w:t>808701</w:t>
      </w:r>
      <w:r>
        <w:rPr>
          <w:spacing w:val="-11"/>
        </w:rPr>
        <w:t xml:space="preserve"> 万元，增长 </w:t>
      </w:r>
      <w:r>
        <w:t>1.39％。</w:t>
      </w:r>
    </w:p>
    <w:p w14:paraId="50B54B48">
      <w:pPr>
        <w:pStyle w:val="3"/>
        <w:spacing w:line="324" w:lineRule="auto"/>
        <w:ind w:right="222" w:firstLine="640"/>
      </w:pPr>
      <w:r>
        <w:rPr>
          <w:spacing w:val="-2"/>
        </w:rPr>
        <w:t>发挥地方政府债券资金使用效益。坚持“早发快用”，有效发挥地方政府债券稳投资促增长的积极作用，全年发行 4</w:t>
      </w:r>
      <w:r>
        <w:rPr>
          <w:spacing w:val="-19"/>
        </w:rPr>
        <w:t xml:space="preserve"> 批次地方政府债券 </w:t>
      </w:r>
      <w:r>
        <w:rPr>
          <w:spacing w:val="-2"/>
        </w:rPr>
        <w:t>167000</w:t>
      </w:r>
      <w:r>
        <w:rPr>
          <w:spacing w:val="-39"/>
        </w:rPr>
        <w:t xml:space="preserve"> 万元，支持 </w:t>
      </w:r>
      <w:r>
        <w:rPr>
          <w:spacing w:val="-2"/>
        </w:rPr>
        <w:t>20</w:t>
      </w:r>
      <w:r>
        <w:rPr>
          <w:spacing w:val="-12"/>
        </w:rPr>
        <w:t xml:space="preserve"> 个项目顺利实施，</w:t>
      </w:r>
      <w:r>
        <w:rPr>
          <w:spacing w:val="-2"/>
        </w:rPr>
        <w:t>为夯实全县高质量发展基础、促进产业结构转型升级提供有</w:t>
      </w:r>
      <w:r>
        <w:rPr>
          <w:spacing w:val="-4"/>
        </w:rPr>
        <w:t>力支撑。</w:t>
      </w:r>
    </w:p>
    <w:p w14:paraId="5AADEEBB">
      <w:pPr>
        <w:pStyle w:val="8"/>
        <w:numPr>
          <w:ilvl w:val="0"/>
          <w:numId w:val="3"/>
        </w:numPr>
        <w:tabs>
          <w:tab w:val="left" w:pos="1369"/>
        </w:tabs>
        <w:spacing w:before="0" w:after="0" w:line="324" w:lineRule="auto"/>
        <w:ind w:left="240" w:right="382" w:firstLine="640"/>
        <w:jc w:val="both"/>
        <w:rPr>
          <w:sz w:val="32"/>
        </w:rPr>
      </w:pPr>
      <w:r>
        <w:rPr>
          <w:b/>
          <w:spacing w:val="-2"/>
          <w:sz w:val="32"/>
        </w:rPr>
        <w:t>坚持人民至上，全力增进民生福祉，固本安邦作用持续增强。</w:t>
      </w:r>
      <w:r>
        <w:rPr>
          <w:spacing w:val="-2"/>
          <w:sz w:val="32"/>
        </w:rPr>
        <w:t>始终坚持把保障和改善民生作为事关新疆社会稳定和长治久安的根本性、基础性、长远性工作，强化民生重点领域财力保障，持续增进民生福祉。</w:t>
      </w:r>
    </w:p>
    <w:p w14:paraId="5D1CF884">
      <w:pPr>
        <w:pStyle w:val="8"/>
        <w:spacing w:after="0" w:line="324" w:lineRule="auto"/>
        <w:jc w:val="both"/>
        <w:rPr>
          <w:sz w:val="32"/>
        </w:rPr>
        <w:sectPr>
          <w:pgSz w:w="11910" w:h="16840"/>
          <w:pgMar w:top="1520" w:right="1417" w:bottom="1240" w:left="1559" w:header="0" w:footer="1059" w:gutter="0"/>
          <w:cols w:space="720" w:num="1"/>
        </w:sectPr>
      </w:pPr>
    </w:p>
    <w:p w14:paraId="4C2B7D82">
      <w:pPr>
        <w:pStyle w:val="3"/>
        <w:spacing w:before="26" w:line="321" w:lineRule="auto"/>
        <w:ind w:right="368" w:firstLine="640"/>
        <w:jc w:val="both"/>
      </w:pPr>
      <w:r>
        <w:rPr>
          <w:spacing w:val="-2"/>
        </w:rPr>
        <w:t>支持文化润疆工程实施。建立完善文化润疆投入机制，</w:t>
      </w:r>
      <w:r>
        <w:rPr>
          <w:spacing w:val="-3"/>
        </w:rPr>
        <w:t xml:space="preserve">统筹各类资金 </w:t>
      </w:r>
      <w:r>
        <w:t>6757</w:t>
      </w:r>
      <w:r>
        <w:rPr>
          <w:spacing w:val="-4"/>
        </w:rPr>
        <w:t xml:space="preserve"> 万元，支持深入实施文化润疆，为营造</w:t>
      </w:r>
      <w:r>
        <w:rPr>
          <w:spacing w:val="-2"/>
        </w:rPr>
        <w:t>安定有序、繁荣和谐的社会环境提供有力支撑。</w:t>
      </w:r>
    </w:p>
    <w:p w14:paraId="243EF1D9">
      <w:pPr>
        <w:pStyle w:val="3"/>
        <w:spacing w:before="7" w:line="321" w:lineRule="auto"/>
        <w:ind w:right="380" w:firstLine="640"/>
        <w:jc w:val="both"/>
      </w:pPr>
      <w:r>
        <w:rPr>
          <w:spacing w:val="-2"/>
        </w:rPr>
        <w:t>落实落细就业优先战略。延续实施降低失业保险费率以及失业保险稳岗返还等政策，扎实开展就业促进工程。全年</w:t>
      </w:r>
      <w:r>
        <w:rPr>
          <w:spacing w:val="-5"/>
        </w:rPr>
        <w:t xml:space="preserve">安排就业补助资金 </w:t>
      </w:r>
      <w:r>
        <w:t>5311</w:t>
      </w:r>
      <w:r>
        <w:rPr>
          <w:spacing w:val="-7"/>
        </w:rPr>
        <w:t xml:space="preserve"> 万元。加大重点群体就业和困难群</w:t>
      </w:r>
    </w:p>
    <w:p w14:paraId="4B2953D8">
      <w:pPr>
        <w:pStyle w:val="3"/>
        <w:spacing w:before="8"/>
        <w:jc w:val="both"/>
      </w:pPr>
      <w:r>
        <w:rPr>
          <w:spacing w:val="-8"/>
        </w:rPr>
        <w:t xml:space="preserve">众就业兜底帮扶力度，实现城镇新增就业 </w:t>
      </w:r>
      <w:r>
        <w:rPr>
          <w:spacing w:val="-4"/>
        </w:rPr>
        <w:t>0.66</w:t>
      </w:r>
      <w:r>
        <w:rPr>
          <w:spacing w:val="-20"/>
        </w:rPr>
        <w:t xml:space="preserve"> 万人。</w:t>
      </w:r>
    </w:p>
    <w:p w14:paraId="502DEBB9">
      <w:pPr>
        <w:pStyle w:val="3"/>
        <w:spacing w:before="143" w:line="324" w:lineRule="auto"/>
        <w:ind w:right="222" w:firstLine="640"/>
      </w:pPr>
      <w:r>
        <w:rPr>
          <w:spacing w:val="-19"/>
        </w:rPr>
        <w:t xml:space="preserve">支持完善社会保障体系。安排社会保障支出 </w:t>
      </w:r>
      <w:r>
        <w:rPr>
          <w:spacing w:val="-2"/>
        </w:rPr>
        <w:t>82718</w:t>
      </w:r>
      <w:r>
        <w:rPr>
          <w:spacing w:val="-22"/>
        </w:rPr>
        <w:t xml:space="preserve"> 万元，</w:t>
      </w:r>
      <w:r>
        <w:rPr>
          <w:spacing w:val="-2"/>
        </w:rPr>
        <w:t>持续提高基本养老金水平，城乡低保等社会救助标准，健全多层次社会保障体系，稳步提高城乡居民基本养老保险、基本医疗保险财政补助标准。</w:t>
      </w:r>
    </w:p>
    <w:p w14:paraId="0B9BF7E4">
      <w:pPr>
        <w:pStyle w:val="8"/>
        <w:numPr>
          <w:ilvl w:val="0"/>
          <w:numId w:val="3"/>
        </w:numPr>
        <w:tabs>
          <w:tab w:val="left" w:pos="1369"/>
        </w:tabs>
        <w:spacing w:before="0" w:after="0" w:line="324" w:lineRule="auto"/>
        <w:ind w:left="240" w:right="380" w:firstLine="640"/>
        <w:jc w:val="both"/>
        <w:rPr>
          <w:sz w:val="32"/>
        </w:rPr>
      </w:pPr>
      <w:r>
        <w:rPr>
          <w:b/>
          <w:spacing w:val="-2"/>
          <w:sz w:val="32"/>
        </w:rPr>
        <w:t>坚持底线思维，牢固树立风险意识，保障财政持续平稳运行。</w:t>
      </w:r>
      <w:r>
        <w:rPr>
          <w:spacing w:val="-2"/>
          <w:sz w:val="32"/>
        </w:rPr>
        <w:t>始终把防风险摆在突出位置，坚持党政机关过紧日子，优化财政支出结构，加强重点领域保障，坚决兜牢兜实“三保”底线，着力防范化解地方政府债务风险，牢牢守住不发生系统性风险的红线底线。</w:t>
      </w:r>
    </w:p>
    <w:p w14:paraId="365DC78C">
      <w:pPr>
        <w:pStyle w:val="3"/>
        <w:spacing w:line="324" w:lineRule="auto"/>
        <w:ind w:right="380" w:firstLine="640"/>
        <w:jc w:val="both"/>
      </w:pPr>
      <w:r>
        <w:rPr>
          <w:spacing w:val="-2"/>
        </w:rPr>
        <w:t xml:space="preserve">坚决兜牢兜实“三保”底线。始终将“三保”摆在财政工作最优先位置，坚持“三保”在预算安排和执行中的优先顺序，强化“三保”支出动态监测，加强财政资源统筹，增强“三保”财力保障。全县“三保”支出 </w:t>
      </w:r>
      <w:r>
        <w:t>611616</w:t>
      </w:r>
      <w:r>
        <w:rPr>
          <w:spacing w:val="-14"/>
        </w:rPr>
        <w:t xml:space="preserve"> 万元</w:t>
      </w:r>
      <w:r>
        <w:t>（</w:t>
      </w:r>
      <w:r>
        <w:rPr>
          <w:spacing w:val="-10"/>
        </w:rPr>
        <w:t>其</w:t>
      </w:r>
    </w:p>
    <w:p w14:paraId="048E4D1E">
      <w:pPr>
        <w:pStyle w:val="3"/>
        <w:spacing w:line="409" w:lineRule="exact"/>
        <w:jc w:val="both"/>
      </w:pPr>
      <w:r>
        <w:rPr>
          <w:spacing w:val="-21"/>
        </w:rPr>
        <w:t xml:space="preserve">中：保基本民生支出 </w:t>
      </w:r>
      <w:r>
        <w:rPr>
          <w:spacing w:val="-4"/>
        </w:rPr>
        <w:t>248694</w:t>
      </w:r>
      <w:r>
        <w:rPr>
          <w:spacing w:val="-28"/>
        </w:rPr>
        <w:t xml:space="preserve"> 万元、保工资支出 </w:t>
      </w:r>
      <w:r>
        <w:rPr>
          <w:spacing w:val="-4"/>
        </w:rPr>
        <w:t>357673</w:t>
      </w:r>
      <w:r>
        <w:rPr>
          <w:spacing w:val="-22"/>
        </w:rPr>
        <w:t xml:space="preserve"> 万元、</w:t>
      </w:r>
    </w:p>
    <w:p w14:paraId="1BC7655F">
      <w:pPr>
        <w:pStyle w:val="3"/>
        <w:spacing w:before="131"/>
        <w:jc w:val="both"/>
      </w:pPr>
      <w:r>
        <w:rPr>
          <w:spacing w:val="-16"/>
        </w:rPr>
        <w:t xml:space="preserve">保运转支出 </w:t>
      </w:r>
      <w:r>
        <w:rPr>
          <w:spacing w:val="-4"/>
        </w:rPr>
        <w:t>5249</w:t>
      </w:r>
      <w:r>
        <w:rPr>
          <w:spacing w:val="-26"/>
        </w:rPr>
        <w:t xml:space="preserve"> 万元</w:t>
      </w:r>
      <w:r>
        <w:rPr>
          <w:spacing w:val="-4"/>
        </w:rPr>
        <w:t>）</w:t>
      </w:r>
      <w:r>
        <w:rPr>
          <w:spacing w:val="-10"/>
        </w:rPr>
        <w:t>。</w:t>
      </w:r>
    </w:p>
    <w:p w14:paraId="0B90F120">
      <w:pPr>
        <w:pStyle w:val="8"/>
        <w:numPr>
          <w:ilvl w:val="0"/>
          <w:numId w:val="3"/>
        </w:numPr>
        <w:tabs>
          <w:tab w:val="left" w:pos="1369"/>
        </w:tabs>
        <w:spacing w:before="143" w:after="0" w:line="321" w:lineRule="auto"/>
        <w:ind w:left="240" w:right="383" w:firstLine="640"/>
        <w:jc w:val="left"/>
        <w:rPr>
          <w:sz w:val="32"/>
        </w:rPr>
      </w:pPr>
      <w:r>
        <w:rPr>
          <w:b/>
          <w:spacing w:val="-2"/>
          <w:sz w:val="32"/>
        </w:rPr>
        <w:t>坚持法治思维，严肃规范财经秩序，财政治理效能稳步提升。</w:t>
      </w:r>
      <w:r>
        <w:rPr>
          <w:spacing w:val="-2"/>
          <w:sz w:val="32"/>
        </w:rPr>
        <w:t>持续深化法治建设，驰而不息严肃财经纪律，财</w:t>
      </w:r>
    </w:p>
    <w:p w14:paraId="67AA6F8D">
      <w:pPr>
        <w:pStyle w:val="8"/>
        <w:spacing w:after="0" w:line="321" w:lineRule="auto"/>
        <w:jc w:val="left"/>
        <w:rPr>
          <w:sz w:val="32"/>
        </w:rPr>
        <w:sectPr>
          <w:pgSz w:w="11910" w:h="16840"/>
          <w:pgMar w:top="1520" w:right="1417" w:bottom="1240" w:left="1559" w:header="0" w:footer="1059" w:gutter="0"/>
          <w:cols w:space="720" w:num="1"/>
        </w:sectPr>
      </w:pPr>
    </w:p>
    <w:p w14:paraId="01BFFD72">
      <w:pPr>
        <w:pStyle w:val="3"/>
        <w:spacing w:before="26"/>
      </w:pPr>
      <w:r>
        <w:rPr>
          <w:spacing w:val="-5"/>
        </w:rPr>
        <w:t>政管理科学化、规范化水平进一步提高。</w:t>
      </w:r>
    </w:p>
    <w:p w14:paraId="68FEB94E">
      <w:pPr>
        <w:pStyle w:val="3"/>
        <w:spacing w:before="143" w:line="324" w:lineRule="auto"/>
        <w:ind w:right="380" w:firstLine="640"/>
        <w:jc w:val="both"/>
      </w:pPr>
      <w:r>
        <w:rPr>
          <w:spacing w:val="-2"/>
        </w:rPr>
        <w:t>坚持预算法定原则。主动接受人大监督，严格执行经法定程序批准的预算，依法报告年度预算执行、预算调整、地方政府债务管理、国有资产管理，以及出台重要财税政策情况。认真落实墨玉县人大及其常委会有关预算决议和审查意见，有针对性地改进和加强财政预算工作。</w:t>
      </w:r>
    </w:p>
    <w:p w14:paraId="1A1498BA">
      <w:pPr>
        <w:pStyle w:val="3"/>
        <w:spacing w:line="324" w:lineRule="auto"/>
        <w:ind w:right="380" w:firstLine="640"/>
        <w:jc w:val="both"/>
      </w:pPr>
      <w:r>
        <w:rPr>
          <w:spacing w:val="-2"/>
        </w:rPr>
        <w:t xml:space="preserve">进一步夯实财政管理基础。深入开展群众身边不正之风和腐败问题集中整治工作，聚焦惠民惠农“一卡通”发放的 </w:t>
      </w:r>
      <w:r>
        <w:rPr>
          <w:spacing w:val="-4"/>
        </w:rPr>
        <w:t>28</w:t>
      </w:r>
      <w:r>
        <w:rPr>
          <w:spacing w:val="-24"/>
        </w:rPr>
        <w:t xml:space="preserve"> 类 </w:t>
      </w:r>
      <w:r>
        <w:rPr>
          <w:spacing w:val="-4"/>
        </w:rPr>
        <w:t>94</w:t>
      </w:r>
      <w:r>
        <w:rPr>
          <w:spacing w:val="-10"/>
        </w:rPr>
        <w:t xml:space="preserve"> 项财政补贴资金，将中小学校园营养膳食经费纳入</w:t>
      </w:r>
      <w:r>
        <w:rPr>
          <w:spacing w:val="-4"/>
        </w:rPr>
        <w:t xml:space="preserve"> </w:t>
      </w:r>
      <w:r>
        <w:rPr>
          <w:spacing w:val="-2"/>
        </w:rPr>
        <w:t>“一卡通”发放管理，有效解决资金滞拨、挤占、挪用等问</w:t>
      </w:r>
      <w:r>
        <w:rPr>
          <w:spacing w:val="-6"/>
        </w:rPr>
        <w:t>题。</w:t>
      </w:r>
    </w:p>
    <w:p w14:paraId="18EDC007">
      <w:pPr>
        <w:pStyle w:val="3"/>
        <w:spacing w:line="399" w:lineRule="exact"/>
        <w:ind w:left="881"/>
        <w:jc w:val="both"/>
      </w:pPr>
      <w:r>
        <w:rPr>
          <w:spacing w:val="-8"/>
        </w:rPr>
        <w:t>总体来看，2025</w:t>
      </w:r>
      <w:r>
        <w:rPr>
          <w:spacing w:val="-14"/>
        </w:rPr>
        <w:t xml:space="preserve"> 年面对“三保”压力加大、债务化解困</w:t>
      </w:r>
    </w:p>
    <w:p w14:paraId="68D2B342">
      <w:pPr>
        <w:pStyle w:val="3"/>
        <w:spacing w:before="145" w:line="324" w:lineRule="auto"/>
        <w:ind w:right="368"/>
        <w:jc w:val="both"/>
      </w:pPr>
      <w:r>
        <w:rPr>
          <w:spacing w:val="-2"/>
        </w:rPr>
        <w:t>难增多的复杂严峻形势，财税部门持续强化组织收入工作，保持了财政收入增长的良好态势，财政支出继续保持一定强度，重点支出保障有力，“三保”足额保障，专项债券对稳投资作用增强，防范化解政府债务风险有力有效，重点财政改革有序推进。</w:t>
      </w:r>
    </w:p>
    <w:p w14:paraId="32428786">
      <w:pPr>
        <w:pStyle w:val="3"/>
        <w:spacing w:line="387" w:lineRule="exact"/>
        <w:ind w:left="881"/>
      </w:pPr>
      <w:r>
        <w:rPr>
          <w:spacing w:val="-5"/>
        </w:rPr>
        <w:t>上述成绩来之不易，是在习近平新时代中国特色社会主</w:t>
      </w:r>
    </w:p>
    <w:p w14:paraId="25F272EC">
      <w:pPr>
        <w:pStyle w:val="3"/>
        <w:spacing w:before="208" w:line="360" w:lineRule="auto"/>
        <w:ind w:right="222"/>
      </w:pPr>
      <w:r>
        <w:rPr>
          <w:spacing w:val="-2"/>
        </w:rPr>
        <w:t>义思想科学指引下，墨玉县县委、县人民政府科学决策、正确领导，县人大、县政协及代表委员们监督指导，各部门戮力同心、砥砺奋进的结果。同时，我们也清醒地认识到，全县财政运行也还面临一些困难和问题，主要是：受经济形势</w:t>
      </w:r>
      <w:r>
        <w:rPr>
          <w:spacing w:val="-15"/>
        </w:rPr>
        <w:t>影响，财政收入持续增长的基础尚不稳固，统筹“三本预算”</w:t>
      </w:r>
      <w:r>
        <w:rPr>
          <w:spacing w:val="-2"/>
        </w:rPr>
        <w:t>的难度加大；民生政策保障、政府债务还本付息等支出需求</w:t>
      </w:r>
    </w:p>
    <w:p w14:paraId="3478897E">
      <w:pPr>
        <w:pStyle w:val="3"/>
        <w:spacing w:after="0" w:line="360" w:lineRule="auto"/>
        <w:sectPr>
          <w:pgSz w:w="11910" w:h="16840"/>
          <w:pgMar w:top="1520" w:right="1417" w:bottom="1240" w:left="1559" w:header="0" w:footer="1059" w:gutter="0"/>
          <w:cols w:space="720" w:num="1"/>
        </w:sectPr>
      </w:pPr>
    </w:p>
    <w:p w14:paraId="4808CE0B">
      <w:pPr>
        <w:pStyle w:val="3"/>
        <w:spacing w:before="24" w:line="360" w:lineRule="auto"/>
        <w:ind w:right="222"/>
      </w:pPr>
      <w:r>
        <w:rPr>
          <w:spacing w:val="-17"/>
        </w:rPr>
        <w:t>刚性增长，地方财政收支矛盾突出，预算平衡压力持续加大；</w:t>
      </w:r>
      <w:r>
        <w:rPr>
          <w:spacing w:val="-2"/>
        </w:rPr>
        <w:t>部门落实过“紧日子”举措不到位，一般性支出压减力度不够；一些项目绩效目标设定不科学，绩效自评不够客观，资金使用效率仍有待提高；专项债项目谋划储备不足，项目收益不能覆盖债务还本付息。我们将高度重视这些问题，通过采取深化改革、加强管理、强化监督等有效措施积极解决。</w:t>
      </w:r>
    </w:p>
    <w:p w14:paraId="66815C09">
      <w:pPr>
        <w:pStyle w:val="3"/>
        <w:spacing w:before="178"/>
        <w:ind w:left="881"/>
        <w:rPr>
          <w:rFonts w:ascii="黑体" w:eastAsia="黑体"/>
        </w:rPr>
      </w:pPr>
      <w:bookmarkStart w:id="4" w:name="二、一般公共预算对下转移支付表"/>
      <w:bookmarkEnd w:id="4"/>
      <w:bookmarkStart w:id="5" w:name="_bookmark2"/>
      <w:bookmarkEnd w:id="5"/>
      <w:r>
        <w:rPr>
          <w:rFonts w:ascii="黑体" w:eastAsia="黑体"/>
          <w:spacing w:val="-5"/>
        </w:rPr>
        <w:t>二、一般公共预算对下转移支付表</w:t>
      </w:r>
    </w:p>
    <w:p w14:paraId="57977434">
      <w:pPr>
        <w:spacing w:before="303"/>
        <w:ind w:left="187" w:right="159" w:firstLine="0"/>
        <w:jc w:val="center"/>
        <w:rPr>
          <w:sz w:val="28"/>
        </w:rPr>
      </w:pPr>
      <w:r>
        <w:rPr>
          <w:spacing w:val="-2"/>
          <w:sz w:val="28"/>
        </w:rPr>
        <w:t>2025</w:t>
      </w:r>
      <w:r>
        <w:rPr>
          <w:spacing w:val="-11"/>
          <w:sz w:val="28"/>
        </w:rPr>
        <w:t xml:space="preserve"> 年度墨玉县一般公共预算对下转移支付表</w:t>
      </w:r>
    </w:p>
    <w:p w14:paraId="32145188">
      <w:pPr>
        <w:spacing w:before="144"/>
        <w:ind w:left="0" w:right="414" w:firstLine="0"/>
        <w:jc w:val="right"/>
        <w:rPr>
          <w:b/>
          <w:sz w:val="22"/>
        </w:rPr>
      </w:pPr>
      <w:r>
        <w:rPr>
          <w:b/>
          <w:spacing w:val="-4"/>
          <w:sz w:val="22"/>
        </w:rPr>
        <w:t>单位：万元</w:t>
      </w:r>
    </w:p>
    <w:p w14:paraId="71BF68F9">
      <w:pPr>
        <w:pStyle w:val="3"/>
        <w:spacing w:before="95"/>
        <w:ind w:left="0"/>
        <w:rPr>
          <w:b/>
          <w:sz w:val="20"/>
        </w:r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03"/>
        <w:gridCol w:w="3319"/>
      </w:tblGrid>
      <w:tr w14:paraId="49192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5203" w:type="dxa"/>
          </w:tcPr>
          <w:p w14:paraId="1378D56E">
            <w:pPr>
              <w:pStyle w:val="9"/>
              <w:spacing w:before="115"/>
              <w:ind w:left="5"/>
              <w:jc w:val="center"/>
              <w:rPr>
                <w:b/>
                <w:sz w:val="21"/>
              </w:rPr>
            </w:pPr>
            <w:r>
              <w:rPr>
                <w:b/>
                <w:sz w:val="21"/>
              </w:rPr>
              <w:t>项</w:t>
            </w:r>
            <w:r>
              <w:rPr>
                <w:b/>
                <w:spacing w:val="49"/>
                <w:w w:val="150"/>
                <w:sz w:val="21"/>
              </w:rPr>
              <w:t xml:space="preserve"> </w:t>
            </w:r>
            <w:r>
              <w:rPr>
                <w:b/>
                <w:spacing w:val="-10"/>
                <w:sz w:val="21"/>
              </w:rPr>
              <w:t>目</w:t>
            </w:r>
          </w:p>
        </w:tc>
        <w:tc>
          <w:tcPr>
            <w:tcW w:w="3319" w:type="dxa"/>
          </w:tcPr>
          <w:p w14:paraId="5E29A582">
            <w:pPr>
              <w:pStyle w:val="9"/>
              <w:spacing w:before="115"/>
              <w:ind w:left="15"/>
              <w:jc w:val="center"/>
              <w:rPr>
                <w:b/>
                <w:sz w:val="21"/>
              </w:rPr>
            </w:pPr>
            <w:r>
              <w:rPr>
                <w:position w:val="-1"/>
              </w:rPr>
              <w:drawing>
                <wp:inline distT="0" distB="0" distL="0" distR="0">
                  <wp:extent cx="123190" cy="126365"/>
                  <wp:effectExtent l="0" t="0" r="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23824" cy="126999"/>
                          </a:xfrm>
                          <a:prstGeom prst="rect">
                            <a:avLst/>
                          </a:prstGeom>
                        </pic:spPr>
                      </pic:pic>
                    </a:graphicData>
                  </a:graphic>
                </wp:inline>
              </w:drawing>
            </w:r>
            <w:r>
              <w:rPr>
                <w:b/>
                <w:spacing w:val="-10"/>
                <w:sz w:val="21"/>
              </w:rPr>
              <w:t>计</w:t>
            </w:r>
          </w:p>
        </w:tc>
      </w:tr>
      <w:tr w14:paraId="7BF6B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5203" w:type="dxa"/>
          </w:tcPr>
          <w:p w14:paraId="00CD64DE">
            <w:pPr>
              <w:pStyle w:val="9"/>
              <w:spacing w:before="116"/>
              <w:ind w:left="107"/>
              <w:rPr>
                <w:b/>
                <w:sz w:val="21"/>
              </w:rPr>
            </w:pPr>
            <w:r>
              <w:rPr>
                <w:b/>
                <w:spacing w:val="-4"/>
                <w:sz w:val="21"/>
              </w:rPr>
              <w:t>返回性支出</w:t>
            </w:r>
          </w:p>
        </w:tc>
        <w:tc>
          <w:tcPr>
            <w:tcW w:w="3319" w:type="dxa"/>
          </w:tcPr>
          <w:p w14:paraId="3ED91E67">
            <w:pPr>
              <w:pStyle w:val="9"/>
              <w:rPr>
                <w:rFonts w:ascii="Times New Roman"/>
                <w:sz w:val="26"/>
              </w:rPr>
            </w:pPr>
          </w:p>
        </w:tc>
      </w:tr>
      <w:tr w14:paraId="4EEB4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5203" w:type="dxa"/>
          </w:tcPr>
          <w:p w14:paraId="2D94A8D6">
            <w:pPr>
              <w:pStyle w:val="9"/>
              <w:spacing w:before="117"/>
              <w:ind w:left="107"/>
              <w:rPr>
                <w:sz w:val="21"/>
              </w:rPr>
            </w:pPr>
            <w:r>
              <w:rPr>
                <w:spacing w:val="-3"/>
                <w:sz w:val="21"/>
              </w:rPr>
              <w:t>所得税基数返还支出</w:t>
            </w:r>
          </w:p>
        </w:tc>
        <w:tc>
          <w:tcPr>
            <w:tcW w:w="3319" w:type="dxa"/>
          </w:tcPr>
          <w:p w14:paraId="6FC9FB90">
            <w:pPr>
              <w:pStyle w:val="9"/>
              <w:rPr>
                <w:rFonts w:ascii="Times New Roman"/>
                <w:sz w:val="26"/>
              </w:rPr>
            </w:pPr>
          </w:p>
        </w:tc>
      </w:tr>
      <w:tr w14:paraId="53DFF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5203" w:type="dxa"/>
          </w:tcPr>
          <w:p w14:paraId="7AFA73C2">
            <w:pPr>
              <w:pStyle w:val="9"/>
              <w:spacing w:before="115"/>
              <w:ind w:left="107"/>
              <w:rPr>
                <w:sz w:val="21"/>
              </w:rPr>
            </w:pPr>
            <w:r>
              <w:rPr>
                <w:spacing w:val="-3"/>
                <w:sz w:val="21"/>
              </w:rPr>
              <w:t>增值税税收返还支出</w:t>
            </w:r>
          </w:p>
        </w:tc>
        <w:tc>
          <w:tcPr>
            <w:tcW w:w="3319" w:type="dxa"/>
          </w:tcPr>
          <w:p w14:paraId="46FB76AD">
            <w:pPr>
              <w:pStyle w:val="9"/>
              <w:rPr>
                <w:rFonts w:ascii="Times New Roman"/>
                <w:sz w:val="26"/>
              </w:rPr>
            </w:pPr>
          </w:p>
        </w:tc>
      </w:tr>
      <w:tr w14:paraId="42F78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5203" w:type="dxa"/>
          </w:tcPr>
          <w:p w14:paraId="7F66FBC5">
            <w:pPr>
              <w:pStyle w:val="9"/>
              <w:spacing w:before="116"/>
              <w:ind w:left="107"/>
              <w:rPr>
                <w:sz w:val="21"/>
              </w:rPr>
            </w:pPr>
            <w:r>
              <w:rPr>
                <w:spacing w:val="-3"/>
                <w:sz w:val="21"/>
              </w:rPr>
              <w:t>消费税税收返还支出</w:t>
            </w:r>
          </w:p>
        </w:tc>
        <w:tc>
          <w:tcPr>
            <w:tcW w:w="3319" w:type="dxa"/>
          </w:tcPr>
          <w:p w14:paraId="138BC301">
            <w:pPr>
              <w:pStyle w:val="9"/>
              <w:rPr>
                <w:rFonts w:ascii="Times New Roman"/>
                <w:sz w:val="26"/>
              </w:rPr>
            </w:pPr>
          </w:p>
        </w:tc>
      </w:tr>
      <w:tr w14:paraId="55EE8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5203" w:type="dxa"/>
          </w:tcPr>
          <w:p w14:paraId="674F8D10">
            <w:pPr>
              <w:pStyle w:val="9"/>
              <w:spacing w:before="117"/>
              <w:ind w:left="107"/>
              <w:rPr>
                <w:b/>
                <w:sz w:val="21"/>
              </w:rPr>
            </w:pPr>
            <w:r>
              <w:rPr>
                <w:b/>
                <w:spacing w:val="-3"/>
                <w:sz w:val="21"/>
              </w:rPr>
              <w:t>一般性转移支付支出</w:t>
            </w:r>
          </w:p>
        </w:tc>
        <w:tc>
          <w:tcPr>
            <w:tcW w:w="3319" w:type="dxa"/>
          </w:tcPr>
          <w:p w14:paraId="5C24B835">
            <w:pPr>
              <w:pStyle w:val="9"/>
              <w:rPr>
                <w:rFonts w:ascii="Times New Roman"/>
                <w:sz w:val="26"/>
              </w:rPr>
            </w:pPr>
          </w:p>
        </w:tc>
      </w:tr>
      <w:tr w14:paraId="13F6A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5203" w:type="dxa"/>
          </w:tcPr>
          <w:p w14:paraId="16604AE3">
            <w:pPr>
              <w:pStyle w:val="9"/>
              <w:spacing w:before="115"/>
              <w:ind w:left="107"/>
              <w:rPr>
                <w:sz w:val="21"/>
              </w:rPr>
            </w:pPr>
            <w:r>
              <w:rPr>
                <w:spacing w:val="-4"/>
                <w:sz w:val="21"/>
              </w:rPr>
              <w:t>体制补助支出</w:t>
            </w:r>
          </w:p>
        </w:tc>
        <w:tc>
          <w:tcPr>
            <w:tcW w:w="3319" w:type="dxa"/>
          </w:tcPr>
          <w:p w14:paraId="6CE48E76">
            <w:pPr>
              <w:pStyle w:val="9"/>
              <w:rPr>
                <w:rFonts w:ascii="Times New Roman"/>
                <w:sz w:val="26"/>
              </w:rPr>
            </w:pPr>
          </w:p>
        </w:tc>
      </w:tr>
      <w:tr w14:paraId="1D968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5203" w:type="dxa"/>
          </w:tcPr>
          <w:p w14:paraId="1388714B">
            <w:pPr>
              <w:pStyle w:val="9"/>
              <w:spacing w:before="116"/>
              <w:ind w:left="107"/>
              <w:rPr>
                <w:sz w:val="21"/>
              </w:rPr>
            </w:pPr>
            <w:r>
              <w:rPr>
                <w:spacing w:val="-3"/>
                <w:sz w:val="21"/>
              </w:rPr>
              <w:t>均衡性转移支付支出</w:t>
            </w:r>
          </w:p>
        </w:tc>
        <w:tc>
          <w:tcPr>
            <w:tcW w:w="3319" w:type="dxa"/>
          </w:tcPr>
          <w:p w14:paraId="494C8B9F">
            <w:pPr>
              <w:pStyle w:val="9"/>
              <w:rPr>
                <w:rFonts w:ascii="Times New Roman"/>
                <w:sz w:val="26"/>
              </w:rPr>
            </w:pPr>
          </w:p>
        </w:tc>
      </w:tr>
      <w:tr w14:paraId="24175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5203" w:type="dxa"/>
          </w:tcPr>
          <w:p w14:paraId="0C94C969">
            <w:pPr>
              <w:pStyle w:val="9"/>
              <w:spacing w:before="117"/>
              <w:ind w:left="107"/>
              <w:rPr>
                <w:sz w:val="21"/>
              </w:rPr>
            </w:pPr>
            <w:r>
              <w:rPr>
                <w:spacing w:val="-3"/>
                <w:sz w:val="21"/>
              </w:rPr>
              <w:t>县级基本财力保障机制奖补资金支出</w:t>
            </w:r>
          </w:p>
        </w:tc>
        <w:tc>
          <w:tcPr>
            <w:tcW w:w="3319" w:type="dxa"/>
          </w:tcPr>
          <w:p w14:paraId="1CF3EA80">
            <w:pPr>
              <w:pStyle w:val="9"/>
              <w:rPr>
                <w:rFonts w:ascii="Times New Roman"/>
                <w:sz w:val="26"/>
              </w:rPr>
            </w:pPr>
          </w:p>
        </w:tc>
      </w:tr>
      <w:tr w14:paraId="7B4F9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5203" w:type="dxa"/>
          </w:tcPr>
          <w:p w14:paraId="35DD600F">
            <w:pPr>
              <w:pStyle w:val="9"/>
              <w:spacing w:before="115"/>
              <w:ind w:left="107"/>
              <w:rPr>
                <w:sz w:val="21"/>
              </w:rPr>
            </w:pPr>
            <w:r>
              <w:rPr>
                <w:spacing w:val="-4"/>
                <w:sz w:val="21"/>
              </w:rPr>
              <w:t>结算补助支出</w:t>
            </w:r>
          </w:p>
        </w:tc>
        <w:tc>
          <w:tcPr>
            <w:tcW w:w="3319" w:type="dxa"/>
          </w:tcPr>
          <w:p w14:paraId="451E7E4C">
            <w:pPr>
              <w:pStyle w:val="9"/>
              <w:rPr>
                <w:rFonts w:ascii="Times New Roman"/>
                <w:sz w:val="26"/>
              </w:rPr>
            </w:pPr>
          </w:p>
        </w:tc>
      </w:tr>
      <w:tr w14:paraId="1F8B4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5203" w:type="dxa"/>
          </w:tcPr>
          <w:p w14:paraId="6C3004D6">
            <w:pPr>
              <w:pStyle w:val="9"/>
              <w:spacing w:before="116"/>
              <w:ind w:left="107"/>
              <w:rPr>
                <w:b/>
                <w:sz w:val="21"/>
              </w:rPr>
            </w:pPr>
            <w:r>
              <w:rPr>
                <w:b/>
                <w:spacing w:val="-4"/>
                <w:sz w:val="21"/>
              </w:rPr>
              <w:t>专项转移支付支出</w:t>
            </w:r>
          </w:p>
        </w:tc>
        <w:tc>
          <w:tcPr>
            <w:tcW w:w="3319" w:type="dxa"/>
          </w:tcPr>
          <w:p w14:paraId="685CF3B7">
            <w:pPr>
              <w:pStyle w:val="9"/>
              <w:rPr>
                <w:rFonts w:ascii="Times New Roman"/>
                <w:sz w:val="26"/>
              </w:rPr>
            </w:pPr>
          </w:p>
        </w:tc>
      </w:tr>
    </w:tbl>
    <w:p w14:paraId="3A88E59D">
      <w:pPr>
        <w:pStyle w:val="9"/>
        <w:spacing w:after="0"/>
        <w:rPr>
          <w:rFonts w:ascii="Times New Roman"/>
          <w:sz w:val="26"/>
        </w:rPr>
        <w:sectPr>
          <w:pgSz w:w="11910" w:h="16840"/>
          <w:pgMar w:top="1500" w:right="1417" w:bottom="1240" w:left="1559" w:header="0" w:footer="1059" w:gutter="0"/>
          <w:cols w:space="720" w:num="1"/>
        </w:sectPr>
      </w:pPr>
    </w:p>
    <w:p w14:paraId="374F7EA7">
      <w:pPr>
        <w:pStyle w:val="3"/>
        <w:spacing w:before="26" w:line="321" w:lineRule="auto"/>
        <w:ind w:right="383" w:firstLine="640"/>
      </w:pPr>
      <w:bookmarkStart w:id="6" w:name="_bookmark3"/>
      <w:bookmarkEnd w:id="6"/>
      <w:bookmarkStart w:id="7" w:name="注：2025年墨玉县一般公共预算对下转移支付收入预算0万元。"/>
      <w:bookmarkEnd w:id="7"/>
      <w:r>
        <w:rPr>
          <w:spacing w:val="-4"/>
        </w:rPr>
        <w:t>注：2025</w:t>
      </w:r>
      <w:r>
        <w:rPr>
          <w:spacing w:val="-13"/>
        </w:rPr>
        <w:t xml:space="preserve"> 年墨玉县一般公共预算对下转移支付收入预算</w:t>
      </w:r>
      <w:r>
        <w:rPr>
          <w:spacing w:val="-4"/>
        </w:rPr>
        <w:t xml:space="preserve"> </w:t>
      </w:r>
      <w:r>
        <w:t>0</w:t>
      </w:r>
      <w:r>
        <w:rPr>
          <w:spacing w:val="-11"/>
        </w:rPr>
        <w:t xml:space="preserve"> 万元。</w:t>
      </w:r>
    </w:p>
    <w:p w14:paraId="406E3232">
      <w:pPr>
        <w:pStyle w:val="3"/>
        <w:spacing w:before="159"/>
        <w:ind w:left="881"/>
        <w:rPr>
          <w:rFonts w:ascii="黑体" w:eastAsia="黑体"/>
        </w:rPr>
      </w:pPr>
      <w:bookmarkStart w:id="8" w:name="三、政府性基金预算对下转移支付表"/>
      <w:bookmarkEnd w:id="8"/>
      <w:r>
        <w:rPr>
          <w:rFonts w:ascii="黑体" w:eastAsia="黑体"/>
          <w:spacing w:val="-5"/>
        </w:rPr>
        <w:t>三、政府性基金预算对下转移支付表</w:t>
      </w:r>
    </w:p>
    <w:p w14:paraId="5E5294F1">
      <w:pPr>
        <w:spacing w:before="306"/>
        <w:ind w:left="70" w:right="159" w:firstLine="0"/>
        <w:jc w:val="center"/>
        <w:rPr>
          <w:sz w:val="28"/>
        </w:rPr>
      </w:pPr>
      <w:r>
        <w:rPr>
          <w:spacing w:val="-2"/>
          <w:sz w:val="28"/>
        </w:rPr>
        <w:t>2025</w:t>
      </w:r>
      <w:r>
        <w:rPr>
          <w:spacing w:val="-10"/>
          <w:sz w:val="28"/>
        </w:rPr>
        <w:t xml:space="preserve"> 年度墨玉县政府性基金预算对下转移支付表</w:t>
      </w:r>
    </w:p>
    <w:p w14:paraId="5D20B037">
      <w:pPr>
        <w:spacing w:before="144" w:after="14"/>
        <w:ind w:left="0" w:right="426" w:firstLine="0"/>
        <w:jc w:val="right"/>
        <w:rPr>
          <w:b/>
          <w:sz w:val="22"/>
        </w:rPr>
      </w:pPr>
      <w:r>
        <w:rPr>
          <w:b/>
          <w:spacing w:val="-4"/>
          <w:sz w:val="22"/>
        </w:rPr>
        <w:t>单位：万元</w:t>
      </w:r>
    </w:p>
    <w:tbl>
      <w:tblPr>
        <w:tblStyle w:val="5"/>
        <w:tblW w:w="0" w:type="auto"/>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06"/>
        <w:gridCol w:w="4152"/>
      </w:tblGrid>
      <w:tr w14:paraId="5BC7F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006" w:type="dxa"/>
          </w:tcPr>
          <w:p w14:paraId="3FFDB5D8">
            <w:pPr>
              <w:pStyle w:val="9"/>
              <w:spacing w:before="89"/>
              <w:ind w:right="1569"/>
              <w:jc w:val="right"/>
              <w:rPr>
                <w:b/>
                <w:sz w:val="21"/>
              </w:rPr>
            </w:pPr>
            <w:r>
              <w:rPr>
                <w:b/>
                <w:spacing w:val="-4"/>
                <w:sz w:val="21"/>
              </w:rPr>
              <w:t>项目名称</w:t>
            </w:r>
          </w:p>
        </w:tc>
        <w:tc>
          <w:tcPr>
            <w:tcW w:w="4152" w:type="dxa"/>
          </w:tcPr>
          <w:p w14:paraId="362A3572">
            <w:pPr>
              <w:pStyle w:val="9"/>
              <w:spacing w:before="89"/>
              <w:ind w:left="17"/>
              <w:jc w:val="center"/>
              <w:rPr>
                <w:b/>
                <w:sz w:val="21"/>
              </w:rPr>
            </w:pPr>
            <w:r>
              <w:rPr>
                <w:position w:val="-1"/>
              </w:rPr>
              <w:drawing>
                <wp:inline distT="0" distB="0" distL="0" distR="0">
                  <wp:extent cx="123190" cy="126365"/>
                  <wp:effectExtent l="0" t="0" r="0" b="0"/>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23824" cy="126999"/>
                          </a:xfrm>
                          <a:prstGeom prst="rect">
                            <a:avLst/>
                          </a:prstGeom>
                        </pic:spPr>
                      </pic:pic>
                    </a:graphicData>
                  </a:graphic>
                </wp:inline>
              </w:drawing>
            </w:r>
            <w:r>
              <w:rPr>
                <w:b/>
                <w:spacing w:val="-10"/>
                <w:sz w:val="21"/>
              </w:rPr>
              <w:t>计</w:t>
            </w:r>
          </w:p>
        </w:tc>
      </w:tr>
      <w:tr w14:paraId="26745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4006" w:type="dxa"/>
          </w:tcPr>
          <w:p w14:paraId="54DB2FAC">
            <w:pPr>
              <w:pStyle w:val="9"/>
              <w:spacing w:before="88"/>
              <w:ind w:right="1569"/>
              <w:jc w:val="right"/>
              <w:rPr>
                <w:b/>
                <w:sz w:val="21"/>
              </w:rPr>
            </w:pPr>
            <w:r>
              <w:rPr>
                <w:b/>
                <w:spacing w:val="-3"/>
                <w:sz w:val="21"/>
              </w:rPr>
              <w:t>政府性基金预算转移支付</w:t>
            </w:r>
          </w:p>
        </w:tc>
        <w:tc>
          <w:tcPr>
            <w:tcW w:w="4152" w:type="dxa"/>
          </w:tcPr>
          <w:p w14:paraId="29342D84">
            <w:pPr>
              <w:pStyle w:val="9"/>
              <w:rPr>
                <w:rFonts w:ascii="Times New Roman"/>
                <w:sz w:val="28"/>
              </w:rPr>
            </w:pPr>
          </w:p>
        </w:tc>
      </w:tr>
    </w:tbl>
    <w:p w14:paraId="4A57560C">
      <w:pPr>
        <w:pStyle w:val="3"/>
        <w:spacing w:before="281" w:line="324" w:lineRule="auto"/>
        <w:ind w:right="383" w:firstLine="640"/>
      </w:pPr>
      <w:bookmarkStart w:id="9" w:name="注：2025年墨玉县政府性基金预算对下转移支付收入预算0万元。"/>
      <w:bookmarkEnd w:id="9"/>
      <w:bookmarkStart w:id="10" w:name="_bookmark4"/>
      <w:bookmarkEnd w:id="10"/>
      <w:r>
        <w:rPr>
          <w:spacing w:val="-4"/>
        </w:rPr>
        <w:t>注：2025</w:t>
      </w:r>
      <w:r>
        <w:rPr>
          <w:spacing w:val="-13"/>
        </w:rPr>
        <w:t xml:space="preserve"> 年墨玉县政府性基金预算对下转移支付收入预</w:t>
      </w:r>
      <w:r>
        <w:rPr>
          <w:spacing w:val="-10"/>
        </w:rPr>
        <w:t xml:space="preserve">算 </w:t>
      </w:r>
      <w:r>
        <w:t>0</w:t>
      </w:r>
      <w:r>
        <w:rPr>
          <w:spacing w:val="-6"/>
        </w:rPr>
        <w:t xml:space="preserve"> 万元。</w:t>
      </w:r>
    </w:p>
    <w:p w14:paraId="7AA8FBC3">
      <w:pPr>
        <w:pStyle w:val="3"/>
        <w:spacing w:before="153"/>
        <w:ind w:left="881"/>
        <w:rPr>
          <w:rFonts w:ascii="黑体" w:eastAsia="黑体"/>
        </w:rPr>
      </w:pPr>
      <w:bookmarkStart w:id="11" w:name="四、国有资本经营预算对下转移支付表"/>
      <w:bookmarkEnd w:id="11"/>
      <w:r>
        <w:rPr>
          <w:rFonts w:ascii="黑体" w:eastAsia="黑体"/>
          <w:spacing w:val="-5"/>
        </w:rPr>
        <w:t>四、国有资本经营预算对下转移支付表</w:t>
      </w:r>
    </w:p>
    <w:p w14:paraId="504AB7F7">
      <w:pPr>
        <w:spacing w:before="306"/>
        <w:ind w:left="129" w:right="244" w:firstLine="0"/>
        <w:jc w:val="center"/>
        <w:rPr>
          <w:sz w:val="28"/>
        </w:rPr>
      </w:pPr>
      <w:r>
        <w:rPr>
          <w:spacing w:val="-2"/>
          <w:sz w:val="28"/>
        </w:rPr>
        <w:t>2025</w:t>
      </w:r>
      <w:r>
        <w:rPr>
          <w:spacing w:val="-10"/>
          <w:sz w:val="28"/>
        </w:rPr>
        <w:t xml:space="preserve"> 年度墨玉县国有资本经营预算对下转移支付表</w:t>
      </w:r>
    </w:p>
    <w:p w14:paraId="6A748001">
      <w:pPr>
        <w:spacing w:before="144"/>
        <w:ind w:left="0" w:right="450" w:firstLine="0"/>
        <w:jc w:val="right"/>
        <w:rPr>
          <w:b/>
          <w:sz w:val="22"/>
        </w:rPr>
      </w:pPr>
      <w:r>
        <w:rPr>
          <w:b/>
          <w:spacing w:val="-4"/>
          <w:sz w:val="22"/>
        </w:rPr>
        <w:t>单位：万元</w:t>
      </w:r>
    </w:p>
    <w:p w14:paraId="3E58316A">
      <w:pPr>
        <w:pStyle w:val="3"/>
        <w:ind w:left="0"/>
        <w:rPr>
          <w:b/>
          <w:sz w:val="20"/>
        </w:rPr>
      </w:pPr>
    </w:p>
    <w:p w14:paraId="6C96D846">
      <w:pPr>
        <w:pStyle w:val="3"/>
        <w:spacing w:before="11" w:after="1"/>
        <w:ind w:left="0"/>
        <w:rPr>
          <w:b/>
          <w:sz w:val="20"/>
        </w:rPr>
      </w:pPr>
    </w:p>
    <w:tbl>
      <w:tblPr>
        <w:tblStyle w:val="5"/>
        <w:tblW w:w="0" w:type="auto"/>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06"/>
        <w:gridCol w:w="4152"/>
      </w:tblGrid>
      <w:tr w14:paraId="7BB81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4006" w:type="dxa"/>
          </w:tcPr>
          <w:p w14:paraId="62787EF4">
            <w:pPr>
              <w:pStyle w:val="9"/>
              <w:spacing w:before="87"/>
              <w:ind w:left="10"/>
              <w:jc w:val="center"/>
              <w:rPr>
                <w:b/>
                <w:sz w:val="21"/>
              </w:rPr>
            </w:pPr>
            <w:r>
              <w:rPr>
                <w:b/>
                <w:spacing w:val="-4"/>
                <w:sz w:val="21"/>
              </w:rPr>
              <w:t>项目名称</w:t>
            </w:r>
          </w:p>
        </w:tc>
        <w:tc>
          <w:tcPr>
            <w:tcW w:w="4152" w:type="dxa"/>
          </w:tcPr>
          <w:p w14:paraId="2027A35E">
            <w:pPr>
              <w:pStyle w:val="9"/>
              <w:spacing w:before="87"/>
              <w:ind w:left="17"/>
              <w:jc w:val="center"/>
              <w:rPr>
                <w:b/>
                <w:sz w:val="21"/>
              </w:rPr>
            </w:pPr>
            <w:r>
              <w:rPr>
                <w:position w:val="-1"/>
              </w:rPr>
              <w:drawing>
                <wp:inline distT="0" distB="0" distL="0" distR="0">
                  <wp:extent cx="123190" cy="126365"/>
                  <wp:effectExtent l="0" t="0" r="0" b="0"/>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123824" cy="126999"/>
                          </a:xfrm>
                          <a:prstGeom prst="rect">
                            <a:avLst/>
                          </a:prstGeom>
                        </pic:spPr>
                      </pic:pic>
                    </a:graphicData>
                  </a:graphic>
                </wp:inline>
              </w:drawing>
            </w:r>
            <w:r>
              <w:rPr>
                <w:b/>
                <w:spacing w:val="-10"/>
                <w:sz w:val="21"/>
              </w:rPr>
              <w:t>计</w:t>
            </w:r>
          </w:p>
        </w:tc>
      </w:tr>
      <w:tr w14:paraId="4D9F1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4006" w:type="dxa"/>
          </w:tcPr>
          <w:p w14:paraId="0E15D40E">
            <w:pPr>
              <w:pStyle w:val="9"/>
              <w:spacing w:before="89"/>
              <w:ind w:left="108"/>
              <w:rPr>
                <w:b/>
                <w:sz w:val="21"/>
              </w:rPr>
            </w:pPr>
            <w:r>
              <w:rPr>
                <w:b/>
                <w:spacing w:val="-3"/>
                <w:sz w:val="21"/>
              </w:rPr>
              <w:t>国有资本经营预算转移支付</w:t>
            </w:r>
          </w:p>
        </w:tc>
        <w:tc>
          <w:tcPr>
            <w:tcW w:w="4152" w:type="dxa"/>
          </w:tcPr>
          <w:p w14:paraId="3B072E85">
            <w:pPr>
              <w:pStyle w:val="9"/>
              <w:rPr>
                <w:rFonts w:ascii="Times New Roman"/>
                <w:sz w:val="28"/>
              </w:rPr>
            </w:pPr>
          </w:p>
        </w:tc>
      </w:tr>
    </w:tbl>
    <w:p w14:paraId="353B6B0E">
      <w:pPr>
        <w:pStyle w:val="3"/>
        <w:spacing w:before="281" w:line="321" w:lineRule="auto"/>
        <w:ind w:right="383" w:firstLine="640"/>
      </w:pPr>
      <w:bookmarkStart w:id="12" w:name="注：2025年墨玉县国有资本经营预算对下转移支付收入预算0万元。"/>
      <w:bookmarkEnd w:id="12"/>
      <w:bookmarkStart w:id="13" w:name="_bookmark5"/>
      <w:bookmarkEnd w:id="13"/>
      <w:r>
        <w:rPr>
          <w:spacing w:val="-4"/>
        </w:rPr>
        <w:t>注：2025</w:t>
      </w:r>
      <w:r>
        <w:rPr>
          <w:spacing w:val="-13"/>
        </w:rPr>
        <w:t xml:space="preserve"> 年墨玉县国有资本经营预算对下转移支付收入</w:t>
      </w:r>
      <w:r>
        <w:rPr>
          <w:spacing w:val="-7"/>
        </w:rPr>
        <w:t xml:space="preserve">预算 </w:t>
      </w:r>
      <w:r>
        <w:t>0</w:t>
      </w:r>
      <w:r>
        <w:rPr>
          <w:spacing w:val="-6"/>
        </w:rPr>
        <w:t xml:space="preserve"> 万元。</w:t>
      </w:r>
    </w:p>
    <w:p w14:paraId="1C713B2A">
      <w:pPr>
        <w:pStyle w:val="3"/>
        <w:spacing w:before="162"/>
        <w:ind w:left="881"/>
        <w:rPr>
          <w:rFonts w:ascii="黑体" w:eastAsia="黑体"/>
        </w:rPr>
      </w:pPr>
      <w:bookmarkStart w:id="14" w:name="五、转移支付执行情况说明"/>
      <w:bookmarkEnd w:id="14"/>
      <w:r>
        <w:rPr>
          <w:rFonts w:ascii="黑体" w:eastAsia="黑体"/>
          <w:spacing w:val="-5"/>
        </w:rPr>
        <w:t>五、转移支付执行情况说明</w:t>
      </w:r>
    </w:p>
    <w:p w14:paraId="1F20ED8F">
      <w:pPr>
        <w:pStyle w:val="3"/>
        <w:spacing w:before="278"/>
        <w:ind w:left="881"/>
        <w:jc w:val="both"/>
      </w:pPr>
      <w:r>
        <w:rPr>
          <w:spacing w:val="-2"/>
        </w:rPr>
        <w:t>2025</w:t>
      </w:r>
      <w:r>
        <w:rPr>
          <w:spacing w:val="-13"/>
        </w:rPr>
        <w:t xml:space="preserve"> 年墨玉县一般公共预算对下转移支付收入预算</w:t>
      </w:r>
      <w:r>
        <w:rPr>
          <w:spacing w:val="-2"/>
        </w:rPr>
        <w:t>0</w:t>
      </w:r>
      <w:r>
        <w:rPr>
          <w:spacing w:val="-50"/>
        </w:rPr>
        <w:t xml:space="preserve"> 万</w:t>
      </w:r>
    </w:p>
    <w:p w14:paraId="082EBD5B">
      <w:pPr>
        <w:pStyle w:val="3"/>
        <w:spacing w:before="208" w:line="360" w:lineRule="auto"/>
        <w:ind w:right="382"/>
        <w:jc w:val="both"/>
      </w:pPr>
      <w:r>
        <w:rPr>
          <w:spacing w:val="-4"/>
        </w:rPr>
        <w:t>元，2025</w:t>
      </w:r>
      <w:r>
        <w:rPr>
          <w:spacing w:val="-12"/>
        </w:rPr>
        <w:t xml:space="preserve"> 年墨玉县政府性基金预算对下转移支付收入预算 </w:t>
      </w:r>
      <w:r>
        <w:rPr>
          <w:spacing w:val="-4"/>
        </w:rPr>
        <w:t>0</w:t>
      </w:r>
      <w:r>
        <w:rPr>
          <w:spacing w:val="-6"/>
        </w:rPr>
        <w:t>万元，2025</w:t>
      </w:r>
      <w:r>
        <w:rPr>
          <w:spacing w:val="-12"/>
        </w:rPr>
        <w:t xml:space="preserve"> 年墨玉县国有资本经营预算对下转移支付收入预</w:t>
      </w:r>
      <w:r>
        <w:rPr>
          <w:spacing w:val="-10"/>
        </w:rPr>
        <w:t xml:space="preserve">算 </w:t>
      </w:r>
      <w:r>
        <w:t>0</w:t>
      </w:r>
      <w:r>
        <w:rPr>
          <w:spacing w:val="-6"/>
        </w:rPr>
        <w:t xml:space="preserve"> 万元。</w:t>
      </w:r>
    </w:p>
    <w:p w14:paraId="23CAAAB2">
      <w:pPr>
        <w:pStyle w:val="3"/>
        <w:spacing w:after="0" w:line="360" w:lineRule="auto"/>
        <w:jc w:val="both"/>
        <w:sectPr>
          <w:pgSz w:w="11910" w:h="16840"/>
          <w:pgMar w:top="1520" w:right="1417" w:bottom="1240" w:left="1559" w:header="0" w:footer="1059" w:gutter="0"/>
          <w:cols w:space="720" w:num="1"/>
        </w:sectPr>
      </w:pPr>
    </w:p>
    <w:p w14:paraId="618F865C">
      <w:pPr>
        <w:spacing w:before="37" w:line="417" w:lineRule="auto"/>
        <w:ind w:left="881" w:right="2125" w:firstLine="1101"/>
        <w:jc w:val="left"/>
        <w:rPr>
          <w:rFonts w:ascii="黑体" w:eastAsia="黑体"/>
          <w:sz w:val="32"/>
        </w:rPr>
      </w:pPr>
      <w:bookmarkStart w:id="15" w:name="第二部分：一般公共预算决算情况"/>
      <w:bookmarkEnd w:id="15"/>
      <w:bookmarkStart w:id="16" w:name="_bookmark6"/>
      <w:bookmarkEnd w:id="16"/>
      <w:r>
        <w:rPr>
          <w:rFonts w:ascii="黑体" w:eastAsia="黑体"/>
          <w:b/>
          <w:spacing w:val="-2"/>
          <w:sz w:val="32"/>
        </w:rPr>
        <w:t>第二部分：一般公共预算决算情况</w:t>
      </w:r>
      <w:r>
        <w:rPr>
          <w:rFonts w:ascii="黑体" w:eastAsia="黑体"/>
          <w:spacing w:val="-2"/>
          <w:sz w:val="32"/>
        </w:rPr>
        <w:t>一、</w:t>
      </w:r>
      <w:bookmarkStart w:id="17" w:name="一、一般公共预算收入决算表"/>
      <w:bookmarkEnd w:id="17"/>
      <w:bookmarkStart w:id="18" w:name="_bookmark7"/>
      <w:bookmarkEnd w:id="18"/>
      <w:r>
        <w:rPr>
          <w:rFonts w:ascii="黑体" w:eastAsia="黑体"/>
          <w:spacing w:val="-2"/>
          <w:sz w:val="32"/>
        </w:rPr>
        <w:t>一般公共预算收入决算表</w:t>
      </w:r>
    </w:p>
    <w:p w14:paraId="2B28DAD3">
      <w:pPr>
        <w:pStyle w:val="3"/>
        <w:spacing w:line="387" w:lineRule="exact"/>
        <w:ind w:left="28" w:right="167"/>
        <w:jc w:val="center"/>
      </w:pPr>
      <w:r>
        <w:rPr>
          <w:spacing w:val="-4"/>
        </w:rPr>
        <w:t>2025</w:t>
      </w:r>
      <w:r>
        <w:rPr>
          <w:spacing w:val="-11"/>
        </w:rPr>
        <w:t xml:space="preserve"> 年度墨玉县一般公共预算收入决算表</w:t>
      </w:r>
    </w:p>
    <w:p w14:paraId="43123D00">
      <w:pPr>
        <w:spacing w:before="103" w:after="3"/>
        <w:ind w:left="0" w:right="380" w:firstLine="0"/>
        <w:jc w:val="right"/>
        <w:rPr>
          <w:b/>
          <w:sz w:val="22"/>
        </w:rPr>
      </w:pPr>
      <w:r>
        <w:rPr>
          <w:b/>
          <w:spacing w:val="-4"/>
          <w:sz w:val="22"/>
        </w:rPr>
        <w:t>单位：万元</w:t>
      </w: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73"/>
        <w:gridCol w:w="846"/>
      </w:tblGrid>
      <w:tr w14:paraId="4F113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8C022F0">
            <w:pPr>
              <w:pStyle w:val="9"/>
              <w:spacing w:before="38"/>
              <w:ind w:left="9" w:right="3"/>
              <w:jc w:val="center"/>
              <w:rPr>
                <w:sz w:val="18"/>
              </w:rPr>
            </w:pPr>
            <w:r>
              <w:rPr>
                <w:spacing w:val="-3"/>
                <w:sz w:val="18"/>
              </w:rPr>
              <w:t>科目名称</w:t>
            </w:r>
          </w:p>
        </w:tc>
        <w:tc>
          <w:tcPr>
            <w:tcW w:w="846" w:type="dxa"/>
          </w:tcPr>
          <w:p w14:paraId="0E280CB9">
            <w:pPr>
              <w:pStyle w:val="9"/>
              <w:spacing w:before="38"/>
              <w:ind w:right="140"/>
              <w:jc w:val="right"/>
              <w:rPr>
                <w:sz w:val="18"/>
              </w:rPr>
            </w:pPr>
            <w:r>
              <w:rPr>
                <w:spacing w:val="-4"/>
                <w:sz w:val="18"/>
              </w:rPr>
              <w:t>决算数</w:t>
            </w:r>
          </w:p>
        </w:tc>
      </w:tr>
      <w:tr w14:paraId="19962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3213EEA">
            <w:pPr>
              <w:pStyle w:val="9"/>
              <w:spacing w:before="37"/>
              <w:ind w:left="107"/>
              <w:rPr>
                <w:sz w:val="18"/>
              </w:rPr>
            </w:pPr>
            <w:r>
              <w:rPr>
                <w:spacing w:val="-3"/>
                <w:sz w:val="18"/>
              </w:rPr>
              <w:t>税收收入</w:t>
            </w:r>
          </w:p>
        </w:tc>
        <w:tc>
          <w:tcPr>
            <w:tcW w:w="846" w:type="dxa"/>
          </w:tcPr>
          <w:p w14:paraId="72F7B12E">
            <w:pPr>
              <w:pStyle w:val="9"/>
              <w:spacing w:before="37"/>
              <w:ind w:right="94"/>
              <w:jc w:val="right"/>
              <w:rPr>
                <w:sz w:val="18"/>
              </w:rPr>
            </w:pPr>
            <w:r>
              <w:rPr>
                <w:spacing w:val="-2"/>
                <w:sz w:val="18"/>
              </w:rPr>
              <w:t>21,976</w:t>
            </w:r>
          </w:p>
        </w:tc>
      </w:tr>
      <w:tr w14:paraId="6C0D0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676266F">
            <w:pPr>
              <w:pStyle w:val="9"/>
              <w:spacing w:before="39"/>
              <w:ind w:left="287"/>
              <w:rPr>
                <w:sz w:val="18"/>
              </w:rPr>
            </w:pPr>
            <w:r>
              <w:rPr>
                <w:spacing w:val="-4"/>
                <w:sz w:val="18"/>
              </w:rPr>
              <w:t>增值税</w:t>
            </w:r>
          </w:p>
        </w:tc>
        <w:tc>
          <w:tcPr>
            <w:tcW w:w="846" w:type="dxa"/>
          </w:tcPr>
          <w:p w14:paraId="1257F2A5">
            <w:pPr>
              <w:pStyle w:val="9"/>
              <w:spacing w:before="39"/>
              <w:ind w:right="96"/>
              <w:jc w:val="right"/>
              <w:rPr>
                <w:sz w:val="18"/>
              </w:rPr>
            </w:pPr>
            <w:r>
              <w:rPr>
                <w:spacing w:val="-2"/>
                <w:sz w:val="18"/>
              </w:rPr>
              <w:t>7,670</w:t>
            </w:r>
          </w:p>
        </w:tc>
      </w:tr>
      <w:tr w14:paraId="7BC9A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0F6BCE1D">
            <w:pPr>
              <w:pStyle w:val="9"/>
              <w:spacing w:before="39"/>
              <w:ind w:left="467"/>
              <w:rPr>
                <w:sz w:val="18"/>
              </w:rPr>
            </w:pPr>
            <w:r>
              <w:rPr>
                <w:spacing w:val="-2"/>
                <w:sz w:val="18"/>
              </w:rPr>
              <w:t>国内增值税</w:t>
            </w:r>
          </w:p>
        </w:tc>
        <w:tc>
          <w:tcPr>
            <w:tcW w:w="846" w:type="dxa"/>
          </w:tcPr>
          <w:p w14:paraId="7DC77CFF">
            <w:pPr>
              <w:pStyle w:val="9"/>
              <w:spacing w:before="39"/>
              <w:ind w:right="96"/>
              <w:jc w:val="right"/>
              <w:rPr>
                <w:sz w:val="18"/>
              </w:rPr>
            </w:pPr>
            <w:r>
              <w:rPr>
                <w:spacing w:val="-2"/>
                <w:sz w:val="18"/>
              </w:rPr>
              <w:t>7,670</w:t>
            </w:r>
          </w:p>
        </w:tc>
      </w:tr>
      <w:tr w14:paraId="14AC1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BE84D17">
            <w:pPr>
              <w:pStyle w:val="9"/>
              <w:spacing w:before="39"/>
              <w:ind w:left="647"/>
              <w:rPr>
                <w:sz w:val="18"/>
              </w:rPr>
            </w:pPr>
            <w:r>
              <w:rPr>
                <w:spacing w:val="-2"/>
                <w:sz w:val="18"/>
              </w:rPr>
              <w:t>国有企业增值税</w:t>
            </w:r>
          </w:p>
        </w:tc>
        <w:tc>
          <w:tcPr>
            <w:tcW w:w="846" w:type="dxa"/>
          </w:tcPr>
          <w:p w14:paraId="4D71F7BB">
            <w:pPr>
              <w:pStyle w:val="9"/>
              <w:spacing w:before="39"/>
              <w:ind w:right="94"/>
              <w:jc w:val="right"/>
              <w:rPr>
                <w:sz w:val="18"/>
              </w:rPr>
            </w:pPr>
            <w:r>
              <w:rPr>
                <w:spacing w:val="-5"/>
                <w:sz w:val="18"/>
              </w:rPr>
              <w:t>68</w:t>
            </w:r>
          </w:p>
        </w:tc>
      </w:tr>
      <w:tr w14:paraId="3176F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485A0E9C">
            <w:pPr>
              <w:pStyle w:val="9"/>
              <w:spacing w:before="38"/>
              <w:ind w:left="647"/>
              <w:rPr>
                <w:sz w:val="18"/>
              </w:rPr>
            </w:pPr>
            <w:r>
              <w:rPr>
                <w:spacing w:val="-2"/>
                <w:sz w:val="18"/>
              </w:rPr>
              <w:t>集体企业增值税</w:t>
            </w:r>
          </w:p>
        </w:tc>
        <w:tc>
          <w:tcPr>
            <w:tcW w:w="846" w:type="dxa"/>
          </w:tcPr>
          <w:p w14:paraId="537418A8">
            <w:pPr>
              <w:pStyle w:val="9"/>
              <w:spacing w:before="38"/>
              <w:ind w:right="94"/>
              <w:jc w:val="right"/>
              <w:rPr>
                <w:sz w:val="18"/>
              </w:rPr>
            </w:pPr>
            <w:r>
              <w:rPr>
                <w:spacing w:val="-5"/>
                <w:sz w:val="18"/>
              </w:rPr>
              <w:t>41</w:t>
            </w:r>
          </w:p>
        </w:tc>
      </w:tr>
      <w:tr w14:paraId="75562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545B08A">
            <w:pPr>
              <w:pStyle w:val="9"/>
              <w:spacing w:before="38"/>
              <w:ind w:left="647"/>
              <w:rPr>
                <w:sz w:val="18"/>
              </w:rPr>
            </w:pPr>
            <w:r>
              <w:rPr>
                <w:spacing w:val="-2"/>
                <w:sz w:val="18"/>
              </w:rPr>
              <w:t>股份制企业增值税</w:t>
            </w:r>
          </w:p>
        </w:tc>
        <w:tc>
          <w:tcPr>
            <w:tcW w:w="846" w:type="dxa"/>
          </w:tcPr>
          <w:p w14:paraId="7EF979F0">
            <w:pPr>
              <w:pStyle w:val="9"/>
              <w:spacing w:before="38"/>
              <w:ind w:right="96"/>
              <w:jc w:val="right"/>
              <w:rPr>
                <w:sz w:val="18"/>
              </w:rPr>
            </w:pPr>
            <w:r>
              <w:rPr>
                <w:spacing w:val="-2"/>
                <w:sz w:val="18"/>
              </w:rPr>
              <w:t>5,725</w:t>
            </w:r>
          </w:p>
        </w:tc>
      </w:tr>
      <w:tr w14:paraId="51619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5267F2E">
            <w:pPr>
              <w:pStyle w:val="9"/>
              <w:spacing w:before="37"/>
              <w:ind w:left="647"/>
              <w:rPr>
                <w:sz w:val="18"/>
              </w:rPr>
            </w:pPr>
            <w:r>
              <w:rPr>
                <w:spacing w:val="-2"/>
                <w:sz w:val="18"/>
              </w:rPr>
              <w:t>联营企业增值税</w:t>
            </w:r>
          </w:p>
        </w:tc>
        <w:tc>
          <w:tcPr>
            <w:tcW w:w="846" w:type="dxa"/>
          </w:tcPr>
          <w:p w14:paraId="47948968">
            <w:pPr>
              <w:pStyle w:val="9"/>
              <w:rPr>
                <w:rFonts w:ascii="Times New Roman"/>
                <w:sz w:val="18"/>
              </w:rPr>
            </w:pPr>
          </w:p>
        </w:tc>
      </w:tr>
      <w:tr w14:paraId="6DFE5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4818898A">
            <w:pPr>
              <w:pStyle w:val="9"/>
              <w:spacing w:before="39"/>
              <w:ind w:left="647"/>
              <w:rPr>
                <w:sz w:val="18"/>
              </w:rPr>
            </w:pPr>
            <w:r>
              <w:rPr>
                <w:spacing w:val="-1"/>
                <w:sz w:val="18"/>
              </w:rPr>
              <w:t>港澳台和外商投资企业增值税</w:t>
            </w:r>
          </w:p>
        </w:tc>
        <w:tc>
          <w:tcPr>
            <w:tcW w:w="846" w:type="dxa"/>
          </w:tcPr>
          <w:p w14:paraId="50AA23C2">
            <w:pPr>
              <w:pStyle w:val="9"/>
              <w:spacing w:before="39"/>
              <w:ind w:right="96"/>
              <w:jc w:val="right"/>
              <w:rPr>
                <w:sz w:val="18"/>
              </w:rPr>
            </w:pPr>
            <w:r>
              <w:rPr>
                <w:spacing w:val="-5"/>
                <w:sz w:val="18"/>
              </w:rPr>
              <w:t>576</w:t>
            </w:r>
          </w:p>
        </w:tc>
      </w:tr>
      <w:tr w14:paraId="77F08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CC240CA">
            <w:pPr>
              <w:pStyle w:val="9"/>
              <w:spacing w:before="39"/>
              <w:ind w:left="647"/>
              <w:rPr>
                <w:sz w:val="18"/>
              </w:rPr>
            </w:pPr>
            <w:r>
              <w:rPr>
                <w:spacing w:val="-2"/>
                <w:sz w:val="18"/>
              </w:rPr>
              <w:t>私营企业增值税</w:t>
            </w:r>
          </w:p>
        </w:tc>
        <w:tc>
          <w:tcPr>
            <w:tcW w:w="846" w:type="dxa"/>
          </w:tcPr>
          <w:p w14:paraId="0383E53C">
            <w:pPr>
              <w:pStyle w:val="9"/>
              <w:spacing w:before="39"/>
              <w:ind w:right="96"/>
              <w:jc w:val="right"/>
              <w:rPr>
                <w:sz w:val="18"/>
              </w:rPr>
            </w:pPr>
            <w:r>
              <w:rPr>
                <w:spacing w:val="-2"/>
                <w:sz w:val="18"/>
              </w:rPr>
              <w:t>1,071</w:t>
            </w:r>
          </w:p>
        </w:tc>
      </w:tr>
      <w:tr w14:paraId="3FE29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32C1138">
            <w:pPr>
              <w:pStyle w:val="9"/>
              <w:spacing w:before="39"/>
              <w:ind w:left="647"/>
              <w:rPr>
                <w:sz w:val="18"/>
              </w:rPr>
            </w:pPr>
            <w:r>
              <w:rPr>
                <w:spacing w:val="-1"/>
                <w:sz w:val="18"/>
              </w:rPr>
              <w:t>中国国家铁路集团有限公司改征增值税待分配收入</w:t>
            </w:r>
          </w:p>
        </w:tc>
        <w:tc>
          <w:tcPr>
            <w:tcW w:w="846" w:type="dxa"/>
          </w:tcPr>
          <w:p w14:paraId="44142E72">
            <w:pPr>
              <w:pStyle w:val="9"/>
              <w:rPr>
                <w:rFonts w:ascii="Times New Roman"/>
                <w:sz w:val="18"/>
              </w:rPr>
            </w:pPr>
          </w:p>
        </w:tc>
      </w:tr>
      <w:tr w14:paraId="76D48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04130B4">
            <w:pPr>
              <w:pStyle w:val="9"/>
              <w:spacing w:before="38"/>
              <w:ind w:left="647"/>
              <w:rPr>
                <w:sz w:val="18"/>
              </w:rPr>
            </w:pPr>
            <w:r>
              <w:rPr>
                <w:spacing w:val="-1"/>
                <w:sz w:val="18"/>
              </w:rPr>
              <w:t>中国国家铁路集团有限公司改征增值税收入</w:t>
            </w:r>
          </w:p>
        </w:tc>
        <w:tc>
          <w:tcPr>
            <w:tcW w:w="846" w:type="dxa"/>
          </w:tcPr>
          <w:p w14:paraId="6FAB2C8F">
            <w:pPr>
              <w:pStyle w:val="9"/>
              <w:rPr>
                <w:rFonts w:ascii="Times New Roman"/>
                <w:sz w:val="18"/>
              </w:rPr>
            </w:pPr>
          </w:p>
        </w:tc>
      </w:tr>
      <w:tr w14:paraId="271DA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50E5E67">
            <w:pPr>
              <w:pStyle w:val="9"/>
              <w:spacing w:before="38"/>
              <w:ind w:left="647"/>
              <w:rPr>
                <w:sz w:val="18"/>
              </w:rPr>
            </w:pPr>
            <w:r>
              <w:rPr>
                <w:spacing w:val="-2"/>
                <w:sz w:val="18"/>
              </w:rPr>
              <w:t>其他增值税</w:t>
            </w:r>
          </w:p>
        </w:tc>
        <w:tc>
          <w:tcPr>
            <w:tcW w:w="846" w:type="dxa"/>
          </w:tcPr>
          <w:p w14:paraId="7549CDAB">
            <w:pPr>
              <w:pStyle w:val="9"/>
              <w:spacing w:before="38"/>
              <w:ind w:right="96"/>
              <w:jc w:val="right"/>
              <w:rPr>
                <w:sz w:val="18"/>
              </w:rPr>
            </w:pPr>
            <w:r>
              <w:rPr>
                <w:spacing w:val="-5"/>
                <w:sz w:val="18"/>
              </w:rPr>
              <w:t>275</w:t>
            </w:r>
          </w:p>
        </w:tc>
      </w:tr>
      <w:tr w14:paraId="6CB94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A4F1A69">
            <w:pPr>
              <w:pStyle w:val="9"/>
              <w:spacing w:before="37"/>
              <w:ind w:left="647"/>
              <w:rPr>
                <w:sz w:val="18"/>
              </w:rPr>
            </w:pPr>
            <w:r>
              <w:rPr>
                <w:spacing w:val="-1"/>
                <w:sz w:val="18"/>
              </w:rPr>
              <w:t>增值税税款滞纳金、罚款收入</w:t>
            </w:r>
          </w:p>
        </w:tc>
        <w:tc>
          <w:tcPr>
            <w:tcW w:w="846" w:type="dxa"/>
          </w:tcPr>
          <w:p w14:paraId="0A0D0145">
            <w:pPr>
              <w:pStyle w:val="9"/>
              <w:spacing w:before="37"/>
              <w:ind w:right="96"/>
              <w:jc w:val="right"/>
              <w:rPr>
                <w:sz w:val="18"/>
              </w:rPr>
            </w:pPr>
            <w:r>
              <w:rPr>
                <w:spacing w:val="-5"/>
                <w:sz w:val="18"/>
              </w:rPr>
              <w:t>196</w:t>
            </w:r>
          </w:p>
        </w:tc>
      </w:tr>
      <w:tr w14:paraId="2B49F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AA7713B">
            <w:pPr>
              <w:pStyle w:val="9"/>
              <w:spacing w:before="39"/>
              <w:ind w:left="647"/>
              <w:rPr>
                <w:sz w:val="18"/>
              </w:rPr>
            </w:pPr>
            <w:r>
              <w:rPr>
                <w:spacing w:val="-1"/>
                <w:sz w:val="18"/>
              </w:rPr>
              <w:t>残疾人就业增值税退税</w:t>
            </w:r>
          </w:p>
        </w:tc>
        <w:tc>
          <w:tcPr>
            <w:tcW w:w="846" w:type="dxa"/>
          </w:tcPr>
          <w:p w14:paraId="3824F15C">
            <w:pPr>
              <w:pStyle w:val="9"/>
              <w:rPr>
                <w:rFonts w:ascii="Times New Roman"/>
                <w:sz w:val="18"/>
              </w:rPr>
            </w:pPr>
          </w:p>
        </w:tc>
      </w:tr>
      <w:tr w14:paraId="0D069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EB7FB1F">
            <w:pPr>
              <w:pStyle w:val="9"/>
              <w:spacing w:before="39"/>
              <w:ind w:left="647"/>
              <w:rPr>
                <w:sz w:val="18"/>
              </w:rPr>
            </w:pPr>
            <w:r>
              <w:rPr>
                <w:spacing w:val="-2"/>
                <w:sz w:val="18"/>
              </w:rPr>
              <w:t>软件增值税退税</w:t>
            </w:r>
          </w:p>
        </w:tc>
        <w:tc>
          <w:tcPr>
            <w:tcW w:w="846" w:type="dxa"/>
          </w:tcPr>
          <w:p w14:paraId="2596D7B2">
            <w:pPr>
              <w:pStyle w:val="9"/>
              <w:rPr>
                <w:rFonts w:ascii="Times New Roman"/>
                <w:sz w:val="18"/>
              </w:rPr>
            </w:pPr>
          </w:p>
        </w:tc>
      </w:tr>
      <w:tr w14:paraId="73ACD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E2347A0">
            <w:pPr>
              <w:pStyle w:val="9"/>
              <w:spacing w:before="39"/>
              <w:ind w:left="647"/>
              <w:rPr>
                <w:sz w:val="18"/>
              </w:rPr>
            </w:pPr>
            <w:r>
              <w:rPr>
                <w:spacing w:val="-1"/>
                <w:sz w:val="18"/>
              </w:rPr>
              <w:t>宣传文化单位增值税退税</w:t>
            </w:r>
          </w:p>
        </w:tc>
        <w:tc>
          <w:tcPr>
            <w:tcW w:w="846" w:type="dxa"/>
          </w:tcPr>
          <w:p w14:paraId="4E06AB1C">
            <w:pPr>
              <w:pStyle w:val="9"/>
              <w:rPr>
                <w:rFonts w:ascii="Times New Roman"/>
                <w:sz w:val="18"/>
              </w:rPr>
            </w:pPr>
          </w:p>
        </w:tc>
      </w:tr>
      <w:tr w14:paraId="34420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1066331B">
            <w:pPr>
              <w:pStyle w:val="9"/>
              <w:spacing w:before="38"/>
              <w:ind w:left="647"/>
              <w:rPr>
                <w:sz w:val="18"/>
              </w:rPr>
            </w:pPr>
            <w:r>
              <w:rPr>
                <w:spacing w:val="-2"/>
                <w:sz w:val="18"/>
              </w:rPr>
              <w:t>核电站增值税退税</w:t>
            </w:r>
          </w:p>
        </w:tc>
        <w:tc>
          <w:tcPr>
            <w:tcW w:w="846" w:type="dxa"/>
          </w:tcPr>
          <w:p w14:paraId="0219B2B6">
            <w:pPr>
              <w:pStyle w:val="9"/>
              <w:rPr>
                <w:rFonts w:ascii="Times New Roman"/>
                <w:sz w:val="18"/>
              </w:rPr>
            </w:pPr>
          </w:p>
        </w:tc>
      </w:tr>
      <w:tr w14:paraId="5B1D6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AE20610">
            <w:pPr>
              <w:pStyle w:val="9"/>
              <w:spacing w:before="38"/>
              <w:ind w:left="647"/>
              <w:rPr>
                <w:position w:val="2"/>
                <w:sz w:val="18"/>
              </w:rPr>
            </w:pPr>
            <w:r>
              <w:rPr>
                <w:position w:val="2"/>
                <w:sz w:val="18"/>
              </w:rPr>
              <w:t>资源综</w:t>
            </w:r>
            <w:r>
              <w:rPr>
                <w:spacing w:val="5"/>
                <w:sz w:val="18"/>
              </w:rPr>
              <w:drawing>
                <wp:inline distT="0" distB="0" distL="0" distR="0">
                  <wp:extent cx="107315" cy="107315"/>
                  <wp:effectExtent l="0" t="0" r="0" b="0"/>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107949" cy="107949"/>
                          </a:xfrm>
                          <a:prstGeom prst="rect">
                            <a:avLst/>
                          </a:prstGeom>
                        </pic:spPr>
                      </pic:pic>
                    </a:graphicData>
                  </a:graphic>
                </wp:inline>
              </w:drawing>
            </w:r>
            <w:r>
              <w:rPr>
                <w:position w:val="2"/>
                <w:sz w:val="18"/>
              </w:rPr>
              <w:t>利用增值税退</w:t>
            </w:r>
            <w:r>
              <w:rPr>
                <w:spacing w:val="-10"/>
                <w:position w:val="2"/>
                <w:sz w:val="18"/>
              </w:rPr>
              <w:t>税</w:t>
            </w:r>
          </w:p>
        </w:tc>
        <w:tc>
          <w:tcPr>
            <w:tcW w:w="846" w:type="dxa"/>
          </w:tcPr>
          <w:p w14:paraId="1E9379B8">
            <w:pPr>
              <w:pStyle w:val="9"/>
              <w:rPr>
                <w:rFonts w:ascii="Times New Roman"/>
                <w:sz w:val="18"/>
              </w:rPr>
            </w:pPr>
          </w:p>
        </w:tc>
      </w:tr>
      <w:tr w14:paraId="477F0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62BF5000">
            <w:pPr>
              <w:pStyle w:val="9"/>
              <w:spacing w:before="37"/>
              <w:ind w:left="647"/>
              <w:rPr>
                <w:sz w:val="18"/>
              </w:rPr>
            </w:pPr>
            <w:r>
              <w:rPr>
                <w:spacing w:val="-2"/>
                <w:sz w:val="18"/>
              </w:rPr>
              <w:t>黄金增值税退税</w:t>
            </w:r>
          </w:p>
        </w:tc>
        <w:tc>
          <w:tcPr>
            <w:tcW w:w="846" w:type="dxa"/>
          </w:tcPr>
          <w:p w14:paraId="5FB5A928">
            <w:pPr>
              <w:pStyle w:val="9"/>
              <w:rPr>
                <w:rFonts w:ascii="Times New Roman"/>
                <w:sz w:val="18"/>
              </w:rPr>
            </w:pPr>
          </w:p>
        </w:tc>
      </w:tr>
      <w:tr w14:paraId="2185E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0525590">
            <w:pPr>
              <w:pStyle w:val="9"/>
              <w:spacing w:before="39"/>
              <w:ind w:left="647"/>
              <w:rPr>
                <w:sz w:val="18"/>
              </w:rPr>
            </w:pPr>
            <w:r>
              <w:rPr>
                <w:spacing w:val="-2"/>
                <w:sz w:val="18"/>
              </w:rPr>
              <w:t>风力发电增值税退税</w:t>
            </w:r>
          </w:p>
        </w:tc>
        <w:tc>
          <w:tcPr>
            <w:tcW w:w="846" w:type="dxa"/>
          </w:tcPr>
          <w:p w14:paraId="0455E965">
            <w:pPr>
              <w:pStyle w:val="9"/>
              <w:rPr>
                <w:rFonts w:ascii="Times New Roman"/>
                <w:sz w:val="18"/>
              </w:rPr>
            </w:pPr>
          </w:p>
        </w:tc>
      </w:tr>
      <w:tr w14:paraId="3E944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9799FB2">
            <w:pPr>
              <w:pStyle w:val="9"/>
              <w:spacing w:before="39"/>
              <w:ind w:left="647"/>
              <w:rPr>
                <w:sz w:val="18"/>
              </w:rPr>
            </w:pPr>
            <w:r>
              <w:rPr>
                <w:spacing w:val="-2"/>
                <w:sz w:val="18"/>
              </w:rPr>
              <w:t>管道运输增值税退税</w:t>
            </w:r>
          </w:p>
        </w:tc>
        <w:tc>
          <w:tcPr>
            <w:tcW w:w="846" w:type="dxa"/>
          </w:tcPr>
          <w:p w14:paraId="4BEC4602">
            <w:pPr>
              <w:pStyle w:val="9"/>
              <w:rPr>
                <w:rFonts w:ascii="Times New Roman"/>
                <w:sz w:val="18"/>
              </w:rPr>
            </w:pPr>
          </w:p>
        </w:tc>
      </w:tr>
      <w:tr w14:paraId="03451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D04E603">
            <w:pPr>
              <w:pStyle w:val="9"/>
              <w:spacing w:before="39"/>
              <w:ind w:left="647"/>
              <w:rPr>
                <w:sz w:val="18"/>
              </w:rPr>
            </w:pPr>
            <w:r>
              <w:rPr>
                <w:spacing w:val="-2"/>
                <w:sz w:val="18"/>
              </w:rPr>
              <w:t>融资租赁增值税退税</w:t>
            </w:r>
          </w:p>
        </w:tc>
        <w:tc>
          <w:tcPr>
            <w:tcW w:w="846" w:type="dxa"/>
          </w:tcPr>
          <w:p w14:paraId="32D2B5E6">
            <w:pPr>
              <w:pStyle w:val="9"/>
              <w:rPr>
                <w:rFonts w:ascii="Times New Roman"/>
                <w:sz w:val="18"/>
              </w:rPr>
            </w:pPr>
          </w:p>
        </w:tc>
      </w:tr>
      <w:tr w14:paraId="4DF42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BDB918A">
            <w:pPr>
              <w:pStyle w:val="9"/>
              <w:spacing w:before="38"/>
              <w:ind w:left="647"/>
              <w:rPr>
                <w:sz w:val="18"/>
              </w:rPr>
            </w:pPr>
            <w:r>
              <w:rPr>
                <w:spacing w:val="-2"/>
                <w:sz w:val="18"/>
              </w:rPr>
              <w:t>增值税留抵退税</w:t>
            </w:r>
          </w:p>
        </w:tc>
        <w:tc>
          <w:tcPr>
            <w:tcW w:w="846" w:type="dxa"/>
          </w:tcPr>
          <w:p w14:paraId="2BB183F2">
            <w:pPr>
              <w:pStyle w:val="9"/>
              <w:spacing w:before="38"/>
              <w:ind w:right="96"/>
              <w:jc w:val="right"/>
              <w:rPr>
                <w:sz w:val="18"/>
              </w:rPr>
            </w:pPr>
            <w:r>
              <w:rPr>
                <w:sz w:val="18"/>
              </w:rPr>
              <w:t>-</w:t>
            </w:r>
            <w:r>
              <w:rPr>
                <w:spacing w:val="-5"/>
                <w:sz w:val="18"/>
              </w:rPr>
              <w:t>37</w:t>
            </w:r>
          </w:p>
        </w:tc>
      </w:tr>
      <w:tr w14:paraId="57A20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4235C98">
            <w:pPr>
              <w:pStyle w:val="9"/>
              <w:spacing w:before="38"/>
              <w:ind w:left="647"/>
              <w:rPr>
                <w:sz w:val="18"/>
              </w:rPr>
            </w:pPr>
            <w:r>
              <w:rPr>
                <w:spacing w:val="-1"/>
                <w:sz w:val="18"/>
              </w:rPr>
              <w:t>增值税留抵退税省级调库</w:t>
            </w:r>
          </w:p>
        </w:tc>
        <w:tc>
          <w:tcPr>
            <w:tcW w:w="846" w:type="dxa"/>
          </w:tcPr>
          <w:p w14:paraId="46404DA8">
            <w:pPr>
              <w:pStyle w:val="9"/>
              <w:rPr>
                <w:rFonts w:ascii="Times New Roman"/>
                <w:sz w:val="18"/>
              </w:rPr>
            </w:pPr>
          </w:p>
        </w:tc>
      </w:tr>
      <w:tr w14:paraId="502AE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F45FAEA">
            <w:pPr>
              <w:pStyle w:val="9"/>
              <w:spacing w:before="37"/>
              <w:ind w:left="647"/>
              <w:rPr>
                <w:sz w:val="18"/>
              </w:rPr>
            </w:pPr>
            <w:r>
              <w:rPr>
                <w:spacing w:val="-1"/>
                <w:sz w:val="18"/>
              </w:rPr>
              <w:t>增值税留抵退税省级以下调库</w:t>
            </w:r>
          </w:p>
        </w:tc>
        <w:tc>
          <w:tcPr>
            <w:tcW w:w="846" w:type="dxa"/>
          </w:tcPr>
          <w:p w14:paraId="7B8B556C">
            <w:pPr>
              <w:pStyle w:val="9"/>
              <w:spacing w:before="37"/>
              <w:ind w:right="94"/>
              <w:jc w:val="right"/>
              <w:rPr>
                <w:sz w:val="18"/>
              </w:rPr>
            </w:pPr>
            <w:r>
              <w:rPr>
                <w:sz w:val="18"/>
              </w:rPr>
              <w:t>-</w:t>
            </w:r>
            <w:r>
              <w:rPr>
                <w:spacing w:val="-5"/>
                <w:sz w:val="18"/>
              </w:rPr>
              <w:t>252</w:t>
            </w:r>
          </w:p>
        </w:tc>
      </w:tr>
      <w:tr w14:paraId="20104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5DB2B71">
            <w:pPr>
              <w:pStyle w:val="9"/>
              <w:spacing w:before="39"/>
              <w:ind w:left="647"/>
              <w:rPr>
                <w:sz w:val="18"/>
              </w:rPr>
            </w:pPr>
            <w:r>
              <w:rPr>
                <w:spacing w:val="-2"/>
                <w:sz w:val="18"/>
              </w:rPr>
              <w:t>其他增值税退税</w:t>
            </w:r>
          </w:p>
        </w:tc>
        <w:tc>
          <w:tcPr>
            <w:tcW w:w="846" w:type="dxa"/>
          </w:tcPr>
          <w:p w14:paraId="65C044CC">
            <w:pPr>
              <w:pStyle w:val="9"/>
              <w:rPr>
                <w:rFonts w:ascii="Times New Roman"/>
                <w:sz w:val="18"/>
              </w:rPr>
            </w:pPr>
          </w:p>
        </w:tc>
      </w:tr>
      <w:tr w14:paraId="2A17B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5047029">
            <w:pPr>
              <w:pStyle w:val="9"/>
              <w:spacing w:before="39"/>
              <w:ind w:left="647"/>
              <w:rPr>
                <w:sz w:val="18"/>
              </w:rPr>
            </w:pPr>
            <w:r>
              <w:rPr>
                <w:spacing w:val="-2"/>
                <w:sz w:val="18"/>
              </w:rPr>
              <w:t>免抵调增增值税</w:t>
            </w:r>
          </w:p>
        </w:tc>
        <w:tc>
          <w:tcPr>
            <w:tcW w:w="846" w:type="dxa"/>
          </w:tcPr>
          <w:p w14:paraId="45D93180">
            <w:pPr>
              <w:pStyle w:val="9"/>
              <w:spacing w:before="39"/>
              <w:ind w:right="96"/>
              <w:jc w:val="right"/>
              <w:rPr>
                <w:sz w:val="18"/>
              </w:rPr>
            </w:pPr>
            <w:r>
              <w:rPr>
                <w:spacing w:val="-10"/>
                <w:sz w:val="18"/>
              </w:rPr>
              <w:t>7</w:t>
            </w:r>
          </w:p>
        </w:tc>
      </w:tr>
      <w:tr w14:paraId="45B7E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AE9D7DA">
            <w:pPr>
              <w:pStyle w:val="9"/>
              <w:spacing w:before="39"/>
              <w:ind w:left="647"/>
              <w:rPr>
                <w:sz w:val="18"/>
              </w:rPr>
            </w:pPr>
            <w:r>
              <w:rPr>
                <w:spacing w:val="-1"/>
                <w:sz w:val="18"/>
              </w:rPr>
              <w:t>成品油价格和税费改革增值税划出</w:t>
            </w:r>
          </w:p>
        </w:tc>
        <w:tc>
          <w:tcPr>
            <w:tcW w:w="846" w:type="dxa"/>
          </w:tcPr>
          <w:p w14:paraId="6186052E">
            <w:pPr>
              <w:pStyle w:val="9"/>
              <w:rPr>
                <w:rFonts w:ascii="Times New Roman"/>
                <w:sz w:val="18"/>
              </w:rPr>
            </w:pPr>
          </w:p>
        </w:tc>
      </w:tr>
      <w:tr w14:paraId="32471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1A7EEB45">
            <w:pPr>
              <w:pStyle w:val="9"/>
              <w:spacing w:before="38"/>
              <w:ind w:left="647"/>
              <w:rPr>
                <w:sz w:val="18"/>
              </w:rPr>
            </w:pPr>
            <w:r>
              <w:rPr>
                <w:spacing w:val="-1"/>
                <w:sz w:val="18"/>
              </w:rPr>
              <w:t>成品油价格和税费改革增值税划入</w:t>
            </w:r>
          </w:p>
        </w:tc>
        <w:tc>
          <w:tcPr>
            <w:tcW w:w="846" w:type="dxa"/>
          </w:tcPr>
          <w:p w14:paraId="38CF9CE5">
            <w:pPr>
              <w:pStyle w:val="9"/>
              <w:rPr>
                <w:rFonts w:ascii="Times New Roman"/>
                <w:sz w:val="18"/>
              </w:rPr>
            </w:pPr>
          </w:p>
        </w:tc>
      </w:tr>
      <w:tr w14:paraId="1F681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9C96C6C">
            <w:pPr>
              <w:pStyle w:val="9"/>
              <w:spacing w:before="38"/>
              <w:ind w:left="647"/>
              <w:rPr>
                <w:sz w:val="18"/>
              </w:rPr>
            </w:pPr>
            <w:r>
              <w:rPr>
                <w:spacing w:val="-1"/>
                <w:sz w:val="18"/>
              </w:rPr>
              <w:t>跨省管道运输企业增值税</w:t>
            </w:r>
          </w:p>
        </w:tc>
        <w:tc>
          <w:tcPr>
            <w:tcW w:w="846" w:type="dxa"/>
          </w:tcPr>
          <w:p w14:paraId="04114D41">
            <w:pPr>
              <w:pStyle w:val="9"/>
              <w:rPr>
                <w:rFonts w:ascii="Times New Roman"/>
                <w:sz w:val="18"/>
              </w:rPr>
            </w:pPr>
          </w:p>
        </w:tc>
      </w:tr>
      <w:tr w14:paraId="7C3F1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A936148">
            <w:pPr>
              <w:pStyle w:val="9"/>
              <w:spacing w:before="37"/>
              <w:ind w:left="647"/>
              <w:rPr>
                <w:sz w:val="18"/>
              </w:rPr>
            </w:pPr>
            <w:r>
              <w:rPr>
                <w:spacing w:val="-1"/>
                <w:sz w:val="18"/>
              </w:rPr>
              <w:t>跨省管道运输企业增值税待分配收入</w:t>
            </w:r>
          </w:p>
        </w:tc>
        <w:tc>
          <w:tcPr>
            <w:tcW w:w="846" w:type="dxa"/>
          </w:tcPr>
          <w:p w14:paraId="421DB3A0">
            <w:pPr>
              <w:pStyle w:val="9"/>
              <w:rPr>
                <w:rFonts w:ascii="Times New Roman"/>
                <w:sz w:val="18"/>
              </w:rPr>
            </w:pPr>
          </w:p>
        </w:tc>
      </w:tr>
      <w:tr w14:paraId="17E78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B5B5A38">
            <w:pPr>
              <w:pStyle w:val="9"/>
              <w:spacing w:before="39"/>
              <w:ind w:left="467"/>
              <w:rPr>
                <w:sz w:val="18"/>
              </w:rPr>
            </w:pPr>
            <w:r>
              <w:rPr>
                <w:spacing w:val="-3"/>
                <w:sz w:val="18"/>
              </w:rPr>
              <w:t>进口货物增值税(项)</w:t>
            </w:r>
          </w:p>
        </w:tc>
        <w:tc>
          <w:tcPr>
            <w:tcW w:w="846" w:type="dxa"/>
          </w:tcPr>
          <w:p w14:paraId="7E32C95F">
            <w:pPr>
              <w:pStyle w:val="9"/>
              <w:rPr>
                <w:rFonts w:ascii="Times New Roman"/>
                <w:sz w:val="18"/>
              </w:rPr>
            </w:pPr>
          </w:p>
        </w:tc>
      </w:tr>
      <w:tr w14:paraId="6BDA5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CE82B65">
            <w:pPr>
              <w:pStyle w:val="9"/>
              <w:spacing w:before="39"/>
              <w:ind w:left="647"/>
              <w:rPr>
                <w:sz w:val="18"/>
              </w:rPr>
            </w:pPr>
            <w:r>
              <w:rPr>
                <w:spacing w:val="-3"/>
                <w:sz w:val="18"/>
              </w:rPr>
              <w:t>进口货物增值税(目)</w:t>
            </w:r>
          </w:p>
        </w:tc>
        <w:tc>
          <w:tcPr>
            <w:tcW w:w="846" w:type="dxa"/>
          </w:tcPr>
          <w:p w14:paraId="75FCC87D">
            <w:pPr>
              <w:pStyle w:val="9"/>
              <w:rPr>
                <w:rFonts w:ascii="Times New Roman"/>
                <w:sz w:val="18"/>
              </w:rPr>
            </w:pPr>
          </w:p>
        </w:tc>
      </w:tr>
      <w:tr w14:paraId="01571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7673" w:type="dxa"/>
          </w:tcPr>
          <w:p w14:paraId="08777E25">
            <w:pPr>
              <w:pStyle w:val="9"/>
              <w:spacing w:before="39"/>
              <w:ind w:left="647"/>
              <w:rPr>
                <w:sz w:val="18"/>
              </w:rPr>
            </w:pPr>
            <w:r>
              <w:rPr>
                <w:spacing w:val="-1"/>
                <w:sz w:val="18"/>
              </w:rPr>
              <w:t>进口货物增值税税款滞纳金等收入</w:t>
            </w:r>
          </w:p>
        </w:tc>
        <w:tc>
          <w:tcPr>
            <w:tcW w:w="846" w:type="dxa"/>
          </w:tcPr>
          <w:p w14:paraId="1F05752A">
            <w:pPr>
              <w:pStyle w:val="9"/>
              <w:rPr>
                <w:rFonts w:ascii="Times New Roman"/>
                <w:sz w:val="18"/>
              </w:rPr>
            </w:pPr>
          </w:p>
        </w:tc>
      </w:tr>
    </w:tbl>
    <w:p w14:paraId="25EC27FD">
      <w:pPr>
        <w:pStyle w:val="9"/>
        <w:spacing w:after="0"/>
        <w:rPr>
          <w:rFonts w:ascii="Times New Roman"/>
          <w:sz w:val="18"/>
        </w:rPr>
        <w:sectPr>
          <w:pgSz w:w="11910" w:h="16840"/>
          <w:pgMar w:top="1540" w:right="1417" w:bottom="1612"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73"/>
        <w:gridCol w:w="846"/>
      </w:tblGrid>
      <w:tr w14:paraId="0850D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FCBBE4D">
            <w:pPr>
              <w:pStyle w:val="9"/>
              <w:spacing w:before="38"/>
              <w:ind w:left="647"/>
              <w:rPr>
                <w:sz w:val="18"/>
              </w:rPr>
            </w:pPr>
            <w:r>
              <w:rPr>
                <w:spacing w:val="-2"/>
                <w:sz w:val="18"/>
              </w:rPr>
              <w:t>进口货物退增值税</w:t>
            </w:r>
          </w:p>
        </w:tc>
        <w:tc>
          <w:tcPr>
            <w:tcW w:w="846" w:type="dxa"/>
          </w:tcPr>
          <w:p w14:paraId="7703CA60">
            <w:pPr>
              <w:pStyle w:val="9"/>
              <w:rPr>
                <w:rFonts w:ascii="Times New Roman"/>
                <w:sz w:val="18"/>
              </w:rPr>
            </w:pPr>
          </w:p>
        </w:tc>
      </w:tr>
      <w:tr w14:paraId="29288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4C16B957">
            <w:pPr>
              <w:pStyle w:val="9"/>
              <w:spacing w:before="38"/>
              <w:ind w:left="467"/>
              <w:rPr>
                <w:sz w:val="18"/>
              </w:rPr>
            </w:pPr>
            <w:r>
              <w:rPr>
                <w:spacing w:val="-3"/>
                <w:sz w:val="18"/>
              </w:rPr>
              <w:t>出口业务退增值税(项)</w:t>
            </w:r>
          </w:p>
        </w:tc>
        <w:tc>
          <w:tcPr>
            <w:tcW w:w="846" w:type="dxa"/>
          </w:tcPr>
          <w:p w14:paraId="35DDA482">
            <w:pPr>
              <w:pStyle w:val="9"/>
              <w:rPr>
                <w:rFonts w:ascii="Times New Roman"/>
                <w:sz w:val="18"/>
              </w:rPr>
            </w:pPr>
          </w:p>
        </w:tc>
      </w:tr>
      <w:tr w14:paraId="5413E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1AEF061">
            <w:pPr>
              <w:pStyle w:val="9"/>
              <w:spacing w:before="40"/>
              <w:ind w:left="647"/>
              <w:rPr>
                <w:sz w:val="18"/>
              </w:rPr>
            </w:pPr>
            <w:r>
              <w:rPr>
                <w:spacing w:val="-3"/>
                <w:sz w:val="18"/>
              </w:rPr>
              <w:t>出口业务退增值税(目)</w:t>
            </w:r>
          </w:p>
        </w:tc>
        <w:tc>
          <w:tcPr>
            <w:tcW w:w="846" w:type="dxa"/>
          </w:tcPr>
          <w:p w14:paraId="1484A8F8">
            <w:pPr>
              <w:pStyle w:val="9"/>
              <w:rPr>
                <w:rFonts w:ascii="Times New Roman"/>
                <w:sz w:val="18"/>
              </w:rPr>
            </w:pPr>
          </w:p>
        </w:tc>
      </w:tr>
      <w:tr w14:paraId="3D7FA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76D4A2A">
            <w:pPr>
              <w:pStyle w:val="9"/>
              <w:spacing w:before="39"/>
              <w:ind w:left="647"/>
              <w:rPr>
                <w:sz w:val="18"/>
              </w:rPr>
            </w:pPr>
            <w:r>
              <w:rPr>
                <w:spacing w:val="-2"/>
                <w:sz w:val="18"/>
              </w:rPr>
              <w:t>免抵调减增值税</w:t>
            </w:r>
          </w:p>
        </w:tc>
        <w:tc>
          <w:tcPr>
            <w:tcW w:w="846" w:type="dxa"/>
          </w:tcPr>
          <w:p w14:paraId="283E0DD2">
            <w:pPr>
              <w:pStyle w:val="9"/>
              <w:rPr>
                <w:rFonts w:ascii="Times New Roman"/>
                <w:sz w:val="18"/>
              </w:rPr>
            </w:pPr>
          </w:p>
        </w:tc>
      </w:tr>
      <w:tr w14:paraId="454A5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7944739">
            <w:pPr>
              <w:pStyle w:val="9"/>
              <w:spacing w:before="39"/>
              <w:ind w:left="287"/>
              <w:rPr>
                <w:sz w:val="18"/>
              </w:rPr>
            </w:pPr>
            <w:r>
              <w:rPr>
                <w:spacing w:val="-4"/>
                <w:sz w:val="18"/>
              </w:rPr>
              <w:t>消费税</w:t>
            </w:r>
          </w:p>
        </w:tc>
        <w:tc>
          <w:tcPr>
            <w:tcW w:w="846" w:type="dxa"/>
          </w:tcPr>
          <w:p w14:paraId="0ECB1C1A">
            <w:pPr>
              <w:pStyle w:val="9"/>
              <w:rPr>
                <w:rFonts w:ascii="Times New Roman"/>
                <w:sz w:val="18"/>
              </w:rPr>
            </w:pPr>
          </w:p>
        </w:tc>
      </w:tr>
      <w:tr w14:paraId="4C89F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81970FD">
            <w:pPr>
              <w:pStyle w:val="9"/>
              <w:spacing w:before="38"/>
              <w:ind w:left="467"/>
              <w:rPr>
                <w:sz w:val="18"/>
              </w:rPr>
            </w:pPr>
            <w:r>
              <w:rPr>
                <w:spacing w:val="-2"/>
                <w:sz w:val="18"/>
              </w:rPr>
              <w:t>国内消费税</w:t>
            </w:r>
          </w:p>
        </w:tc>
        <w:tc>
          <w:tcPr>
            <w:tcW w:w="846" w:type="dxa"/>
          </w:tcPr>
          <w:p w14:paraId="3048F6DE">
            <w:pPr>
              <w:pStyle w:val="9"/>
              <w:rPr>
                <w:rFonts w:ascii="Times New Roman"/>
                <w:sz w:val="18"/>
              </w:rPr>
            </w:pPr>
          </w:p>
        </w:tc>
      </w:tr>
      <w:tr w14:paraId="3F20F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7C7CD1EE">
            <w:pPr>
              <w:pStyle w:val="9"/>
              <w:spacing w:before="38"/>
              <w:ind w:left="647"/>
              <w:rPr>
                <w:sz w:val="18"/>
              </w:rPr>
            </w:pPr>
            <w:r>
              <w:rPr>
                <w:spacing w:val="-2"/>
                <w:sz w:val="18"/>
              </w:rPr>
              <w:t>国有企业消费税</w:t>
            </w:r>
          </w:p>
        </w:tc>
        <w:tc>
          <w:tcPr>
            <w:tcW w:w="846" w:type="dxa"/>
          </w:tcPr>
          <w:p w14:paraId="6C8729B8">
            <w:pPr>
              <w:pStyle w:val="9"/>
              <w:rPr>
                <w:rFonts w:ascii="Times New Roman"/>
                <w:sz w:val="18"/>
              </w:rPr>
            </w:pPr>
          </w:p>
        </w:tc>
      </w:tr>
      <w:tr w14:paraId="2F9E2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8DB4B9E">
            <w:pPr>
              <w:pStyle w:val="9"/>
              <w:spacing w:before="38"/>
              <w:ind w:left="647"/>
              <w:rPr>
                <w:sz w:val="18"/>
              </w:rPr>
            </w:pPr>
            <w:r>
              <w:rPr>
                <w:spacing w:val="-2"/>
                <w:sz w:val="18"/>
              </w:rPr>
              <w:t>集体企业消费税</w:t>
            </w:r>
          </w:p>
        </w:tc>
        <w:tc>
          <w:tcPr>
            <w:tcW w:w="846" w:type="dxa"/>
          </w:tcPr>
          <w:p w14:paraId="6B1CB0C7">
            <w:pPr>
              <w:pStyle w:val="9"/>
              <w:rPr>
                <w:rFonts w:ascii="Times New Roman"/>
                <w:sz w:val="18"/>
              </w:rPr>
            </w:pPr>
          </w:p>
        </w:tc>
      </w:tr>
      <w:tr w14:paraId="162B1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E8002A2">
            <w:pPr>
              <w:pStyle w:val="9"/>
              <w:spacing w:before="40"/>
              <w:ind w:left="647"/>
              <w:rPr>
                <w:sz w:val="18"/>
              </w:rPr>
            </w:pPr>
            <w:r>
              <w:rPr>
                <w:spacing w:val="-2"/>
                <w:sz w:val="18"/>
              </w:rPr>
              <w:t>股份制企业消费税</w:t>
            </w:r>
          </w:p>
        </w:tc>
        <w:tc>
          <w:tcPr>
            <w:tcW w:w="846" w:type="dxa"/>
          </w:tcPr>
          <w:p w14:paraId="78F4CEAD">
            <w:pPr>
              <w:pStyle w:val="9"/>
              <w:rPr>
                <w:rFonts w:ascii="Times New Roman"/>
                <w:sz w:val="18"/>
              </w:rPr>
            </w:pPr>
          </w:p>
        </w:tc>
      </w:tr>
      <w:tr w14:paraId="57AA2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A377865">
            <w:pPr>
              <w:pStyle w:val="9"/>
              <w:spacing w:before="39"/>
              <w:ind w:left="647"/>
              <w:rPr>
                <w:sz w:val="18"/>
              </w:rPr>
            </w:pPr>
            <w:r>
              <w:rPr>
                <w:spacing w:val="-2"/>
                <w:sz w:val="18"/>
              </w:rPr>
              <w:t>联营企业消费税</w:t>
            </w:r>
          </w:p>
        </w:tc>
        <w:tc>
          <w:tcPr>
            <w:tcW w:w="846" w:type="dxa"/>
          </w:tcPr>
          <w:p w14:paraId="44E2F3BB">
            <w:pPr>
              <w:pStyle w:val="9"/>
              <w:rPr>
                <w:rFonts w:ascii="Times New Roman"/>
                <w:sz w:val="18"/>
              </w:rPr>
            </w:pPr>
          </w:p>
        </w:tc>
      </w:tr>
      <w:tr w14:paraId="1BE99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C1353E9">
            <w:pPr>
              <w:pStyle w:val="9"/>
              <w:spacing w:before="39"/>
              <w:ind w:left="647"/>
              <w:rPr>
                <w:sz w:val="18"/>
              </w:rPr>
            </w:pPr>
            <w:r>
              <w:rPr>
                <w:spacing w:val="-1"/>
                <w:sz w:val="18"/>
              </w:rPr>
              <w:t>港澳台和外商投资企业消费税</w:t>
            </w:r>
          </w:p>
        </w:tc>
        <w:tc>
          <w:tcPr>
            <w:tcW w:w="846" w:type="dxa"/>
          </w:tcPr>
          <w:p w14:paraId="19A4B5FA">
            <w:pPr>
              <w:pStyle w:val="9"/>
              <w:rPr>
                <w:rFonts w:ascii="Times New Roman"/>
                <w:sz w:val="18"/>
              </w:rPr>
            </w:pPr>
          </w:p>
        </w:tc>
      </w:tr>
      <w:tr w14:paraId="368ED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6DC8EE1D">
            <w:pPr>
              <w:pStyle w:val="9"/>
              <w:spacing w:before="38"/>
              <w:ind w:left="647"/>
              <w:rPr>
                <w:sz w:val="18"/>
              </w:rPr>
            </w:pPr>
            <w:r>
              <w:rPr>
                <w:spacing w:val="-2"/>
                <w:sz w:val="18"/>
              </w:rPr>
              <w:t>私营企业消费税</w:t>
            </w:r>
          </w:p>
        </w:tc>
        <w:tc>
          <w:tcPr>
            <w:tcW w:w="846" w:type="dxa"/>
          </w:tcPr>
          <w:p w14:paraId="48B6C226">
            <w:pPr>
              <w:pStyle w:val="9"/>
              <w:rPr>
                <w:rFonts w:ascii="Times New Roman"/>
                <w:sz w:val="18"/>
              </w:rPr>
            </w:pPr>
          </w:p>
        </w:tc>
      </w:tr>
      <w:tr w14:paraId="0B682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BEAA598">
            <w:pPr>
              <w:pStyle w:val="9"/>
              <w:spacing w:before="38"/>
              <w:ind w:left="647"/>
              <w:rPr>
                <w:sz w:val="18"/>
              </w:rPr>
            </w:pPr>
            <w:r>
              <w:rPr>
                <w:spacing w:val="-2"/>
                <w:sz w:val="18"/>
              </w:rPr>
              <w:t>成品油消费税</w:t>
            </w:r>
          </w:p>
        </w:tc>
        <w:tc>
          <w:tcPr>
            <w:tcW w:w="846" w:type="dxa"/>
          </w:tcPr>
          <w:p w14:paraId="782A1041">
            <w:pPr>
              <w:pStyle w:val="9"/>
              <w:rPr>
                <w:rFonts w:ascii="Times New Roman"/>
                <w:sz w:val="18"/>
              </w:rPr>
            </w:pPr>
          </w:p>
        </w:tc>
      </w:tr>
      <w:tr w14:paraId="6546D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146D5A07">
            <w:pPr>
              <w:pStyle w:val="9"/>
              <w:spacing w:before="38"/>
              <w:ind w:left="647"/>
              <w:rPr>
                <w:sz w:val="18"/>
              </w:rPr>
            </w:pPr>
            <w:r>
              <w:rPr>
                <w:spacing w:val="-2"/>
                <w:sz w:val="18"/>
              </w:rPr>
              <w:t>其他消费税</w:t>
            </w:r>
          </w:p>
        </w:tc>
        <w:tc>
          <w:tcPr>
            <w:tcW w:w="846" w:type="dxa"/>
          </w:tcPr>
          <w:p w14:paraId="274B5786">
            <w:pPr>
              <w:pStyle w:val="9"/>
              <w:rPr>
                <w:rFonts w:ascii="Times New Roman"/>
                <w:sz w:val="18"/>
              </w:rPr>
            </w:pPr>
          </w:p>
        </w:tc>
      </w:tr>
      <w:tr w14:paraId="666A2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D7D1E98">
            <w:pPr>
              <w:pStyle w:val="9"/>
              <w:spacing w:before="40"/>
              <w:ind w:left="647"/>
              <w:rPr>
                <w:sz w:val="18"/>
              </w:rPr>
            </w:pPr>
            <w:r>
              <w:rPr>
                <w:spacing w:val="-1"/>
                <w:sz w:val="18"/>
              </w:rPr>
              <w:t>消费税税款滞纳金、罚款收入</w:t>
            </w:r>
          </w:p>
        </w:tc>
        <w:tc>
          <w:tcPr>
            <w:tcW w:w="846" w:type="dxa"/>
          </w:tcPr>
          <w:p w14:paraId="3E03C8FC">
            <w:pPr>
              <w:pStyle w:val="9"/>
              <w:rPr>
                <w:rFonts w:ascii="Times New Roman"/>
                <w:sz w:val="18"/>
              </w:rPr>
            </w:pPr>
          </w:p>
        </w:tc>
      </w:tr>
      <w:tr w14:paraId="5CFF8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0765A9F">
            <w:pPr>
              <w:pStyle w:val="9"/>
              <w:spacing w:before="39"/>
              <w:ind w:left="647"/>
              <w:rPr>
                <w:sz w:val="18"/>
              </w:rPr>
            </w:pPr>
            <w:r>
              <w:rPr>
                <w:spacing w:val="-2"/>
                <w:sz w:val="18"/>
              </w:rPr>
              <w:t>成品油消费税退税</w:t>
            </w:r>
          </w:p>
        </w:tc>
        <w:tc>
          <w:tcPr>
            <w:tcW w:w="846" w:type="dxa"/>
          </w:tcPr>
          <w:p w14:paraId="4ACEA7B8">
            <w:pPr>
              <w:pStyle w:val="9"/>
              <w:rPr>
                <w:rFonts w:ascii="Times New Roman"/>
                <w:sz w:val="18"/>
              </w:rPr>
            </w:pPr>
          </w:p>
        </w:tc>
      </w:tr>
      <w:tr w14:paraId="5D086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49AE039">
            <w:pPr>
              <w:pStyle w:val="9"/>
              <w:spacing w:before="39"/>
              <w:ind w:left="647"/>
              <w:rPr>
                <w:sz w:val="18"/>
              </w:rPr>
            </w:pPr>
            <w:r>
              <w:rPr>
                <w:spacing w:val="-2"/>
                <w:sz w:val="18"/>
              </w:rPr>
              <w:t>其他消费税退税</w:t>
            </w:r>
          </w:p>
        </w:tc>
        <w:tc>
          <w:tcPr>
            <w:tcW w:w="846" w:type="dxa"/>
          </w:tcPr>
          <w:p w14:paraId="1C89EC75">
            <w:pPr>
              <w:pStyle w:val="9"/>
              <w:rPr>
                <w:rFonts w:ascii="Times New Roman"/>
                <w:sz w:val="18"/>
              </w:rPr>
            </w:pPr>
          </w:p>
        </w:tc>
      </w:tr>
      <w:tr w14:paraId="53F7D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DC8DAAB">
            <w:pPr>
              <w:pStyle w:val="9"/>
              <w:spacing w:before="38"/>
              <w:ind w:left="467"/>
              <w:rPr>
                <w:sz w:val="18"/>
              </w:rPr>
            </w:pPr>
            <w:r>
              <w:rPr>
                <w:spacing w:val="-2"/>
                <w:sz w:val="18"/>
              </w:rPr>
              <w:t>进口消费品消费税</w:t>
            </w:r>
          </w:p>
        </w:tc>
        <w:tc>
          <w:tcPr>
            <w:tcW w:w="846" w:type="dxa"/>
          </w:tcPr>
          <w:p w14:paraId="1DD4B467">
            <w:pPr>
              <w:pStyle w:val="9"/>
              <w:rPr>
                <w:rFonts w:ascii="Times New Roman"/>
                <w:sz w:val="18"/>
              </w:rPr>
            </w:pPr>
          </w:p>
        </w:tc>
      </w:tr>
      <w:tr w14:paraId="4A6FE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19085493">
            <w:pPr>
              <w:pStyle w:val="9"/>
              <w:spacing w:before="38"/>
              <w:ind w:left="647"/>
              <w:rPr>
                <w:sz w:val="18"/>
              </w:rPr>
            </w:pPr>
            <w:r>
              <w:rPr>
                <w:spacing w:val="-2"/>
                <w:sz w:val="18"/>
              </w:rPr>
              <w:t>进口成品油消费税</w:t>
            </w:r>
          </w:p>
        </w:tc>
        <w:tc>
          <w:tcPr>
            <w:tcW w:w="846" w:type="dxa"/>
          </w:tcPr>
          <w:p w14:paraId="079A084D">
            <w:pPr>
              <w:pStyle w:val="9"/>
              <w:rPr>
                <w:rFonts w:ascii="Times New Roman"/>
                <w:sz w:val="18"/>
              </w:rPr>
            </w:pPr>
          </w:p>
        </w:tc>
      </w:tr>
      <w:tr w14:paraId="32023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4824410">
            <w:pPr>
              <w:pStyle w:val="9"/>
              <w:spacing w:before="38"/>
              <w:ind w:left="647"/>
              <w:rPr>
                <w:sz w:val="18"/>
              </w:rPr>
            </w:pPr>
            <w:r>
              <w:rPr>
                <w:spacing w:val="-1"/>
                <w:sz w:val="18"/>
              </w:rPr>
              <w:t>进口其他消费品消费税</w:t>
            </w:r>
          </w:p>
        </w:tc>
        <w:tc>
          <w:tcPr>
            <w:tcW w:w="846" w:type="dxa"/>
          </w:tcPr>
          <w:p w14:paraId="746A5202">
            <w:pPr>
              <w:pStyle w:val="9"/>
              <w:rPr>
                <w:rFonts w:ascii="Times New Roman"/>
                <w:sz w:val="18"/>
              </w:rPr>
            </w:pPr>
          </w:p>
        </w:tc>
      </w:tr>
      <w:tr w14:paraId="5CAFC4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D992AAE">
            <w:pPr>
              <w:pStyle w:val="9"/>
              <w:spacing w:before="40"/>
              <w:ind w:left="647"/>
              <w:rPr>
                <w:sz w:val="18"/>
              </w:rPr>
            </w:pPr>
            <w:r>
              <w:rPr>
                <w:spacing w:val="-1"/>
                <w:sz w:val="18"/>
              </w:rPr>
              <w:t>进口消费品消费税税款滞纳金等收入</w:t>
            </w:r>
          </w:p>
        </w:tc>
        <w:tc>
          <w:tcPr>
            <w:tcW w:w="846" w:type="dxa"/>
          </w:tcPr>
          <w:p w14:paraId="5E08F6A5">
            <w:pPr>
              <w:pStyle w:val="9"/>
              <w:rPr>
                <w:rFonts w:ascii="Times New Roman"/>
                <w:sz w:val="18"/>
              </w:rPr>
            </w:pPr>
          </w:p>
        </w:tc>
      </w:tr>
      <w:tr w14:paraId="23CC4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DA50DCC">
            <w:pPr>
              <w:pStyle w:val="9"/>
              <w:spacing w:before="39"/>
              <w:ind w:left="647"/>
              <w:rPr>
                <w:sz w:val="18"/>
              </w:rPr>
            </w:pPr>
            <w:r>
              <w:rPr>
                <w:spacing w:val="-1"/>
                <w:sz w:val="18"/>
              </w:rPr>
              <w:t>进口成品油消费税退税</w:t>
            </w:r>
          </w:p>
        </w:tc>
        <w:tc>
          <w:tcPr>
            <w:tcW w:w="846" w:type="dxa"/>
          </w:tcPr>
          <w:p w14:paraId="3D27CF38">
            <w:pPr>
              <w:pStyle w:val="9"/>
              <w:rPr>
                <w:rFonts w:ascii="Times New Roman"/>
                <w:sz w:val="18"/>
              </w:rPr>
            </w:pPr>
          </w:p>
        </w:tc>
      </w:tr>
      <w:tr w14:paraId="7CB8E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C1EB15B">
            <w:pPr>
              <w:pStyle w:val="9"/>
              <w:spacing w:before="39"/>
              <w:ind w:left="647"/>
              <w:rPr>
                <w:sz w:val="18"/>
              </w:rPr>
            </w:pPr>
            <w:r>
              <w:rPr>
                <w:spacing w:val="-1"/>
                <w:sz w:val="18"/>
              </w:rPr>
              <w:t>进口其他消费品退消费税</w:t>
            </w:r>
          </w:p>
        </w:tc>
        <w:tc>
          <w:tcPr>
            <w:tcW w:w="846" w:type="dxa"/>
          </w:tcPr>
          <w:p w14:paraId="7E6EDE76">
            <w:pPr>
              <w:pStyle w:val="9"/>
              <w:rPr>
                <w:rFonts w:ascii="Times New Roman"/>
                <w:sz w:val="18"/>
              </w:rPr>
            </w:pPr>
          </w:p>
        </w:tc>
      </w:tr>
      <w:tr w14:paraId="441BA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440D2315">
            <w:pPr>
              <w:pStyle w:val="9"/>
              <w:spacing w:before="38"/>
              <w:ind w:left="467"/>
              <w:rPr>
                <w:sz w:val="18"/>
              </w:rPr>
            </w:pPr>
            <w:r>
              <w:rPr>
                <w:spacing w:val="-2"/>
                <w:sz w:val="18"/>
              </w:rPr>
              <w:t>出口消费品退消费税</w:t>
            </w:r>
          </w:p>
        </w:tc>
        <w:tc>
          <w:tcPr>
            <w:tcW w:w="846" w:type="dxa"/>
          </w:tcPr>
          <w:p w14:paraId="3BED755F">
            <w:pPr>
              <w:pStyle w:val="9"/>
              <w:rPr>
                <w:rFonts w:ascii="Times New Roman"/>
                <w:sz w:val="18"/>
              </w:rPr>
            </w:pPr>
          </w:p>
        </w:tc>
      </w:tr>
      <w:tr w14:paraId="4DB61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A0CA378">
            <w:pPr>
              <w:pStyle w:val="9"/>
              <w:spacing w:before="38"/>
              <w:ind w:left="287"/>
              <w:rPr>
                <w:sz w:val="18"/>
              </w:rPr>
            </w:pPr>
            <w:r>
              <w:rPr>
                <w:spacing w:val="-2"/>
                <w:sz w:val="18"/>
              </w:rPr>
              <w:t>企业所得税</w:t>
            </w:r>
          </w:p>
        </w:tc>
        <w:tc>
          <w:tcPr>
            <w:tcW w:w="846" w:type="dxa"/>
          </w:tcPr>
          <w:p w14:paraId="1639A137">
            <w:pPr>
              <w:pStyle w:val="9"/>
              <w:spacing w:before="38"/>
              <w:ind w:left="287"/>
              <w:rPr>
                <w:sz w:val="18"/>
              </w:rPr>
            </w:pPr>
            <w:r>
              <w:rPr>
                <w:spacing w:val="-2"/>
                <w:sz w:val="18"/>
              </w:rPr>
              <w:t>1,635</w:t>
            </w:r>
          </w:p>
        </w:tc>
      </w:tr>
      <w:tr w14:paraId="4E51A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0E3979F2">
            <w:pPr>
              <w:pStyle w:val="9"/>
              <w:spacing w:before="38"/>
              <w:ind w:left="467"/>
              <w:rPr>
                <w:sz w:val="18"/>
              </w:rPr>
            </w:pPr>
            <w:r>
              <w:rPr>
                <w:spacing w:val="-2"/>
                <w:sz w:val="18"/>
              </w:rPr>
              <w:t>国有冶金工业所得税</w:t>
            </w:r>
          </w:p>
        </w:tc>
        <w:tc>
          <w:tcPr>
            <w:tcW w:w="846" w:type="dxa"/>
          </w:tcPr>
          <w:p w14:paraId="7350AF46">
            <w:pPr>
              <w:pStyle w:val="9"/>
              <w:rPr>
                <w:rFonts w:ascii="Times New Roman"/>
                <w:sz w:val="18"/>
              </w:rPr>
            </w:pPr>
          </w:p>
        </w:tc>
      </w:tr>
      <w:tr w14:paraId="24463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70CA523">
            <w:pPr>
              <w:pStyle w:val="9"/>
              <w:spacing w:before="40"/>
              <w:ind w:left="467"/>
              <w:rPr>
                <w:sz w:val="18"/>
              </w:rPr>
            </w:pPr>
            <w:r>
              <w:rPr>
                <w:spacing w:val="-1"/>
                <w:sz w:val="18"/>
              </w:rPr>
              <w:t>国有有色金属工业所得税</w:t>
            </w:r>
          </w:p>
        </w:tc>
        <w:tc>
          <w:tcPr>
            <w:tcW w:w="846" w:type="dxa"/>
          </w:tcPr>
          <w:p w14:paraId="2E6031D4">
            <w:pPr>
              <w:pStyle w:val="9"/>
              <w:rPr>
                <w:rFonts w:ascii="Times New Roman"/>
                <w:sz w:val="18"/>
              </w:rPr>
            </w:pPr>
          </w:p>
        </w:tc>
      </w:tr>
      <w:tr w14:paraId="113A5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3BBBB98">
            <w:pPr>
              <w:pStyle w:val="9"/>
              <w:spacing w:before="39"/>
              <w:ind w:left="467"/>
              <w:rPr>
                <w:sz w:val="18"/>
              </w:rPr>
            </w:pPr>
            <w:r>
              <w:rPr>
                <w:spacing w:val="-2"/>
                <w:sz w:val="18"/>
              </w:rPr>
              <w:t>国有煤炭工业所得税</w:t>
            </w:r>
          </w:p>
        </w:tc>
        <w:tc>
          <w:tcPr>
            <w:tcW w:w="846" w:type="dxa"/>
          </w:tcPr>
          <w:p w14:paraId="5181A757">
            <w:pPr>
              <w:pStyle w:val="9"/>
              <w:rPr>
                <w:rFonts w:ascii="Times New Roman"/>
                <w:sz w:val="18"/>
              </w:rPr>
            </w:pPr>
          </w:p>
        </w:tc>
      </w:tr>
      <w:tr w14:paraId="467C7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1E4429E">
            <w:pPr>
              <w:pStyle w:val="9"/>
              <w:spacing w:before="39"/>
              <w:ind w:left="467"/>
              <w:rPr>
                <w:sz w:val="18"/>
              </w:rPr>
            </w:pPr>
            <w:r>
              <w:rPr>
                <w:spacing w:val="-2"/>
                <w:sz w:val="18"/>
              </w:rPr>
              <w:t>国有电力工业所得税</w:t>
            </w:r>
          </w:p>
        </w:tc>
        <w:tc>
          <w:tcPr>
            <w:tcW w:w="846" w:type="dxa"/>
          </w:tcPr>
          <w:p w14:paraId="2A90030C">
            <w:pPr>
              <w:pStyle w:val="9"/>
              <w:rPr>
                <w:rFonts w:ascii="Times New Roman"/>
                <w:sz w:val="18"/>
              </w:rPr>
            </w:pPr>
          </w:p>
        </w:tc>
      </w:tr>
      <w:tr w14:paraId="48E51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94B3AFF">
            <w:pPr>
              <w:pStyle w:val="9"/>
              <w:spacing w:before="38"/>
              <w:ind w:left="467"/>
              <w:rPr>
                <w:sz w:val="18"/>
              </w:rPr>
            </w:pPr>
            <w:r>
              <w:rPr>
                <w:spacing w:val="-1"/>
                <w:sz w:val="18"/>
              </w:rPr>
              <w:t>国有石油和化学工业所得税</w:t>
            </w:r>
          </w:p>
        </w:tc>
        <w:tc>
          <w:tcPr>
            <w:tcW w:w="846" w:type="dxa"/>
          </w:tcPr>
          <w:p w14:paraId="17276068">
            <w:pPr>
              <w:pStyle w:val="9"/>
              <w:rPr>
                <w:rFonts w:ascii="Times New Roman"/>
                <w:sz w:val="18"/>
              </w:rPr>
            </w:pPr>
          </w:p>
        </w:tc>
      </w:tr>
      <w:tr w14:paraId="0D6D0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BB1C34A">
            <w:pPr>
              <w:pStyle w:val="9"/>
              <w:spacing w:before="38"/>
              <w:ind w:left="467"/>
              <w:rPr>
                <w:sz w:val="18"/>
              </w:rPr>
            </w:pPr>
            <w:r>
              <w:rPr>
                <w:spacing w:val="-2"/>
                <w:sz w:val="18"/>
              </w:rPr>
              <w:t>国有机械工业所得税</w:t>
            </w:r>
          </w:p>
        </w:tc>
        <w:tc>
          <w:tcPr>
            <w:tcW w:w="846" w:type="dxa"/>
          </w:tcPr>
          <w:p w14:paraId="7A881522">
            <w:pPr>
              <w:pStyle w:val="9"/>
              <w:rPr>
                <w:rFonts w:ascii="Times New Roman"/>
                <w:sz w:val="18"/>
              </w:rPr>
            </w:pPr>
          </w:p>
        </w:tc>
      </w:tr>
      <w:tr w14:paraId="1017C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74962D8E">
            <w:pPr>
              <w:pStyle w:val="9"/>
              <w:spacing w:before="38"/>
              <w:ind w:left="467"/>
              <w:rPr>
                <w:sz w:val="18"/>
              </w:rPr>
            </w:pPr>
            <w:r>
              <w:rPr>
                <w:spacing w:val="-2"/>
                <w:sz w:val="18"/>
              </w:rPr>
              <w:t>国有汽车工业所得税</w:t>
            </w:r>
          </w:p>
        </w:tc>
        <w:tc>
          <w:tcPr>
            <w:tcW w:w="846" w:type="dxa"/>
          </w:tcPr>
          <w:p w14:paraId="53951550">
            <w:pPr>
              <w:pStyle w:val="9"/>
              <w:rPr>
                <w:rFonts w:ascii="Times New Roman"/>
                <w:sz w:val="18"/>
              </w:rPr>
            </w:pPr>
          </w:p>
        </w:tc>
      </w:tr>
      <w:tr w14:paraId="54CC1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3110775A">
            <w:pPr>
              <w:pStyle w:val="9"/>
              <w:spacing w:before="40"/>
              <w:ind w:left="467"/>
              <w:rPr>
                <w:sz w:val="18"/>
              </w:rPr>
            </w:pPr>
            <w:r>
              <w:rPr>
                <w:spacing w:val="-2"/>
                <w:sz w:val="18"/>
              </w:rPr>
              <w:t>国有核工业所得税</w:t>
            </w:r>
          </w:p>
        </w:tc>
        <w:tc>
          <w:tcPr>
            <w:tcW w:w="846" w:type="dxa"/>
          </w:tcPr>
          <w:p w14:paraId="0390D92D">
            <w:pPr>
              <w:pStyle w:val="9"/>
              <w:rPr>
                <w:rFonts w:ascii="Times New Roman"/>
                <w:sz w:val="18"/>
              </w:rPr>
            </w:pPr>
          </w:p>
        </w:tc>
      </w:tr>
      <w:tr w14:paraId="13114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6FA38C8">
            <w:pPr>
              <w:pStyle w:val="9"/>
              <w:spacing w:before="39"/>
              <w:ind w:left="467"/>
              <w:rPr>
                <w:sz w:val="18"/>
              </w:rPr>
            </w:pPr>
            <w:r>
              <w:rPr>
                <w:spacing w:val="-2"/>
                <w:sz w:val="18"/>
              </w:rPr>
              <w:t>国有航空工业所得税</w:t>
            </w:r>
          </w:p>
        </w:tc>
        <w:tc>
          <w:tcPr>
            <w:tcW w:w="846" w:type="dxa"/>
          </w:tcPr>
          <w:p w14:paraId="7604A806">
            <w:pPr>
              <w:pStyle w:val="9"/>
              <w:rPr>
                <w:rFonts w:ascii="Times New Roman"/>
                <w:sz w:val="18"/>
              </w:rPr>
            </w:pPr>
          </w:p>
        </w:tc>
      </w:tr>
      <w:tr w14:paraId="66417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AB32BC0">
            <w:pPr>
              <w:pStyle w:val="9"/>
              <w:spacing w:before="39"/>
              <w:ind w:left="467"/>
              <w:rPr>
                <w:sz w:val="18"/>
              </w:rPr>
            </w:pPr>
            <w:r>
              <w:rPr>
                <w:spacing w:val="-2"/>
                <w:sz w:val="18"/>
              </w:rPr>
              <w:t>国有航天工业所得税</w:t>
            </w:r>
          </w:p>
        </w:tc>
        <w:tc>
          <w:tcPr>
            <w:tcW w:w="846" w:type="dxa"/>
          </w:tcPr>
          <w:p w14:paraId="6EC252FB">
            <w:pPr>
              <w:pStyle w:val="9"/>
              <w:rPr>
                <w:rFonts w:ascii="Times New Roman"/>
                <w:sz w:val="18"/>
              </w:rPr>
            </w:pPr>
          </w:p>
        </w:tc>
      </w:tr>
      <w:tr w14:paraId="143F6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1F03F89">
            <w:pPr>
              <w:pStyle w:val="9"/>
              <w:spacing w:before="38"/>
              <w:ind w:left="467"/>
              <w:rPr>
                <w:sz w:val="18"/>
              </w:rPr>
            </w:pPr>
            <w:r>
              <w:rPr>
                <w:spacing w:val="-2"/>
                <w:sz w:val="18"/>
              </w:rPr>
              <w:t>国有电子工业所得税</w:t>
            </w:r>
          </w:p>
        </w:tc>
        <w:tc>
          <w:tcPr>
            <w:tcW w:w="846" w:type="dxa"/>
          </w:tcPr>
          <w:p w14:paraId="27D107B3">
            <w:pPr>
              <w:pStyle w:val="9"/>
              <w:rPr>
                <w:rFonts w:ascii="Times New Roman"/>
                <w:sz w:val="18"/>
              </w:rPr>
            </w:pPr>
          </w:p>
        </w:tc>
      </w:tr>
      <w:tr w14:paraId="70EB6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48C2157">
            <w:pPr>
              <w:pStyle w:val="9"/>
              <w:spacing w:before="38"/>
              <w:ind w:left="467"/>
              <w:rPr>
                <w:sz w:val="18"/>
              </w:rPr>
            </w:pPr>
            <w:r>
              <w:rPr>
                <w:spacing w:val="-2"/>
                <w:sz w:val="18"/>
              </w:rPr>
              <w:t>国有兵器工业所得税</w:t>
            </w:r>
          </w:p>
        </w:tc>
        <w:tc>
          <w:tcPr>
            <w:tcW w:w="846" w:type="dxa"/>
          </w:tcPr>
          <w:p w14:paraId="2F019B12">
            <w:pPr>
              <w:pStyle w:val="9"/>
              <w:rPr>
                <w:rFonts w:ascii="Times New Roman"/>
                <w:sz w:val="18"/>
              </w:rPr>
            </w:pPr>
          </w:p>
        </w:tc>
      </w:tr>
      <w:tr w14:paraId="5AF15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3D0B4A4D">
            <w:pPr>
              <w:pStyle w:val="9"/>
              <w:spacing w:before="38"/>
              <w:ind w:left="467"/>
              <w:rPr>
                <w:sz w:val="18"/>
              </w:rPr>
            </w:pPr>
            <w:r>
              <w:rPr>
                <w:spacing w:val="-2"/>
                <w:sz w:val="18"/>
              </w:rPr>
              <w:t>国有船舶工业所得税</w:t>
            </w:r>
          </w:p>
        </w:tc>
        <w:tc>
          <w:tcPr>
            <w:tcW w:w="846" w:type="dxa"/>
          </w:tcPr>
          <w:p w14:paraId="5B602198">
            <w:pPr>
              <w:pStyle w:val="9"/>
              <w:rPr>
                <w:rFonts w:ascii="Times New Roman"/>
                <w:sz w:val="18"/>
              </w:rPr>
            </w:pPr>
          </w:p>
        </w:tc>
      </w:tr>
      <w:tr w14:paraId="739DD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4FC4770">
            <w:pPr>
              <w:pStyle w:val="9"/>
              <w:spacing w:before="40"/>
              <w:ind w:left="467"/>
              <w:rPr>
                <w:sz w:val="18"/>
              </w:rPr>
            </w:pPr>
            <w:r>
              <w:rPr>
                <w:spacing w:val="-1"/>
                <w:sz w:val="18"/>
              </w:rPr>
              <w:t>国有建筑材料工业所得税</w:t>
            </w:r>
          </w:p>
        </w:tc>
        <w:tc>
          <w:tcPr>
            <w:tcW w:w="846" w:type="dxa"/>
          </w:tcPr>
          <w:p w14:paraId="19412F29">
            <w:pPr>
              <w:pStyle w:val="9"/>
              <w:rPr>
                <w:rFonts w:ascii="Times New Roman"/>
                <w:sz w:val="18"/>
              </w:rPr>
            </w:pPr>
          </w:p>
        </w:tc>
      </w:tr>
      <w:tr w14:paraId="6CD67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89B8A5C">
            <w:pPr>
              <w:pStyle w:val="9"/>
              <w:spacing w:before="39"/>
              <w:ind w:left="467"/>
              <w:rPr>
                <w:sz w:val="18"/>
              </w:rPr>
            </w:pPr>
            <w:r>
              <w:rPr>
                <w:spacing w:val="-2"/>
                <w:sz w:val="18"/>
              </w:rPr>
              <w:t>国有烟草企业所得税</w:t>
            </w:r>
          </w:p>
        </w:tc>
        <w:tc>
          <w:tcPr>
            <w:tcW w:w="846" w:type="dxa"/>
          </w:tcPr>
          <w:p w14:paraId="6C570B73">
            <w:pPr>
              <w:pStyle w:val="9"/>
              <w:rPr>
                <w:rFonts w:ascii="Times New Roman"/>
                <w:sz w:val="18"/>
              </w:rPr>
            </w:pPr>
          </w:p>
        </w:tc>
      </w:tr>
      <w:tr w14:paraId="2C27C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FF0D461">
            <w:pPr>
              <w:pStyle w:val="9"/>
              <w:spacing w:before="39"/>
              <w:ind w:left="467"/>
              <w:rPr>
                <w:sz w:val="18"/>
              </w:rPr>
            </w:pPr>
            <w:r>
              <w:rPr>
                <w:spacing w:val="-2"/>
                <w:sz w:val="18"/>
              </w:rPr>
              <w:t>国有纺织企业所得税</w:t>
            </w:r>
          </w:p>
        </w:tc>
        <w:tc>
          <w:tcPr>
            <w:tcW w:w="846" w:type="dxa"/>
          </w:tcPr>
          <w:p w14:paraId="26093202">
            <w:pPr>
              <w:pStyle w:val="9"/>
              <w:rPr>
                <w:rFonts w:ascii="Times New Roman"/>
                <w:sz w:val="18"/>
              </w:rPr>
            </w:pPr>
          </w:p>
        </w:tc>
      </w:tr>
      <w:tr w14:paraId="0E728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DD02F70">
            <w:pPr>
              <w:pStyle w:val="9"/>
              <w:spacing w:before="38"/>
              <w:ind w:left="467"/>
              <w:rPr>
                <w:sz w:val="18"/>
              </w:rPr>
            </w:pPr>
            <w:r>
              <w:rPr>
                <w:spacing w:val="-2"/>
                <w:sz w:val="18"/>
              </w:rPr>
              <w:t>国有铁道企业所得税</w:t>
            </w:r>
          </w:p>
        </w:tc>
        <w:tc>
          <w:tcPr>
            <w:tcW w:w="846" w:type="dxa"/>
          </w:tcPr>
          <w:p w14:paraId="07C8EC62">
            <w:pPr>
              <w:pStyle w:val="9"/>
              <w:rPr>
                <w:rFonts w:ascii="Times New Roman"/>
                <w:sz w:val="18"/>
              </w:rPr>
            </w:pPr>
          </w:p>
        </w:tc>
      </w:tr>
      <w:tr w14:paraId="366FE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7673" w:type="dxa"/>
          </w:tcPr>
          <w:p w14:paraId="5FF9F47E">
            <w:pPr>
              <w:pStyle w:val="9"/>
              <w:spacing w:before="38"/>
              <w:ind w:left="647"/>
              <w:rPr>
                <w:sz w:val="18"/>
              </w:rPr>
            </w:pPr>
            <w:r>
              <w:rPr>
                <w:spacing w:val="-1"/>
                <w:sz w:val="18"/>
              </w:rPr>
              <w:t>中国国家铁路集团有限公司集中缴纳的铁路运输企业所得税</w:t>
            </w:r>
          </w:p>
        </w:tc>
        <w:tc>
          <w:tcPr>
            <w:tcW w:w="846" w:type="dxa"/>
          </w:tcPr>
          <w:p w14:paraId="36F22A20">
            <w:pPr>
              <w:pStyle w:val="9"/>
              <w:rPr>
                <w:rFonts w:ascii="Times New Roman"/>
                <w:sz w:val="18"/>
              </w:rPr>
            </w:pPr>
          </w:p>
        </w:tc>
      </w:tr>
    </w:tbl>
    <w:p w14:paraId="5DFCAD37">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73"/>
        <w:gridCol w:w="846"/>
      </w:tblGrid>
      <w:tr w14:paraId="5A971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0A2CA8B">
            <w:pPr>
              <w:pStyle w:val="9"/>
              <w:spacing w:before="38"/>
              <w:ind w:left="647"/>
              <w:rPr>
                <w:sz w:val="18"/>
              </w:rPr>
            </w:pPr>
            <w:r>
              <w:rPr>
                <w:spacing w:val="-1"/>
                <w:sz w:val="18"/>
              </w:rPr>
              <w:t>中国国家铁路集团有限公司集中缴纳的铁路运输企业所得税待分配收入</w:t>
            </w:r>
          </w:p>
        </w:tc>
        <w:tc>
          <w:tcPr>
            <w:tcW w:w="846" w:type="dxa"/>
          </w:tcPr>
          <w:p w14:paraId="05A05D3D">
            <w:pPr>
              <w:pStyle w:val="9"/>
              <w:rPr>
                <w:rFonts w:ascii="Times New Roman"/>
                <w:sz w:val="18"/>
              </w:rPr>
            </w:pPr>
          </w:p>
        </w:tc>
      </w:tr>
      <w:tr w14:paraId="541A7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750034AA">
            <w:pPr>
              <w:pStyle w:val="9"/>
              <w:spacing w:before="38"/>
              <w:ind w:left="647"/>
              <w:rPr>
                <w:sz w:val="18"/>
              </w:rPr>
            </w:pPr>
            <w:r>
              <w:rPr>
                <w:spacing w:val="-1"/>
                <w:sz w:val="18"/>
              </w:rPr>
              <w:t>其他国有铁道企业所得税</w:t>
            </w:r>
          </w:p>
        </w:tc>
        <w:tc>
          <w:tcPr>
            <w:tcW w:w="846" w:type="dxa"/>
          </w:tcPr>
          <w:p w14:paraId="0B666EF4">
            <w:pPr>
              <w:pStyle w:val="9"/>
              <w:rPr>
                <w:rFonts w:ascii="Times New Roman"/>
                <w:sz w:val="18"/>
              </w:rPr>
            </w:pPr>
          </w:p>
        </w:tc>
      </w:tr>
      <w:tr w14:paraId="51775A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40293AE">
            <w:pPr>
              <w:pStyle w:val="9"/>
              <w:spacing w:before="40"/>
              <w:ind w:left="467"/>
              <w:rPr>
                <w:sz w:val="18"/>
              </w:rPr>
            </w:pPr>
            <w:r>
              <w:rPr>
                <w:spacing w:val="-2"/>
                <w:sz w:val="18"/>
              </w:rPr>
              <w:t>国有交通企业所得税</w:t>
            </w:r>
          </w:p>
        </w:tc>
        <w:tc>
          <w:tcPr>
            <w:tcW w:w="846" w:type="dxa"/>
          </w:tcPr>
          <w:p w14:paraId="599382DF">
            <w:pPr>
              <w:pStyle w:val="9"/>
              <w:rPr>
                <w:rFonts w:ascii="Times New Roman"/>
                <w:sz w:val="18"/>
              </w:rPr>
            </w:pPr>
          </w:p>
        </w:tc>
      </w:tr>
      <w:tr w14:paraId="24ADA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8F2C801">
            <w:pPr>
              <w:pStyle w:val="9"/>
              <w:spacing w:before="39"/>
              <w:ind w:left="467"/>
              <w:rPr>
                <w:sz w:val="18"/>
              </w:rPr>
            </w:pPr>
            <w:r>
              <w:rPr>
                <w:spacing w:val="-2"/>
                <w:sz w:val="18"/>
              </w:rPr>
              <w:t>国有邮政企业所得税</w:t>
            </w:r>
          </w:p>
        </w:tc>
        <w:tc>
          <w:tcPr>
            <w:tcW w:w="846" w:type="dxa"/>
          </w:tcPr>
          <w:p w14:paraId="1A0160CB">
            <w:pPr>
              <w:pStyle w:val="9"/>
              <w:rPr>
                <w:rFonts w:ascii="Times New Roman"/>
                <w:sz w:val="18"/>
              </w:rPr>
            </w:pPr>
          </w:p>
        </w:tc>
      </w:tr>
      <w:tr w14:paraId="20234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429905A">
            <w:pPr>
              <w:pStyle w:val="9"/>
              <w:spacing w:before="39"/>
              <w:ind w:left="467"/>
              <w:rPr>
                <w:sz w:val="18"/>
              </w:rPr>
            </w:pPr>
            <w:r>
              <w:rPr>
                <w:spacing w:val="-2"/>
                <w:sz w:val="18"/>
              </w:rPr>
              <w:t>国有民航企业所得税</w:t>
            </w:r>
          </w:p>
        </w:tc>
        <w:tc>
          <w:tcPr>
            <w:tcW w:w="846" w:type="dxa"/>
          </w:tcPr>
          <w:p w14:paraId="10861382">
            <w:pPr>
              <w:pStyle w:val="9"/>
              <w:rPr>
                <w:rFonts w:ascii="Times New Roman"/>
                <w:sz w:val="18"/>
              </w:rPr>
            </w:pPr>
          </w:p>
        </w:tc>
      </w:tr>
      <w:tr w14:paraId="62291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3830746">
            <w:pPr>
              <w:pStyle w:val="9"/>
              <w:spacing w:before="38"/>
              <w:ind w:left="467"/>
              <w:rPr>
                <w:sz w:val="18"/>
              </w:rPr>
            </w:pPr>
            <w:r>
              <w:rPr>
                <w:spacing w:val="-1"/>
                <w:sz w:val="18"/>
              </w:rPr>
              <w:t>国有海洋石油天然气企业所得税</w:t>
            </w:r>
          </w:p>
        </w:tc>
        <w:tc>
          <w:tcPr>
            <w:tcW w:w="846" w:type="dxa"/>
          </w:tcPr>
          <w:p w14:paraId="43E6A041">
            <w:pPr>
              <w:pStyle w:val="9"/>
              <w:rPr>
                <w:rFonts w:ascii="Times New Roman"/>
                <w:sz w:val="18"/>
              </w:rPr>
            </w:pPr>
          </w:p>
        </w:tc>
      </w:tr>
      <w:tr w14:paraId="2DC6F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451263EA">
            <w:pPr>
              <w:pStyle w:val="9"/>
              <w:spacing w:before="38"/>
              <w:ind w:left="467"/>
              <w:rPr>
                <w:sz w:val="18"/>
              </w:rPr>
            </w:pPr>
            <w:r>
              <w:rPr>
                <w:spacing w:val="-2"/>
                <w:sz w:val="18"/>
              </w:rPr>
              <w:t>国有外贸企业所得税</w:t>
            </w:r>
          </w:p>
        </w:tc>
        <w:tc>
          <w:tcPr>
            <w:tcW w:w="846" w:type="dxa"/>
          </w:tcPr>
          <w:p w14:paraId="77EA44C8">
            <w:pPr>
              <w:pStyle w:val="9"/>
              <w:rPr>
                <w:rFonts w:ascii="Times New Roman"/>
                <w:sz w:val="18"/>
              </w:rPr>
            </w:pPr>
          </w:p>
        </w:tc>
      </w:tr>
      <w:tr w14:paraId="27AD0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2CBE2C5">
            <w:pPr>
              <w:pStyle w:val="9"/>
              <w:spacing w:before="38"/>
              <w:ind w:left="467"/>
              <w:rPr>
                <w:sz w:val="18"/>
              </w:rPr>
            </w:pPr>
            <w:r>
              <w:rPr>
                <w:spacing w:val="-2"/>
                <w:sz w:val="18"/>
              </w:rPr>
              <w:t>国有银行所得税</w:t>
            </w:r>
          </w:p>
        </w:tc>
        <w:tc>
          <w:tcPr>
            <w:tcW w:w="846" w:type="dxa"/>
          </w:tcPr>
          <w:p w14:paraId="2DA74CA1">
            <w:pPr>
              <w:pStyle w:val="9"/>
              <w:rPr>
                <w:rFonts w:ascii="Times New Roman"/>
                <w:sz w:val="18"/>
              </w:rPr>
            </w:pPr>
          </w:p>
        </w:tc>
      </w:tr>
      <w:tr w14:paraId="4BA2A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B64E036">
            <w:pPr>
              <w:pStyle w:val="9"/>
              <w:spacing w:before="40"/>
              <w:ind w:left="647"/>
              <w:rPr>
                <w:sz w:val="18"/>
              </w:rPr>
            </w:pPr>
            <w:r>
              <w:rPr>
                <w:spacing w:val="-1"/>
                <w:sz w:val="18"/>
              </w:rPr>
              <w:t>中国进出口银行所得税</w:t>
            </w:r>
          </w:p>
        </w:tc>
        <w:tc>
          <w:tcPr>
            <w:tcW w:w="846" w:type="dxa"/>
          </w:tcPr>
          <w:p w14:paraId="4F0FD161">
            <w:pPr>
              <w:pStyle w:val="9"/>
              <w:rPr>
                <w:rFonts w:ascii="Times New Roman"/>
                <w:sz w:val="18"/>
              </w:rPr>
            </w:pPr>
          </w:p>
        </w:tc>
      </w:tr>
      <w:tr w14:paraId="71F1B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FEC806E">
            <w:pPr>
              <w:pStyle w:val="9"/>
              <w:spacing w:before="39"/>
              <w:ind w:left="647"/>
              <w:rPr>
                <w:sz w:val="18"/>
              </w:rPr>
            </w:pPr>
            <w:r>
              <w:rPr>
                <w:spacing w:val="-1"/>
                <w:sz w:val="18"/>
              </w:rPr>
              <w:t>中国农业发展银行所得税</w:t>
            </w:r>
          </w:p>
        </w:tc>
        <w:tc>
          <w:tcPr>
            <w:tcW w:w="846" w:type="dxa"/>
          </w:tcPr>
          <w:p w14:paraId="0630EEC3">
            <w:pPr>
              <w:pStyle w:val="9"/>
              <w:rPr>
                <w:rFonts w:ascii="Times New Roman"/>
                <w:sz w:val="18"/>
              </w:rPr>
            </w:pPr>
          </w:p>
        </w:tc>
      </w:tr>
      <w:tr w14:paraId="76D399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2EC223D">
            <w:pPr>
              <w:pStyle w:val="9"/>
              <w:spacing w:before="39"/>
              <w:ind w:left="647"/>
              <w:rPr>
                <w:sz w:val="18"/>
              </w:rPr>
            </w:pPr>
            <w:r>
              <w:rPr>
                <w:spacing w:val="-2"/>
                <w:sz w:val="18"/>
              </w:rPr>
              <w:t>其他国有银行所得税</w:t>
            </w:r>
          </w:p>
        </w:tc>
        <w:tc>
          <w:tcPr>
            <w:tcW w:w="846" w:type="dxa"/>
          </w:tcPr>
          <w:p w14:paraId="49A38570">
            <w:pPr>
              <w:pStyle w:val="9"/>
              <w:rPr>
                <w:rFonts w:ascii="Times New Roman"/>
                <w:sz w:val="18"/>
              </w:rPr>
            </w:pPr>
          </w:p>
        </w:tc>
      </w:tr>
      <w:tr w14:paraId="59447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26A84B29">
            <w:pPr>
              <w:pStyle w:val="9"/>
              <w:spacing w:before="38"/>
              <w:ind w:left="467"/>
              <w:rPr>
                <w:sz w:val="18"/>
              </w:rPr>
            </w:pPr>
            <w:r>
              <w:rPr>
                <w:spacing w:val="-1"/>
                <w:sz w:val="18"/>
              </w:rPr>
              <w:t>国有非银行金融企业所得税</w:t>
            </w:r>
          </w:p>
        </w:tc>
        <w:tc>
          <w:tcPr>
            <w:tcW w:w="846" w:type="dxa"/>
          </w:tcPr>
          <w:p w14:paraId="49F46011">
            <w:pPr>
              <w:pStyle w:val="9"/>
              <w:rPr>
                <w:rFonts w:ascii="Times New Roman"/>
                <w:sz w:val="18"/>
              </w:rPr>
            </w:pPr>
          </w:p>
        </w:tc>
      </w:tr>
      <w:tr w14:paraId="0B429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1B19299">
            <w:pPr>
              <w:pStyle w:val="9"/>
              <w:spacing w:before="38"/>
              <w:ind w:left="647"/>
              <w:rPr>
                <w:sz w:val="18"/>
              </w:rPr>
            </w:pPr>
            <w:r>
              <w:rPr>
                <w:spacing w:val="-1"/>
                <w:sz w:val="18"/>
              </w:rPr>
              <w:t>中国建银投资有限责任公司所得税</w:t>
            </w:r>
          </w:p>
        </w:tc>
        <w:tc>
          <w:tcPr>
            <w:tcW w:w="846" w:type="dxa"/>
          </w:tcPr>
          <w:p w14:paraId="71A7928C">
            <w:pPr>
              <w:pStyle w:val="9"/>
              <w:rPr>
                <w:rFonts w:ascii="Times New Roman"/>
                <w:sz w:val="18"/>
              </w:rPr>
            </w:pPr>
          </w:p>
        </w:tc>
      </w:tr>
      <w:tr w14:paraId="4FFA5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014ADFB5">
            <w:pPr>
              <w:pStyle w:val="9"/>
              <w:spacing w:before="38"/>
              <w:ind w:left="647"/>
              <w:rPr>
                <w:sz w:val="18"/>
              </w:rPr>
            </w:pPr>
            <w:r>
              <w:rPr>
                <w:spacing w:val="-1"/>
                <w:sz w:val="18"/>
              </w:rPr>
              <w:t>中国投资有限责任公司所得税</w:t>
            </w:r>
          </w:p>
        </w:tc>
        <w:tc>
          <w:tcPr>
            <w:tcW w:w="846" w:type="dxa"/>
          </w:tcPr>
          <w:p w14:paraId="19D2833C">
            <w:pPr>
              <w:pStyle w:val="9"/>
              <w:rPr>
                <w:rFonts w:ascii="Times New Roman"/>
                <w:sz w:val="18"/>
              </w:rPr>
            </w:pPr>
          </w:p>
        </w:tc>
      </w:tr>
      <w:tr w14:paraId="2FC3D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42B0D95">
            <w:pPr>
              <w:pStyle w:val="9"/>
              <w:spacing w:before="40"/>
              <w:ind w:left="647"/>
              <w:rPr>
                <w:sz w:val="18"/>
              </w:rPr>
            </w:pPr>
            <w:r>
              <w:rPr>
                <w:spacing w:val="-1"/>
                <w:sz w:val="18"/>
              </w:rPr>
              <w:t>中投公司所属其他公司所得税</w:t>
            </w:r>
          </w:p>
        </w:tc>
        <w:tc>
          <w:tcPr>
            <w:tcW w:w="846" w:type="dxa"/>
          </w:tcPr>
          <w:p w14:paraId="75D0E969">
            <w:pPr>
              <w:pStyle w:val="9"/>
              <w:rPr>
                <w:rFonts w:ascii="Times New Roman"/>
                <w:sz w:val="18"/>
              </w:rPr>
            </w:pPr>
          </w:p>
        </w:tc>
      </w:tr>
      <w:tr w14:paraId="325F4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0793F20">
            <w:pPr>
              <w:pStyle w:val="9"/>
              <w:spacing w:before="39"/>
              <w:ind w:left="647"/>
              <w:rPr>
                <w:sz w:val="18"/>
              </w:rPr>
            </w:pPr>
            <w:r>
              <w:rPr>
                <w:spacing w:val="-1"/>
                <w:sz w:val="18"/>
              </w:rPr>
              <w:t>其他国有非银行金融企业所得税</w:t>
            </w:r>
          </w:p>
        </w:tc>
        <w:tc>
          <w:tcPr>
            <w:tcW w:w="846" w:type="dxa"/>
          </w:tcPr>
          <w:p w14:paraId="15A779CA">
            <w:pPr>
              <w:pStyle w:val="9"/>
              <w:rPr>
                <w:rFonts w:ascii="Times New Roman"/>
                <w:sz w:val="18"/>
              </w:rPr>
            </w:pPr>
          </w:p>
        </w:tc>
      </w:tr>
      <w:tr w14:paraId="183C9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34CE43E1">
            <w:pPr>
              <w:pStyle w:val="9"/>
              <w:spacing w:before="39"/>
              <w:ind w:left="467"/>
              <w:rPr>
                <w:sz w:val="18"/>
              </w:rPr>
            </w:pPr>
            <w:r>
              <w:rPr>
                <w:spacing w:val="-2"/>
                <w:sz w:val="18"/>
              </w:rPr>
              <w:t>国有保险企业所得税</w:t>
            </w:r>
          </w:p>
        </w:tc>
        <w:tc>
          <w:tcPr>
            <w:tcW w:w="846" w:type="dxa"/>
          </w:tcPr>
          <w:p w14:paraId="7969A56A">
            <w:pPr>
              <w:pStyle w:val="9"/>
              <w:rPr>
                <w:rFonts w:ascii="Times New Roman"/>
                <w:sz w:val="18"/>
              </w:rPr>
            </w:pPr>
          </w:p>
        </w:tc>
      </w:tr>
      <w:tr w14:paraId="5B647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7CA96514">
            <w:pPr>
              <w:pStyle w:val="9"/>
              <w:spacing w:before="38"/>
              <w:ind w:left="467"/>
              <w:rPr>
                <w:sz w:val="18"/>
              </w:rPr>
            </w:pPr>
            <w:r>
              <w:rPr>
                <w:spacing w:val="-2"/>
                <w:sz w:val="18"/>
              </w:rPr>
              <w:t>国有文教企业所得税</w:t>
            </w:r>
          </w:p>
        </w:tc>
        <w:tc>
          <w:tcPr>
            <w:tcW w:w="846" w:type="dxa"/>
          </w:tcPr>
          <w:p w14:paraId="5AA40C51">
            <w:pPr>
              <w:pStyle w:val="9"/>
              <w:rPr>
                <w:rFonts w:ascii="Times New Roman"/>
                <w:sz w:val="18"/>
              </w:rPr>
            </w:pPr>
          </w:p>
        </w:tc>
      </w:tr>
      <w:tr w14:paraId="11BE7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430DCC6B">
            <w:pPr>
              <w:pStyle w:val="9"/>
              <w:spacing w:before="38"/>
              <w:ind w:left="647"/>
              <w:rPr>
                <w:sz w:val="18"/>
              </w:rPr>
            </w:pPr>
            <w:r>
              <w:rPr>
                <w:spacing w:val="-2"/>
                <w:sz w:val="18"/>
              </w:rPr>
              <w:t>国有电影企业所得税</w:t>
            </w:r>
          </w:p>
        </w:tc>
        <w:tc>
          <w:tcPr>
            <w:tcW w:w="846" w:type="dxa"/>
          </w:tcPr>
          <w:p w14:paraId="05B0D7CB">
            <w:pPr>
              <w:pStyle w:val="9"/>
              <w:rPr>
                <w:rFonts w:ascii="Times New Roman"/>
                <w:sz w:val="18"/>
              </w:rPr>
            </w:pPr>
          </w:p>
        </w:tc>
      </w:tr>
      <w:tr w14:paraId="35769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32F4DCD">
            <w:pPr>
              <w:pStyle w:val="9"/>
              <w:spacing w:before="38"/>
              <w:ind w:left="647"/>
              <w:rPr>
                <w:sz w:val="18"/>
              </w:rPr>
            </w:pPr>
            <w:r>
              <w:rPr>
                <w:spacing w:val="-2"/>
                <w:sz w:val="18"/>
              </w:rPr>
              <w:t>国有出版企业所得税</w:t>
            </w:r>
          </w:p>
        </w:tc>
        <w:tc>
          <w:tcPr>
            <w:tcW w:w="846" w:type="dxa"/>
          </w:tcPr>
          <w:p w14:paraId="189DCFCD">
            <w:pPr>
              <w:pStyle w:val="9"/>
              <w:rPr>
                <w:rFonts w:ascii="Times New Roman"/>
                <w:sz w:val="18"/>
              </w:rPr>
            </w:pPr>
          </w:p>
        </w:tc>
      </w:tr>
      <w:tr w14:paraId="555AB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7B14BD7C">
            <w:pPr>
              <w:pStyle w:val="9"/>
              <w:spacing w:before="40"/>
              <w:ind w:left="647"/>
              <w:rPr>
                <w:sz w:val="18"/>
              </w:rPr>
            </w:pPr>
            <w:r>
              <w:rPr>
                <w:spacing w:val="-1"/>
                <w:sz w:val="18"/>
              </w:rPr>
              <w:t>其他国有文教企业所得税</w:t>
            </w:r>
          </w:p>
        </w:tc>
        <w:tc>
          <w:tcPr>
            <w:tcW w:w="846" w:type="dxa"/>
          </w:tcPr>
          <w:p w14:paraId="074C9CE2">
            <w:pPr>
              <w:pStyle w:val="9"/>
              <w:rPr>
                <w:rFonts w:ascii="Times New Roman"/>
                <w:sz w:val="18"/>
              </w:rPr>
            </w:pPr>
          </w:p>
        </w:tc>
      </w:tr>
      <w:tr w14:paraId="56A85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75689AD">
            <w:pPr>
              <w:pStyle w:val="9"/>
              <w:spacing w:before="39"/>
              <w:ind w:left="467"/>
              <w:rPr>
                <w:sz w:val="18"/>
              </w:rPr>
            </w:pPr>
            <w:r>
              <w:rPr>
                <w:spacing w:val="-2"/>
                <w:sz w:val="18"/>
              </w:rPr>
              <w:t>国有水产企业所得税</w:t>
            </w:r>
          </w:p>
        </w:tc>
        <w:tc>
          <w:tcPr>
            <w:tcW w:w="846" w:type="dxa"/>
          </w:tcPr>
          <w:p w14:paraId="421FF417">
            <w:pPr>
              <w:pStyle w:val="9"/>
              <w:rPr>
                <w:rFonts w:ascii="Times New Roman"/>
                <w:sz w:val="18"/>
              </w:rPr>
            </w:pPr>
          </w:p>
        </w:tc>
      </w:tr>
      <w:tr w14:paraId="2A2F0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E861E76">
            <w:pPr>
              <w:pStyle w:val="9"/>
              <w:spacing w:before="39"/>
              <w:ind w:left="467"/>
              <w:rPr>
                <w:sz w:val="18"/>
              </w:rPr>
            </w:pPr>
            <w:r>
              <w:rPr>
                <w:spacing w:val="-1"/>
                <w:sz w:val="18"/>
              </w:rPr>
              <w:t>国有森林工业企业所得税</w:t>
            </w:r>
          </w:p>
        </w:tc>
        <w:tc>
          <w:tcPr>
            <w:tcW w:w="846" w:type="dxa"/>
          </w:tcPr>
          <w:p w14:paraId="04DA5A70">
            <w:pPr>
              <w:pStyle w:val="9"/>
              <w:rPr>
                <w:rFonts w:ascii="Times New Roman"/>
                <w:sz w:val="18"/>
              </w:rPr>
            </w:pPr>
          </w:p>
        </w:tc>
      </w:tr>
      <w:tr w14:paraId="4C98D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5EA7683E">
            <w:pPr>
              <w:pStyle w:val="9"/>
              <w:spacing w:before="38"/>
              <w:ind w:left="467"/>
              <w:rPr>
                <w:sz w:val="18"/>
              </w:rPr>
            </w:pPr>
            <w:r>
              <w:rPr>
                <w:spacing w:val="-2"/>
                <w:sz w:val="18"/>
              </w:rPr>
              <w:t>国有电信企业所得税</w:t>
            </w:r>
          </w:p>
        </w:tc>
        <w:tc>
          <w:tcPr>
            <w:tcW w:w="846" w:type="dxa"/>
          </w:tcPr>
          <w:p w14:paraId="33D12AB6">
            <w:pPr>
              <w:pStyle w:val="9"/>
              <w:rPr>
                <w:rFonts w:ascii="Times New Roman"/>
                <w:sz w:val="18"/>
              </w:rPr>
            </w:pPr>
          </w:p>
        </w:tc>
      </w:tr>
      <w:tr w14:paraId="59DCE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D8C5D5E">
            <w:pPr>
              <w:pStyle w:val="9"/>
              <w:spacing w:before="38"/>
              <w:ind w:left="467"/>
              <w:rPr>
                <w:sz w:val="18"/>
              </w:rPr>
            </w:pPr>
            <w:r>
              <w:rPr>
                <w:spacing w:val="-2"/>
                <w:sz w:val="18"/>
              </w:rPr>
              <w:t>国有农垦企业所得税</w:t>
            </w:r>
          </w:p>
        </w:tc>
        <w:tc>
          <w:tcPr>
            <w:tcW w:w="846" w:type="dxa"/>
          </w:tcPr>
          <w:p w14:paraId="32A0A510">
            <w:pPr>
              <w:pStyle w:val="9"/>
              <w:rPr>
                <w:rFonts w:ascii="Times New Roman"/>
                <w:sz w:val="18"/>
              </w:rPr>
            </w:pPr>
          </w:p>
        </w:tc>
      </w:tr>
      <w:tr w14:paraId="5C93C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61B155FF">
            <w:pPr>
              <w:pStyle w:val="9"/>
              <w:spacing w:before="38"/>
              <w:ind w:left="467"/>
              <w:rPr>
                <w:sz w:val="18"/>
              </w:rPr>
            </w:pPr>
            <w:r>
              <w:rPr>
                <w:spacing w:val="-2"/>
                <w:sz w:val="18"/>
              </w:rPr>
              <w:t>其他国有企业所得税</w:t>
            </w:r>
          </w:p>
        </w:tc>
        <w:tc>
          <w:tcPr>
            <w:tcW w:w="846" w:type="dxa"/>
          </w:tcPr>
          <w:p w14:paraId="15312431">
            <w:pPr>
              <w:pStyle w:val="9"/>
              <w:spacing w:before="38"/>
              <w:ind w:right="96"/>
              <w:jc w:val="right"/>
              <w:rPr>
                <w:sz w:val="18"/>
              </w:rPr>
            </w:pPr>
            <w:r>
              <w:rPr>
                <w:spacing w:val="-10"/>
                <w:sz w:val="18"/>
              </w:rPr>
              <w:t>3</w:t>
            </w:r>
          </w:p>
        </w:tc>
      </w:tr>
      <w:tr w14:paraId="7E761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1531902">
            <w:pPr>
              <w:pStyle w:val="9"/>
              <w:spacing w:before="40"/>
              <w:ind w:left="467"/>
              <w:rPr>
                <w:sz w:val="18"/>
              </w:rPr>
            </w:pPr>
            <w:r>
              <w:rPr>
                <w:spacing w:val="-2"/>
                <w:sz w:val="18"/>
              </w:rPr>
              <w:t>集体企业所得税</w:t>
            </w:r>
          </w:p>
        </w:tc>
        <w:tc>
          <w:tcPr>
            <w:tcW w:w="846" w:type="dxa"/>
          </w:tcPr>
          <w:p w14:paraId="59A0BD37">
            <w:pPr>
              <w:pStyle w:val="9"/>
              <w:spacing w:before="40"/>
              <w:ind w:right="94"/>
              <w:jc w:val="right"/>
              <w:rPr>
                <w:sz w:val="18"/>
              </w:rPr>
            </w:pPr>
            <w:r>
              <w:rPr>
                <w:spacing w:val="-5"/>
                <w:sz w:val="18"/>
              </w:rPr>
              <w:t>55</w:t>
            </w:r>
          </w:p>
        </w:tc>
      </w:tr>
      <w:tr w14:paraId="6AE63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72293E7F">
            <w:pPr>
              <w:pStyle w:val="9"/>
              <w:spacing w:before="39"/>
              <w:ind w:left="467"/>
              <w:rPr>
                <w:sz w:val="18"/>
              </w:rPr>
            </w:pPr>
            <w:r>
              <w:rPr>
                <w:spacing w:val="-2"/>
                <w:sz w:val="18"/>
              </w:rPr>
              <w:t>股份制企业所得税</w:t>
            </w:r>
          </w:p>
        </w:tc>
        <w:tc>
          <w:tcPr>
            <w:tcW w:w="846" w:type="dxa"/>
          </w:tcPr>
          <w:p w14:paraId="4D754004">
            <w:pPr>
              <w:pStyle w:val="9"/>
              <w:spacing w:before="39"/>
              <w:ind w:right="96"/>
              <w:jc w:val="right"/>
              <w:rPr>
                <w:sz w:val="18"/>
              </w:rPr>
            </w:pPr>
            <w:r>
              <w:rPr>
                <w:spacing w:val="-2"/>
                <w:sz w:val="18"/>
              </w:rPr>
              <w:t>1,115</w:t>
            </w:r>
          </w:p>
        </w:tc>
      </w:tr>
      <w:tr w14:paraId="58B7C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EEE898C">
            <w:pPr>
              <w:pStyle w:val="9"/>
              <w:spacing w:before="39"/>
              <w:ind w:left="647"/>
              <w:rPr>
                <w:sz w:val="18"/>
              </w:rPr>
            </w:pPr>
            <w:r>
              <w:rPr>
                <w:spacing w:val="-1"/>
                <w:sz w:val="18"/>
              </w:rPr>
              <w:t>股份制海洋石油天然气企业所得税</w:t>
            </w:r>
          </w:p>
        </w:tc>
        <w:tc>
          <w:tcPr>
            <w:tcW w:w="846" w:type="dxa"/>
          </w:tcPr>
          <w:p w14:paraId="0F0A630F">
            <w:pPr>
              <w:pStyle w:val="9"/>
              <w:rPr>
                <w:rFonts w:ascii="Times New Roman"/>
                <w:sz w:val="18"/>
              </w:rPr>
            </w:pPr>
          </w:p>
        </w:tc>
      </w:tr>
      <w:tr w14:paraId="713E4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2DF29F7">
            <w:pPr>
              <w:pStyle w:val="9"/>
              <w:spacing w:before="38"/>
              <w:ind w:left="647"/>
              <w:rPr>
                <w:sz w:val="18"/>
              </w:rPr>
            </w:pPr>
            <w:r>
              <w:rPr>
                <w:spacing w:val="-1"/>
                <w:sz w:val="18"/>
              </w:rPr>
              <w:t>中国石油天然气股份有限公司所得税</w:t>
            </w:r>
          </w:p>
        </w:tc>
        <w:tc>
          <w:tcPr>
            <w:tcW w:w="846" w:type="dxa"/>
          </w:tcPr>
          <w:p w14:paraId="0BB5B20A">
            <w:pPr>
              <w:pStyle w:val="9"/>
              <w:rPr>
                <w:rFonts w:ascii="Times New Roman"/>
                <w:sz w:val="18"/>
              </w:rPr>
            </w:pPr>
          </w:p>
        </w:tc>
      </w:tr>
      <w:tr w14:paraId="4C949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65507D3">
            <w:pPr>
              <w:pStyle w:val="9"/>
              <w:spacing w:before="38"/>
              <w:ind w:left="647"/>
              <w:rPr>
                <w:sz w:val="18"/>
              </w:rPr>
            </w:pPr>
            <w:r>
              <w:rPr>
                <w:spacing w:val="-1"/>
                <w:sz w:val="18"/>
              </w:rPr>
              <w:t>中国石油化工股份有限公司所得税</w:t>
            </w:r>
          </w:p>
        </w:tc>
        <w:tc>
          <w:tcPr>
            <w:tcW w:w="846" w:type="dxa"/>
          </w:tcPr>
          <w:p w14:paraId="576BF572">
            <w:pPr>
              <w:pStyle w:val="9"/>
              <w:rPr>
                <w:rFonts w:ascii="Times New Roman"/>
                <w:sz w:val="18"/>
              </w:rPr>
            </w:pPr>
          </w:p>
        </w:tc>
      </w:tr>
      <w:tr w14:paraId="3963C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7117A76">
            <w:pPr>
              <w:pStyle w:val="9"/>
              <w:spacing w:before="38"/>
              <w:ind w:left="647"/>
              <w:rPr>
                <w:sz w:val="18"/>
              </w:rPr>
            </w:pPr>
            <w:r>
              <w:rPr>
                <w:spacing w:val="-1"/>
                <w:sz w:val="18"/>
              </w:rPr>
              <w:t>中国工商银行股份有限公司所得税</w:t>
            </w:r>
          </w:p>
        </w:tc>
        <w:tc>
          <w:tcPr>
            <w:tcW w:w="846" w:type="dxa"/>
          </w:tcPr>
          <w:p w14:paraId="5324431E">
            <w:pPr>
              <w:pStyle w:val="9"/>
              <w:rPr>
                <w:rFonts w:ascii="Times New Roman"/>
                <w:sz w:val="18"/>
              </w:rPr>
            </w:pPr>
          </w:p>
        </w:tc>
      </w:tr>
      <w:tr w14:paraId="5FE98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0D8B2CB4">
            <w:pPr>
              <w:pStyle w:val="9"/>
              <w:spacing w:before="40"/>
              <w:ind w:left="647"/>
              <w:rPr>
                <w:sz w:val="18"/>
              </w:rPr>
            </w:pPr>
            <w:r>
              <w:rPr>
                <w:spacing w:val="-1"/>
                <w:sz w:val="18"/>
              </w:rPr>
              <w:t>中国建设银行股份有限公司所得税</w:t>
            </w:r>
          </w:p>
        </w:tc>
        <w:tc>
          <w:tcPr>
            <w:tcW w:w="846" w:type="dxa"/>
          </w:tcPr>
          <w:p w14:paraId="65CDB7C2">
            <w:pPr>
              <w:pStyle w:val="9"/>
              <w:rPr>
                <w:rFonts w:ascii="Times New Roman"/>
                <w:sz w:val="18"/>
              </w:rPr>
            </w:pPr>
          </w:p>
        </w:tc>
      </w:tr>
      <w:tr w14:paraId="26DF6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B52E584">
            <w:pPr>
              <w:pStyle w:val="9"/>
              <w:spacing w:before="39"/>
              <w:ind w:left="647"/>
              <w:rPr>
                <w:sz w:val="18"/>
              </w:rPr>
            </w:pPr>
            <w:r>
              <w:rPr>
                <w:spacing w:val="-1"/>
                <w:sz w:val="18"/>
              </w:rPr>
              <w:t>中国银行股份有限公司所得税</w:t>
            </w:r>
          </w:p>
        </w:tc>
        <w:tc>
          <w:tcPr>
            <w:tcW w:w="846" w:type="dxa"/>
          </w:tcPr>
          <w:p w14:paraId="4F1948AF">
            <w:pPr>
              <w:pStyle w:val="9"/>
              <w:rPr>
                <w:rFonts w:ascii="Times New Roman"/>
                <w:sz w:val="18"/>
              </w:rPr>
            </w:pPr>
          </w:p>
        </w:tc>
      </w:tr>
      <w:tr w14:paraId="6557FC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58E4AEB">
            <w:pPr>
              <w:pStyle w:val="9"/>
              <w:spacing w:before="39"/>
              <w:ind w:left="647"/>
              <w:rPr>
                <w:sz w:val="18"/>
              </w:rPr>
            </w:pPr>
            <w:r>
              <w:rPr>
                <w:spacing w:val="-1"/>
                <w:sz w:val="18"/>
              </w:rPr>
              <w:t>长江电力股份有限公司所得税</w:t>
            </w:r>
          </w:p>
        </w:tc>
        <w:tc>
          <w:tcPr>
            <w:tcW w:w="846" w:type="dxa"/>
          </w:tcPr>
          <w:p w14:paraId="4A39EDA8">
            <w:pPr>
              <w:pStyle w:val="9"/>
              <w:rPr>
                <w:rFonts w:ascii="Times New Roman"/>
                <w:sz w:val="18"/>
              </w:rPr>
            </w:pPr>
          </w:p>
        </w:tc>
      </w:tr>
      <w:tr w14:paraId="63C65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A237D6B">
            <w:pPr>
              <w:pStyle w:val="9"/>
              <w:spacing w:before="38"/>
              <w:ind w:left="647"/>
              <w:rPr>
                <w:sz w:val="18"/>
              </w:rPr>
            </w:pPr>
            <w:r>
              <w:rPr>
                <w:spacing w:val="-1"/>
                <w:sz w:val="18"/>
              </w:rPr>
              <w:t>中国农业银行股份有限公司所得税</w:t>
            </w:r>
          </w:p>
        </w:tc>
        <w:tc>
          <w:tcPr>
            <w:tcW w:w="846" w:type="dxa"/>
          </w:tcPr>
          <w:p w14:paraId="51C25E22">
            <w:pPr>
              <w:pStyle w:val="9"/>
              <w:rPr>
                <w:rFonts w:ascii="Times New Roman"/>
                <w:sz w:val="18"/>
              </w:rPr>
            </w:pPr>
          </w:p>
        </w:tc>
      </w:tr>
      <w:tr w14:paraId="2D60C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D13C888">
            <w:pPr>
              <w:pStyle w:val="9"/>
              <w:spacing w:before="38"/>
              <w:ind w:left="647"/>
              <w:rPr>
                <w:sz w:val="18"/>
              </w:rPr>
            </w:pPr>
            <w:r>
              <w:rPr>
                <w:spacing w:val="-1"/>
                <w:sz w:val="18"/>
              </w:rPr>
              <w:t>国家开发银行股份有限公司所得税</w:t>
            </w:r>
          </w:p>
        </w:tc>
        <w:tc>
          <w:tcPr>
            <w:tcW w:w="846" w:type="dxa"/>
          </w:tcPr>
          <w:p w14:paraId="6BA203D3">
            <w:pPr>
              <w:pStyle w:val="9"/>
              <w:rPr>
                <w:rFonts w:ascii="Times New Roman"/>
                <w:sz w:val="18"/>
              </w:rPr>
            </w:pPr>
          </w:p>
        </w:tc>
      </w:tr>
      <w:tr w14:paraId="39DFE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13F15E52">
            <w:pPr>
              <w:pStyle w:val="9"/>
              <w:spacing w:before="38"/>
              <w:ind w:left="647"/>
              <w:rPr>
                <w:sz w:val="18"/>
              </w:rPr>
            </w:pPr>
            <w:r>
              <w:rPr>
                <w:spacing w:val="-1"/>
                <w:sz w:val="18"/>
              </w:rPr>
              <w:t>中国邮政储蓄银行股份有限公司所得税</w:t>
            </w:r>
          </w:p>
        </w:tc>
        <w:tc>
          <w:tcPr>
            <w:tcW w:w="846" w:type="dxa"/>
          </w:tcPr>
          <w:p w14:paraId="6EBF6412">
            <w:pPr>
              <w:pStyle w:val="9"/>
              <w:rPr>
                <w:rFonts w:ascii="Times New Roman"/>
                <w:sz w:val="18"/>
              </w:rPr>
            </w:pPr>
          </w:p>
        </w:tc>
      </w:tr>
      <w:tr w14:paraId="18A23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140A66F">
            <w:pPr>
              <w:pStyle w:val="9"/>
              <w:spacing w:before="40"/>
              <w:ind w:left="647"/>
              <w:rPr>
                <w:sz w:val="18"/>
              </w:rPr>
            </w:pPr>
            <w:r>
              <w:rPr>
                <w:spacing w:val="-1"/>
                <w:sz w:val="18"/>
              </w:rPr>
              <w:t>中国信达资产管理股份有限公司所得税</w:t>
            </w:r>
          </w:p>
        </w:tc>
        <w:tc>
          <w:tcPr>
            <w:tcW w:w="846" w:type="dxa"/>
          </w:tcPr>
          <w:p w14:paraId="2D5F3B46">
            <w:pPr>
              <w:pStyle w:val="9"/>
              <w:rPr>
                <w:rFonts w:ascii="Times New Roman"/>
                <w:sz w:val="18"/>
              </w:rPr>
            </w:pPr>
          </w:p>
        </w:tc>
      </w:tr>
      <w:tr w14:paraId="31A1F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3DADB4A">
            <w:pPr>
              <w:pStyle w:val="9"/>
              <w:spacing w:before="39"/>
              <w:ind w:left="647"/>
              <w:rPr>
                <w:position w:val="2"/>
                <w:sz w:val="18"/>
              </w:rPr>
            </w:pPr>
            <w:r>
              <w:rPr>
                <w:position w:val="2"/>
                <w:sz w:val="18"/>
              </w:rPr>
              <w:t>跨省</w:t>
            </w:r>
            <w:r>
              <w:rPr>
                <w:spacing w:val="5"/>
                <w:sz w:val="18"/>
              </w:rPr>
              <w:drawing>
                <wp:inline distT="0" distB="0" distL="0" distR="0">
                  <wp:extent cx="107315" cy="107315"/>
                  <wp:effectExtent l="0" t="0" r="0" b="0"/>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107949" cy="107949"/>
                          </a:xfrm>
                          <a:prstGeom prst="rect">
                            <a:avLst/>
                          </a:prstGeom>
                        </pic:spPr>
                      </pic:pic>
                    </a:graphicData>
                  </a:graphic>
                </wp:inline>
              </w:drawing>
            </w:r>
            <w:r>
              <w:rPr>
                <w:position w:val="2"/>
                <w:sz w:val="18"/>
              </w:rPr>
              <w:t>资铁路企业所得</w:t>
            </w:r>
            <w:r>
              <w:rPr>
                <w:spacing w:val="-10"/>
                <w:position w:val="2"/>
                <w:sz w:val="18"/>
              </w:rPr>
              <w:t>税</w:t>
            </w:r>
          </w:p>
        </w:tc>
        <w:tc>
          <w:tcPr>
            <w:tcW w:w="846" w:type="dxa"/>
          </w:tcPr>
          <w:p w14:paraId="5CBB802A">
            <w:pPr>
              <w:pStyle w:val="9"/>
              <w:rPr>
                <w:rFonts w:ascii="Times New Roman"/>
                <w:sz w:val="18"/>
              </w:rPr>
            </w:pPr>
          </w:p>
        </w:tc>
      </w:tr>
      <w:tr w14:paraId="7B6B1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08E7306">
            <w:pPr>
              <w:pStyle w:val="9"/>
              <w:spacing w:before="39"/>
              <w:ind w:left="647"/>
              <w:rPr>
                <w:sz w:val="18"/>
              </w:rPr>
            </w:pPr>
            <w:r>
              <w:rPr>
                <w:spacing w:val="-1"/>
                <w:sz w:val="18"/>
              </w:rPr>
              <w:t>中国华融资产管理股份有限公司所得税</w:t>
            </w:r>
          </w:p>
        </w:tc>
        <w:tc>
          <w:tcPr>
            <w:tcW w:w="846" w:type="dxa"/>
          </w:tcPr>
          <w:p w14:paraId="6F003F86">
            <w:pPr>
              <w:pStyle w:val="9"/>
              <w:rPr>
                <w:rFonts w:ascii="Times New Roman"/>
                <w:sz w:val="18"/>
              </w:rPr>
            </w:pPr>
          </w:p>
        </w:tc>
      </w:tr>
      <w:tr w14:paraId="57086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70DF588">
            <w:pPr>
              <w:pStyle w:val="9"/>
              <w:spacing w:before="38"/>
              <w:ind w:left="647"/>
              <w:rPr>
                <w:sz w:val="18"/>
              </w:rPr>
            </w:pPr>
            <w:r>
              <w:rPr>
                <w:spacing w:val="-1"/>
                <w:sz w:val="18"/>
              </w:rPr>
              <w:t>中国长城资产管理公司所得税</w:t>
            </w:r>
          </w:p>
        </w:tc>
        <w:tc>
          <w:tcPr>
            <w:tcW w:w="846" w:type="dxa"/>
          </w:tcPr>
          <w:p w14:paraId="77EA419A">
            <w:pPr>
              <w:pStyle w:val="9"/>
              <w:rPr>
                <w:rFonts w:ascii="Times New Roman"/>
                <w:sz w:val="18"/>
              </w:rPr>
            </w:pPr>
          </w:p>
        </w:tc>
      </w:tr>
      <w:tr w14:paraId="22CBE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7673" w:type="dxa"/>
          </w:tcPr>
          <w:p w14:paraId="3BFE7843">
            <w:pPr>
              <w:pStyle w:val="9"/>
              <w:spacing w:before="38"/>
              <w:ind w:left="647"/>
              <w:rPr>
                <w:sz w:val="18"/>
              </w:rPr>
            </w:pPr>
            <w:r>
              <w:rPr>
                <w:spacing w:val="-1"/>
                <w:sz w:val="18"/>
              </w:rPr>
              <w:t>中国东方资产管理公司所得税</w:t>
            </w:r>
          </w:p>
        </w:tc>
        <w:tc>
          <w:tcPr>
            <w:tcW w:w="846" w:type="dxa"/>
          </w:tcPr>
          <w:p w14:paraId="2C1D3E7C">
            <w:pPr>
              <w:pStyle w:val="9"/>
              <w:rPr>
                <w:rFonts w:ascii="Times New Roman"/>
                <w:sz w:val="18"/>
              </w:rPr>
            </w:pPr>
          </w:p>
        </w:tc>
      </w:tr>
    </w:tbl>
    <w:p w14:paraId="3A805A19">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73"/>
        <w:gridCol w:w="846"/>
      </w:tblGrid>
      <w:tr w14:paraId="7DDC1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4746C0D">
            <w:pPr>
              <w:pStyle w:val="9"/>
              <w:spacing w:before="38"/>
              <w:ind w:left="647"/>
              <w:rPr>
                <w:sz w:val="18"/>
              </w:rPr>
            </w:pPr>
            <w:r>
              <w:rPr>
                <w:spacing w:val="-1"/>
                <w:sz w:val="18"/>
              </w:rPr>
              <w:t>其他股份制企业所得税</w:t>
            </w:r>
          </w:p>
        </w:tc>
        <w:tc>
          <w:tcPr>
            <w:tcW w:w="846" w:type="dxa"/>
          </w:tcPr>
          <w:p w14:paraId="5D0A4B03">
            <w:pPr>
              <w:pStyle w:val="9"/>
              <w:spacing w:before="38"/>
              <w:ind w:right="96"/>
              <w:jc w:val="right"/>
              <w:rPr>
                <w:sz w:val="18"/>
              </w:rPr>
            </w:pPr>
            <w:r>
              <w:rPr>
                <w:spacing w:val="-2"/>
                <w:sz w:val="18"/>
              </w:rPr>
              <w:t>1,115</w:t>
            </w:r>
          </w:p>
        </w:tc>
      </w:tr>
      <w:tr w14:paraId="28137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107F489B">
            <w:pPr>
              <w:pStyle w:val="9"/>
              <w:spacing w:before="38"/>
              <w:ind w:left="467"/>
              <w:rPr>
                <w:sz w:val="18"/>
              </w:rPr>
            </w:pPr>
            <w:r>
              <w:rPr>
                <w:spacing w:val="-2"/>
                <w:sz w:val="18"/>
              </w:rPr>
              <w:t>联营企业所得税</w:t>
            </w:r>
          </w:p>
        </w:tc>
        <w:tc>
          <w:tcPr>
            <w:tcW w:w="846" w:type="dxa"/>
          </w:tcPr>
          <w:p w14:paraId="66824345">
            <w:pPr>
              <w:pStyle w:val="9"/>
              <w:rPr>
                <w:rFonts w:ascii="Times New Roman"/>
                <w:sz w:val="18"/>
              </w:rPr>
            </w:pPr>
          </w:p>
        </w:tc>
      </w:tr>
      <w:tr w14:paraId="2E9E2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5442959">
            <w:pPr>
              <w:pStyle w:val="9"/>
              <w:spacing w:before="40"/>
              <w:ind w:left="467"/>
              <w:rPr>
                <w:sz w:val="18"/>
              </w:rPr>
            </w:pPr>
            <w:r>
              <w:rPr>
                <w:spacing w:val="-1"/>
                <w:sz w:val="18"/>
              </w:rPr>
              <w:t>港澳台和外商投资企业所得税</w:t>
            </w:r>
          </w:p>
        </w:tc>
        <w:tc>
          <w:tcPr>
            <w:tcW w:w="846" w:type="dxa"/>
          </w:tcPr>
          <w:p w14:paraId="1E794FFB">
            <w:pPr>
              <w:pStyle w:val="9"/>
              <w:spacing w:before="40"/>
              <w:ind w:right="96"/>
              <w:jc w:val="right"/>
              <w:rPr>
                <w:sz w:val="18"/>
              </w:rPr>
            </w:pPr>
            <w:r>
              <w:rPr>
                <w:spacing w:val="-10"/>
                <w:sz w:val="18"/>
              </w:rPr>
              <w:t>1</w:t>
            </w:r>
          </w:p>
        </w:tc>
      </w:tr>
      <w:tr w14:paraId="7759A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C595831">
            <w:pPr>
              <w:pStyle w:val="9"/>
              <w:spacing w:before="39"/>
              <w:ind w:right="3413"/>
              <w:jc w:val="right"/>
              <w:rPr>
                <w:sz w:val="18"/>
              </w:rPr>
            </w:pPr>
            <w:r>
              <w:rPr>
                <w:spacing w:val="-1"/>
                <w:sz w:val="18"/>
              </w:rPr>
              <w:t>港澳台和外商投资海上石油天然气企业所得税</w:t>
            </w:r>
          </w:p>
        </w:tc>
        <w:tc>
          <w:tcPr>
            <w:tcW w:w="846" w:type="dxa"/>
          </w:tcPr>
          <w:p w14:paraId="435AEB4A">
            <w:pPr>
              <w:pStyle w:val="9"/>
              <w:rPr>
                <w:rFonts w:ascii="Times New Roman"/>
                <w:sz w:val="18"/>
              </w:rPr>
            </w:pPr>
          </w:p>
        </w:tc>
      </w:tr>
      <w:tr w14:paraId="18CAB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7F5AA7F">
            <w:pPr>
              <w:pStyle w:val="9"/>
              <w:spacing w:before="39"/>
              <w:ind w:left="647"/>
              <w:rPr>
                <w:sz w:val="18"/>
              </w:rPr>
            </w:pPr>
            <w:r>
              <w:rPr>
                <w:spacing w:val="-1"/>
                <w:sz w:val="18"/>
              </w:rPr>
              <w:t>其他港澳台和外商投资企业所得税</w:t>
            </w:r>
          </w:p>
        </w:tc>
        <w:tc>
          <w:tcPr>
            <w:tcW w:w="846" w:type="dxa"/>
          </w:tcPr>
          <w:p w14:paraId="2215ADC4">
            <w:pPr>
              <w:pStyle w:val="9"/>
              <w:spacing w:before="39"/>
              <w:ind w:right="96"/>
              <w:jc w:val="right"/>
              <w:rPr>
                <w:sz w:val="18"/>
              </w:rPr>
            </w:pPr>
            <w:r>
              <w:rPr>
                <w:spacing w:val="-10"/>
                <w:sz w:val="18"/>
              </w:rPr>
              <w:t>1</w:t>
            </w:r>
          </w:p>
        </w:tc>
      </w:tr>
      <w:tr w14:paraId="26EAF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5A01341">
            <w:pPr>
              <w:pStyle w:val="9"/>
              <w:spacing w:before="38"/>
              <w:ind w:left="467"/>
              <w:rPr>
                <w:sz w:val="18"/>
              </w:rPr>
            </w:pPr>
            <w:r>
              <w:rPr>
                <w:spacing w:val="-2"/>
                <w:sz w:val="18"/>
              </w:rPr>
              <w:t>私营企业所得税</w:t>
            </w:r>
          </w:p>
        </w:tc>
        <w:tc>
          <w:tcPr>
            <w:tcW w:w="846" w:type="dxa"/>
          </w:tcPr>
          <w:p w14:paraId="1E3C8535">
            <w:pPr>
              <w:pStyle w:val="9"/>
              <w:spacing w:before="38"/>
              <w:ind w:right="94"/>
              <w:jc w:val="right"/>
              <w:rPr>
                <w:sz w:val="18"/>
              </w:rPr>
            </w:pPr>
            <w:r>
              <w:rPr>
                <w:spacing w:val="-5"/>
                <w:sz w:val="18"/>
              </w:rPr>
              <w:t>58</w:t>
            </w:r>
          </w:p>
        </w:tc>
      </w:tr>
      <w:tr w14:paraId="2A67C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2F9C974">
            <w:pPr>
              <w:pStyle w:val="9"/>
              <w:spacing w:before="38"/>
              <w:ind w:left="467"/>
              <w:rPr>
                <w:sz w:val="18"/>
              </w:rPr>
            </w:pPr>
            <w:r>
              <w:rPr>
                <w:spacing w:val="-2"/>
                <w:sz w:val="18"/>
              </w:rPr>
              <w:t>其他企业所得税</w:t>
            </w:r>
          </w:p>
        </w:tc>
        <w:tc>
          <w:tcPr>
            <w:tcW w:w="846" w:type="dxa"/>
          </w:tcPr>
          <w:p w14:paraId="6FCB5689">
            <w:pPr>
              <w:pStyle w:val="9"/>
              <w:spacing w:before="38"/>
              <w:ind w:right="94"/>
              <w:jc w:val="right"/>
              <w:rPr>
                <w:sz w:val="18"/>
              </w:rPr>
            </w:pPr>
            <w:r>
              <w:rPr>
                <w:spacing w:val="-5"/>
                <w:sz w:val="18"/>
              </w:rPr>
              <w:t>69</w:t>
            </w:r>
          </w:p>
        </w:tc>
      </w:tr>
      <w:tr w14:paraId="33A00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58447D1">
            <w:pPr>
              <w:pStyle w:val="9"/>
              <w:spacing w:before="38"/>
              <w:ind w:left="467"/>
              <w:rPr>
                <w:sz w:val="18"/>
              </w:rPr>
            </w:pPr>
            <w:r>
              <w:rPr>
                <w:spacing w:val="-2"/>
                <w:sz w:val="18"/>
              </w:rPr>
              <w:t>分支机构预缴所得税</w:t>
            </w:r>
          </w:p>
        </w:tc>
        <w:tc>
          <w:tcPr>
            <w:tcW w:w="846" w:type="dxa"/>
          </w:tcPr>
          <w:p w14:paraId="3E30A724">
            <w:pPr>
              <w:pStyle w:val="9"/>
              <w:rPr>
                <w:rFonts w:ascii="Times New Roman"/>
                <w:sz w:val="18"/>
              </w:rPr>
            </w:pPr>
          </w:p>
        </w:tc>
      </w:tr>
      <w:tr w14:paraId="2CCE3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0119C37">
            <w:pPr>
              <w:pStyle w:val="9"/>
              <w:spacing w:before="40"/>
              <w:ind w:left="647"/>
              <w:rPr>
                <w:sz w:val="18"/>
              </w:rPr>
            </w:pPr>
            <w:r>
              <w:rPr>
                <w:spacing w:val="-1"/>
                <w:sz w:val="18"/>
              </w:rPr>
              <w:t>国有企业分支机构预缴所得税</w:t>
            </w:r>
          </w:p>
        </w:tc>
        <w:tc>
          <w:tcPr>
            <w:tcW w:w="846" w:type="dxa"/>
          </w:tcPr>
          <w:p w14:paraId="2C6D488F">
            <w:pPr>
              <w:pStyle w:val="9"/>
              <w:rPr>
                <w:rFonts w:ascii="Times New Roman"/>
                <w:sz w:val="18"/>
              </w:rPr>
            </w:pPr>
          </w:p>
        </w:tc>
      </w:tr>
      <w:tr w14:paraId="4D417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C4F6278">
            <w:pPr>
              <w:pStyle w:val="9"/>
              <w:spacing w:before="39"/>
              <w:ind w:left="647"/>
              <w:rPr>
                <w:sz w:val="18"/>
              </w:rPr>
            </w:pPr>
            <w:r>
              <w:rPr>
                <w:spacing w:val="-1"/>
                <w:sz w:val="18"/>
              </w:rPr>
              <w:t>股份制企业分支机构预缴所得税</w:t>
            </w:r>
          </w:p>
        </w:tc>
        <w:tc>
          <w:tcPr>
            <w:tcW w:w="846" w:type="dxa"/>
          </w:tcPr>
          <w:p w14:paraId="676CF05A">
            <w:pPr>
              <w:pStyle w:val="9"/>
              <w:rPr>
                <w:rFonts w:ascii="Times New Roman"/>
                <w:sz w:val="18"/>
              </w:rPr>
            </w:pPr>
          </w:p>
        </w:tc>
      </w:tr>
      <w:tr w14:paraId="1AAFD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F9A54CD">
            <w:pPr>
              <w:pStyle w:val="9"/>
              <w:spacing w:before="39"/>
              <w:ind w:left="647"/>
              <w:rPr>
                <w:sz w:val="18"/>
              </w:rPr>
            </w:pPr>
            <w:r>
              <w:rPr>
                <w:spacing w:val="-1"/>
                <w:sz w:val="18"/>
              </w:rPr>
              <w:t>港澳台和外商投资企业分支机构预缴所得税</w:t>
            </w:r>
          </w:p>
        </w:tc>
        <w:tc>
          <w:tcPr>
            <w:tcW w:w="846" w:type="dxa"/>
          </w:tcPr>
          <w:p w14:paraId="1A553997">
            <w:pPr>
              <w:pStyle w:val="9"/>
              <w:rPr>
                <w:rFonts w:ascii="Times New Roman"/>
                <w:sz w:val="18"/>
              </w:rPr>
            </w:pPr>
          </w:p>
        </w:tc>
      </w:tr>
      <w:tr w14:paraId="4C906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3C0A354A">
            <w:pPr>
              <w:pStyle w:val="9"/>
              <w:spacing w:before="38"/>
              <w:ind w:left="647"/>
              <w:rPr>
                <w:sz w:val="18"/>
              </w:rPr>
            </w:pPr>
            <w:r>
              <w:rPr>
                <w:spacing w:val="-1"/>
                <w:sz w:val="18"/>
              </w:rPr>
              <w:t>其他企业分支机构预缴所得税</w:t>
            </w:r>
          </w:p>
        </w:tc>
        <w:tc>
          <w:tcPr>
            <w:tcW w:w="846" w:type="dxa"/>
          </w:tcPr>
          <w:p w14:paraId="3A079A26">
            <w:pPr>
              <w:pStyle w:val="9"/>
              <w:rPr>
                <w:rFonts w:ascii="Times New Roman"/>
                <w:sz w:val="18"/>
              </w:rPr>
            </w:pPr>
          </w:p>
        </w:tc>
      </w:tr>
      <w:tr w14:paraId="023B2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70D78E96">
            <w:pPr>
              <w:pStyle w:val="9"/>
              <w:spacing w:before="38"/>
              <w:ind w:left="467"/>
              <w:rPr>
                <w:sz w:val="18"/>
              </w:rPr>
            </w:pPr>
            <w:r>
              <w:rPr>
                <w:spacing w:val="-2"/>
                <w:sz w:val="18"/>
              </w:rPr>
              <w:t>总机构预缴所得税</w:t>
            </w:r>
          </w:p>
        </w:tc>
        <w:tc>
          <w:tcPr>
            <w:tcW w:w="846" w:type="dxa"/>
          </w:tcPr>
          <w:p w14:paraId="16102107">
            <w:pPr>
              <w:pStyle w:val="9"/>
              <w:rPr>
                <w:rFonts w:ascii="Times New Roman"/>
                <w:sz w:val="18"/>
              </w:rPr>
            </w:pPr>
          </w:p>
        </w:tc>
      </w:tr>
      <w:tr w14:paraId="742A0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42D6783">
            <w:pPr>
              <w:pStyle w:val="9"/>
              <w:spacing w:before="38"/>
              <w:ind w:left="647"/>
              <w:rPr>
                <w:sz w:val="18"/>
              </w:rPr>
            </w:pPr>
            <w:r>
              <w:rPr>
                <w:spacing w:val="-1"/>
                <w:sz w:val="18"/>
              </w:rPr>
              <w:t>国有企业总机构预缴所得税</w:t>
            </w:r>
          </w:p>
        </w:tc>
        <w:tc>
          <w:tcPr>
            <w:tcW w:w="846" w:type="dxa"/>
          </w:tcPr>
          <w:p w14:paraId="3908B854">
            <w:pPr>
              <w:pStyle w:val="9"/>
              <w:rPr>
                <w:rFonts w:ascii="Times New Roman"/>
                <w:sz w:val="18"/>
              </w:rPr>
            </w:pPr>
          </w:p>
        </w:tc>
      </w:tr>
      <w:tr w14:paraId="1789A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A9861EF">
            <w:pPr>
              <w:pStyle w:val="9"/>
              <w:spacing w:before="40"/>
              <w:ind w:left="647"/>
              <w:rPr>
                <w:sz w:val="18"/>
              </w:rPr>
            </w:pPr>
            <w:r>
              <w:rPr>
                <w:spacing w:val="-1"/>
                <w:sz w:val="18"/>
              </w:rPr>
              <w:t>股份制企业总机构预缴所得税</w:t>
            </w:r>
          </w:p>
        </w:tc>
        <w:tc>
          <w:tcPr>
            <w:tcW w:w="846" w:type="dxa"/>
          </w:tcPr>
          <w:p w14:paraId="055EE731">
            <w:pPr>
              <w:pStyle w:val="9"/>
              <w:rPr>
                <w:rFonts w:ascii="Times New Roman"/>
                <w:sz w:val="18"/>
              </w:rPr>
            </w:pPr>
          </w:p>
        </w:tc>
      </w:tr>
      <w:tr w14:paraId="08FD4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569364A">
            <w:pPr>
              <w:pStyle w:val="9"/>
              <w:spacing w:before="39"/>
              <w:ind w:left="647"/>
              <w:rPr>
                <w:sz w:val="18"/>
              </w:rPr>
            </w:pPr>
            <w:r>
              <w:rPr>
                <w:spacing w:val="-1"/>
                <w:sz w:val="18"/>
              </w:rPr>
              <w:t>港澳台和外商投资企业总机构预缴所得税</w:t>
            </w:r>
          </w:p>
        </w:tc>
        <w:tc>
          <w:tcPr>
            <w:tcW w:w="846" w:type="dxa"/>
          </w:tcPr>
          <w:p w14:paraId="02B93F76">
            <w:pPr>
              <w:pStyle w:val="9"/>
              <w:rPr>
                <w:rFonts w:ascii="Times New Roman"/>
                <w:sz w:val="18"/>
              </w:rPr>
            </w:pPr>
          </w:p>
        </w:tc>
      </w:tr>
      <w:tr w14:paraId="30EC6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5B37EB1F">
            <w:pPr>
              <w:pStyle w:val="9"/>
              <w:spacing w:before="39"/>
              <w:ind w:left="647"/>
              <w:rPr>
                <w:sz w:val="18"/>
              </w:rPr>
            </w:pPr>
            <w:r>
              <w:rPr>
                <w:spacing w:val="-1"/>
                <w:sz w:val="18"/>
              </w:rPr>
              <w:t>其他企业总机构预缴所得税</w:t>
            </w:r>
          </w:p>
        </w:tc>
        <w:tc>
          <w:tcPr>
            <w:tcW w:w="846" w:type="dxa"/>
          </w:tcPr>
          <w:p w14:paraId="14E03A0D">
            <w:pPr>
              <w:pStyle w:val="9"/>
              <w:rPr>
                <w:rFonts w:ascii="Times New Roman"/>
                <w:sz w:val="18"/>
              </w:rPr>
            </w:pPr>
          </w:p>
        </w:tc>
      </w:tr>
      <w:tr w14:paraId="2DFA6C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47064E7">
            <w:pPr>
              <w:pStyle w:val="9"/>
              <w:spacing w:before="38"/>
              <w:ind w:left="467"/>
              <w:rPr>
                <w:sz w:val="18"/>
              </w:rPr>
            </w:pPr>
            <w:r>
              <w:rPr>
                <w:spacing w:val="-1"/>
                <w:sz w:val="18"/>
              </w:rPr>
              <w:t>总机构汇算清缴所得税</w:t>
            </w:r>
          </w:p>
        </w:tc>
        <w:tc>
          <w:tcPr>
            <w:tcW w:w="846" w:type="dxa"/>
          </w:tcPr>
          <w:p w14:paraId="01287E60">
            <w:pPr>
              <w:pStyle w:val="9"/>
              <w:rPr>
                <w:rFonts w:ascii="Times New Roman"/>
                <w:sz w:val="18"/>
              </w:rPr>
            </w:pPr>
          </w:p>
        </w:tc>
      </w:tr>
      <w:tr w14:paraId="41259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1711128E">
            <w:pPr>
              <w:pStyle w:val="9"/>
              <w:spacing w:before="38"/>
              <w:ind w:left="647"/>
              <w:rPr>
                <w:sz w:val="18"/>
              </w:rPr>
            </w:pPr>
            <w:r>
              <w:rPr>
                <w:spacing w:val="-1"/>
                <w:sz w:val="18"/>
              </w:rPr>
              <w:t>国有企业总机构汇算清缴所得税</w:t>
            </w:r>
          </w:p>
        </w:tc>
        <w:tc>
          <w:tcPr>
            <w:tcW w:w="846" w:type="dxa"/>
          </w:tcPr>
          <w:p w14:paraId="503EE7B9">
            <w:pPr>
              <w:pStyle w:val="9"/>
              <w:rPr>
                <w:rFonts w:ascii="Times New Roman"/>
                <w:sz w:val="18"/>
              </w:rPr>
            </w:pPr>
          </w:p>
        </w:tc>
      </w:tr>
      <w:tr w14:paraId="16ECE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4A334D8">
            <w:pPr>
              <w:pStyle w:val="9"/>
              <w:spacing w:before="38"/>
              <w:ind w:left="647"/>
              <w:rPr>
                <w:sz w:val="18"/>
              </w:rPr>
            </w:pPr>
            <w:r>
              <w:rPr>
                <w:spacing w:val="-1"/>
                <w:sz w:val="18"/>
              </w:rPr>
              <w:t>股份制企业总机构汇算清缴所得税</w:t>
            </w:r>
          </w:p>
        </w:tc>
        <w:tc>
          <w:tcPr>
            <w:tcW w:w="846" w:type="dxa"/>
          </w:tcPr>
          <w:p w14:paraId="4E9E4AF7">
            <w:pPr>
              <w:pStyle w:val="9"/>
              <w:rPr>
                <w:rFonts w:ascii="Times New Roman"/>
                <w:sz w:val="18"/>
              </w:rPr>
            </w:pPr>
          </w:p>
        </w:tc>
      </w:tr>
      <w:tr w14:paraId="32F59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3E9BAF52">
            <w:pPr>
              <w:pStyle w:val="9"/>
              <w:spacing w:before="40"/>
              <w:ind w:right="3413"/>
              <w:jc w:val="right"/>
              <w:rPr>
                <w:sz w:val="18"/>
              </w:rPr>
            </w:pPr>
            <w:r>
              <w:rPr>
                <w:spacing w:val="-1"/>
                <w:sz w:val="18"/>
              </w:rPr>
              <w:t>港澳台和外商投资企业总机构汇算清缴所得税</w:t>
            </w:r>
          </w:p>
        </w:tc>
        <w:tc>
          <w:tcPr>
            <w:tcW w:w="846" w:type="dxa"/>
          </w:tcPr>
          <w:p w14:paraId="3D759A04">
            <w:pPr>
              <w:pStyle w:val="9"/>
              <w:rPr>
                <w:rFonts w:ascii="Times New Roman"/>
                <w:sz w:val="18"/>
              </w:rPr>
            </w:pPr>
          </w:p>
        </w:tc>
      </w:tr>
      <w:tr w14:paraId="6F76F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AC57C6F">
            <w:pPr>
              <w:pStyle w:val="9"/>
              <w:spacing w:before="39"/>
              <w:ind w:left="647"/>
              <w:rPr>
                <w:sz w:val="18"/>
              </w:rPr>
            </w:pPr>
            <w:r>
              <w:rPr>
                <w:spacing w:val="-1"/>
                <w:sz w:val="18"/>
              </w:rPr>
              <w:t>其他企业总机构汇算清缴所得税</w:t>
            </w:r>
          </w:p>
        </w:tc>
        <w:tc>
          <w:tcPr>
            <w:tcW w:w="846" w:type="dxa"/>
          </w:tcPr>
          <w:p w14:paraId="6686CFEC">
            <w:pPr>
              <w:pStyle w:val="9"/>
              <w:rPr>
                <w:rFonts w:ascii="Times New Roman"/>
                <w:sz w:val="18"/>
              </w:rPr>
            </w:pPr>
          </w:p>
        </w:tc>
      </w:tr>
      <w:tr w14:paraId="7E8A7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C41FDBE">
            <w:pPr>
              <w:pStyle w:val="9"/>
              <w:spacing w:before="39"/>
              <w:ind w:left="467"/>
              <w:rPr>
                <w:sz w:val="18"/>
              </w:rPr>
            </w:pPr>
            <w:r>
              <w:rPr>
                <w:spacing w:val="-1"/>
                <w:sz w:val="18"/>
              </w:rPr>
              <w:t>企业所得税待分配收入</w:t>
            </w:r>
          </w:p>
        </w:tc>
        <w:tc>
          <w:tcPr>
            <w:tcW w:w="846" w:type="dxa"/>
          </w:tcPr>
          <w:p w14:paraId="32A94573">
            <w:pPr>
              <w:pStyle w:val="9"/>
              <w:rPr>
                <w:rFonts w:ascii="Times New Roman"/>
                <w:sz w:val="18"/>
              </w:rPr>
            </w:pPr>
          </w:p>
        </w:tc>
      </w:tr>
      <w:tr w14:paraId="27658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7CC05736">
            <w:pPr>
              <w:pStyle w:val="9"/>
              <w:spacing w:before="38"/>
              <w:ind w:left="647"/>
              <w:rPr>
                <w:sz w:val="18"/>
              </w:rPr>
            </w:pPr>
            <w:r>
              <w:rPr>
                <w:spacing w:val="-1"/>
                <w:sz w:val="18"/>
              </w:rPr>
              <w:t>国有企业所得税待分配收入</w:t>
            </w:r>
          </w:p>
        </w:tc>
        <w:tc>
          <w:tcPr>
            <w:tcW w:w="846" w:type="dxa"/>
          </w:tcPr>
          <w:p w14:paraId="3C4CFE50">
            <w:pPr>
              <w:pStyle w:val="9"/>
              <w:rPr>
                <w:rFonts w:ascii="Times New Roman"/>
                <w:sz w:val="18"/>
              </w:rPr>
            </w:pPr>
          </w:p>
        </w:tc>
      </w:tr>
      <w:tr w14:paraId="40F1F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B8E332E">
            <w:pPr>
              <w:pStyle w:val="9"/>
              <w:spacing w:before="38"/>
              <w:ind w:left="647"/>
              <w:rPr>
                <w:sz w:val="18"/>
              </w:rPr>
            </w:pPr>
            <w:r>
              <w:rPr>
                <w:spacing w:val="-1"/>
                <w:sz w:val="18"/>
              </w:rPr>
              <w:t>股份制企业所得税待分配收入</w:t>
            </w:r>
          </w:p>
        </w:tc>
        <w:tc>
          <w:tcPr>
            <w:tcW w:w="846" w:type="dxa"/>
          </w:tcPr>
          <w:p w14:paraId="7DE50A31">
            <w:pPr>
              <w:pStyle w:val="9"/>
              <w:rPr>
                <w:rFonts w:ascii="Times New Roman"/>
                <w:sz w:val="18"/>
              </w:rPr>
            </w:pPr>
          </w:p>
        </w:tc>
      </w:tr>
      <w:tr w14:paraId="787C9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00C5C29E">
            <w:pPr>
              <w:pStyle w:val="9"/>
              <w:spacing w:before="38"/>
              <w:ind w:left="647"/>
              <w:rPr>
                <w:sz w:val="18"/>
              </w:rPr>
            </w:pPr>
            <w:r>
              <w:rPr>
                <w:spacing w:val="-1"/>
                <w:sz w:val="18"/>
              </w:rPr>
              <w:t>港澳台和外商投资企业所得税待分配收入</w:t>
            </w:r>
          </w:p>
        </w:tc>
        <w:tc>
          <w:tcPr>
            <w:tcW w:w="846" w:type="dxa"/>
          </w:tcPr>
          <w:p w14:paraId="17CE01E8">
            <w:pPr>
              <w:pStyle w:val="9"/>
              <w:rPr>
                <w:rFonts w:ascii="Times New Roman"/>
                <w:sz w:val="18"/>
              </w:rPr>
            </w:pPr>
          </w:p>
        </w:tc>
      </w:tr>
      <w:tr w14:paraId="45FDC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5B57B03">
            <w:pPr>
              <w:pStyle w:val="9"/>
              <w:spacing w:before="40"/>
              <w:ind w:left="647"/>
              <w:rPr>
                <w:sz w:val="18"/>
              </w:rPr>
            </w:pPr>
            <w:r>
              <w:rPr>
                <w:spacing w:val="-1"/>
                <w:sz w:val="18"/>
              </w:rPr>
              <w:t>其他企业所得税待分配收入</w:t>
            </w:r>
          </w:p>
        </w:tc>
        <w:tc>
          <w:tcPr>
            <w:tcW w:w="846" w:type="dxa"/>
          </w:tcPr>
          <w:p w14:paraId="1BE1808D">
            <w:pPr>
              <w:pStyle w:val="9"/>
              <w:rPr>
                <w:rFonts w:ascii="Times New Roman"/>
                <w:sz w:val="18"/>
              </w:rPr>
            </w:pPr>
          </w:p>
        </w:tc>
      </w:tr>
      <w:tr w14:paraId="4E91B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10D124ED">
            <w:pPr>
              <w:pStyle w:val="9"/>
              <w:spacing w:before="39"/>
              <w:ind w:left="467"/>
              <w:rPr>
                <w:sz w:val="18"/>
              </w:rPr>
            </w:pPr>
            <w:r>
              <w:rPr>
                <w:spacing w:val="-1"/>
                <w:sz w:val="18"/>
              </w:rPr>
              <w:t>跨市县分支机构预缴所得税</w:t>
            </w:r>
          </w:p>
        </w:tc>
        <w:tc>
          <w:tcPr>
            <w:tcW w:w="846" w:type="dxa"/>
          </w:tcPr>
          <w:p w14:paraId="0629758D">
            <w:pPr>
              <w:pStyle w:val="9"/>
              <w:spacing w:before="39"/>
              <w:ind w:right="96"/>
              <w:jc w:val="right"/>
              <w:rPr>
                <w:sz w:val="18"/>
              </w:rPr>
            </w:pPr>
            <w:r>
              <w:rPr>
                <w:spacing w:val="-10"/>
                <w:sz w:val="18"/>
              </w:rPr>
              <w:t>4</w:t>
            </w:r>
          </w:p>
        </w:tc>
      </w:tr>
      <w:tr w14:paraId="3DA49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10D3A61">
            <w:pPr>
              <w:pStyle w:val="9"/>
              <w:spacing w:before="39"/>
              <w:ind w:left="647"/>
              <w:rPr>
                <w:sz w:val="18"/>
              </w:rPr>
            </w:pPr>
            <w:r>
              <w:rPr>
                <w:spacing w:val="-1"/>
                <w:sz w:val="18"/>
              </w:rPr>
              <w:t>国有企业分支机构预缴所得税</w:t>
            </w:r>
          </w:p>
        </w:tc>
        <w:tc>
          <w:tcPr>
            <w:tcW w:w="846" w:type="dxa"/>
          </w:tcPr>
          <w:p w14:paraId="480BEF57">
            <w:pPr>
              <w:pStyle w:val="9"/>
              <w:rPr>
                <w:rFonts w:ascii="Times New Roman"/>
                <w:sz w:val="18"/>
              </w:rPr>
            </w:pPr>
          </w:p>
        </w:tc>
      </w:tr>
      <w:tr w14:paraId="3CCF0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0E054E8">
            <w:pPr>
              <w:pStyle w:val="9"/>
              <w:spacing w:before="38"/>
              <w:ind w:left="647"/>
              <w:rPr>
                <w:sz w:val="18"/>
              </w:rPr>
            </w:pPr>
            <w:r>
              <w:rPr>
                <w:spacing w:val="-1"/>
                <w:sz w:val="18"/>
              </w:rPr>
              <w:t>股份制企业分支机构预缴所得税</w:t>
            </w:r>
          </w:p>
        </w:tc>
        <w:tc>
          <w:tcPr>
            <w:tcW w:w="846" w:type="dxa"/>
          </w:tcPr>
          <w:p w14:paraId="4914C9EE">
            <w:pPr>
              <w:pStyle w:val="9"/>
              <w:spacing w:before="38"/>
              <w:ind w:right="96"/>
              <w:jc w:val="right"/>
              <w:rPr>
                <w:sz w:val="18"/>
              </w:rPr>
            </w:pPr>
            <w:r>
              <w:rPr>
                <w:spacing w:val="-10"/>
                <w:sz w:val="18"/>
              </w:rPr>
              <w:t>4</w:t>
            </w:r>
          </w:p>
        </w:tc>
      </w:tr>
      <w:tr w14:paraId="65D50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EBD882C">
            <w:pPr>
              <w:pStyle w:val="9"/>
              <w:spacing w:before="38"/>
              <w:ind w:left="647"/>
              <w:rPr>
                <w:sz w:val="18"/>
              </w:rPr>
            </w:pPr>
            <w:r>
              <w:rPr>
                <w:spacing w:val="-1"/>
                <w:sz w:val="18"/>
              </w:rPr>
              <w:t>港澳台和外商投资企业分支机构预缴所得税</w:t>
            </w:r>
          </w:p>
        </w:tc>
        <w:tc>
          <w:tcPr>
            <w:tcW w:w="846" w:type="dxa"/>
          </w:tcPr>
          <w:p w14:paraId="34A48735">
            <w:pPr>
              <w:pStyle w:val="9"/>
              <w:rPr>
                <w:rFonts w:ascii="Times New Roman"/>
                <w:sz w:val="18"/>
              </w:rPr>
            </w:pPr>
          </w:p>
        </w:tc>
      </w:tr>
      <w:tr w14:paraId="3B76A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03B8479">
            <w:pPr>
              <w:pStyle w:val="9"/>
              <w:spacing w:before="38"/>
              <w:ind w:left="647"/>
              <w:rPr>
                <w:sz w:val="18"/>
              </w:rPr>
            </w:pPr>
            <w:r>
              <w:rPr>
                <w:spacing w:val="-1"/>
                <w:sz w:val="18"/>
              </w:rPr>
              <w:t>其他企业分支机构预缴所得税</w:t>
            </w:r>
          </w:p>
        </w:tc>
        <w:tc>
          <w:tcPr>
            <w:tcW w:w="846" w:type="dxa"/>
          </w:tcPr>
          <w:p w14:paraId="60CD7AB4">
            <w:pPr>
              <w:pStyle w:val="9"/>
              <w:rPr>
                <w:rFonts w:ascii="Times New Roman"/>
                <w:sz w:val="18"/>
              </w:rPr>
            </w:pPr>
          </w:p>
        </w:tc>
      </w:tr>
      <w:tr w14:paraId="6414B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42273A5C">
            <w:pPr>
              <w:pStyle w:val="9"/>
              <w:spacing w:before="40"/>
              <w:ind w:left="467"/>
              <w:rPr>
                <w:sz w:val="18"/>
              </w:rPr>
            </w:pPr>
            <w:r>
              <w:rPr>
                <w:spacing w:val="-1"/>
                <w:sz w:val="18"/>
              </w:rPr>
              <w:t>跨市县总机构预缴所得税</w:t>
            </w:r>
          </w:p>
        </w:tc>
        <w:tc>
          <w:tcPr>
            <w:tcW w:w="846" w:type="dxa"/>
          </w:tcPr>
          <w:p w14:paraId="32CAEC6D">
            <w:pPr>
              <w:pStyle w:val="9"/>
              <w:spacing w:before="40"/>
              <w:ind w:right="94"/>
              <w:jc w:val="right"/>
              <w:rPr>
                <w:sz w:val="18"/>
              </w:rPr>
            </w:pPr>
            <w:r>
              <w:rPr>
                <w:spacing w:val="-5"/>
                <w:sz w:val="18"/>
              </w:rPr>
              <w:t>65</w:t>
            </w:r>
          </w:p>
        </w:tc>
      </w:tr>
      <w:tr w14:paraId="35151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6DDE806">
            <w:pPr>
              <w:pStyle w:val="9"/>
              <w:spacing w:before="39"/>
              <w:ind w:left="647"/>
              <w:rPr>
                <w:sz w:val="18"/>
              </w:rPr>
            </w:pPr>
            <w:r>
              <w:rPr>
                <w:spacing w:val="-1"/>
                <w:sz w:val="18"/>
              </w:rPr>
              <w:t>国有企业总机构预缴所得税</w:t>
            </w:r>
          </w:p>
        </w:tc>
        <w:tc>
          <w:tcPr>
            <w:tcW w:w="846" w:type="dxa"/>
          </w:tcPr>
          <w:p w14:paraId="4C9D58F2">
            <w:pPr>
              <w:pStyle w:val="9"/>
              <w:rPr>
                <w:rFonts w:ascii="Times New Roman"/>
                <w:sz w:val="18"/>
              </w:rPr>
            </w:pPr>
          </w:p>
        </w:tc>
      </w:tr>
      <w:tr w14:paraId="411E5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C191D30">
            <w:pPr>
              <w:pStyle w:val="9"/>
              <w:spacing w:before="39"/>
              <w:ind w:left="647"/>
              <w:rPr>
                <w:sz w:val="18"/>
              </w:rPr>
            </w:pPr>
            <w:r>
              <w:rPr>
                <w:spacing w:val="-1"/>
                <w:sz w:val="18"/>
              </w:rPr>
              <w:t>股份制企业总机构预缴所得税</w:t>
            </w:r>
          </w:p>
        </w:tc>
        <w:tc>
          <w:tcPr>
            <w:tcW w:w="846" w:type="dxa"/>
          </w:tcPr>
          <w:p w14:paraId="768192F1">
            <w:pPr>
              <w:pStyle w:val="9"/>
              <w:spacing w:before="39"/>
              <w:ind w:right="94"/>
              <w:jc w:val="right"/>
              <w:rPr>
                <w:sz w:val="18"/>
              </w:rPr>
            </w:pPr>
            <w:r>
              <w:rPr>
                <w:spacing w:val="-5"/>
                <w:sz w:val="18"/>
              </w:rPr>
              <w:t>65</w:t>
            </w:r>
          </w:p>
        </w:tc>
      </w:tr>
      <w:tr w14:paraId="0F4FB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42B810A">
            <w:pPr>
              <w:pStyle w:val="9"/>
              <w:spacing w:before="38"/>
              <w:ind w:left="647"/>
              <w:rPr>
                <w:sz w:val="18"/>
              </w:rPr>
            </w:pPr>
            <w:r>
              <w:rPr>
                <w:spacing w:val="-1"/>
                <w:sz w:val="18"/>
              </w:rPr>
              <w:t>港澳台和外商投资企业总机构预缴所得税</w:t>
            </w:r>
          </w:p>
        </w:tc>
        <w:tc>
          <w:tcPr>
            <w:tcW w:w="846" w:type="dxa"/>
          </w:tcPr>
          <w:p w14:paraId="7481BAC4">
            <w:pPr>
              <w:pStyle w:val="9"/>
              <w:rPr>
                <w:rFonts w:ascii="Times New Roman"/>
                <w:sz w:val="18"/>
              </w:rPr>
            </w:pPr>
          </w:p>
        </w:tc>
      </w:tr>
      <w:tr w14:paraId="2B3A3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E7EDCF2">
            <w:pPr>
              <w:pStyle w:val="9"/>
              <w:spacing w:before="38"/>
              <w:ind w:left="647"/>
              <w:rPr>
                <w:sz w:val="18"/>
              </w:rPr>
            </w:pPr>
            <w:r>
              <w:rPr>
                <w:spacing w:val="-1"/>
                <w:sz w:val="18"/>
              </w:rPr>
              <w:t>其他企业总机构预缴所得税</w:t>
            </w:r>
          </w:p>
        </w:tc>
        <w:tc>
          <w:tcPr>
            <w:tcW w:w="846" w:type="dxa"/>
          </w:tcPr>
          <w:p w14:paraId="32F4C8EF">
            <w:pPr>
              <w:pStyle w:val="9"/>
              <w:rPr>
                <w:rFonts w:ascii="Times New Roman"/>
                <w:sz w:val="18"/>
              </w:rPr>
            </w:pPr>
          </w:p>
        </w:tc>
      </w:tr>
      <w:tr w14:paraId="2DA21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F4C3D09">
            <w:pPr>
              <w:pStyle w:val="9"/>
              <w:spacing w:before="38"/>
              <w:ind w:left="467"/>
              <w:rPr>
                <w:sz w:val="18"/>
              </w:rPr>
            </w:pPr>
            <w:r>
              <w:rPr>
                <w:spacing w:val="-1"/>
                <w:sz w:val="18"/>
              </w:rPr>
              <w:t>跨市县总机构汇算清缴所得税</w:t>
            </w:r>
          </w:p>
        </w:tc>
        <w:tc>
          <w:tcPr>
            <w:tcW w:w="846" w:type="dxa"/>
          </w:tcPr>
          <w:p w14:paraId="0213E5FA">
            <w:pPr>
              <w:pStyle w:val="9"/>
              <w:spacing w:before="38"/>
              <w:ind w:right="96"/>
              <w:jc w:val="right"/>
              <w:rPr>
                <w:sz w:val="18"/>
              </w:rPr>
            </w:pPr>
            <w:r>
              <w:rPr>
                <w:spacing w:val="-10"/>
                <w:sz w:val="18"/>
              </w:rPr>
              <w:t>1</w:t>
            </w:r>
          </w:p>
        </w:tc>
      </w:tr>
      <w:tr w14:paraId="45B77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DBCE0C0">
            <w:pPr>
              <w:pStyle w:val="9"/>
              <w:spacing w:before="40"/>
              <w:ind w:left="647"/>
              <w:rPr>
                <w:sz w:val="18"/>
              </w:rPr>
            </w:pPr>
            <w:r>
              <w:rPr>
                <w:spacing w:val="-1"/>
                <w:sz w:val="18"/>
              </w:rPr>
              <w:t>国有企业总机构汇算清缴所得税</w:t>
            </w:r>
          </w:p>
        </w:tc>
        <w:tc>
          <w:tcPr>
            <w:tcW w:w="846" w:type="dxa"/>
          </w:tcPr>
          <w:p w14:paraId="22A9CE21">
            <w:pPr>
              <w:pStyle w:val="9"/>
              <w:rPr>
                <w:rFonts w:ascii="Times New Roman"/>
                <w:sz w:val="18"/>
              </w:rPr>
            </w:pPr>
          </w:p>
        </w:tc>
      </w:tr>
      <w:tr w14:paraId="14A1E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6116F84">
            <w:pPr>
              <w:pStyle w:val="9"/>
              <w:spacing w:before="39"/>
              <w:ind w:left="647"/>
              <w:rPr>
                <w:sz w:val="18"/>
              </w:rPr>
            </w:pPr>
            <w:r>
              <w:rPr>
                <w:spacing w:val="-1"/>
                <w:sz w:val="18"/>
              </w:rPr>
              <w:t>股份制企业总机构汇算清缴所得税</w:t>
            </w:r>
          </w:p>
        </w:tc>
        <w:tc>
          <w:tcPr>
            <w:tcW w:w="846" w:type="dxa"/>
          </w:tcPr>
          <w:p w14:paraId="7A9C6B49">
            <w:pPr>
              <w:pStyle w:val="9"/>
              <w:rPr>
                <w:rFonts w:ascii="Times New Roman"/>
                <w:sz w:val="18"/>
              </w:rPr>
            </w:pPr>
          </w:p>
        </w:tc>
      </w:tr>
      <w:tr w14:paraId="4EEF5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201A6F6">
            <w:pPr>
              <w:pStyle w:val="9"/>
              <w:spacing w:before="39"/>
              <w:ind w:right="3413"/>
              <w:jc w:val="right"/>
              <w:rPr>
                <w:sz w:val="18"/>
              </w:rPr>
            </w:pPr>
            <w:r>
              <w:rPr>
                <w:spacing w:val="-1"/>
                <w:sz w:val="18"/>
              </w:rPr>
              <w:t>港澳台和外商投资企业总机构汇算清缴所得税</w:t>
            </w:r>
          </w:p>
        </w:tc>
        <w:tc>
          <w:tcPr>
            <w:tcW w:w="846" w:type="dxa"/>
          </w:tcPr>
          <w:p w14:paraId="37941963">
            <w:pPr>
              <w:pStyle w:val="9"/>
              <w:rPr>
                <w:rFonts w:ascii="Times New Roman"/>
                <w:sz w:val="18"/>
              </w:rPr>
            </w:pPr>
          </w:p>
        </w:tc>
      </w:tr>
      <w:tr w14:paraId="1CC33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A43DD6E">
            <w:pPr>
              <w:pStyle w:val="9"/>
              <w:spacing w:before="38"/>
              <w:ind w:left="647"/>
              <w:rPr>
                <w:sz w:val="18"/>
              </w:rPr>
            </w:pPr>
            <w:r>
              <w:rPr>
                <w:spacing w:val="-1"/>
                <w:sz w:val="18"/>
              </w:rPr>
              <w:t>其他企业总机构汇算清缴所得税</w:t>
            </w:r>
          </w:p>
        </w:tc>
        <w:tc>
          <w:tcPr>
            <w:tcW w:w="846" w:type="dxa"/>
          </w:tcPr>
          <w:p w14:paraId="435272E3">
            <w:pPr>
              <w:pStyle w:val="9"/>
              <w:spacing w:before="38"/>
              <w:ind w:right="96"/>
              <w:jc w:val="right"/>
              <w:rPr>
                <w:sz w:val="18"/>
              </w:rPr>
            </w:pPr>
            <w:r>
              <w:rPr>
                <w:spacing w:val="-10"/>
                <w:sz w:val="18"/>
              </w:rPr>
              <w:t>1</w:t>
            </w:r>
          </w:p>
        </w:tc>
      </w:tr>
      <w:tr w14:paraId="12D7E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7673" w:type="dxa"/>
          </w:tcPr>
          <w:p w14:paraId="054B7763">
            <w:pPr>
              <w:pStyle w:val="9"/>
              <w:spacing w:before="38"/>
              <w:ind w:left="467"/>
              <w:rPr>
                <w:sz w:val="18"/>
              </w:rPr>
            </w:pPr>
            <w:r>
              <w:rPr>
                <w:spacing w:val="-1"/>
                <w:sz w:val="18"/>
              </w:rPr>
              <w:t>省以下企业所得税待分配收入</w:t>
            </w:r>
          </w:p>
        </w:tc>
        <w:tc>
          <w:tcPr>
            <w:tcW w:w="846" w:type="dxa"/>
          </w:tcPr>
          <w:p w14:paraId="1B4404B0">
            <w:pPr>
              <w:pStyle w:val="9"/>
              <w:rPr>
                <w:rFonts w:ascii="Times New Roman"/>
                <w:sz w:val="18"/>
              </w:rPr>
            </w:pPr>
          </w:p>
        </w:tc>
      </w:tr>
    </w:tbl>
    <w:p w14:paraId="2EC152CE">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73"/>
        <w:gridCol w:w="846"/>
      </w:tblGrid>
      <w:tr w14:paraId="56186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9D8515C">
            <w:pPr>
              <w:pStyle w:val="9"/>
              <w:spacing w:before="38"/>
              <w:ind w:left="647"/>
              <w:rPr>
                <w:sz w:val="18"/>
              </w:rPr>
            </w:pPr>
            <w:r>
              <w:rPr>
                <w:spacing w:val="-1"/>
                <w:sz w:val="18"/>
              </w:rPr>
              <w:t>国有企业所得税待分配收入</w:t>
            </w:r>
          </w:p>
        </w:tc>
        <w:tc>
          <w:tcPr>
            <w:tcW w:w="846" w:type="dxa"/>
          </w:tcPr>
          <w:p w14:paraId="590FB430">
            <w:pPr>
              <w:pStyle w:val="9"/>
              <w:rPr>
                <w:rFonts w:ascii="Times New Roman"/>
                <w:sz w:val="18"/>
              </w:rPr>
            </w:pPr>
          </w:p>
        </w:tc>
      </w:tr>
      <w:tr w14:paraId="05E5A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0D0440D5">
            <w:pPr>
              <w:pStyle w:val="9"/>
              <w:spacing w:before="38"/>
              <w:ind w:left="647"/>
              <w:rPr>
                <w:sz w:val="18"/>
              </w:rPr>
            </w:pPr>
            <w:r>
              <w:rPr>
                <w:spacing w:val="-1"/>
                <w:sz w:val="18"/>
              </w:rPr>
              <w:t>股份制企业所得税待分配收入</w:t>
            </w:r>
          </w:p>
        </w:tc>
        <w:tc>
          <w:tcPr>
            <w:tcW w:w="846" w:type="dxa"/>
          </w:tcPr>
          <w:p w14:paraId="75A0D460">
            <w:pPr>
              <w:pStyle w:val="9"/>
              <w:rPr>
                <w:rFonts w:ascii="Times New Roman"/>
                <w:sz w:val="18"/>
              </w:rPr>
            </w:pPr>
          </w:p>
        </w:tc>
      </w:tr>
      <w:tr w14:paraId="0525F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DEB4BF5">
            <w:pPr>
              <w:pStyle w:val="9"/>
              <w:spacing w:before="40"/>
              <w:ind w:left="647"/>
              <w:rPr>
                <w:sz w:val="18"/>
              </w:rPr>
            </w:pPr>
            <w:r>
              <w:rPr>
                <w:spacing w:val="-1"/>
                <w:sz w:val="18"/>
              </w:rPr>
              <w:t>港澳台和外商投资企业所得税待分配收入</w:t>
            </w:r>
          </w:p>
        </w:tc>
        <w:tc>
          <w:tcPr>
            <w:tcW w:w="846" w:type="dxa"/>
          </w:tcPr>
          <w:p w14:paraId="405EC37B">
            <w:pPr>
              <w:pStyle w:val="9"/>
              <w:rPr>
                <w:rFonts w:ascii="Times New Roman"/>
                <w:sz w:val="18"/>
              </w:rPr>
            </w:pPr>
          </w:p>
        </w:tc>
      </w:tr>
      <w:tr w14:paraId="5F897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75092F2">
            <w:pPr>
              <w:pStyle w:val="9"/>
              <w:spacing w:before="39"/>
              <w:ind w:left="647"/>
              <w:rPr>
                <w:sz w:val="18"/>
              </w:rPr>
            </w:pPr>
            <w:r>
              <w:rPr>
                <w:spacing w:val="-1"/>
                <w:sz w:val="18"/>
              </w:rPr>
              <w:t>其他企业所得税待分配收入</w:t>
            </w:r>
          </w:p>
        </w:tc>
        <w:tc>
          <w:tcPr>
            <w:tcW w:w="846" w:type="dxa"/>
          </w:tcPr>
          <w:p w14:paraId="1736BC10">
            <w:pPr>
              <w:pStyle w:val="9"/>
              <w:rPr>
                <w:rFonts w:ascii="Times New Roman"/>
                <w:sz w:val="18"/>
              </w:rPr>
            </w:pPr>
          </w:p>
        </w:tc>
      </w:tr>
      <w:tr w14:paraId="1CAF0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FA7A453">
            <w:pPr>
              <w:pStyle w:val="9"/>
              <w:spacing w:before="39"/>
              <w:ind w:left="467"/>
              <w:rPr>
                <w:sz w:val="18"/>
              </w:rPr>
            </w:pPr>
            <w:r>
              <w:rPr>
                <w:spacing w:val="-1"/>
                <w:sz w:val="18"/>
              </w:rPr>
              <w:t>跨市县分支机构汇算清缴所得税</w:t>
            </w:r>
          </w:p>
        </w:tc>
        <w:tc>
          <w:tcPr>
            <w:tcW w:w="846" w:type="dxa"/>
          </w:tcPr>
          <w:p w14:paraId="31E51187">
            <w:pPr>
              <w:pStyle w:val="9"/>
              <w:rPr>
                <w:rFonts w:ascii="Times New Roman"/>
                <w:sz w:val="18"/>
              </w:rPr>
            </w:pPr>
          </w:p>
        </w:tc>
      </w:tr>
      <w:tr w14:paraId="5010D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E48CD35">
            <w:pPr>
              <w:pStyle w:val="9"/>
              <w:spacing w:before="38"/>
              <w:ind w:left="647"/>
              <w:rPr>
                <w:sz w:val="18"/>
              </w:rPr>
            </w:pPr>
            <w:r>
              <w:rPr>
                <w:spacing w:val="-1"/>
                <w:sz w:val="18"/>
              </w:rPr>
              <w:t>国有企业分支机构汇算清缴所得税</w:t>
            </w:r>
          </w:p>
        </w:tc>
        <w:tc>
          <w:tcPr>
            <w:tcW w:w="846" w:type="dxa"/>
          </w:tcPr>
          <w:p w14:paraId="3227EC49">
            <w:pPr>
              <w:pStyle w:val="9"/>
              <w:rPr>
                <w:rFonts w:ascii="Times New Roman"/>
                <w:sz w:val="18"/>
              </w:rPr>
            </w:pPr>
          </w:p>
        </w:tc>
      </w:tr>
      <w:tr w14:paraId="51303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785E467A">
            <w:pPr>
              <w:pStyle w:val="9"/>
              <w:spacing w:before="38"/>
              <w:ind w:left="647"/>
              <w:rPr>
                <w:sz w:val="18"/>
              </w:rPr>
            </w:pPr>
            <w:r>
              <w:rPr>
                <w:spacing w:val="-1"/>
                <w:sz w:val="18"/>
              </w:rPr>
              <w:t>股份制企业分支机构汇算清缴所得税</w:t>
            </w:r>
          </w:p>
        </w:tc>
        <w:tc>
          <w:tcPr>
            <w:tcW w:w="846" w:type="dxa"/>
          </w:tcPr>
          <w:p w14:paraId="3E223F4B">
            <w:pPr>
              <w:pStyle w:val="9"/>
              <w:rPr>
                <w:rFonts w:ascii="Times New Roman"/>
                <w:sz w:val="18"/>
              </w:rPr>
            </w:pPr>
          </w:p>
        </w:tc>
      </w:tr>
      <w:tr w14:paraId="2C3C4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EACF200">
            <w:pPr>
              <w:pStyle w:val="9"/>
              <w:spacing w:before="38"/>
              <w:ind w:left="647"/>
              <w:rPr>
                <w:sz w:val="18"/>
              </w:rPr>
            </w:pPr>
            <w:r>
              <w:rPr>
                <w:spacing w:val="-1"/>
                <w:sz w:val="18"/>
              </w:rPr>
              <w:t>港澳台和外商投资企业分支机构汇算清缴所得税</w:t>
            </w:r>
          </w:p>
        </w:tc>
        <w:tc>
          <w:tcPr>
            <w:tcW w:w="846" w:type="dxa"/>
          </w:tcPr>
          <w:p w14:paraId="081B4E6C">
            <w:pPr>
              <w:pStyle w:val="9"/>
              <w:rPr>
                <w:rFonts w:ascii="Times New Roman"/>
                <w:sz w:val="18"/>
              </w:rPr>
            </w:pPr>
          </w:p>
        </w:tc>
      </w:tr>
      <w:tr w14:paraId="48E3E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15DBE6E">
            <w:pPr>
              <w:pStyle w:val="9"/>
              <w:spacing w:before="40"/>
              <w:ind w:left="647"/>
              <w:rPr>
                <w:sz w:val="18"/>
              </w:rPr>
            </w:pPr>
            <w:r>
              <w:rPr>
                <w:spacing w:val="-1"/>
                <w:sz w:val="18"/>
              </w:rPr>
              <w:t>其他企业分支机构汇算清缴所得税</w:t>
            </w:r>
          </w:p>
        </w:tc>
        <w:tc>
          <w:tcPr>
            <w:tcW w:w="846" w:type="dxa"/>
          </w:tcPr>
          <w:p w14:paraId="0B225850">
            <w:pPr>
              <w:pStyle w:val="9"/>
              <w:rPr>
                <w:rFonts w:ascii="Times New Roman"/>
                <w:sz w:val="18"/>
              </w:rPr>
            </w:pPr>
          </w:p>
        </w:tc>
      </w:tr>
      <w:tr w14:paraId="734FC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BA66B64">
            <w:pPr>
              <w:pStyle w:val="9"/>
              <w:spacing w:before="39"/>
              <w:ind w:left="467"/>
              <w:rPr>
                <w:sz w:val="18"/>
              </w:rPr>
            </w:pPr>
            <w:r>
              <w:rPr>
                <w:spacing w:val="-1"/>
                <w:sz w:val="18"/>
              </w:rPr>
              <w:t>分支机构汇算清缴所得税</w:t>
            </w:r>
          </w:p>
        </w:tc>
        <w:tc>
          <w:tcPr>
            <w:tcW w:w="846" w:type="dxa"/>
          </w:tcPr>
          <w:p w14:paraId="03691F58">
            <w:pPr>
              <w:pStyle w:val="9"/>
              <w:rPr>
                <w:rFonts w:ascii="Times New Roman"/>
                <w:sz w:val="18"/>
              </w:rPr>
            </w:pPr>
          </w:p>
        </w:tc>
      </w:tr>
      <w:tr w14:paraId="005CF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7F02CAF">
            <w:pPr>
              <w:pStyle w:val="9"/>
              <w:spacing w:before="39"/>
              <w:ind w:left="647"/>
              <w:rPr>
                <w:sz w:val="18"/>
              </w:rPr>
            </w:pPr>
            <w:r>
              <w:rPr>
                <w:spacing w:val="-1"/>
                <w:sz w:val="18"/>
              </w:rPr>
              <w:t>国有企业分支机构汇算清缴所得税</w:t>
            </w:r>
          </w:p>
        </w:tc>
        <w:tc>
          <w:tcPr>
            <w:tcW w:w="846" w:type="dxa"/>
          </w:tcPr>
          <w:p w14:paraId="1C2DEB38">
            <w:pPr>
              <w:pStyle w:val="9"/>
              <w:rPr>
                <w:rFonts w:ascii="Times New Roman"/>
                <w:sz w:val="18"/>
              </w:rPr>
            </w:pPr>
          </w:p>
        </w:tc>
      </w:tr>
      <w:tr w14:paraId="1D36B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33DD3738">
            <w:pPr>
              <w:pStyle w:val="9"/>
              <w:spacing w:before="38"/>
              <w:ind w:left="647"/>
              <w:rPr>
                <w:sz w:val="18"/>
              </w:rPr>
            </w:pPr>
            <w:r>
              <w:rPr>
                <w:spacing w:val="-1"/>
                <w:sz w:val="18"/>
              </w:rPr>
              <w:t>股份制企业分支机构汇算清缴所得税</w:t>
            </w:r>
          </w:p>
        </w:tc>
        <w:tc>
          <w:tcPr>
            <w:tcW w:w="846" w:type="dxa"/>
          </w:tcPr>
          <w:p w14:paraId="79173396">
            <w:pPr>
              <w:pStyle w:val="9"/>
              <w:rPr>
                <w:rFonts w:ascii="Times New Roman"/>
                <w:sz w:val="18"/>
              </w:rPr>
            </w:pPr>
          </w:p>
        </w:tc>
      </w:tr>
      <w:tr w14:paraId="6D008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7700ACF">
            <w:pPr>
              <w:pStyle w:val="9"/>
              <w:spacing w:before="38"/>
              <w:ind w:left="647"/>
              <w:rPr>
                <w:sz w:val="18"/>
              </w:rPr>
            </w:pPr>
            <w:r>
              <w:rPr>
                <w:spacing w:val="-1"/>
                <w:sz w:val="18"/>
              </w:rPr>
              <w:t>港澳台和外商投资企业分支机构汇算清缴所得税</w:t>
            </w:r>
          </w:p>
        </w:tc>
        <w:tc>
          <w:tcPr>
            <w:tcW w:w="846" w:type="dxa"/>
          </w:tcPr>
          <w:p w14:paraId="4AF8B4C2">
            <w:pPr>
              <w:pStyle w:val="9"/>
              <w:rPr>
                <w:rFonts w:ascii="Times New Roman"/>
                <w:sz w:val="18"/>
              </w:rPr>
            </w:pPr>
          </w:p>
        </w:tc>
      </w:tr>
      <w:tr w14:paraId="6B9DF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4DCC56B3">
            <w:pPr>
              <w:pStyle w:val="9"/>
              <w:spacing w:before="38"/>
              <w:ind w:left="647"/>
              <w:rPr>
                <w:sz w:val="18"/>
              </w:rPr>
            </w:pPr>
            <w:r>
              <w:rPr>
                <w:spacing w:val="-1"/>
                <w:sz w:val="18"/>
              </w:rPr>
              <w:t>其他企业分支机构汇算清缴所得税</w:t>
            </w:r>
          </w:p>
        </w:tc>
        <w:tc>
          <w:tcPr>
            <w:tcW w:w="846" w:type="dxa"/>
          </w:tcPr>
          <w:p w14:paraId="4E5E8E4F">
            <w:pPr>
              <w:pStyle w:val="9"/>
              <w:rPr>
                <w:rFonts w:ascii="Times New Roman"/>
                <w:sz w:val="18"/>
              </w:rPr>
            </w:pPr>
          </w:p>
        </w:tc>
      </w:tr>
      <w:tr w14:paraId="73604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7B4C89C">
            <w:pPr>
              <w:pStyle w:val="9"/>
              <w:spacing w:before="40"/>
              <w:ind w:left="467"/>
              <w:rPr>
                <w:sz w:val="18"/>
              </w:rPr>
            </w:pPr>
            <w:r>
              <w:rPr>
                <w:spacing w:val="-1"/>
                <w:sz w:val="18"/>
              </w:rPr>
              <w:t>企业所得税税款滞纳金、罚款、加收利息收入</w:t>
            </w:r>
          </w:p>
        </w:tc>
        <w:tc>
          <w:tcPr>
            <w:tcW w:w="846" w:type="dxa"/>
          </w:tcPr>
          <w:p w14:paraId="1001F73C">
            <w:pPr>
              <w:pStyle w:val="9"/>
              <w:spacing w:before="40"/>
              <w:ind w:right="96"/>
              <w:jc w:val="right"/>
              <w:rPr>
                <w:sz w:val="18"/>
              </w:rPr>
            </w:pPr>
            <w:r>
              <w:rPr>
                <w:spacing w:val="-5"/>
                <w:sz w:val="18"/>
              </w:rPr>
              <w:t>264</w:t>
            </w:r>
          </w:p>
        </w:tc>
      </w:tr>
      <w:tr w14:paraId="5910F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90369A7">
            <w:pPr>
              <w:pStyle w:val="9"/>
              <w:spacing w:before="39"/>
              <w:ind w:left="647"/>
              <w:rPr>
                <w:sz w:val="18"/>
              </w:rPr>
            </w:pPr>
            <w:r>
              <w:rPr>
                <w:spacing w:val="-1"/>
                <w:sz w:val="18"/>
              </w:rPr>
              <w:t>内资企业所得税税款滞纳金、罚款、加收利息收入</w:t>
            </w:r>
          </w:p>
        </w:tc>
        <w:tc>
          <w:tcPr>
            <w:tcW w:w="846" w:type="dxa"/>
          </w:tcPr>
          <w:p w14:paraId="039CB56F">
            <w:pPr>
              <w:pStyle w:val="9"/>
              <w:spacing w:before="39"/>
              <w:ind w:right="96"/>
              <w:jc w:val="right"/>
              <w:rPr>
                <w:sz w:val="18"/>
              </w:rPr>
            </w:pPr>
            <w:r>
              <w:rPr>
                <w:spacing w:val="-5"/>
                <w:sz w:val="18"/>
              </w:rPr>
              <w:t>264</w:t>
            </w:r>
          </w:p>
        </w:tc>
      </w:tr>
      <w:tr w14:paraId="3E168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7B4431C9">
            <w:pPr>
              <w:pStyle w:val="9"/>
              <w:spacing w:before="39"/>
              <w:ind w:left="647"/>
              <w:rPr>
                <w:sz w:val="18"/>
              </w:rPr>
            </w:pPr>
            <w:r>
              <w:rPr>
                <w:spacing w:val="-1"/>
                <w:sz w:val="18"/>
              </w:rPr>
              <w:t>港澳台和外商投资企业所得税税款滞纳金、罚款、加收利息收入</w:t>
            </w:r>
          </w:p>
        </w:tc>
        <w:tc>
          <w:tcPr>
            <w:tcW w:w="846" w:type="dxa"/>
          </w:tcPr>
          <w:p w14:paraId="35D85A11">
            <w:pPr>
              <w:pStyle w:val="9"/>
              <w:rPr>
                <w:rFonts w:ascii="Times New Roman"/>
                <w:sz w:val="18"/>
              </w:rPr>
            </w:pPr>
          </w:p>
        </w:tc>
      </w:tr>
      <w:tr w14:paraId="58166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44B3A6B">
            <w:pPr>
              <w:pStyle w:val="9"/>
              <w:spacing w:before="38"/>
              <w:ind w:left="647"/>
              <w:rPr>
                <w:sz w:val="18"/>
              </w:rPr>
            </w:pPr>
            <w:r>
              <w:rPr>
                <w:spacing w:val="-1"/>
                <w:sz w:val="18"/>
              </w:rPr>
              <w:t>中央企业所得税税款滞纳金、罚款、加收利息收入</w:t>
            </w:r>
          </w:p>
        </w:tc>
        <w:tc>
          <w:tcPr>
            <w:tcW w:w="846" w:type="dxa"/>
          </w:tcPr>
          <w:p w14:paraId="58189BD0">
            <w:pPr>
              <w:pStyle w:val="9"/>
              <w:rPr>
                <w:rFonts w:ascii="Times New Roman"/>
                <w:sz w:val="18"/>
              </w:rPr>
            </w:pPr>
          </w:p>
        </w:tc>
      </w:tr>
      <w:tr w14:paraId="0AB46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4C68E61">
            <w:pPr>
              <w:pStyle w:val="9"/>
              <w:spacing w:before="38"/>
              <w:ind w:left="467"/>
              <w:rPr>
                <w:sz w:val="18"/>
              </w:rPr>
            </w:pPr>
            <w:r>
              <w:rPr>
                <w:spacing w:val="-1"/>
                <w:sz w:val="18"/>
              </w:rPr>
              <w:t>跨省管道运输企业所得税</w:t>
            </w:r>
          </w:p>
        </w:tc>
        <w:tc>
          <w:tcPr>
            <w:tcW w:w="846" w:type="dxa"/>
          </w:tcPr>
          <w:p w14:paraId="1532687C">
            <w:pPr>
              <w:pStyle w:val="9"/>
              <w:rPr>
                <w:rFonts w:ascii="Times New Roman"/>
                <w:sz w:val="18"/>
              </w:rPr>
            </w:pPr>
          </w:p>
        </w:tc>
      </w:tr>
      <w:tr w14:paraId="7AA6E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08B9200">
            <w:pPr>
              <w:pStyle w:val="9"/>
              <w:spacing w:before="38"/>
              <w:ind w:left="467"/>
              <w:rPr>
                <w:sz w:val="18"/>
              </w:rPr>
            </w:pPr>
            <w:r>
              <w:rPr>
                <w:spacing w:val="-1"/>
                <w:sz w:val="18"/>
              </w:rPr>
              <w:t>跨省管道运输企业所得税待分配收入</w:t>
            </w:r>
          </w:p>
        </w:tc>
        <w:tc>
          <w:tcPr>
            <w:tcW w:w="846" w:type="dxa"/>
          </w:tcPr>
          <w:p w14:paraId="166F105A">
            <w:pPr>
              <w:pStyle w:val="9"/>
              <w:rPr>
                <w:rFonts w:ascii="Times New Roman"/>
                <w:sz w:val="18"/>
              </w:rPr>
            </w:pPr>
          </w:p>
        </w:tc>
      </w:tr>
      <w:tr w14:paraId="5774E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1F4B7855">
            <w:pPr>
              <w:pStyle w:val="9"/>
              <w:spacing w:before="40"/>
              <w:ind w:left="287"/>
              <w:rPr>
                <w:sz w:val="18"/>
              </w:rPr>
            </w:pPr>
            <w:r>
              <w:rPr>
                <w:spacing w:val="-2"/>
                <w:sz w:val="18"/>
              </w:rPr>
              <w:t>企业所得税退税</w:t>
            </w:r>
          </w:p>
        </w:tc>
        <w:tc>
          <w:tcPr>
            <w:tcW w:w="846" w:type="dxa"/>
          </w:tcPr>
          <w:p w14:paraId="1D33D135">
            <w:pPr>
              <w:pStyle w:val="9"/>
              <w:rPr>
                <w:rFonts w:ascii="Times New Roman"/>
                <w:sz w:val="18"/>
              </w:rPr>
            </w:pPr>
          </w:p>
        </w:tc>
      </w:tr>
      <w:tr w14:paraId="4A2AA5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72216C0">
            <w:pPr>
              <w:pStyle w:val="9"/>
              <w:spacing w:before="39"/>
              <w:ind w:left="467"/>
              <w:rPr>
                <w:sz w:val="18"/>
              </w:rPr>
            </w:pPr>
            <w:r>
              <w:rPr>
                <w:spacing w:val="-1"/>
                <w:sz w:val="18"/>
              </w:rPr>
              <w:t>国有冶金工业所得税退税</w:t>
            </w:r>
          </w:p>
        </w:tc>
        <w:tc>
          <w:tcPr>
            <w:tcW w:w="846" w:type="dxa"/>
          </w:tcPr>
          <w:p w14:paraId="182B7731">
            <w:pPr>
              <w:pStyle w:val="9"/>
              <w:rPr>
                <w:rFonts w:ascii="Times New Roman"/>
                <w:sz w:val="18"/>
              </w:rPr>
            </w:pPr>
          </w:p>
        </w:tc>
      </w:tr>
      <w:tr w14:paraId="6F13E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2037FE3">
            <w:pPr>
              <w:pStyle w:val="9"/>
              <w:spacing w:before="39"/>
              <w:ind w:left="467"/>
              <w:rPr>
                <w:sz w:val="18"/>
              </w:rPr>
            </w:pPr>
            <w:r>
              <w:rPr>
                <w:spacing w:val="-1"/>
                <w:sz w:val="18"/>
              </w:rPr>
              <w:t>国有有色金属工业所得税退税</w:t>
            </w:r>
          </w:p>
        </w:tc>
        <w:tc>
          <w:tcPr>
            <w:tcW w:w="846" w:type="dxa"/>
          </w:tcPr>
          <w:p w14:paraId="1A08BFF0">
            <w:pPr>
              <w:pStyle w:val="9"/>
              <w:rPr>
                <w:rFonts w:ascii="Times New Roman"/>
                <w:sz w:val="18"/>
              </w:rPr>
            </w:pPr>
          </w:p>
        </w:tc>
      </w:tr>
      <w:tr w14:paraId="451BD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72DEBC1D">
            <w:pPr>
              <w:pStyle w:val="9"/>
              <w:spacing w:before="38"/>
              <w:ind w:left="467"/>
              <w:rPr>
                <w:sz w:val="18"/>
              </w:rPr>
            </w:pPr>
            <w:r>
              <w:rPr>
                <w:spacing w:val="-1"/>
                <w:sz w:val="18"/>
              </w:rPr>
              <w:t>国有煤炭工业所得税退税</w:t>
            </w:r>
          </w:p>
        </w:tc>
        <w:tc>
          <w:tcPr>
            <w:tcW w:w="846" w:type="dxa"/>
          </w:tcPr>
          <w:p w14:paraId="6264CE1A">
            <w:pPr>
              <w:pStyle w:val="9"/>
              <w:rPr>
                <w:rFonts w:ascii="Times New Roman"/>
                <w:sz w:val="18"/>
              </w:rPr>
            </w:pPr>
          </w:p>
        </w:tc>
      </w:tr>
      <w:tr w14:paraId="60D98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B497E59">
            <w:pPr>
              <w:pStyle w:val="9"/>
              <w:spacing w:before="38"/>
              <w:ind w:left="467"/>
              <w:rPr>
                <w:sz w:val="18"/>
              </w:rPr>
            </w:pPr>
            <w:r>
              <w:rPr>
                <w:spacing w:val="-1"/>
                <w:sz w:val="18"/>
              </w:rPr>
              <w:t>国有电力工业所得税退税</w:t>
            </w:r>
          </w:p>
        </w:tc>
        <w:tc>
          <w:tcPr>
            <w:tcW w:w="846" w:type="dxa"/>
          </w:tcPr>
          <w:p w14:paraId="25EAA9CD">
            <w:pPr>
              <w:pStyle w:val="9"/>
              <w:rPr>
                <w:rFonts w:ascii="Times New Roman"/>
                <w:sz w:val="18"/>
              </w:rPr>
            </w:pPr>
          </w:p>
        </w:tc>
      </w:tr>
      <w:tr w14:paraId="25EE6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4ACBE481">
            <w:pPr>
              <w:pStyle w:val="9"/>
              <w:spacing w:before="38"/>
              <w:ind w:left="467"/>
              <w:rPr>
                <w:sz w:val="18"/>
              </w:rPr>
            </w:pPr>
            <w:r>
              <w:rPr>
                <w:spacing w:val="-1"/>
                <w:sz w:val="18"/>
              </w:rPr>
              <w:t>国有石油和化学工业所得税退税</w:t>
            </w:r>
          </w:p>
        </w:tc>
        <w:tc>
          <w:tcPr>
            <w:tcW w:w="846" w:type="dxa"/>
          </w:tcPr>
          <w:p w14:paraId="07E67DED">
            <w:pPr>
              <w:pStyle w:val="9"/>
              <w:rPr>
                <w:rFonts w:ascii="Times New Roman"/>
                <w:sz w:val="18"/>
              </w:rPr>
            </w:pPr>
          </w:p>
        </w:tc>
      </w:tr>
      <w:tr w14:paraId="433B6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08EDFA7">
            <w:pPr>
              <w:pStyle w:val="9"/>
              <w:spacing w:before="40"/>
              <w:ind w:left="467"/>
              <w:rPr>
                <w:sz w:val="18"/>
              </w:rPr>
            </w:pPr>
            <w:r>
              <w:rPr>
                <w:spacing w:val="-1"/>
                <w:sz w:val="18"/>
              </w:rPr>
              <w:t>国有机械工业所得税退税</w:t>
            </w:r>
          </w:p>
        </w:tc>
        <w:tc>
          <w:tcPr>
            <w:tcW w:w="846" w:type="dxa"/>
          </w:tcPr>
          <w:p w14:paraId="6C9A8D00">
            <w:pPr>
              <w:pStyle w:val="9"/>
              <w:rPr>
                <w:rFonts w:ascii="Times New Roman"/>
                <w:sz w:val="18"/>
              </w:rPr>
            </w:pPr>
          </w:p>
        </w:tc>
      </w:tr>
      <w:tr w14:paraId="308E9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0084500A">
            <w:pPr>
              <w:pStyle w:val="9"/>
              <w:spacing w:before="39"/>
              <w:ind w:left="467"/>
              <w:rPr>
                <w:sz w:val="18"/>
              </w:rPr>
            </w:pPr>
            <w:r>
              <w:rPr>
                <w:spacing w:val="-1"/>
                <w:sz w:val="18"/>
              </w:rPr>
              <w:t>国有汽车工业所得税退税</w:t>
            </w:r>
          </w:p>
        </w:tc>
        <w:tc>
          <w:tcPr>
            <w:tcW w:w="846" w:type="dxa"/>
          </w:tcPr>
          <w:p w14:paraId="32D8393E">
            <w:pPr>
              <w:pStyle w:val="9"/>
              <w:rPr>
                <w:rFonts w:ascii="Times New Roman"/>
                <w:sz w:val="18"/>
              </w:rPr>
            </w:pPr>
          </w:p>
        </w:tc>
      </w:tr>
      <w:tr w14:paraId="055A9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3ECA45E">
            <w:pPr>
              <w:pStyle w:val="9"/>
              <w:spacing w:before="39"/>
              <w:ind w:left="467"/>
              <w:rPr>
                <w:sz w:val="18"/>
              </w:rPr>
            </w:pPr>
            <w:r>
              <w:rPr>
                <w:spacing w:val="-1"/>
                <w:sz w:val="18"/>
              </w:rPr>
              <w:t>国有核工业所得税退税</w:t>
            </w:r>
          </w:p>
        </w:tc>
        <w:tc>
          <w:tcPr>
            <w:tcW w:w="846" w:type="dxa"/>
          </w:tcPr>
          <w:p w14:paraId="1B5F59AA">
            <w:pPr>
              <w:pStyle w:val="9"/>
              <w:rPr>
                <w:rFonts w:ascii="Times New Roman"/>
                <w:sz w:val="18"/>
              </w:rPr>
            </w:pPr>
          </w:p>
        </w:tc>
      </w:tr>
      <w:tr w14:paraId="5C611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B661050">
            <w:pPr>
              <w:pStyle w:val="9"/>
              <w:spacing w:before="38"/>
              <w:ind w:left="467"/>
              <w:rPr>
                <w:sz w:val="18"/>
              </w:rPr>
            </w:pPr>
            <w:r>
              <w:rPr>
                <w:spacing w:val="-1"/>
                <w:sz w:val="18"/>
              </w:rPr>
              <w:t>国有航空工业所得税退税</w:t>
            </w:r>
          </w:p>
        </w:tc>
        <w:tc>
          <w:tcPr>
            <w:tcW w:w="846" w:type="dxa"/>
          </w:tcPr>
          <w:p w14:paraId="7BFE53CD">
            <w:pPr>
              <w:pStyle w:val="9"/>
              <w:rPr>
                <w:rFonts w:ascii="Times New Roman"/>
                <w:sz w:val="18"/>
              </w:rPr>
            </w:pPr>
          </w:p>
        </w:tc>
      </w:tr>
      <w:tr w14:paraId="76748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2BB050F">
            <w:pPr>
              <w:pStyle w:val="9"/>
              <w:spacing w:before="38"/>
              <w:ind w:left="467"/>
              <w:rPr>
                <w:sz w:val="18"/>
              </w:rPr>
            </w:pPr>
            <w:r>
              <w:rPr>
                <w:spacing w:val="-1"/>
                <w:sz w:val="18"/>
              </w:rPr>
              <w:t>国有航天工业所得税退税</w:t>
            </w:r>
          </w:p>
        </w:tc>
        <w:tc>
          <w:tcPr>
            <w:tcW w:w="846" w:type="dxa"/>
          </w:tcPr>
          <w:p w14:paraId="376C734C">
            <w:pPr>
              <w:pStyle w:val="9"/>
              <w:rPr>
                <w:rFonts w:ascii="Times New Roman"/>
                <w:sz w:val="18"/>
              </w:rPr>
            </w:pPr>
          </w:p>
        </w:tc>
      </w:tr>
      <w:tr w14:paraId="3276EA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B690399">
            <w:pPr>
              <w:pStyle w:val="9"/>
              <w:spacing w:before="38"/>
              <w:ind w:left="467"/>
              <w:rPr>
                <w:sz w:val="18"/>
              </w:rPr>
            </w:pPr>
            <w:r>
              <w:rPr>
                <w:spacing w:val="-1"/>
                <w:sz w:val="18"/>
              </w:rPr>
              <w:t>国有电子工业所得税退税</w:t>
            </w:r>
          </w:p>
        </w:tc>
        <w:tc>
          <w:tcPr>
            <w:tcW w:w="846" w:type="dxa"/>
          </w:tcPr>
          <w:p w14:paraId="40044DBF">
            <w:pPr>
              <w:pStyle w:val="9"/>
              <w:rPr>
                <w:rFonts w:ascii="Times New Roman"/>
                <w:sz w:val="18"/>
              </w:rPr>
            </w:pPr>
          </w:p>
        </w:tc>
      </w:tr>
      <w:tr w14:paraId="48F8D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29B66292">
            <w:pPr>
              <w:pStyle w:val="9"/>
              <w:spacing w:before="40"/>
              <w:ind w:left="467"/>
              <w:rPr>
                <w:sz w:val="18"/>
              </w:rPr>
            </w:pPr>
            <w:r>
              <w:rPr>
                <w:spacing w:val="-1"/>
                <w:sz w:val="18"/>
              </w:rPr>
              <w:t>国有兵器工业所得税退税</w:t>
            </w:r>
          </w:p>
        </w:tc>
        <w:tc>
          <w:tcPr>
            <w:tcW w:w="846" w:type="dxa"/>
          </w:tcPr>
          <w:p w14:paraId="11D4DD91">
            <w:pPr>
              <w:pStyle w:val="9"/>
              <w:rPr>
                <w:rFonts w:ascii="Times New Roman"/>
                <w:sz w:val="18"/>
              </w:rPr>
            </w:pPr>
          </w:p>
        </w:tc>
      </w:tr>
      <w:tr w14:paraId="5F8F1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07BAFAC">
            <w:pPr>
              <w:pStyle w:val="9"/>
              <w:spacing w:before="39"/>
              <w:ind w:left="467"/>
              <w:rPr>
                <w:sz w:val="18"/>
              </w:rPr>
            </w:pPr>
            <w:r>
              <w:rPr>
                <w:spacing w:val="-1"/>
                <w:sz w:val="18"/>
              </w:rPr>
              <w:t>国有船舶工业所得税退税</w:t>
            </w:r>
          </w:p>
        </w:tc>
        <w:tc>
          <w:tcPr>
            <w:tcW w:w="846" w:type="dxa"/>
          </w:tcPr>
          <w:p w14:paraId="04F06737">
            <w:pPr>
              <w:pStyle w:val="9"/>
              <w:rPr>
                <w:rFonts w:ascii="Times New Roman"/>
                <w:sz w:val="18"/>
              </w:rPr>
            </w:pPr>
          </w:p>
        </w:tc>
      </w:tr>
      <w:tr w14:paraId="6FE51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715A169E">
            <w:pPr>
              <w:pStyle w:val="9"/>
              <w:spacing w:before="39"/>
              <w:ind w:left="467"/>
              <w:rPr>
                <w:sz w:val="18"/>
              </w:rPr>
            </w:pPr>
            <w:r>
              <w:rPr>
                <w:spacing w:val="-1"/>
                <w:sz w:val="18"/>
              </w:rPr>
              <w:t>国有建筑材料工业所得税退税</w:t>
            </w:r>
          </w:p>
        </w:tc>
        <w:tc>
          <w:tcPr>
            <w:tcW w:w="846" w:type="dxa"/>
          </w:tcPr>
          <w:p w14:paraId="54ED9EB0">
            <w:pPr>
              <w:pStyle w:val="9"/>
              <w:rPr>
                <w:rFonts w:ascii="Times New Roman"/>
                <w:sz w:val="18"/>
              </w:rPr>
            </w:pPr>
          </w:p>
        </w:tc>
      </w:tr>
      <w:tr w14:paraId="6B7D2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162B981">
            <w:pPr>
              <w:pStyle w:val="9"/>
              <w:spacing w:before="38"/>
              <w:ind w:left="467"/>
              <w:rPr>
                <w:sz w:val="18"/>
              </w:rPr>
            </w:pPr>
            <w:r>
              <w:rPr>
                <w:spacing w:val="-1"/>
                <w:sz w:val="18"/>
              </w:rPr>
              <w:t>国有烟草企业所得税退税</w:t>
            </w:r>
          </w:p>
        </w:tc>
        <w:tc>
          <w:tcPr>
            <w:tcW w:w="846" w:type="dxa"/>
          </w:tcPr>
          <w:p w14:paraId="6963E746">
            <w:pPr>
              <w:pStyle w:val="9"/>
              <w:rPr>
                <w:rFonts w:ascii="Times New Roman"/>
                <w:sz w:val="18"/>
              </w:rPr>
            </w:pPr>
          </w:p>
        </w:tc>
      </w:tr>
      <w:tr w14:paraId="42FC3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72BD82FA">
            <w:pPr>
              <w:pStyle w:val="9"/>
              <w:spacing w:before="38"/>
              <w:ind w:left="467"/>
              <w:rPr>
                <w:sz w:val="18"/>
              </w:rPr>
            </w:pPr>
            <w:r>
              <w:rPr>
                <w:spacing w:val="-1"/>
                <w:sz w:val="18"/>
              </w:rPr>
              <w:t>国有纺织企业所得税退税</w:t>
            </w:r>
          </w:p>
        </w:tc>
        <w:tc>
          <w:tcPr>
            <w:tcW w:w="846" w:type="dxa"/>
          </w:tcPr>
          <w:p w14:paraId="04559B48">
            <w:pPr>
              <w:pStyle w:val="9"/>
              <w:rPr>
                <w:rFonts w:ascii="Times New Roman"/>
                <w:sz w:val="18"/>
              </w:rPr>
            </w:pPr>
          </w:p>
        </w:tc>
      </w:tr>
      <w:tr w14:paraId="6D9DD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2FD56B11">
            <w:pPr>
              <w:pStyle w:val="9"/>
              <w:spacing w:before="38"/>
              <w:ind w:left="467"/>
              <w:rPr>
                <w:sz w:val="18"/>
              </w:rPr>
            </w:pPr>
            <w:r>
              <w:rPr>
                <w:spacing w:val="-1"/>
                <w:sz w:val="18"/>
              </w:rPr>
              <w:t>国有铁道企业所得税退税</w:t>
            </w:r>
          </w:p>
        </w:tc>
        <w:tc>
          <w:tcPr>
            <w:tcW w:w="846" w:type="dxa"/>
          </w:tcPr>
          <w:p w14:paraId="72AB0007">
            <w:pPr>
              <w:pStyle w:val="9"/>
              <w:rPr>
                <w:rFonts w:ascii="Times New Roman"/>
                <w:sz w:val="18"/>
              </w:rPr>
            </w:pPr>
          </w:p>
        </w:tc>
      </w:tr>
      <w:tr w14:paraId="1BAC0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6D30CBA">
            <w:pPr>
              <w:pStyle w:val="9"/>
              <w:spacing w:before="40"/>
              <w:ind w:left="467"/>
              <w:rPr>
                <w:sz w:val="18"/>
              </w:rPr>
            </w:pPr>
            <w:r>
              <w:rPr>
                <w:spacing w:val="-1"/>
                <w:sz w:val="18"/>
              </w:rPr>
              <w:t>国有交通企业所得税退税</w:t>
            </w:r>
          </w:p>
        </w:tc>
        <w:tc>
          <w:tcPr>
            <w:tcW w:w="846" w:type="dxa"/>
          </w:tcPr>
          <w:p w14:paraId="04545D2F">
            <w:pPr>
              <w:pStyle w:val="9"/>
              <w:rPr>
                <w:rFonts w:ascii="Times New Roman"/>
                <w:sz w:val="18"/>
              </w:rPr>
            </w:pPr>
          </w:p>
        </w:tc>
      </w:tr>
      <w:tr w14:paraId="2BCC3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7146E976">
            <w:pPr>
              <w:pStyle w:val="9"/>
              <w:spacing w:before="39"/>
              <w:ind w:left="467"/>
              <w:rPr>
                <w:sz w:val="18"/>
              </w:rPr>
            </w:pPr>
            <w:r>
              <w:rPr>
                <w:spacing w:val="-1"/>
                <w:sz w:val="18"/>
              </w:rPr>
              <w:t>国有邮政企业所得税退税</w:t>
            </w:r>
          </w:p>
        </w:tc>
        <w:tc>
          <w:tcPr>
            <w:tcW w:w="846" w:type="dxa"/>
          </w:tcPr>
          <w:p w14:paraId="0438A143">
            <w:pPr>
              <w:pStyle w:val="9"/>
              <w:rPr>
                <w:rFonts w:ascii="Times New Roman"/>
                <w:sz w:val="18"/>
              </w:rPr>
            </w:pPr>
          </w:p>
        </w:tc>
      </w:tr>
      <w:tr w14:paraId="24BDD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70640A1">
            <w:pPr>
              <w:pStyle w:val="9"/>
              <w:spacing w:before="39"/>
              <w:ind w:left="467"/>
              <w:rPr>
                <w:sz w:val="18"/>
              </w:rPr>
            </w:pPr>
            <w:r>
              <w:rPr>
                <w:spacing w:val="-1"/>
                <w:sz w:val="18"/>
              </w:rPr>
              <w:t>国有民航企业所得税退税</w:t>
            </w:r>
          </w:p>
        </w:tc>
        <w:tc>
          <w:tcPr>
            <w:tcW w:w="846" w:type="dxa"/>
          </w:tcPr>
          <w:p w14:paraId="5A489210">
            <w:pPr>
              <w:pStyle w:val="9"/>
              <w:rPr>
                <w:rFonts w:ascii="Times New Roman"/>
                <w:sz w:val="18"/>
              </w:rPr>
            </w:pPr>
          </w:p>
        </w:tc>
      </w:tr>
      <w:tr w14:paraId="59A51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880F89F">
            <w:pPr>
              <w:pStyle w:val="9"/>
              <w:spacing w:before="38"/>
              <w:ind w:left="467"/>
              <w:rPr>
                <w:sz w:val="18"/>
              </w:rPr>
            </w:pPr>
            <w:r>
              <w:rPr>
                <w:spacing w:val="-1"/>
                <w:sz w:val="18"/>
              </w:rPr>
              <w:t>海洋石油天然气企业所得税退税</w:t>
            </w:r>
          </w:p>
        </w:tc>
        <w:tc>
          <w:tcPr>
            <w:tcW w:w="846" w:type="dxa"/>
          </w:tcPr>
          <w:p w14:paraId="70CBD821">
            <w:pPr>
              <w:pStyle w:val="9"/>
              <w:rPr>
                <w:rFonts w:ascii="Times New Roman"/>
                <w:sz w:val="18"/>
              </w:rPr>
            </w:pPr>
          </w:p>
        </w:tc>
      </w:tr>
      <w:tr w14:paraId="22ADE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7673" w:type="dxa"/>
          </w:tcPr>
          <w:p w14:paraId="3DD9AD3C">
            <w:pPr>
              <w:pStyle w:val="9"/>
              <w:spacing w:before="38"/>
              <w:ind w:left="467"/>
              <w:rPr>
                <w:sz w:val="18"/>
              </w:rPr>
            </w:pPr>
            <w:r>
              <w:rPr>
                <w:spacing w:val="-1"/>
                <w:sz w:val="18"/>
              </w:rPr>
              <w:t>国有外贸企业所得税退税</w:t>
            </w:r>
          </w:p>
        </w:tc>
        <w:tc>
          <w:tcPr>
            <w:tcW w:w="846" w:type="dxa"/>
          </w:tcPr>
          <w:p w14:paraId="2C84A39B">
            <w:pPr>
              <w:pStyle w:val="9"/>
              <w:rPr>
                <w:rFonts w:ascii="Times New Roman"/>
                <w:sz w:val="18"/>
              </w:rPr>
            </w:pPr>
          </w:p>
        </w:tc>
      </w:tr>
    </w:tbl>
    <w:p w14:paraId="55FFC765">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73"/>
        <w:gridCol w:w="846"/>
      </w:tblGrid>
      <w:tr w14:paraId="122B5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F73B3D5">
            <w:pPr>
              <w:pStyle w:val="9"/>
              <w:spacing w:before="38"/>
              <w:ind w:left="467"/>
              <w:rPr>
                <w:sz w:val="18"/>
              </w:rPr>
            </w:pPr>
            <w:r>
              <w:rPr>
                <w:spacing w:val="-2"/>
                <w:sz w:val="18"/>
              </w:rPr>
              <w:t>国有银行所得税退税</w:t>
            </w:r>
          </w:p>
        </w:tc>
        <w:tc>
          <w:tcPr>
            <w:tcW w:w="846" w:type="dxa"/>
          </w:tcPr>
          <w:p w14:paraId="55982395">
            <w:pPr>
              <w:pStyle w:val="9"/>
              <w:rPr>
                <w:rFonts w:ascii="Times New Roman"/>
                <w:sz w:val="18"/>
              </w:rPr>
            </w:pPr>
          </w:p>
        </w:tc>
      </w:tr>
      <w:tr w14:paraId="21790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A9F821F">
            <w:pPr>
              <w:pStyle w:val="9"/>
              <w:spacing w:before="38"/>
              <w:ind w:left="647"/>
              <w:rPr>
                <w:sz w:val="18"/>
              </w:rPr>
            </w:pPr>
            <w:r>
              <w:rPr>
                <w:spacing w:val="-1"/>
                <w:sz w:val="18"/>
              </w:rPr>
              <w:t>中国进出口银行所得税退税</w:t>
            </w:r>
          </w:p>
        </w:tc>
        <w:tc>
          <w:tcPr>
            <w:tcW w:w="846" w:type="dxa"/>
          </w:tcPr>
          <w:p w14:paraId="5C9E7880">
            <w:pPr>
              <w:pStyle w:val="9"/>
              <w:rPr>
                <w:rFonts w:ascii="Times New Roman"/>
                <w:sz w:val="18"/>
              </w:rPr>
            </w:pPr>
          </w:p>
        </w:tc>
      </w:tr>
      <w:tr w14:paraId="78DF7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7262EE7">
            <w:pPr>
              <w:pStyle w:val="9"/>
              <w:spacing w:before="40"/>
              <w:ind w:left="647"/>
              <w:rPr>
                <w:sz w:val="18"/>
              </w:rPr>
            </w:pPr>
            <w:r>
              <w:rPr>
                <w:spacing w:val="-1"/>
                <w:sz w:val="18"/>
              </w:rPr>
              <w:t>中国农业发展银行所得税退税</w:t>
            </w:r>
          </w:p>
        </w:tc>
        <w:tc>
          <w:tcPr>
            <w:tcW w:w="846" w:type="dxa"/>
          </w:tcPr>
          <w:p w14:paraId="7D4AC808">
            <w:pPr>
              <w:pStyle w:val="9"/>
              <w:rPr>
                <w:rFonts w:ascii="Times New Roman"/>
                <w:sz w:val="18"/>
              </w:rPr>
            </w:pPr>
          </w:p>
        </w:tc>
      </w:tr>
      <w:tr w14:paraId="01DF9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29BE390">
            <w:pPr>
              <w:pStyle w:val="9"/>
              <w:spacing w:before="39"/>
              <w:ind w:left="647"/>
              <w:rPr>
                <w:sz w:val="18"/>
              </w:rPr>
            </w:pPr>
            <w:r>
              <w:rPr>
                <w:spacing w:val="-1"/>
                <w:sz w:val="18"/>
              </w:rPr>
              <w:t>其他国有银行所得税退税</w:t>
            </w:r>
          </w:p>
        </w:tc>
        <w:tc>
          <w:tcPr>
            <w:tcW w:w="846" w:type="dxa"/>
          </w:tcPr>
          <w:p w14:paraId="0021850D">
            <w:pPr>
              <w:pStyle w:val="9"/>
              <w:rPr>
                <w:rFonts w:ascii="Times New Roman"/>
                <w:sz w:val="18"/>
              </w:rPr>
            </w:pPr>
          </w:p>
        </w:tc>
      </w:tr>
      <w:tr w14:paraId="3534A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C7F3F08">
            <w:pPr>
              <w:pStyle w:val="9"/>
              <w:spacing w:before="39"/>
              <w:ind w:left="467"/>
              <w:rPr>
                <w:sz w:val="18"/>
              </w:rPr>
            </w:pPr>
            <w:r>
              <w:rPr>
                <w:spacing w:val="-1"/>
                <w:sz w:val="18"/>
              </w:rPr>
              <w:t>国有非银行金融企业所得税退税</w:t>
            </w:r>
          </w:p>
        </w:tc>
        <w:tc>
          <w:tcPr>
            <w:tcW w:w="846" w:type="dxa"/>
          </w:tcPr>
          <w:p w14:paraId="42257FC1">
            <w:pPr>
              <w:pStyle w:val="9"/>
              <w:rPr>
                <w:rFonts w:ascii="Times New Roman"/>
                <w:sz w:val="18"/>
              </w:rPr>
            </w:pPr>
          </w:p>
        </w:tc>
      </w:tr>
      <w:tr w14:paraId="11CE6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8249EF9">
            <w:pPr>
              <w:pStyle w:val="9"/>
              <w:spacing w:before="38"/>
              <w:ind w:left="647"/>
              <w:rPr>
                <w:sz w:val="18"/>
              </w:rPr>
            </w:pPr>
            <w:r>
              <w:rPr>
                <w:spacing w:val="-1"/>
                <w:sz w:val="18"/>
              </w:rPr>
              <w:t>中国投资有限责任公司所得税退税</w:t>
            </w:r>
          </w:p>
        </w:tc>
        <w:tc>
          <w:tcPr>
            <w:tcW w:w="846" w:type="dxa"/>
          </w:tcPr>
          <w:p w14:paraId="312F663D">
            <w:pPr>
              <w:pStyle w:val="9"/>
              <w:rPr>
                <w:rFonts w:ascii="Times New Roman"/>
                <w:sz w:val="18"/>
              </w:rPr>
            </w:pPr>
          </w:p>
        </w:tc>
      </w:tr>
      <w:tr w14:paraId="754AA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6EE59B5B">
            <w:pPr>
              <w:pStyle w:val="9"/>
              <w:spacing w:before="38"/>
              <w:ind w:left="647"/>
              <w:rPr>
                <w:sz w:val="18"/>
              </w:rPr>
            </w:pPr>
            <w:r>
              <w:rPr>
                <w:spacing w:val="-1"/>
                <w:sz w:val="18"/>
              </w:rPr>
              <w:t>其他国有非银行金融企业所得税退税</w:t>
            </w:r>
          </w:p>
        </w:tc>
        <w:tc>
          <w:tcPr>
            <w:tcW w:w="846" w:type="dxa"/>
          </w:tcPr>
          <w:p w14:paraId="28CDA7B0">
            <w:pPr>
              <w:pStyle w:val="9"/>
              <w:rPr>
                <w:rFonts w:ascii="Times New Roman"/>
                <w:sz w:val="18"/>
              </w:rPr>
            </w:pPr>
          </w:p>
        </w:tc>
      </w:tr>
      <w:tr w14:paraId="20743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E197BED">
            <w:pPr>
              <w:pStyle w:val="9"/>
              <w:spacing w:before="38"/>
              <w:ind w:left="467"/>
              <w:rPr>
                <w:sz w:val="18"/>
              </w:rPr>
            </w:pPr>
            <w:r>
              <w:rPr>
                <w:spacing w:val="-1"/>
                <w:sz w:val="18"/>
              </w:rPr>
              <w:t>国有保险企业所得税退税</w:t>
            </w:r>
          </w:p>
        </w:tc>
        <w:tc>
          <w:tcPr>
            <w:tcW w:w="846" w:type="dxa"/>
          </w:tcPr>
          <w:p w14:paraId="14B96FF3">
            <w:pPr>
              <w:pStyle w:val="9"/>
              <w:rPr>
                <w:rFonts w:ascii="Times New Roman"/>
                <w:sz w:val="18"/>
              </w:rPr>
            </w:pPr>
          </w:p>
        </w:tc>
      </w:tr>
      <w:tr w14:paraId="0E886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EDB64C0">
            <w:pPr>
              <w:pStyle w:val="9"/>
              <w:spacing w:before="40"/>
              <w:ind w:left="467"/>
              <w:rPr>
                <w:sz w:val="18"/>
              </w:rPr>
            </w:pPr>
            <w:r>
              <w:rPr>
                <w:spacing w:val="-1"/>
                <w:sz w:val="18"/>
              </w:rPr>
              <w:t>国有文教企业所得税退税</w:t>
            </w:r>
          </w:p>
        </w:tc>
        <w:tc>
          <w:tcPr>
            <w:tcW w:w="846" w:type="dxa"/>
          </w:tcPr>
          <w:p w14:paraId="70CF2C66">
            <w:pPr>
              <w:pStyle w:val="9"/>
              <w:rPr>
                <w:rFonts w:ascii="Times New Roman"/>
                <w:sz w:val="18"/>
              </w:rPr>
            </w:pPr>
          </w:p>
        </w:tc>
      </w:tr>
      <w:tr w14:paraId="73F21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933ADAC">
            <w:pPr>
              <w:pStyle w:val="9"/>
              <w:spacing w:before="39"/>
              <w:ind w:left="647"/>
              <w:rPr>
                <w:sz w:val="18"/>
              </w:rPr>
            </w:pPr>
            <w:r>
              <w:rPr>
                <w:spacing w:val="-1"/>
                <w:sz w:val="18"/>
              </w:rPr>
              <w:t>国有电影企业所得税退税</w:t>
            </w:r>
          </w:p>
        </w:tc>
        <w:tc>
          <w:tcPr>
            <w:tcW w:w="846" w:type="dxa"/>
          </w:tcPr>
          <w:p w14:paraId="63934F2A">
            <w:pPr>
              <w:pStyle w:val="9"/>
              <w:rPr>
                <w:rFonts w:ascii="Times New Roman"/>
                <w:sz w:val="18"/>
              </w:rPr>
            </w:pPr>
          </w:p>
        </w:tc>
      </w:tr>
      <w:tr w14:paraId="48545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385CB7C">
            <w:pPr>
              <w:pStyle w:val="9"/>
              <w:spacing w:before="39"/>
              <w:ind w:left="647"/>
              <w:rPr>
                <w:sz w:val="18"/>
              </w:rPr>
            </w:pPr>
            <w:r>
              <w:rPr>
                <w:spacing w:val="-1"/>
                <w:sz w:val="18"/>
              </w:rPr>
              <w:t>国有出版企业所得税退税</w:t>
            </w:r>
          </w:p>
        </w:tc>
        <w:tc>
          <w:tcPr>
            <w:tcW w:w="846" w:type="dxa"/>
          </w:tcPr>
          <w:p w14:paraId="0F839C8B">
            <w:pPr>
              <w:pStyle w:val="9"/>
              <w:rPr>
                <w:rFonts w:ascii="Times New Roman"/>
                <w:sz w:val="18"/>
              </w:rPr>
            </w:pPr>
          </w:p>
        </w:tc>
      </w:tr>
      <w:tr w14:paraId="45BF3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4B2EEC6F">
            <w:pPr>
              <w:pStyle w:val="9"/>
              <w:spacing w:before="38"/>
              <w:ind w:left="647"/>
              <w:rPr>
                <w:sz w:val="18"/>
              </w:rPr>
            </w:pPr>
            <w:r>
              <w:rPr>
                <w:spacing w:val="-1"/>
                <w:sz w:val="18"/>
              </w:rPr>
              <w:t>其他国有文教企业所得税退税</w:t>
            </w:r>
          </w:p>
        </w:tc>
        <w:tc>
          <w:tcPr>
            <w:tcW w:w="846" w:type="dxa"/>
          </w:tcPr>
          <w:p w14:paraId="2CED5EB3">
            <w:pPr>
              <w:pStyle w:val="9"/>
              <w:rPr>
                <w:rFonts w:ascii="Times New Roman"/>
                <w:sz w:val="18"/>
              </w:rPr>
            </w:pPr>
          </w:p>
        </w:tc>
      </w:tr>
      <w:tr w14:paraId="70C0D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68D0DAD">
            <w:pPr>
              <w:pStyle w:val="9"/>
              <w:spacing w:before="38"/>
              <w:ind w:left="467"/>
              <w:rPr>
                <w:sz w:val="18"/>
              </w:rPr>
            </w:pPr>
            <w:r>
              <w:rPr>
                <w:spacing w:val="-1"/>
                <w:sz w:val="18"/>
              </w:rPr>
              <w:t>国有水产企业所得税退税</w:t>
            </w:r>
          </w:p>
        </w:tc>
        <w:tc>
          <w:tcPr>
            <w:tcW w:w="846" w:type="dxa"/>
          </w:tcPr>
          <w:p w14:paraId="5B5BB26F">
            <w:pPr>
              <w:pStyle w:val="9"/>
              <w:rPr>
                <w:rFonts w:ascii="Times New Roman"/>
                <w:sz w:val="18"/>
              </w:rPr>
            </w:pPr>
          </w:p>
        </w:tc>
      </w:tr>
      <w:tr w14:paraId="49F7F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71E01B56">
            <w:pPr>
              <w:pStyle w:val="9"/>
              <w:spacing w:before="38"/>
              <w:ind w:left="467"/>
              <w:rPr>
                <w:sz w:val="18"/>
              </w:rPr>
            </w:pPr>
            <w:r>
              <w:rPr>
                <w:spacing w:val="-1"/>
                <w:sz w:val="18"/>
              </w:rPr>
              <w:t>国有森林工业企业所得税退税</w:t>
            </w:r>
          </w:p>
        </w:tc>
        <w:tc>
          <w:tcPr>
            <w:tcW w:w="846" w:type="dxa"/>
          </w:tcPr>
          <w:p w14:paraId="44AA022C">
            <w:pPr>
              <w:pStyle w:val="9"/>
              <w:rPr>
                <w:rFonts w:ascii="Times New Roman"/>
                <w:sz w:val="18"/>
              </w:rPr>
            </w:pPr>
          </w:p>
        </w:tc>
      </w:tr>
      <w:tr w14:paraId="4DD7B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A9873BD">
            <w:pPr>
              <w:pStyle w:val="9"/>
              <w:spacing w:before="40"/>
              <w:ind w:left="467"/>
              <w:rPr>
                <w:sz w:val="18"/>
              </w:rPr>
            </w:pPr>
            <w:r>
              <w:rPr>
                <w:spacing w:val="-1"/>
                <w:sz w:val="18"/>
              </w:rPr>
              <w:t>国有电信企业所得税退税</w:t>
            </w:r>
          </w:p>
        </w:tc>
        <w:tc>
          <w:tcPr>
            <w:tcW w:w="846" w:type="dxa"/>
          </w:tcPr>
          <w:p w14:paraId="4FC449FA">
            <w:pPr>
              <w:pStyle w:val="9"/>
              <w:rPr>
                <w:rFonts w:ascii="Times New Roman"/>
                <w:sz w:val="18"/>
              </w:rPr>
            </w:pPr>
          </w:p>
        </w:tc>
      </w:tr>
      <w:tr w14:paraId="7188E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9069AA8">
            <w:pPr>
              <w:pStyle w:val="9"/>
              <w:spacing w:before="39"/>
              <w:ind w:left="467"/>
              <w:rPr>
                <w:sz w:val="18"/>
              </w:rPr>
            </w:pPr>
            <w:r>
              <w:rPr>
                <w:spacing w:val="-1"/>
                <w:sz w:val="18"/>
              </w:rPr>
              <w:t>其他国有企业所得税退税</w:t>
            </w:r>
          </w:p>
        </w:tc>
        <w:tc>
          <w:tcPr>
            <w:tcW w:w="846" w:type="dxa"/>
          </w:tcPr>
          <w:p w14:paraId="47091A7B">
            <w:pPr>
              <w:pStyle w:val="9"/>
              <w:rPr>
                <w:rFonts w:ascii="Times New Roman"/>
                <w:sz w:val="18"/>
              </w:rPr>
            </w:pPr>
          </w:p>
        </w:tc>
      </w:tr>
      <w:tr w14:paraId="30091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37D3F923">
            <w:pPr>
              <w:pStyle w:val="9"/>
              <w:spacing w:before="39"/>
              <w:ind w:left="467"/>
              <w:rPr>
                <w:sz w:val="18"/>
              </w:rPr>
            </w:pPr>
            <w:r>
              <w:rPr>
                <w:spacing w:val="-2"/>
                <w:sz w:val="18"/>
              </w:rPr>
              <w:t>集体企业所得税退税</w:t>
            </w:r>
          </w:p>
        </w:tc>
        <w:tc>
          <w:tcPr>
            <w:tcW w:w="846" w:type="dxa"/>
          </w:tcPr>
          <w:p w14:paraId="1788EE6E">
            <w:pPr>
              <w:pStyle w:val="9"/>
              <w:rPr>
                <w:rFonts w:ascii="Times New Roman"/>
                <w:sz w:val="18"/>
              </w:rPr>
            </w:pPr>
          </w:p>
        </w:tc>
      </w:tr>
      <w:tr w14:paraId="60156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373CB46">
            <w:pPr>
              <w:pStyle w:val="9"/>
              <w:spacing w:before="38"/>
              <w:ind w:left="467"/>
              <w:rPr>
                <w:sz w:val="18"/>
              </w:rPr>
            </w:pPr>
            <w:r>
              <w:rPr>
                <w:spacing w:val="-1"/>
                <w:sz w:val="18"/>
              </w:rPr>
              <w:t>股份制企业所得税退税</w:t>
            </w:r>
          </w:p>
        </w:tc>
        <w:tc>
          <w:tcPr>
            <w:tcW w:w="846" w:type="dxa"/>
          </w:tcPr>
          <w:p w14:paraId="5CD40126">
            <w:pPr>
              <w:pStyle w:val="9"/>
              <w:rPr>
                <w:rFonts w:ascii="Times New Roman"/>
                <w:sz w:val="18"/>
              </w:rPr>
            </w:pPr>
          </w:p>
        </w:tc>
      </w:tr>
      <w:tr w14:paraId="26C0F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1E561F4D">
            <w:pPr>
              <w:pStyle w:val="9"/>
              <w:spacing w:before="38"/>
              <w:ind w:left="647"/>
              <w:rPr>
                <w:sz w:val="18"/>
              </w:rPr>
            </w:pPr>
            <w:r>
              <w:rPr>
                <w:spacing w:val="-1"/>
                <w:sz w:val="18"/>
              </w:rPr>
              <w:t>中国工商银行股份有限公司所得税退税</w:t>
            </w:r>
          </w:p>
        </w:tc>
        <w:tc>
          <w:tcPr>
            <w:tcW w:w="846" w:type="dxa"/>
          </w:tcPr>
          <w:p w14:paraId="23147C8B">
            <w:pPr>
              <w:pStyle w:val="9"/>
              <w:rPr>
                <w:rFonts w:ascii="Times New Roman"/>
                <w:sz w:val="18"/>
              </w:rPr>
            </w:pPr>
          </w:p>
        </w:tc>
      </w:tr>
      <w:tr w14:paraId="2B4D7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0E4DB1A">
            <w:pPr>
              <w:pStyle w:val="9"/>
              <w:spacing w:before="38"/>
              <w:ind w:left="647"/>
              <w:rPr>
                <w:sz w:val="18"/>
              </w:rPr>
            </w:pPr>
            <w:r>
              <w:rPr>
                <w:spacing w:val="-1"/>
                <w:sz w:val="18"/>
              </w:rPr>
              <w:t>中国建设银行股份有限公司所得税退税</w:t>
            </w:r>
          </w:p>
        </w:tc>
        <w:tc>
          <w:tcPr>
            <w:tcW w:w="846" w:type="dxa"/>
          </w:tcPr>
          <w:p w14:paraId="2E982DF0">
            <w:pPr>
              <w:pStyle w:val="9"/>
              <w:rPr>
                <w:rFonts w:ascii="Times New Roman"/>
                <w:sz w:val="18"/>
              </w:rPr>
            </w:pPr>
          </w:p>
        </w:tc>
      </w:tr>
      <w:tr w14:paraId="2C28A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7A75D6C6">
            <w:pPr>
              <w:pStyle w:val="9"/>
              <w:spacing w:before="40"/>
              <w:ind w:left="647"/>
              <w:rPr>
                <w:sz w:val="18"/>
              </w:rPr>
            </w:pPr>
            <w:r>
              <w:rPr>
                <w:spacing w:val="-1"/>
                <w:sz w:val="18"/>
              </w:rPr>
              <w:t>中国银行股份有限公司所得税退税</w:t>
            </w:r>
          </w:p>
        </w:tc>
        <w:tc>
          <w:tcPr>
            <w:tcW w:w="846" w:type="dxa"/>
          </w:tcPr>
          <w:p w14:paraId="4D5E3AA4">
            <w:pPr>
              <w:pStyle w:val="9"/>
              <w:rPr>
                <w:rFonts w:ascii="Times New Roman"/>
                <w:sz w:val="18"/>
              </w:rPr>
            </w:pPr>
          </w:p>
        </w:tc>
      </w:tr>
      <w:tr w14:paraId="7F543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CE3B189">
            <w:pPr>
              <w:pStyle w:val="9"/>
              <w:spacing w:before="39"/>
              <w:ind w:left="647"/>
              <w:rPr>
                <w:sz w:val="18"/>
              </w:rPr>
            </w:pPr>
            <w:r>
              <w:rPr>
                <w:spacing w:val="-1"/>
                <w:sz w:val="18"/>
              </w:rPr>
              <w:t>中国农业银行股份有限公司所得税退税</w:t>
            </w:r>
          </w:p>
        </w:tc>
        <w:tc>
          <w:tcPr>
            <w:tcW w:w="846" w:type="dxa"/>
          </w:tcPr>
          <w:p w14:paraId="4875EDC7">
            <w:pPr>
              <w:pStyle w:val="9"/>
              <w:rPr>
                <w:rFonts w:ascii="Times New Roman"/>
                <w:sz w:val="18"/>
              </w:rPr>
            </w:pPr>
          </w:p>
        </w:tc>
      </w:tr>
      <w:tr w14:paraId="16BF8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EC0655B">
            <w:pPr>
              <w:pStyle w:val="9"/>
              <w:spacing w:before="39"/>
              <w:ind w:left="647"/>
              <w:rPr>
                <w:sz w:val="18"/>
              </w:rPr>
            </w:pPr>
            <w:r>
              <w:rPr>
                <w:spacing w:val="-1"/>
                <w:sz w:val="18"/>
              </w:rPr>
              <w:t>国家开发银行股份有限公司所得税退税</w:t>
            </w:r>
          </w:p>
        </w:tc>
        <w:tc>
          <w:tcPr>
            <w:tcW w:w="846" w:type="dxa"/>
          </w:tcPr>
          <w:p w14:paraId="129D8D6F">
            <w:pPr>
              <w:pStyle w:val="9"/>
              <w:rPr>
                <w:rFonts w:ascii="Times New Roman"/>
                <w:sz w:val="18"/>
              </w:rPr>
            </w:pPr>
          </w:p>
        </w:tc>
      </w:tr>
      <w:tr w14:paraId="56FB5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545F1DE5">
            <w:pPr>
              <w:pStyle w:val="9"/>
              <w:spacing w:before="38"/>
              <w:ind w:left="647"/>
              <w:rPr>
                <w:sz w:val="18"/>
              </w:rPr>
            </w:pPr>
            <w:r>
              <w:rPr>
                <w:spacing w:val="-1"/>
                <w:sz w:val="18"/>
              </w:rPr>
              <w:t>中国邮政储蓄银行股份有限公司所得税退税</w:t>
            </w:r>
          </w:p>
        </w:tc>
        <w:tc>
          <w:tcPr>
            <w:tcW w:w="846" w:type="dxa"/>
          </w:tcPr>
          <w:p w14:paraId="2CA33B47">
            <w:pPr>
              <w:pStyle w:val="9"/>
              <w:rPr>
                <w:rFonts w:ascii="Times New Roman"/>
                <w:sz w:val="18"/>
              </w:rPr>
            </w:pPr>
          </w:p>
        </w:tc>
      </w:tr>
      <w:tr w14:paraId="033D3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F4F936C">
            <w:pPr>
              <w:pStyle w:val="9"/>
              <w:spacing w:before="38"/>
              <w:ind w:left="647"/>
              <w:rPr>
                <w:sz w:val="18"/>
              </w:rPr>
            </w:pPr>
            <w:r>
              <w:rPr>
                <w:spacing w:val="-1"/>
                <w:sz w:val="18"/>
              </w:rPr>
              <w:t>中国信达资产管理股份有限公司所得税退税</w:t>
            </w:r>
          </w:p>
        </w:tc>
        <w:tc>
          <w:tcPr>
            <w:tcW w:w="846" w:type="dxa"/>
          </w:tcPr>
          <w:p w14:paraId="01F304F0">
            <w:pPr>
              <w:pStyle w:val="9"/>
              <w:rPr>
                <w:rFonts w:ascii="Times New Roman"/>
                <w:sz w:val="18"/>
              </w:rPr>
            </w:pPr>
          </w:p>
        </w:tc>
      </w:tr>
      <w:tr w14:paraId="4D6C3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7087C4C6">
            <w:pPr>
              <w:pStyle w:val="9"/>
              <w:spacing w:before="38"/>
              <w:ind w:left="647"/>
              <w:rPr>
                <w:sz w:val="18"/>
              </w:rPr>
            </w:pPr>
            <w:r>
              <w:rPr>
                <w:spacing w:val="-1"/>
                <w:sz w:val="18"/>
              </w:rPr>
              <w:t>中国华融资产管理股份有限公司所得税退税</w:t>
            </w:r>
          </w:p>
        </w:tc>
        <w:tc>
          <w:tcPr>
            <w:tcW w:w="846" w:type="dxa"/>
          </w:tcPr>
          <w:p w14:paraId="11C0155E">
            <w:pPr>
              <w:pStyle w:val="9"/>
              <w:rPr>
                <w:rFonts w:ascii="Times New Roman"/>
                <w:sz w:val="18"/>
              </w:rPr>
            </w:pPr>
          </w:p>
        </w:tc>
      </w:tr>
      <w:tr w14:paraId="12D56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F180D49">
            <w:pPr>
              <w:pStyle w:val="9"/>
              <w:spacing w:before="40"/>
              <w:ind w:left="647"/>
              <w:rPr>
                <w:sz w:val="18"/>
              </w:rPr>
            </w:pPr>
            <w:r>
              <w:rPr>
                <w:spacing w:val="-1"/>
                <w:sz w:val="18"/>
              </w:rPr>
              <w:t>中国长城资产管理公司所得税退税</w:t>
            </w:r>
          </w:p>
        </w:tc>
        <w:tc>
          <w:tcPr>
            <w:tcW w:w="846" w:type="dxa"/>
          </w:tcPr>
          <w:p w14:paraId="64221173">
            <w:pPr>
              <w:pStyle w:val="9"/>
              <w:rPr>
                <w:rFonts w:ascii="Times New Roman"/>
                <w:sz w:val="18"/>
              </w:rPr>
            </w:pPr>
          </w:p>
        </w:tc>
      </w:tr>
      <w:tr w14:paraId="263FA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4842DE8E">
            <w:pPr>
              <w:pStyle w:val="9"/>
              <w:spacing w:before="39"/>
              <w:ind w:left="647"/>
              <w:rPr>
                <w:sz w:val="18"/>
              </w:rPr>
            </w:pPr>
            <w:r>
              <w:rPr>
                <w:spacing w:val="-1"/>
                <w:sz w:val="18"/>
              </w:rPr>
              <w:t>中国东方资产管理公司所得税退税</w:t>
            </w:r>
          </w:p>
        </w:tc>
        <w:tc>
          <w:tcPr>
            <w:tcW w:w="846" w:type="dxa"/>
          </w:tcPr>
          <w:p w14:paraId="44263876">
            <w:pPr>
              <w:pStyle w:val="9"/>
              <w:rPr>
                <w:rFonts w:ascii="Times New Roman"/>
                <w:sz w:val="18"/>
              </w:rPr>
            </w:pPr>
          </w:p>
        </w:tc>
      </w:tr>
      <w:tr w14:paraId="5B732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B3EA4BC">
            <w:pPr>
              <w:pStyle w:val="9"/>
              <w:spacing w:before="39"/>
              <w:ind w:left="647"/>
              <w:rPr>
                <w:sz w:val="18"/>
              </w:rPr>
            </w:pPr>
            <w:r>
              <w:rPr>
                <w:spacing w:val="-1"/>
                <w:sz w:val="18"/>
              </w:rPr>
              <w:t>其他股份制企业所得税退税</w:t>
            </w:r>
          </w:p>
        </w:tc>
        <w:tc>
          <w:tcPr>
            <w:tcW w:w="846" w:type="dxa"/>
          </w:tcPr>
          <w:p w14:paraId="589FD49B">
            <w:pPr>
              <w:pStyle w:val="9"/>
              <w:rPr>
                <w:rFonts w:ascii="Times New Roman"/>
                <w:sz w:val="18"/>
              </w:rPr>
            </w:pPr>
          </w:p>
        </w:tc>
      </w:tr>
      <w:tr w14:paraId="1A6EC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507C7FE">
            <w:pPr>
              <w:pStyle w:val="9"/>
              <w:spacing w:before="38"/>
              <w:ind w:left="467"/>
              <w:rPr>
                <w:sz w:val="18"/>
              </w:rPr>
            </w:pPr>
            <w:r>
              <w:rPr>
                <w:spacing w:val="-2"/>
                <w:sz w:val="18"/>
              </w:rPr>
              <w:t>联营企业所得税退税</w:t>
            </w:r>
          </w:p>
        </w:tc>
        <w:tc>
          <w:tcPr>
            <w:tcW w:w="846" w:type="dxa"/>
          </w:tcPr>
          <w:p w14:paraId="08C3262E">
            <w:pPr>
              <w:pStyle w:val="9"/>
              <w:rPr>
                <w:rFonts w:ascii="Times New Roman"/>
                <w:sz w:val="18"/>
              </w:rPr>
            </w:pPr>
          </w:p>
        </w:tc>
      </w:tr>
      <w:tr w14:paraId="516DA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12B9CCF">
            <w:pPr>
              <w:pStyle w:val="9"/>
              <w:spacing w:before="38"/>
              <w:ind w:left="467"/>
              <w:rPr>
                <w:sz w:val="18"/>
              </w:rPr>
            </w:pPr>
            <w:r>
              <w:rPr>
                <w:spacing w:val="-2"/>
                <w:sz w:val="18"/>
              </w:rPr>
              <w:t>私营企业所得税退税</w:t>
            </w:r>
          </w:p>
        </w:tc>
        <w:tc>
          <w:tcPr>
            <w:tcW w:w="846" w:type="dxa"/>
          </w:tcPr>
          <w:p w14:paraId="2363C023">
            <w:pPr>
              <w:pStyle w:val="9"/>
              <w:rPr>
                <w:rFonts w:ascii="Times New Roman"/>
                <w:sz w:val="18"/>
              </w:rPr>
            </w:pPr>
          </w:p>
        </w:tc>
      </w:tr>
      <w:tr w14:paraId="6F635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FE13E60">
            <w:pPr>
              <w:pStyle w:val="9"/>
              <w:spacing w:before="38"/>
              <w:ind w:left="467"/>
              <w:rPr>
                <w:sz w:val="18"/>
              </w:rPr>
            </w:pPr>
            <w:r>
              <w:rPr>
                <w:spacing w:val="-1"/>
                <w:sz w:val="18"/>
              </w:rPr>
              <w:t>跨省市总分机构企业所得税退税</w:t>
            </w:r>
          </w:p>
        </w:tc>
        <w:tc>
          <w:tcPr>
            <w:tcW w:w="846" w:type="dxa"/>
          </w:tcPr>
          <w:p w14:paraId="732D4895">
            <w:pPr>
              <w:pStyle w:val="9"/>
              <w:rPr>
                <w:rFonts w:ascii="Times New Roman"/>
                <w:sz w:val="18"/>
              </w:rPr>
            </w:pPr>
          </w:p>
        </w:tc>
      </w:tr>
      <w:tr w14:paraId="51487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38EE32C6">
            <w:pPr>
              <w:pStyle w:val="9"/>
              <w:spacing w:before="40"/>
              <w:ind w:left="647"/>
              <w:rPr>
                <w:sz w:val="18"/>
              </w:rPr>
            </w:pPr>
            <w:r>
              <w:rPr>
                <w:spacing w:val="-1"/>
                <w:sz w:val="18"/>
              </w:rPr>
              <w:t>国有跨省市总分机构企业所得税退税</w:t>
            </w:r>
          </w:p>
        </w:tc>
        <w:tc>
          <w:tcPr>
            <w:tcW w:w="846" w:type="dxa"/>
          </w:tcPr>
          <w:p w14:paraId="4C8ECA9F">
            <w:pPr>
              <w:pStyle w:val="9"/>
              <w:rPr>
                <w:rFonts w:ascii="Times New Roman"/>
                <w:sz w:val="18"/>
              </w:rPr>
            </w:pPr>
          </w:p>
        </w:tc>
      </w:tr>
      <w:tr w14:paraId="069D5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AB416CA">
            <w:pPr>
              <w:pStyle w:val="9"/>
              <w:spacing w:before="39"/>
              <w:ind w:left="647"/>
              <w:rPr>
                <w:sz w:val="18"/>
              </w:rPr>
            </w:pPr>
            <w:r>
              <w:rPr>
                <w:spacing w:val="-1"/>
                <w:sz w:val="18"/>
              </w:rPr>
              <w:t>股份制跨省市总分机构企业所得税退税</w:t>
            </w:r>
          </w:p>
        </w:tc>
        <w:tc>
          <w:tcPr>
            <w:tcW w:w="846" w:type="dxa"/>
          </w:tcPr>
          <w:p w14:paraId="19CFD147">
            <w:pPr>
              <w:pStyle w:val="9"/>
              <w:rPr>
                <w:rFonts w:ascii="Times New Roman"/>
                <w:sz w:val="18"/>
              </w:rPr>
            </w:pPr>
          </w:p>
        </w:tc>
      </w:tr>
      <w:tr w14:paraId="60AF4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3CFF009">
            <w:pPr>
              <w:pStyle w:val="9"/>
              <w:spacing w:before="39"/>
              <w:ind w:right="3053"/>
              <w:jc w:val="right"/>
              <w:rPr>
                <w:sz w:val="18"/>
              </w:rPr>
            </w:pPr>
            <w:r>
              <w:rPr>
                <w:spacing w:val="-1"/>
                <w:sz w:val="18"/>
              </w:rPr>
              <w:t>港澳台和外商投资跨省市总分机构企业所得税退税</w:t>
            </w:r>
          </w:p>
        </w:tc>
        <w:tc>
          <w:tcPr>
            <w:tcW w:w="846" w:type="dxa"/>
          </w:tcPr>
          <w:p w14:paraId="5AAEAA9E">
            <w:pPr>
              <w:pStyle w:val="9"/>
              <w:rPr>
                <w:rFonts w:ascii="Times New Roman"/>
                <w:sz w:val="18"/>
              </w:rPr>
            </w:pPr>
          </w:p>
        </w:tc>
      </w:tr>
      <w:tr w14:paraId="3CE97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4F4383B">
            <w:pPr>
              <w:pStyle w:val="9"/>
              <w:spacing w:before="38"/>
              <w:ind w:left="647"/>
              <w:rPr>
                <w:sz w:val="18"/>
              </w:rPr>
            </w:pPr>
            <w:r>
              <w:rPr>
                <w:spacing w:val="-1"/>
                <w:sz w:val="18"/>
              </w:rPr>
              <w:t>其他跨省市总分机构企业所得税退税</w:t>
            </w:r>
          </w:p>
        </w:tc>
        <w:tc>
          <w:tcPr>
            <w:tcW w:w="846" w:type="dxa"/>
          </w:tcPr>
          <w:p w14:paraId="7BEE5FDE">
            <w:pPr>
              <w:pStyle w:val="9"/>
              <w:rPr>
                <w:rFonts w:ascii="Times New Roman"/>
                <w:sz w:val="18"/>
              </w:rPr>
            </w:pPr>
          </w:p>
        </w:tc>
      </w:tr>
      <w:tr w14:paraId="14C02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41EC175">
            <w:pPr>
              <w:pStyle w:val="9"/>
              <w:spacing w:before="38"/>
              <w:ind w:left="467"/>
              <w:rPr>
                <w:sz w:val="18"/>
              </w:rPr>
            </w:pPr>
            <w:r>
              <w:rPr>
                <w:spacing w:val="-1"/>
                <w:sz w:val="18"/>
              </w:rPr>
              <w:t>跨市县总分机构企业所得税退税</w:t>
            </w:r>
          </w:p>
        </w:tc>
        <w:tc>
          <w:tcPr>
            <w:tcW w:w="846" w:type="dxa"/>
          </w:tcPr>
          <w:p w14:paraId="2BDE7F02">
            <w:pPr>
              <w:pStyle w:val="9"/>
              <w:rPr>
                <w:rFonts w:ascii="Times New Roman"/>
                <w:sz w:val="18"/>
              </w:rPr>
            </w:pPr>
          </w:p>
        </w:tc>
      </w:tr>
      <w:tr w14:paraId="36BB8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17EBD981">
            <w:pPr>
              <w:pStyle w:val="9"/>
              <w:spacing w:before="38"/>
              <w:ind w:left="647"/>
              <w:rPr>
                <w:sz w:val="18"/>
              </w:rPr>
            </w:pPr>
            <w:r>
              <w:rPr>
                <w:spacing w:val="-1"/>
                <w:sz w:val="18"/>
              </w:rPr>
              <w:t>国有跨市县总分机构企业所得税退税</w:t>
            </w:r>
          </w:p>
        </w:tc>
        <w:tc>
          <w:tcPr>
            <w:tcW w:w="846" w:type="dxa"/>
          </w:tcPr>
          <w:p w14:paraId="26635EFB">
            <w:pPr>
              <w:pStyle w:val="9"/>
              <w:rPr>
                <w:rFonts w:ascii="Times New Roman"/>
                <w:sz w:val="18"/>
              </w:rPr>
            </w:pPr>
          </w:p>
        </w:tc>
      </w:tr>
      <w:tr w14:paraId="53065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47D354A">
            <w:pPr>
              <w:pStyle w:val="9"/>
              <w:spacing w:before="40"/>
              <w:ind w:left="647"/>
              <w:rPr>
                <w:sz w:val="18"/>
              </w:rPr>
            </w:pPr>
            <w:r>
              <w:rPr>
                <w:spacing w:val="-1"/>
                <w:sz w:val="18"/>
              </w:rPr>
              <w:t>股份制跨市县总分机构企业所得税退税</w:t>
            </w:r>
          </w:p>
        </w:tc>
        <w:tc>
          <w:tcPr>
            <w:tcW w:w="846" w:type="dxa"/>
          </w:tcPr>
          <w:p w14:paraId="7109A6BE">
            <w:pPr>
              <w:pStyle w:val="9"/>
              <w:rPr>
                <w:rFonts w:ascii="Times New Roman"/>
                <w:sz w:val="18"/>
              </w:rPr>
            </w:pPr>
          </w:p>
        </w:tc>
      </w:tr>
      <w:tr w14:paraId="67A5A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A1E7E04">
            <w:pPr>
              <w:pStyle w:val="9"/>
              <w:spacing w:before="39"/>
              <w:ind w:right="3053"/>
              <w:jc w:val="right"/>
              <w:rPr>
                <w:sz w:val="18"/>
              </w:rPr>
            </w:pPr>
            <w:r>
              <w:rPr>
                <w:spacing w:val="-1"/>
                <w:sz w:val="18"/>
              </w:rPr>
              <w:t>港澳台和外商投资跨市县总分机构企业所得税退税</w:t>
            </w:r>
          </w:p>
        </w:tc>
        <w:tc>
          <w:tcPr>
            <w:tcW w:w="846" w:type="dxa"/>
          </w:tcPr>
          <w:p w14:paraId="75EEB328">
            <w:pPr>
              <w:pStyle w:val="9"/>
              <w:rPr>
                <w:rFonts w:ascii="Times New Roman"/>
                <w:sz w:val="18"/>
              </w:rPr>
            </w:pPr>
          </w:p>
        </w:tc>
      </w:tr>
      <w:tr w14:paraId="7E25E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B813D3A">
            <w:pPr>
              <w:pStyle w:val="9"/>
              <w:spacing w:before="39"/>
              <w:ind w:left="647"/>
              <w:rPr>
                <w:sz w:val="18"/>
              </w:rPr>
            </w:pPr>
            <w:r>
              <w:rPr>
                <w:spacing w:val="-1"/>
                <w:sz w:val="18"/>
              </w:rPr>
              <w:t>其他跨市县总分机构企业所得税退税</w:t>
            </w:r>
          </w:p>
        </w:tc>
        <w:tc>
          <w:tcPr>
            <w:tcW w:w="846" w:type="dxa"/>
          </w:tcPr>
          <w:p w14:paraId="4833AFE2">
            <w:pPr>
              <w:pStyle w:val="9"/>
              <w:rPr>
                <w:rFonts w:ascii="Times New Roman"/>
                <w:sz w:val="18"/>
              </w:rPr>
            </w:pPr>
          </w:p>
        </w:tc>
      </w:tr>
      <w:tr w14:paraId="68B9E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7235F27">
            <w:pPr>
              <w:pStyle w:val="9"/>
              <w:spacing w:before="38"/>
              <w:ind w:left="467"/>
              <w:rPr>
                <w:sz w:val="18"/>
              </w:rPr>
            </w:pPr>
            <w:r>
              <w:rPr>
                <w:spacing w:val="-2"/>
                <w:sz w:val="18"/>
              </w:rPr>
              <w:t>其他企业所得税退税</w:t>
            </w:r>
          </w:p>
        </w:tc>
        <w:tc>
          <w:tcPr>
            <w:tcW w:w="846" w:type="dxa"/>
          </w:tcPr>
          <w:p w14:paraId="434F2953">
            <w:pPr>
              <w:pStyle w:val="9"/>
              <w:rPr>
                <w:rFonts w:ascii="Times New Roman"/>
                <w:sz w:val="18"/>
              </w:rPr>
            </w:pPr>
          </w:p>
        </w:tc>
      </w:tr>
      <w:tr w14:paraId="6B655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7673" w:type="dxa"/>
          </w:tcPr>
          <w:p w14:paraId="7BAD1686">
            <w:pPr>
              <w:pStyle w:val="9"/>
              <w:spacing w:before="38"/>
              <w:ind w:left="287"/>
              <w:rPr>
                <w:sz w:val="18"/>
              </w:rPr>
            </w:pPr>
            <w:r>
              <w:rPr>
                <w:spacing w:val="-4"/>
                <w:sz w:val="18"/>
              </w:rPr>
              <w:t>个人所得税(款)</w:t>
            </w:r>
          </w:p>
        </w:tc>
        <w:tc>
          <w:tcPr>
            <w:tcW w:w="846" w:type="dxa"/>
          </w:tcPr>
          <w:p w14:paraId="1D658F85">
            <w:pPr>
              <w:pStyle w:val="9"/>
              <w:spacing w:before="38"/>
              <w:ind w:left="467"/>
              <w:rPr>
                <w:sz w:val="18"/>
              </w:rPr>
            </w:pPr>
            <w:r>
              <w:rPr>
                <w:spacing w:val="-5"/>
                <w:sz w:val="18"/>
              </w:rPr>
              <w:t>747</w:t>
            </w:r>
          </w:p>
        </w:tc>
      </w:tr>
    </w:tbl>
    <w:p w14:paraId="7A656E66">
      <w:pPr>
        <w:pStyle w:val="9"/>
        <w:spacing w:after="0"/>
        <w:rPr>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73"/>
        <w:gridCol w:w="846"/>
      </w:tblGrid>
      <w:tr w14:paraId="3610D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8342126">
            <w:pPr>
              <w:pStyle w:val="9"/>
              <w:spacing w:before="38"/>
              <w:ind w:left="467"/>
              <w:rPr>
                <w:sz w:val="18"/>
              </w:rPr>
            </w:pPr>
            <w:r>
              <w:rPr>
                <w:spacing w:val="-4"/>
                <w:sz w:val="18"/>
              </w:rPr>
              <w:t>个人所得税(项)</w:t>
            </w:r>
          </w:p>
        </w:tc>
        <w:tc>
          <w:tcPr>
            <w:tcW w:w="846" w:type="dxa"/>
          </w:tcPr>
          <w:p w14:paraId="48951734">
            <w:pPr>
              <w:pStyle w:val="9"/>
              <w:spacing w:before="38"/>
              <w:ind w:right="96"/>
              <w:jc w:val="right"/>
              <w:rPr>
                <w:sz w:val="18"/>
              </w:rPr>
            </w:pPr>
            <w:r>
              <w:rPr>
                <w:spacing w:val="-2"/>
                <w:sz w:val="18"/>
              </w:rPr>
              <w:t>1,028</w:t>
            </w:r>
          </w:p>
        </w:tc>
      </w:tr>
      <w:tr w14:paraId="0678E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795E6A78">
            <w:pPr>
              <w:pStyle w:val="9"/>
              <w:spacing w:before="38"/>
              <w:ind w:left="647"/>
              <w:rPr>
                <w:sz w:val="18"/>
              </w:rPr>
            </w:pPr>
            <w:r>
              <w:rPr>
                <w:spacing w:val="-2"/>
                <w:sz w:val="18"/>
              </w:rPr>
              <w:t>储蓄存款利息所得税</w:t>
            </w:r>
          </w:p>
        </w:tc>
        <w:tc>
          <w:tcPr>
            <w:tcW w:w="846" w:type="dxa"/>
          </w:tcPr>
          <w:p w14:paraId="32A616DD">
            <w:pPr>
              <w:pStyle w:val="9"/>
              <w:rPr>
                <w:rFonts w:ascii="Times New Roman"/>
                <w:sz w:val="18"/>
              </w:rPr>
            </w:pPr>
          </w:p>
        </w:tc>
      </w:tr>
      <w:tr w14:paraId="0A41F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F387DB5">
            <w:pPr>
              <w:pStyle w:val="9"/>
              <w:spacing w:before="40"/>
              <w:ind w:left="647"/>
              <w:rPr>
                <w:sz w:val="18"/>
              </w:rPr>
            </w:pPr>
            <w:r>
              <w:rPr>
                <w:spacing w:val="-2"/>
                <w:sz w:val="18"/>
              </w:rPr>
              <w:t>其他个人所得税</w:t>
            </w:r>
          </w:p>
        </w:tc>
        <w:tc>
          <w:tcPr>
            <w:tcW w:w="846" w:type="dxa"/>
          </w:tcPr>
          <w:p w14:paraId="2149E0BE">
            <w:pPr>
              <w:pStyle w:val="9"/>
              <w:spacing w:before="40"/>
              <w:ind w:right="96"/>
              <w:jc w:val="right"/>
              <w:rPr>
                <w:sz w:val="18"/>
              </w:rPr>
            </w:pPr>
            <w:r>
              <w:rPr>
                <w:spacing w:val="-2"/>
                <w:sz w:val="18"/>
              </w:rPr>
              <w:t>1,028</w:t>
            </w:r>
          </w:p>
        </w:tc>
      </w:tr>
      <w:tr w14:paraId="00B15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03FCAB7">
            <w:pPr>
              <w:pStyle w:val="9"/>
              <w:spacing w:before="39"/>
              <w:ind w:left="467"/>
              <w:rPr>
                <w:position w:val="2"/>
                <w:sz w:val="18"/>
              </w:rPr>
            </w:pPr>
            <w:r>
              <w:rPr>
                <w:position w:val="2"/>
                <w:sz w:val="18"/>
              </w:rPr>
              <w:t>个人所得税综</w:t>
            </w:r>
            <w:r>
              <w:rPr>
                <w:spacing w:val="5"/>
                <w:sz w:val="18"/>
              </w:rPr>
              <w:drawing>
                <wp:inline distT="0" distB="0" distL="0" distR="0">
                  <wp:extent cx="107315" cy="107315"/>
                  <wp:effectExtent l="0" t="0" r="0" b="0"/>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0" cstate="print"/>
                          <a:stretch>
                            <a:fillRect/>
                          </a:stretch>
                        </pic:blipFill>
                        <pic:spPr>
                          <a:xfrm>
                            <a:off x="0" y="0"/>
                            <a:ext cx="107949" cy="107949"/>
                          </a:xfrm>
                          <a:prstGeom prst="rect">
                            <a:avLst/>
                          </a:prstGeom>
                        </pic:spPr>
                      </pic:pic>
                    </a:graphicData>
                  </a:graphic>
                </wp:inline>
              </w:drawing>
            </w:r>
            <w:r>
              <w:rPr>
                <w:position w:val="2"/>
                <w:sz w:val="18"/>
              </w:rPr>
              <w:t>所得汇算清缴退</w:t>
            </w:r>
            <w:r>
              <w:rPr>
                <w:spacing w:val="-10"/>
                <w:position w:val="2"/>
                <w:sz w:val="18"/>
              </w:rPr>
              <w:t>税</w:t>
            </w:r>
          </w:p>
        </w:tc>
        <w:tc>
          <w:tcPr>
            <w:tcW w:w="846" w:type="dxa"/>
          </w:tcPr>
          <w:p w14:paraId="063190CD">
            <w:pPr>
              <w:pStyle w:val="9"/>
              <w:spacing w:before="39"/>
              <w:ind w:right="94"/>
              <w:jc w:val="right"/>
              <w:rPr>
                <w:sz w:val="18"/>
              </w:rPr>
            </w:pPr>
            <w:r>
              <w:rPr>
                <w:sz w:val="18"/>
              </w:rPr>
              <w:t>-</w:t>
            </w:r>
            <w:r>
              <w:rPr>
                <w:spacing w:val="-5"/>
                <w:sz w:val="18"/>
              </w:rPr>
              <w:t>295</w:t>
            </w:r>
          </w:p>
        </w:tc>
      </w:tr>
      <w:tr w14:paraId="13CA0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6569CF9">
            <w:pPr>
              <w:pStyle w:val="9"/>
              <w:spacing w:before="39"/>
              <w:ind w:left="467"/>
              <w:rPr>
                <w:sz w:val="18"/>
              </w:rPr>
            </w:pPr>
            <w:r>
              <w:rPr>
                <w:spacing w:val="-1"/>
                <w:sz w:val="18"/>
              </w:rPr>
              <w:t>个人所得税代扣代缴手续费退库</w:t>
            </w:r>
          </w:p>
        </w:tc>
        <w:tc>
          <w:tcPr>
            <w:tcW w:w="846" w:type="dxa"/>
          </w:tcPr>
          <w:p w14:paraId="2E1F7B9E">
            <w:pPr>
              <w:pStyle w:val="9"/>
              <w:spacing w:before="39"/>
              <w:ind w:right="94"/>
              <w:jc w:val="right"/>
              <w:rPr>
                <w:sz w:val="18"/>
              </w:rPr>
            </w:pPr>
            <w:r>
              <w:rPr>
                <w:sz w:val="18"/>
              </w:rPr>
              <w:t>-</w:t>
            </w:r>
            <w:r>
              <w:rPr>
                <w:spacing w:val="-10"/>
                <w:sz w:val="18"/>
              </w:rPr>
              <w:t>7</w:t>
            </w:r>
          </w:p>
        </w:tc>
      </w:tr>
      <w:tr w14:paraId="672CA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3FB74E8">
            <w:pPr>
              <w:pStyle w:val="9"/>
              <w:spacing w:before="38"/>
              <w:ind w:left="467"/>
              <w:rPr>
                <w:sz w:val="18"/>
              </w:rPr>
            </w:pPr>
            <w:r>
              <w:rPr>
                <w:spacing w:val="-1"/>
                <w:sz w:val="18"/>
              </w:rPr>
              <w:t>个人所得税税款滞纳金、罚款、加收利息收入</w:t>
            </w:r>
          </w:p>
        </w:tc>
        <w:tc>
          <w:tcPr>
            <w:tcW w:w="846" w:type="dxa"/>
          </w:tcPr>
          <w:p w14:paraId="0002E540">
            <w:pPr>
              <w:pStyle w:val="9"/>
              <w:spacing w:before="38"/>
              <w:ind w:right="94"/>
              <w:jc w:val="right"/>
              <w:rPr>
                <w:sz w:val="18"/>
              </w:rPr>
            </w:pPr>
            <w:r>
              <w:rPr>
                <w:spacing w:val="-5"/>
                <w:sz w:val="18"/>
              </w:rPr>
              <w:t>21</w:t>
            </w:r>
          </w:p>
        </w:tc>
      </w:tr>
      <w:tr w14:paraId="7153D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F638CFD">
            <w:pPr>
              <w:pStyle w:val="9"/>
              <w:spacing w:before="38"/>
              <w:ind w:left="287"/>
              <w:rPr>
                <w:sz w:val="18"/>
              </w:rPr>
            </w:pPr>
            <w:r>
              <w:rPr>
                <w:spacing w:val="-4"/>
                <w:sz w:val="18"/>
              </w:rPr>
              <w:t>资源税</w:t>
            </w:r>
          </w:p>
        </w:tc>
        <w:tc>
          <w:tcPr>
            <w:tcW w:w="846" w:type="dxa"/>
          </w:tcPr>
          <w:p w14:paraId="161836E5">
            <w:pPr>
              <w:pStyle w:val="9"/>
              <w:spacing w:before="38"/>
              <w:ind w:right="96"/>
              <w:jc w:val="right"/>
              <w:rPr>
                <w:sz w:val="18"/>
              </w:rPr>
            </w:pPr>
            <w:r>
              <w:rPr>
                <w:spacing w:val="-2"/>
                <w:sz w:val="18"/>
              </w:rPr>
              <w:t>1,318</w:t>
            </w:r>
          </w:p>
        </w:tc>
      </w:tr>
      <w:tr w14:paraId="7F2A5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D7719E4">
            <w:pPr>
              <w:pStyle w:val="9"/>
              <w:spacing w:before="38"/>
              <w:ind w:left="467"/>
              <w:rPr>
                <w:sz w:val="18"/>
              </w:rPr>
            </w:pPr>
            <w:r>
              <w:rPr>
                <w:spacing w:val="-2"/>
                <w:sz w:val="18"/>
              </w:rPr>
              <w:t>海洋石油资源税</w:t>
            </w:r>
          </w:p>
        </w:tc>
        <w:tc>
          <w:tcPr>
            <w:tcW w:w="846" w:type="dxa"/>
          </w:tcPr>
          <w:p w14:paraId="3EECB53C">
            <w:pPr>
              <w:pStyle w:val="9"/>
              <w:rPr>
                <w:rFonts w:ascii="Times New Roman"/>
                <w:sz w:val="18"/>
              </w:rPr>
            </w:pPr>
          </w:p>
        </w:tc>
      </w:tr>
      <w:tr w14:paraId="22F03F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CD49DC6">
            <w:pPr>
              <w:pStyle w:val="9"/>
              <w:spacing w:before="40"/>
              <w:ind w:left="467"/>
              <w:rPr>
                <w:sz w:val="18"/>
              </w:rPr>
            </w:pPr>
            <w:r>
              <w:rPr>
                <w:spacing w:val="-3"/>
                <w:sz w:val="18"/>
              </w:rPr>
              <w:t>水资源税</w:t>
            </w:r>
          </w:p>
        </w:tc>
        <w:tc>
          <w:tcPr>
            <w:tcW w:w="846" w:type="dxa"/>
          </w:tcPr>
          <w:p w14:paraId="053C9E4C">
            <w:pPr>
              <w:pStyle w:val="9"/>
              <w:spacing w:before="40"/>
              <w:ind w:right="96"/>
              <w:jc w:val="right"/>
              <w:rPr>
                <w:sz w:val="18"/>
              </w:rPr>
            </w:pPr>
            <w:r>
              <w:rPr>
                <w:spacing w:val="-5"/>
                <w:sz w:val="18"/>
              </w:rPr>
              <w:t>336</w:t>
            </w:r>
          </w:p>
        </w:tc>
      </w:tr>
      <w:tr w14:paraId="3E5E3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015ADCF">
            <w:pPr>
              <w:pStyle w:val="9"/>
              <w:spacing w:before="39"/>
              <w:ind w:left="467"/>
              <w:rPr>
                <w:sz w:val="18"/>
              </w:rPr>
            </w:pPr>
            <w:r>
              <w:rPr>
                <w:spacing w:val="-2"/>
                <w:sz w:val="18"/>
              </w:rPr>
              <w:t>其他资源税</w:t>
            </w:r>
          </w:p>
        </w:tc>
        <w:tc>
          <w:tcPr>
            <w:tcW w:w="846" w:type="dxa"/>
          </w:tcPr>
          <w:p w14:paraId="63F582C6">
            <w:pPr>
              <w:pStyle w:val="9"/>
              <w:spacing w:before="39"/>
              <w:ind w:right="96"/>
              <w:jc w:val="right"/>
              <w:rPr>
                <w:sz w:val="18"/>
              </w:rPr>
            </w:pPr>
            <w:r>
              <w:rPr>
                <w:spacing w:val="-5"/>
                <w:sz w:val="18"/>
              </w:rPr>
              <w:t>963</w:t>
            </w:r>
          </w:p>
        </w:tc>
      </w:tr>
      <w:tr w14:paraId="71C42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AF51308">
            <w:pPr>
              <w:pStyle w:val="9"/>
              <w:spacing w:before="39"/>
              <w:ind w:left="467"/>
              <w:rPr>
                <w:sz w:val="18"/>
              </w:rPr>
            </w:pPr>
            <w:r>
              <w:rPr>
                <w:spacing w:val="-1"/>
                <w:sz w:val="18"/>
              </w:rPr>
              <w:t>资源税税款滞纳金、罚款收入</w:t>
            </w:r>
          </w:p>
        </w:tc>
        <w:tc>
          <w:tcPr>
            <w:tcW w:w="846" w:type="dxa"/>
          </w:tcPr>
          <w:p w14:paraId="33DEF900">
            <w:pPr>
              <w:pStyle w:val="9"/>
              <w:spacing w:before="39"/>
              <w:ind w:right="94"/>
              <w:jc w:val="right"/>
              <w:rPr>
                <w:sz w:val="18"/>
              </w:rPr>
            </w:pPr>
            <w:r>
              <w:rPr>
                <w:spacing w:val="-5"/>
                <w:sz w:val="18"/>
              </w:rPr>
              <w:t>19</w:t>
            </w:r>
          </w:p>
        </w:tc>
      </w:tr>
      <w:tr w14:paraId="3E3C0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5D987C8">
            <w:pPr>
              <w:pStyle w:val="9"/>
              <w:spacing w:before="38"/>
              <w:ind w:left="287"/>
              <w:rPr>
                <w:sz w:val="18"/>
              </w:rPr>
            </w:pPr>
            <w:r>
              <w:rPr>
                <w:spacing w:val="-2"/>
                <w:sz w:val="18"/>
              </w:rPr>
              <w:t>城市维护建设税</w:t>
            </w:r>
          </w:p>
        </w:tc>
        <w:tc>
          <w:tcPr>
            <w:tcW w:w="846" w:type="dxa"/>
          </w:tcPr>
          <w:p w14:paraId="57067D4A">
            <w:pPr>
              <w:pStyle w:val="9"/>
              <w:spacing w:before="38"/>
              <w:ind w:right="96"/>
              <w:jc w:val="right"/>
              <w:rPr>
                <w:sz w:val="18"/>
              </w:rPr>
            </w:pPr>
            <w:r>
              <w:rPr>
                <w:spacing w:val="-2"/>
                <w:sz w:val="18"/>
              </w:rPr>
              <w:t>1,053</w:t>
            </w:r>
          </w:p>
        </w:tc>
      </w:tr>
      <w:tr w14:paraId="64865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9BE39BE">
            <w:pPr>
              <w:pStyle w:val="9"/>
              <w:spacing w:before="38"/>
              <w:ind w:left="467"/>
              <w:rPr>
                <w:sz w:val="18"/>
              </w:rPr>
            </w:pPr>
            <w:r>
              <w:rPr>
                <w:spacing w:val="-1"/>
                <w:sz w:val="18"/>
              </w:rPr>
              <w:t>国有企业城市维护建设税</w:t>
            </w:r>
          </w:p>
        </w:tc>
        <w:tc>
          <w:tcPr>
            <w:tcW w:w="846" w:type="dxa"/>
          </w:tcPr>
          <w:p w14:paraId="3502EC10">
            <w:pPr>
              <w:pStyle w:val="9"/>
              <w:spacing w:before="38"/>
              <w:ind w:right="94"/>
              <w:jc w:val="right"/>
              <w:rPr>
                <w:sz w:val="18"/>
              </w:rPr>
            </w:pPr>
            <w:r>
              <w:rPr>
                <w:spacing w:val="-5"/>
                <w:sz w:val="18"/>
              </w:rPr>
              <w:t>10</w:t>
            </w:r>
          </w:p>
        </w:tc>
      </w:tr>
      <w:tr w14:paraId="326B1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04B698CD">
            <w:pPr>
              <w:pStyle w:val="9"/>
              <w:spacing w:before="38"/>
              <w:ind w:left="647"/>
              <w:rPr>
                <w:sz w:val="18"/>
              </w:rPr>
            </w:pPr>
            <w:r>
              <w:rPr>
                <w:spacing w:val="-1"/>
                <w:sz w:val="18"/>
              </w:rPr>
              <w:t>中国国家铁路集团有限公司集中缴纳的铁路运输企业城市维护建设税</w:t>
            </w:r>
          </w:p>
        </w:tc>
        <w:tc>
          <w:tcPr>
            <w:tcW w:w="846" w:type="dxa"/>
          </w:tcPr>
          <w:p w14:paraId="77988B9A">
            <w:pPr>
              <w:pStyle w:val="9"/>
              <w:rPr>
                <w:rFonts w:ascii="Times New Roman"/>
                <w:sz w:val="18"/>
              </w:rPr>
            </w:pPr>
          </w:p>
        </w:tc>
      </w:tr>
      <w:tr w14:paraId="7A73D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FACDC29">
            <w:pPr>
              <w:pStyle w:val="9"/>
              <w:spacing w:before="40"/>
              <w:ind w:left="647"/>
              <w:rPr>
                <w:sz w:val="18"/>
              </w:rPr>
            </w:pPr>
            <w:r>
              <w:rPr>
                <w:spacing w:val="-1"/>
                <w:sz w:val="18"/>
              </w:rPr>
              <w:t>其他国有企业城市维护建设税</w:t>
            </w:r>
          </w:p>
        </w:tc>
        <w:tc>
          <w:tcPr>
            <w:tcW w:w="846" w:type="dxa"/>
          </w:tcPr>
          <w:p w14:paraId="1A4E1AFD">
            <w:pPr>
              <w:pStyle w:val="9"/>
              <w:spacing w:before="40"/>
              <w:ind w:right="94"/>
              <w:jc w:val="right"/>
              <w:rPr>
                <w:sz w:val="18"/>
              </w:rPr>
            </w:pPr>
            <w:r>
              <w:rPr>
                <w:spacing w:val="-5"/>
                <w:sz w:val="18"/>
              </w:rPr>
              <w:t>10</w:t>
            </w:r>
          </w:p>
        </w:tc>
      </w:tr>
      <w:tr w14:paraId="4E760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E83DC44">
            <w:pPr>
              <w:pStyle w:val="9"/>
              <w:spacing w:before="39"/>
              <w:ind w:left="467"/>
              <w:rPr>
                <w:sz w:val="18"/>
              </w:rPr>
            </w:pPr>
            <w:r>
              <w:rPr>
                <w:spacing w:val="-1"/>
                <w:sz w:val="18"/>
              </w:rPr>
              <w:t>集体企业城市维护建设税</w:t>
            </w:r>
          </w:p>
        </w:tc>
        <w:tc>
          <w:tcPr>
            <w:tcW w:w="846" w:type="dxa"/>
          </w:tcPr>
          <w:p w14:paraId="2E7F0CDF">
            <w:pPr>
              <w:pStyle w:val="9"/>
              <w:spacing w:before="39"/>
              <w:ind w:right="96"/>
              <w:jc w:val="right"/>
              <w:rPr>
                <w:sz w:val="18"/>
              </w:rPr>
            </w:pPr>
            <w:r>
              <w:rPr>
                <w:spacing w:val="-10"/>
                <w:sz w:val="18"/>
              </w:rPr>
              <w:t>8</w:t>
            </w:r>
          </w:p>
        </w:tc>
      </w:tr>
      <w:tr w14:paraId="0F81D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5892E779">
            <w:pPr>
              <w:pStyle w:val="9"/>
              <w:spacing w:before="39"/>
              <w:ind w:left="467"/>
              <w:rPr>
                <w:sz w:val="18"/>
              </w:rPr>
            </w:pPr>
            <w:r>
              <w:rPr>
                <w:spacing w:val="-1"/>
                <w:sz w:val="18"/>
              </w:rPr>
              <w:t>股份制企业城市维护建设税</w:t>
            </w:r>
          </w:p>
        </w:tc>
        <w:tc>
          <w:tcPr>
            <w:tcW w:w="846" w:type="dxa"/>
          </w:tcPr>
          <w:p w14:paraId="3C8F71F4">
            <w:pPr>
              <w:pStyle w:val="9"/>
              <w:spacing w:before="39"/>
              <w:ind w:right="96"/>
              <w:jc w:val="right"/>
              <w:rPr>
                <w:sz w:val="18"/>
              </w:rPr>
            </w:pPr>
            <w:r>
              <w:rPr>
                <w:spacing w:val="-5"/>
                <w:sz w:val="18"/>
              </w:rPr>
              <w:t>822</w:t>
            </w:r>
          </w:p>
        </w:tc>
      </w:tr>
      <w:tr w14:paraId="33442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F861493">
            <w:pPr>
              <w:pStyle w:val="9"/>
              <w:spacing w:before="38"/>
              <w:ind w:left="467"/>
              <w:rPr>
                <w:sz w:val="18"/>
              </w:rPr>
            </w:pPr>
            <w:r>
              <w:rPr>
                <w:spacing w:val="-1"/>
                <w:sz w:val="18"/>
              </w:rPr>
              <w:t>联营企业城市维护建设税</w:t>
            </w:r>
          </w:p>
        </w:tc>
        <w:tc>
          <w:tcPr>
            <w:tcW w:w="846" w:type="dxa"/>
          </w:tcPr>
          <w:p w14:paraId="55F935F7">
            <w:pPr>
              <w:pStyle w:val="9"/>
              <w:rPr>
                <w:rFonts w:ascii="Times New Roman"/>
                <w:sz w:val="18"/>
              </w:rPr>
            </w:pPr>
          </w:p>
        </w:tc>
      </w:tr>
      <w:tr w14:paraId="168AD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7B318085">
            <w:pPr>
              <w:pStyle w:val="9"/>
              <w:spacing w:before="38"/>
              <w:ind w:left="467"/>
              <w:rPr>
                <w:sz w:val="18"/>
              </w:rPr>
            </w:pPr>
            <w:r>
              <w:rPr>
                <w:spacing w:val="-1"/>
                <w:sz w:val="18"/>
              </w:rPr>
              <w:t>港澳台和外商投资企业城市维护建设税</w:t>
            </w:r>
          </w:p>
        </w:tc>
        <w:tc>
          <w:tcPr>
            <w:tcW w:w="846" w:type="dxa"/>
          </w:tcPr>
          <w:p w14:paraId="0B7696CB">
            <w:pPr>
              <w:pStyle w:val="9"/>
              <w:spacing w:before="38"/>
              <w:ind w:right="94"/>
              <w:jc w:val="right"/>
              <w:rPr>
                <w:sz w:val="18"/>
              </w:rPr>
            </w:pPr>
            <w:r>
              <w:rPr>
                <w:spacing w:val="-5"/>
                <w:sz w:val="18"/>
              </w:rPr>
              <w:t>14</w:t>
            </w:r>
          </w:p>
        </w:tc>
      </w:tr>
      <w:tr w14:paraId="51A0F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C4C57B0">
            <w:pPr>
              <w:pStyle w:val="9"/>
              <w:spacing w:before="38"/>
              <w:ind w:left="467"/>
              <w:rPr>
                <w:sz w:val="18"/>
              </w:rPr>
            </w:pPr>
            <w:r>
              <w:rPr>
                <w:spacing w:val="-1"/>
                <w:sz w:val="18"/>
              </w:rPr>
              <w:t>私营企业城市维护建设税</w:t>
            </w:r>
          </w:p>
        </w:tc>
        <w:tc>
          <w:tcPr>
            <w:tcW w:w="846" w:type="dxa"/>
          </w:tcPr>
          <w:p w14:paraId="0F658DA7">
            <w:pPr>
              <w:pStyle w:val="9"/>
              <w:spacing w:before="38"/>
              <w:ind w:right="96"/>
              <w:jc w:val="right"/>
              <w:rPr>
                <w:sz w:val="18"/>
              </w:rPr>
            </w:pPr>
            <w:r>
              <w:rPr>
                <w:spacing w:val="-5"/>
                <w:sz w:val="18"/>
              </w:rPr>
              <w:t>119</w:t>
            </w:r>
          </w:p>
        </w:tc>
      </w:tr>
      <w:tr w14:paraId="32152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040A023D">
            <w:pPr>
              <w:pStyle w:val="9"/>
              <w:spacing w:before="40"/>
              <w:ind w:left="467"/>
              <w:rPr>
                <w:sz w:val="18"/>
              </w:rPr>
            </w:pPr>
            <w:r>
              <w:rPr>
                <w:spacing w:val="-1"/>
                <w:sz w:val="18"/>
              </w:rPr>
              <w:t>中国国家铁路集团有限公司集中缴纳的铁路运输企业城市维护建设税待分配收入</w:t>
            </w:r>
          </w:p>
        </w:tc>
        <w:tc>
          <w:tcPr>
            <w:tcW w:w="846" w:type="dxa"/>
          </w:tcPr>
          <w:p w14:paraId="2C0EF20E">
            <w:pPr>
              <w:pStyle w:val="9"/>
              <w:rPr>
                <w:rFonts w:ascii="Times New Roman"/>
                <w:sz w:val="18"/>
              </w:rPr>
            </w:pPr>
          </w:p>
        </w:tc>
      </w:tr>
      <w:tr w14:paraId="051DB8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C698996">
            <w:pPr>
              <w:pStyle w:val="9"/>
              <w:spacing w:before="39"/>
              <w:ind w:left="467"/>
              <w:rPr>
                <w:sz w:val="18"/>
              </w:rPr>
            </w:pPr>
            <w:r>
              <w:rPr>
                <w:spacing w:val="-2"/>
                <w:sz w:val="18"/>
              </w:rPr>
              <w:t>其他城市维护建设税</w:t>
            </w:r>
          </w:p>
        </w:tc>
        <w:tc>
          <w:tcPr>
            <w:tcW w:w="846" w:type="dxa"/>
          </w:tcPr>
          <w:p w14:paraId="01A92AE2">
            <w:pPr>
              <w:pStyle w:val="9"/>
              <w:spacing w:before="39"/>
              <w:ind w:right="94"/>
              <w:jc w:val="right"/>
              <w:rPr>
                <w:sz w:val="18"/>
              </w:rPr>
            </w:pPr>
            <w:r>
              <w:rPr>
                <w:spacing w:val="-5"/>
                <w:sz w:val="18"/>
              </w:rPr>
              <w:t>44</w:t>
            </w:r>
          </w:p>
        </w:tc>
      </w:tr>
      <w:tr w14:paraId="1F139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774698E">
            <w:pPr>
              <w:pStyle w:val="9"/>
              <w:spacing w:before="39"/>
              <w:ind w:left="467"/>
              <w:rPr>
                <w:sz w:val="18"/>
              </w:rPr>
            </w:pPr>
            <w:r>
              <w:rPr>
                <w:spacing w:val="-1"/>
                <w:sz w:val="18"/>
              </w:rPr>
              <w:t>城市维护建设税税款滞纳金、罚款收入</w:t>
            </w:r>
          </w:p>
        </w:tc>
        <w:tc>
          <w:tcPr>
            <w:tcW w:w="846" w:type="dxa"/>
          </w:tcPr>
          <w:p w14:paraId="0BFD6A31">
            <w:pPr>
              <w:pStyle w:val="9"/>
              <w:spacing w:before="39"/>
              <w:ind w:right="94"/>
              <w:jc w:val="right"/>
              <w:rPr>
                <w:sz w:val="18"/>
              </w:rPr>
            </w:pPr>
            <w:r>
              <w:rPr>
                <w:spacing w:val="-5"/>
                <w:sz w:val="18"/>
              </w:rPr>
              <w:t>37</w:t>
            </w:r>
          </w:p>
        </w:tc>
      </w:tr>
      <w:tr w14:paraId="44BE6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983BB9B">
            <w:pPr>
              <w:pStyle w:val="9"/>
              <w:spacing w:before="38"/>
              <w:ind w:left="467"/>
              <w:rPr>
                <w:sz w:val="18"/>
              </w:rPr>
            </w:pPr>
            <w:r>
              <w:rPr>
                <w:spacing w:val="-1"/>
                <w:sz w:val="18"/>
              </w:rPr>
              <w:t>成品油价格和税费改革城市维护建设税划出</w:t>
            </w:r>
          </w:p>
        </w:tc>
        <w:tc>
          <w:tcPr>
            <w:tcW w:w="846" w:type="dxa"/>
          </w:tcPr>
          <w:p w14:paraId="154F7A14">
            <w:pPr>
              <w:pStyle w:val="9"/>
              <w:spacing w:before="38"/>
              <w:ind w:right="94"/>
              <w:jc w:val="right"/>
              <w:rPr>
                <w:sz w:val="18"/>
              </w:rPr>
            </w:pPr>
            <w:r>
              <w:rPr>
                <w:sz w:val="18"/>
              </w:rPr>
              <w:t>-</w:t>
            </w:r>
            <w:r>
              <w:rPr>
                <w:spacing w:val="-10"/>
                <w:sz w:val="18"/>
              </w:rPr>
              <w:t>1</w:t>
            </w:r>
          </w:p>
        </w:tc>
      </w:tr>
      <w:tr w14:paraId="3CB9D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E7319FE">
            <w:pPr>
              <w:pStyle w:val="9"/>
              <w:spacing w:before="38"/>
              <w:ind w:left="467"/>
              <w:rPr>
                <w:sz w:val="18"/>
              </w:rPr>
            </w:pPr>
            <w:r>
              <w:rPr>
                <w:spacing w:val="-1"/>
                <w:sz w:val="18"/>
              </w:rPr>
              <w:t>成品油价格和税费改革城市维护建设税划入</w:t>
            </w:r>
          </w:p>
        </w:tc>
        <w:tc>
          <w:tcPr>
            <w:tcW w:w="846" w:type="dxa"/>
          </w:tcPr>
          <w:p w14:paraId="78FFFDB4">
            <w:pPr>
              <w:pStyle w:val="9"/>
              <w:rPr>
                <w:rFonts w:ascii="Times New Roman"/>
                <w:sz w:val="18"/>
              </w:rPr>
            </w:pPr>
          </w:p>
        </w:tc>
      </w:tr>
      <w:tr w14:paraId="5A4C9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3553D87">
            <w:pPr>
              <w:pStyle w:val="9"/>
              <w:spacing w:before="38"/>
              <w:ind w:left="467"/>
              <w:rPr>
                <w:sz w:val="18"/>
              </w:rPr>
            </w:pPr>
            <w:r>
              <w:rPr>
                <w:spacing w:val="-1"/>
                <w:sz w:val="18"/>
              </w:rPr>
              <w:t>跨省管道运输企业城市维护建设税</w:t>
            </w:r>
          </w:p>
        </w:tc>
        <w:tc>
          <w:tcPr>
            <w:tcW w:w="846" w:type="dxa"/>
          </w:tcPr>
          <w:p w14:paraId="3EE73974">
            <w:pPr>
              <w:pStyle w:val="9"/>
              <w:rPr>
                <w:rFonts w:ascii="Times New Roman"/>
                <w:sz w:val="18"/>
              </w:rPr>
            </w:pPr>
          </w:p>
        </w:tc>
      </w:tr>
      <w:tr w14:paraId="3D600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3F3D354">
            <w:pPr>
              <w:pStyle w:val="9"/>
              <w:spacing w:before="40"/>
              <w:ind w:left="467"/>
              <w:rPr>
                <w:sz w:val="18"/>
              </w:rPr>
            </w:pPr>
            <w:r>
              <w:rPr>
                <w:spacing w:val="-1"/>
                <w:sz w:val="18"/>
              </w:rPr>
              <w:t>跨省管道运输企业城市维护建设税待分配收入</w:t>
            </w:r>
          </w:p>
        </w:tc>
        <w:tc>
          <w:tcPr>
            <w:tcW w:w="846" w:type="dxa"/>
          </w:tcPr>
          <w:p w14:paraId="1A4E3E59">
            <w:pPr>
              <w:pStyle w:val="9"/>
              <w:rPr>
                <w:rFonts w:ascii="Times New Roman"/>
                <w:sz w:val="18"/>
              </w:rPr>
            </w:pPr>
          </w:p>
        </w:tc>
      </w:tr>
      <w:tr w14:paraId="2EDB4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5D5705D9">
            <w:pPr>
              <w:pStyle w:val="9"/>
              <w:spacing w:before="39"/>
              <w:ind w:left="287"/>
              <w:rPr>
                <w:sz w:val="18"/>
              </w:rPr>
            </w:pPr>
            <w:r>
              <w:rPr>
                <w:spacing w:val="-4"/>
                <w:sz w:val="18"/>
              </w:rPr>
              <w:t>房产税</w:t>
            </w:r>
          </w:p>
        </w:tc>
        <w:tc>
          <w:tcPr>
            <w:tcW w:w="846" w:type="dxa"/>
          </w:tcPr>
          <w:p w14:paraId="5B0E294F">
            <w:pPr>
              <w:pStyle w:val="9"/>
              <w:spacing w:before="39"/>
              <w:ind w:right="96"/>
              <w:jc w:val="right"/>
              <w:rPr>
                <w:sz w:val="18"/>
              </w:rPr>
            </w:pPr>
            <w:r>
              <w:rPr>
                <w:spacing w:val="-2"/>
                <w:sz w:val="18"/>
              </w:rPr>
              <w:t>2,153</w:t>
            </w:r>
          </w:p>
        </w:tc>
      </w:tr>
      <w:tr w14:paraId="2B18A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C4EFCB1">
            <w:pPr>
              <w:pStyle w:val="9"/>
              <w:spacing w:before="39"/>
              <w:ind w:left="467"/>
              <w:rPr>
                <w:sz w:val="18"/>
              </w:rPr>
            </w:pPr>
            <w:r>
              <w:rPr>
                <w:spacing w:val="-2"/>
                <w:sz w:val="18"/>
              </w:rPr>
              <w:t>国有企业房产税</w:t>
            </w:r>
          </w:p>
        </w:tc>
        <w:tc>
          <w:tcPr>
            <w:tcW w:w="846" w:type="dxa"/>
          </w:tcPr>
          <w:p w14:paraId="242D4CCB">
            <w:pPr>
              <w:pStyle w:val="9"/>
              <w:spacing w:before="39"/>
              <w:ind w:right="96"/>
              <w:jc w:val="right"/>
              <w:rPr>
                <w:sz w:val="18"/>
              </w:rPr>
            </w:pPr>
            <w:r>
              <w:rPr>
                <w:spacing w:val="-10"/>
                <w:sz w:val="18"/>
              </w:rPr>
              <w:t>6</w:t>
            </w:r>
          </w:p>
        </w:tc>
      </w:tr>
      <w:tr w14:paraId="47DB0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A68923B">
            <w:pPr>
              <w:pStyle w:val="9"/>
              <w:spacing w:before="38"/>
              <w:ind w:left="467"/>
              <w:rPr>
                <w:sz w:val="18"/>
              </w:rPr>
            </w:pPr>
            <w:r>
              <w:rPr>
                <w:spacing w:val="-2"/>
                <w:sz w:val="18"/>
              </w:rPr>
              <w:t>集体企业房产税</w:t>
            </w:r>
          </w:p>
        </w:tc>
        <w:tc>
          <w:tcPr>
            <w:tcW w:w="846" w:type="dxa"/>
          </w:tcPr>
          <w:p w14:paraId="7857591D">
            <w:pPr>
              <w:pStyle w:val="9"/>
              <w:rPr>
                <w:rFonts w:ascii="Times New Roman"/>
                <w:sz w:val="18"/>
              </w:rPr>
            </w:pPr>
          </w:p>
        </w:tc>
      </w:tr>
      <w:tr w14:paraId="021D6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2FE27C0">
            <w:pPr>
              <w:pStyle w:val="9"/>
              <w:spacing w:before="38"/>
              <w:ind w:left="467"/>
              <w:rPr>
                <w:sz w:val="18"/>
              </w:rPr>
            </w:pPr>
            <w:r>
              <w:rPr>
                <w:spacing w:val="-2"/>
                <w:sz w:val="18"/>
              </w:rPr>
              <w:t>股份制企业房产税</w:t>
            </w:r>
          </w:p>
        </w:tc>
        <w:tc>
          <w:tcPr>
            <w:tcW w:w="846" w:type="dxa"/>
          </w:tcPr>
          <w:p w14:paraId="13A6F950">
            <w:pPr>
              <w:pStyle w:val="9"/>
              <w:spacing w:before="38"/>
              <w:ind w:right="96"/>
              <w:jc w:val="right"/>
              <w:rPr>
                <w:sz w:val="18"/>
              </w:rPr>
            </w:pPr>
            <w:r>
              <w:rPr>
                <w:spacing w:val="-2"/>
                <w:sz w:val="18"/>
              </w:rPr>
              <w:t>1,199</w:t>
            </w:r>
          </w:p>
        </w:tc>
      </w:tr>
      <w:tr w14:paraId="277BF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2C26209">
            <w:pPr>
              <w:pStyle w:val="9"/>
              <w:spacing w:before="38"/>
              <w:ind w:left="467"/>
              <w:rPr>
                <w:sz w:val="18"/>
              </w:rPr>
            </w:pPr>
            <w:r>
              <w:rPr>
                <w:spacing w:val="-2"/>
                <w:sz w:val="18"/>
              </w:rPr>
              <w:t>联营企业房产税</w:t>
            </w:r>
          </w:p>
        </w:tc>
        <w:tc>
          <w:tcPr>
            <w:tcW w:w="846" w:type="dxa"/>
          </w:tcPr>
          <w:p w14:paraId="0F2C80EE">
            <w:pPr>
              <w:pStyle w:val="9"/>
              <w:rPr>
                <w:rFonts w:ascii="Times New Roman"/>
                <w:sz w:val="18"/>
              </w:rPr>
            </w:pPr>
          </w:p>
        </w:tc>
      </w:tr>
      <w:tr w14:paraId="50964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4E683F13">
            <w:pPr>
              <w:pStyle w:val="9"/>
              <w:spacing w:before="40"/>
              <w:ind w:left="467"/>
              <w:rPr>
                <w:sz w:val="18"/>
              </w:rPr>
            </w:pPr>
            <w:r>
              <w:rPr>
                <w:spacing w:val="-1"/>
                <w:sz w:val="18"/>
              </w:rPr>
              <w:t>港澳台和外商投资企业房产税</w:t>
            </w:r>
          </w:p>
        </w:tc>
        <w:tc>
          <w:tcPr>
            <w:tcW w:w="846" w:type="dxa"/>
          </w:tcPr>
          <w:p w14:paraId="282ED805">
            <w:pPr>
              <w:pStyle w:val="9"/>
              <w:spacing w:before="40"/>
              <w:ind w:right="96"/>
              <w:jc w:val="right"/>
              <w:rPr>
                <w:sz w:val="18"/>
              </w:rPr>
            </w:pPr>
            <w:r>
              <w:rPr>
                <w:spacing w:val="-5"/>
                <w:sz w:val="18"/>
              </w:rPr>
              <w:t>207</w:t>
            </w:r>
          </w:p>
        </w:tc>
      </w:tr>
      <w:tr w14:paraId="0EA08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542BACA">
            <w:pPr>
              <w:pStyle w:val="9"/>
              <w:spacing w:before="39"/>
              <w:ind w:left="467"/>
              <w:rPr>
                <w:sz w:val="18"/>
              </w:rPr>
            </w:pPr>
            <w:r>
              <w:rPr>
                <w:spacing w:val="-2"/>
                <w:sz w:val="18"/>
              </w:rPr>
              <w:t>私营企业房产税</w:t>
            </w:r>
          </w:p>
        </w:tc>
        <w:tc>
          <w:tcPr>
            <w:tcW w:w="846" w:type="dxa"/>
          </w:tcPr>
          <w:p w14:paraId="38075C77">
            <w:pPr>
              <w:pStyle w:val="9"/>
              <w:spacing w:before="39"/>
              <w:ind w:right="96"/>
              <w:jc w:val="right"/>
              <w:rPr>
                <w:sz w:val="18"/>
              </w:rPr>
            </w:pPr>
            <w:r>
              <w:rPr>
                <w:spacing w:val="-5"/>
                <w:sz w:val="18"/>
              </w:rPr>
              <w:t>174</w:t>
            </w:r>
          </w:p>
        </w:tc>
      </w:tr>
      <w:tr w14:paraId="41F8D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D88E44E">
            <w:pPr>
              <w:pStyle w:val="9"/>
              <w:spacing w:before="39"/>
              <w:ind w:left="467"/>
              <w:rPr>
                <w:sz w:val="18"/>
              </w:rPr>
            </w:pPr>
            <w:r>
              <w:rPr>
                <w:spacing w:val="-2"/>
                <w:sz w:val="18"/>
              </w:rPr>
              <w:t>其他房产税</w:t>
            </w:r>
          </w:p>
        </w:tc>
        <w:tc>
          <w:tcPr>
            <w:tcW w:w="846" w:type="dxa"/>
          </w:tcPr>
          <w:p w14:paraId="0BF68B94">
            <w:pPr>
              <w:pStyle w:val="9"/>
              <w:spacing w:before="39"/>
              <w:ind w:right="96"/>
              <w:jc w:val="right"/>
              <w:rPr>
                <w:sz w:val="18"/>
              </w:rPr>
            </w:pPr>
            <w:r>
              <w:rPr>
                <w:spacing w:val="-5"/>
                <w:sz w:val="18"/>
              </w:rPr>
              <w:t>381</w:t>
            </w:r>
          </w:p>
        </w:tc>
      </w:tr>
      <w:tr w14:paraId="4DDAC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228EB4A">
            <w:pPr>
              <w:pStyle w:val="9"/>
              <w:spacing w:before="38"/>
              <w:ind w:left="467"/>
              <w:rPr>
                <w:sz w:val="18"/>
              </w:rPr>
            </w:pPr>
            <w:r>
              <w:rPr>
                <w:spacing w:val="-1"/>
                <w:sz w:val="18"/>
              </w:rPr>
              <w:t>房产税税款滞纳金、罚款收入</w:t>
            </w:r>
          </w:p>
        </w:tc>
        <w:tc>
          <w:tcPr>
            <w:tcW w:w="846" w:type="dxa"/>
          </w:tcPr>
          <w:p w14:paraId="627E0785">
            <w:pPr>
              <w:pStyle w:val="9"/>
              <w:spacing w:before="38"/>
              <w:ind w:right="96"/>
              <w:jc w:val="right"/>
              <w:rPr>
                <w:sz w:val="18"/>
              </w:rPr>
            </w:pPr>
            <w:r>
              <w:rPr>
                <w:spacing w:val="-5"/>
                <w:sz w:val="18"/>
              </w:rPr>
              <w:t>186</w:t>
            </w:r>
          </w:p>
        </w:tc>
      </w:tr>
      <w:tr w14:paraId="4E564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599B663">
            <w:pPr>
              <w:pStyle w:val="9"/>
              <w:spacing w:before="38"/>
              <w:ind w:left="287"/>
              <w:rPr>
                <w:sz w:val="18"/>
              </w:rPr>
            </w:pPr>
            <w:r>
              <w:rPr>
                <w:spacing w:val="-4"/>
                <w:sz w:val="18"/>
              </w:rPr>
              <w:t>印花税</w:t>
            </w:r>
          </w:p>
        </w:tc>
        <w:tc>
          <w:tcPr>
            <w:tcW w:w="846" w:type="dxa"/>
          </w:tcPr>
          <w:p w14:paraId="52A56555">
            <w:pPr>
              <w:pStyle w:val="9"/>
              <w:spacing w:before="38"/>
              <w:ind w:right="96"/>
              <w:jc w:val="right"/>
              <w:rPr>
                <w:sz w:val="18"/>
              </w:rPr>
            </w:pPr>
            <w:r>
              <w:rPr>
                <w:spacing w:val="-5"/>
                <w:sz w:val="18"/>
              </w:rPr>
              <w:t>605</w:t>
            </w:r>
          </w:p>
        </w:tc>
      </w:tr>
      <w:tr w14:paraId="030F1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03F7E596">
            <w:pPr>
              <w:pStyle w:val="9"/>
              <w:spacing w:before="38"/>
              <w:ind w:left="467"/>
              <w:rPr>
                <w:sz w:val="18"/>
              </w:rPr>
            </w:pPr>
            <w:r>
              <w:rPr>
                <w:spacing w:val="-3"/>
                <w:sz w:val="18"/>
              </w:rPr>
              <w:t>证券交易印花税(项)</w:t>
            </w:r>
          </w:p>
        </w:tc>
        <w:tc>
          <w:tcPr>
            <w:tcW w:w="846" w:type="dxa"/>
          </w:tcPr>
          <w:p w14:paraId="0F7B0FB1">
            <w:pPr>
              <w:pStyle w:val="9"/>
              <w:rPr>
                <w:rFonts w:ascii="Times New Roman"/>
                <w:sz w:val="18"/>
              </w:rPr>
            </w:pPr>
          </w:p>
        </w:tc>
      </w:tr>
      <w:tr w14:paraId="74A88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0053352">
            <w:pPr>
              <w:pStyle w:val="9"/>
              <w:spacing w:before="40"/>
              <w:ind w:left="647"/>
              <w:rPr>
                <w:sz w:val="18"/>
              </w:rPr>
            </w:pPr>
            <w:r>
              <w:rPr>
                <w:spacing w:val="-3"/>
                <w:sz w:val="18"/>
              </w:rPr>
              <w:t>证券交易印花税(目)</w:t>
            </w:r>
          </w:p>
        </w:tc>
        <w:tc>
          <w:tcPr>
            <w:tcW w:w="846" w:type="dxa"/>
          </w:tcPr>
          <w:p w14:paraId="64D594B8">
            <w:pPr>
              <w:pStyle w:val="9"/>
              <w:rPr>
                <w:rFonts w:ascii="Times New Roman"/>
                <w:sz w:val="18"/>
              </w:rPr>
            </w:pPr>
          </w:p>
        </w:tc>
      </w:tr>
      <w:tr w14:paraId="65BF1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4BF4A9B">
            <w:pPr>
              <w:pStyle w:val="9"/>
              <w:spacing w:before="39"/>
              <w:ind w:left="647"/>
              <w:rPr>
                <w:sz w:val="18"/>
              </w:rPr>
            </w:pPr>
            <w:r>
              <w:rPr>
                <w:spacing w:val="-2"/>
                <w:sz w:val="18"/>
              </w:rPr>
              <w:t>证券交易印花税退税</w:t>
            </w:r>
          </w:p>
        </w:tc>
        <w:tc>
          <w:tcPr>
            <w:tcW w:w="846" w:type="dxa"/>
          </w:tcPr>
          <w:p w14:paraId="46943192">
            <w:pPr>
              <w:pStyle w:val="9"/>
              <w:rPr>
                <w:rFonts w:ascii="Times New Roman"/>
                <w:sz w:val="18"/>
              </w:rPr>
            </w:pPr>
          </w:p>
        </w:tc>
      </w:tr>
      <w:tr w14:paraId="11195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806B2F0">
            <w:pPr>
              <w:pStyle w:val="9"/>
              <w:spacing w:before="39"/>
              <w:ind w:left="467"/>
              <w:rPr>
                <w:sz w:val="18"/>
              </w:rPr>
            </w:pPr>
            <w:r>
              <w:rPr>
                <w:spacing w:val="-2"/>
                <w:sz w:val="18"/>
              </w:rPr>
              <w:t>其他印花税</w:t>
            </w:r>
          </w:p>
        </w:tc>
        <w:tc>
          <w:tcPr>
            <w:tcW w:w="846" w:type="dxa"/>
          </w:tcPr>
          <w:p w14:paraId="7F7BEB59">
            <w:pPr>
              <w:pStyle w:val="9"/>
              <w:spacing w:before="39"/>
              <w:ind w:right="96"/>
              <w:jc w:val="right"/>
              <w:rPr>
                <w:sz w:val="18"/>
              </w:rPr>
            </w:pPr>
            <w:r>
              <w:rPr>
                <w:spacing w:val="-5"/>
                <w:sz w:val="18"/>
              </w:rPr>
              <w:t>588</w:t>
            </w:r>
          </w:p>
        </w:tc>
      </w:tr>
      <w:tr w14:paraId="1B5D6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1A8DF62">
            <w:pPr>
              <w:pStyle w:val="9"/>
              <w:spacing w:before="38"/>
              <w:ind w:left="467"/>
              <w:rPr>
                <w:sz w:val="18"/>
              </w:rPr>
            </w:pPr>
            <w:r>
              <w:rPr>
                <w:spacing w:val="-1"/>
                <w:sz w:val="18"/>
              </w:rPr>
              <w:t>印花税税款滞纳金、罚款、加收利息收入</w:t>
            </w:r>
          </w:p>
        </w:tc>
        <w:tc>
          <w:tcPr>
            <w:tcW w:w="846" w:type="dxa"/>
          </w:tcPr>
          <w:p w14:paraId="57A79376">
            <w:pPr>
              <w:pStyle w:val="9"/>
              <w:spacing w:before="38"/>
              <w:ind w:right="94"/>
              <w:jc w:val="right"/>
              <w:rPr>
                <w:sz w:val="18"/>
              </w:rPr>
            </w:pPr>
            <w:r>
              <w:rPr>
                <w:spacing w:val="-5"/>
                <w:sz w:val="18"/>
              </w:rPr>
              <w:t>17</w:t>
            </w:r>
          </w:p>
        </w:tc>
      </w:tr>
      <w:tr w14:paraId="13A24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673" w:type="dxa"/>
          </w:tcPr>
          <w:p w14:paraId="090DD6FE">
            <w:pPr>
              <w:pStyle w:val="9"/>
              <w:spacing w:before="38"/>
              <w:ind w:left="287"/>
              <w:rPr>
                <w:sz w:val="18"/>
              </w:rPr>
            </w:pPr>
            <w:r>
              <w:rPr>
                <w:spacing w:val="-2"/>
                <w:sz w:val="18"/>
              </w:rPr>
              <w:t>城镇土地使用税</w:t>
            </w:r>
          </w:p>
        </w:tc>
        <w:tc>
          <w:tcPr>
            <w:tcW w:w="846" w:type="dxa"/>
          </w:tcPr>
          <w:p w14:paraId="64166359">
            <w:pPr>
              <w:pStyle w:val="9"/>
              <w:spacing w:before="38"/>
              <w:ind w:right="96"/>
              <w:jc w:val="right"/>
              <w:rPr>
                <w:sz w:val="18"/>
              </w:rPr>
            </w:pPr>
            <w:r>
              <w:rPr>
                <w:spacing w:val="-5"/>
                <w:sz w:val="18"/>
              </w:rPr>
              <w:t>544</w:t>
            </w:r>
          </w:p>
        </w:tc>
      </w:tr>
    </w:tbl>
    <w:p w14:paraId="62F4315A">
      <w:pPr>
        <w:pStyle w:val="9"/>
        <w:spacing w:after="0"/>
        <w:jc w:val="right"/>
        <w:rPr>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73"/>
        <w:gridCol w:w="846"/>
      </w:tblGrid>
      <w:tr w14:paraId="2EE33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CCCFCF8">
            <w:pPr>
              <w:pStyle w:val="9"/>
              <w:spacing w:before="38"/>
              <w:ind w:left="467"/>
              <w:rPr>
                <w:sz w:val="18"/>
              </w:rPr>
            </w:pPr>
            <w:r>
              <w:rPr>
                <w:spacing w:val="-1"/>
                <w:sz w:val="18"/>
              </w:rPr>
              <w:t>国有企业城镇土地使用税</w:t>
            </w:r>
          </w:p>
        </w:tc>
        <w:tc>
          <w:tcPr>
            <w:tcW w:w="846" w:type="dxa"/>
          </w:tcPr>
          <w:p w14:paraId="4E70339F">
            <w:pPr>
              <w:pStyle w:val="9"/>
              <w:spacing w:before="38"/>
              <w:ind w:right="96"/>
              <w:jc w:val="right"/>
              <w:rPr>
                <w:sz w:val="18"/>
              </w:rPr>
            </w:pPr>
            <w:r>
              <w:rPr>
                <w:spacing w:val="-5"/>
                <w:sz w:val="18"/>
              </w:rPr>
              <w:t>109</w:t>
            </w:r>
          </w:p>
        </w:tc>
      </w:tr>
      <w:tr w14:paraId="10A234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829A783">
            <w:pPr>
              <w:pStyle w:val="9"/>
              <w:spacing w:before="38"/>
              <w:ind w:left="467"/>
              <w:rPr>
                <w:sz w:val="18"/>
              </w:rPr>
            </w:pPr>
            <w:r>
              <w:rPr>
                <w:spacing w:val="-1"/>
                <w:sz w:val="18"/>
              </w:rPr>
              <w:t>集体企业城镇土地使用税</w:t>
            </w:r>
          </w:p>
        </w:tc>
        <w:tc>
          <w:tcPr>
            <w:tcW w:w="846" w:type="dxa"/>
          </w:tcPr>
          <w:p w14:paraId="198CC9EE">
            <w:pPr>
              <w:pStyle w:val="9"/>
              <w:rPr>
                <w:rFonts w:ascii="Times New Roman"/>
                <w:sz w:val="18"/>
              </w:rPr>
            </w:pPr>
          </w:p>
        </w:tc>
      </w:tr>
      <w:tr w14:paraId="5E892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0DCF984">
            <w:pPr>
              <w:pStyle w:val="9"/>
              <w:spacing w:before="40"/>
              <w:ind w:left="467"/>
              <w:rPr>
                <w:sz w:val="18"/>
              </w:rPr>
            </w:pPr>
            <w:r>
              <w:rPr>
                <w:spacing w:val="-1"/>
                <w:sz w:val="18"/>
              </w:rPr>
              <w:t>股份制企业城镇土地使用税</w:t>
            </w:r>
          </w:p>
        </w:tc>
        <w:tc>
          <w:tcPr>
            <w:tcW w:w="846" w:type="dxa"/>
          </w:tcPr>
          <w:p w14:paraId="028BFDFE">
            <w:pPr>
              <w:pStyle w:val="9"/>
              <w:spacing w:before="40"/>
              <w:ind w:right="94"/>
              <w:jc w:val="right"/>
              <w:rPr>
                <w:sz w:val="18"/>
              </w:rPr>
            </w:pPr>
            <w:r>
              <w:rPr>
                <w:spacing w:val="-5"/>
                <w:sz w:val="18"/>
              </w:rPr>
              <w:t>48</w:t>
            </w:r>
          </w:p>
        </w:tc>
      </w:tr>
      <w:tr w14:paraId="76155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EA4D7AA">
            <w:pPr>
              <w:pStyle w:val="9"/>
              <w:spacing w:before="39"/>
              <w:ind w:left="467"/>
              <w:rPr>
                <w:sz w:val="18"/>
              </w:rPr>
            </w:pPr>
            <w:r>
              <w:rPr>
                <w:spacing w:val="-1"/>
                <w:sz w:val="18"/>
              </w:rPr>
              <w:t>联营企业城镇土地使用税</w:t>
            </w:r>
          </w:p>
        </w:tc>
        <w:tc>
          <w:tcPr>
            <w:tcW w:w="846" w:type="dxa"/>
          </w:tcPr>
          <w:p w14:paraId="4F18E84C">
            <w:pPr>
              <w:pStyle w:val="9"/>
              <w:rPr>
                <w:rFonts w:ascii="Times New Roman"/>
                <w:sz w:val="18"/>
              </w:rPr>
            </w:pPr>
          </w:p>
        </w:tc>
      </w:tr>
      <w:tr w14:paraId="30310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188510A">
            <w:pPr>
              <w:pStyle w:val="9"/>
              <w:spacing w:before="39"/>
              <w:ind w:left="467"/>
              <w:rPr>
                <w:sz w:val="18"/>
              </w:rPr>
            </w:pPr>
            <w:r>
              <w:rPr>
                <w:spacing w:val="-1"/>
                <w:sz w:val="18"/>
              </w:rPr>
              <w:t>私营企业城镇土地使用税</w:t>
            </w:r>
          </w:p>
        </w:tc>
        <w:tc>
          <w:tcPr>
            <w:tcW w:w="846" w:type="dxa"/>
          </w:tcPr>
          <w:p w14:paraId="3D2E480A">
            <w:pPr>
              <w:pStyle w:val="9"/>
              <w:spacing w:before="39"/>
              <w:ind w:right="94"/>
              <w:jc w:val="right"/>
              <w:rPr>
                <w:sz w:val="18"/>
              </w:rPr>
            </w:pPr>
            <w:r>
              <w:rPr>
                <w:spacing w:val="-5"/>
                <w:sz w:val="18"/>
              </w:rPr>
              <w:t>46</w:t>
            </w:r>
          </w:p>
        </w:tc>
      </w:tr>
      <w:tr w14:paraId="7798D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0F4FAE2">
            <w:pPr>
              <w:pStyle w:val="9"/>
              <w:spacing w:before="38"/>
              <w:ind w:right="4133"/>
              <w:jc w:val="right"/>
              <w:rPr>
                <w:sz w:val="18"/>
              </w:rPr>
            </w:pPr>
            <w:r>
              <w:rPr>
                <w:spacing w:val="-1"/>
                <w:sz w:val="18"/>
              </w:rPr>
              <w:t>港澳台和外商投资企业城镇土地使用税</w:t>
            </w:r>
          </w:p>
        </w:tc>
        <w:tc>
          <w:tcPr>
            <w:tcW w:w="846" w:type="dxa"/>
          </w:tcPr>
          <w:p w14:paraId="6090A945">
            <w:pPr>
              <w:pStyle w:val="9"/>
              <w:spacing w:before="38"/>
              <w:ind w:right="94"/>
              <w:jc w:val="right"/>
              <w:rPr>
                <w:sz w:val="18"/>
              </w:rPr>
            </w:pPr>
            <w:r>
              <w:rPr>
                <w:spacing w:val="-5"/>
                <w:sz w:val="18"/>
              </w:rPr>
              <w:t>10</w:t>
            </w:r>
          </w:p>
        </w:tc>
      </w:tr>
      <w:tr w14:paraId="66B21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4576B20">
            <w:pPr>
              <w:pStyle w:val="9"/>
              <w:spacing w:before="38"/>
              <w:ind w:left="467"/>
              <w:rPr>
                <w:sz w:val="18"/>
              </w:rPr>
            </w:pPr>
            <w:r>
              <w:rPr>
                <w:spacing w:val="-2"/>
                <w:sz w:val="18"/>
              </w:rPr>
              <w:t>其他城镇土地使用税</w:t>
            </w:r>
          </w:p>
        </w:tc>
        <w:tc>
          <w:tcPr>
            <w:tcW w:w="846" w:type="dxa"/>
          </w:tcPr>
          <w:p w14:paraId="7C2E638B">
            <w:pPr>
              <w:pStyle w:val="9"/>
              <w:spacing w:before="38"/>
              <w:ind w:right="96"/>
              <w:jc w:val="right"/>
              <w:rPr>
                <w:sz w:val="18"/>
              </w:rPr>
            </w:pPr>
            <w:r>
              <w:rPr>
                <w:spacing w:val="-5"/>
                <w:sz w:val="18"/>
              </w:rPr>
              <w:t>300</w:t>
            </w:r>
          </w:p>
        </w:tc>
      </w:tr>
      <w:tr w14:paraId="7A12F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F8753FA">
            <w:pPr>
              <w:pStyle w:val="9"/>
              <w:spacing w:before="38"/>
              <w:ind w:right="4133"/>
              <w:jc w:val="right"/>
              <w:rPr>
                <w:sz w:val="18"/>
              </w:rPr>
            </w:pPr>
            <w:r>
              <w:rPr>
                <w:spacing w:val="-1"/>
                <w:sz w:val="18"/>
              </w:rPr>
              <w:t>城镇土地使用税税款滞纳金、罚款收入</w:t>
            </w:r>
          </w:p>
        </w:tc>
        <w:tc>
          <w:tcPr>
            <w:tcW w:w="846" w:type="dxa"/>
          </w:tcPr>
          <w:p w14:paraId="6700F588">
            <w:pPr>
              <w:pStyle w:val="9"/>
              <w:spacing w:before="38"/>
              <w:ind w:right="94"/>
              <w:jc w:val="right"/>
              <w:rPr>
                <w:sz w:val="18"/>
              </w:rPr>
            </w:pPr>
            <w:r>
              <w:rPr>
                <w:spacing w:val="-5"/>
                <w:sz w:val="18"/>
              </w:rPr>
              <w:t>31</w:t>
            </w:r>
          </w:p>
        </w:tc>
      </w:tr>
      <w:tr w14:paraId="13F67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318AE65">
            <w:pPr>
              <w:pStyle w:val="9"/>
              <w:spacing w:before="40"/>
              <w:ind w:left="287"/>
              <w:rPr>
                <w:sz w:val="18"/>
              </w:rPr>
            </w:pPr>
            <w:r>
              <w:rPr>
                <w:spacing w:val="-2"/>
                <w:sz w:val="18"/>
              </w:rPr>
              <w:t>土地增值税</w:t>
            </w:r>
          </w:p>
        </w:tc>
        <w:tc>
          <w:tcPr>
            <w:tcW w:w="846" w:type="dxa"/>
          </w:tcPr>
          <w:p w14:paraId="3D907FB9">
            <w:pPr>
              <w:pStyle w:val="9"/>
              <w:spacing w:before="40"/>
              <w:ind w:right="96"/>
              <w:jc w:val="right"/>
              <w:rPr>
                <w:sz w:val="18"/>
              </w:rPr>
            </w:pPr>
            <w:r>
              <w:rPr>
                <w:spacing w:val="-5"/>
                <w:sz w:val="18"/>
              </w:rPr>
              <w:t>841</w:t>
            </w:r>
          </w:p>
        </w:tc>
      </w:tr>
      <w:tr w14:paraId="45E6C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479CE97">
            <w:pPr>
              <w:pStyle w:val="9"/>
              <w:spacing w:before="39"/>
              <w:ind w:left="467"/>
              <w:rPr>
                <w:sz w:val="18"/>
              </w:rPr>
            </w:pPr>
            <w:r>
              <w:rPr>
                <w:spacing w:val="-2"/>
                <w:sz w:val="18"/>
              </w:rPr>
              <w:t>国有企业土地增值税</w:t>
            </w:r>
          </w:p>
        </w:tc>
        <w:tc>
          <w:tcPr>
            <w:tcW w:w="846" w:type="dxa"/>
          </w:tcPr>
          <w:p w14:paraId="75BFF8AE">
            <w:pPr>
              <w:pStyle w:val="9"/>
              <w:rPr>
                <w:rFonts w:ascii="Times New Roman"/>
                <w:sz w:val="18"/>
              </w:rPr>
            </w:pPr>
          </w:p>
        </w:tc>
      </w:tr>
      <w:tr w14:paraId="6A1B4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F0E9950">
            <w:pPr>
              <w:pStyle w:val="9"/>
              <w:spacing w:before="39"/>
              <w:ind w:left="467"/>
              <w:rPr>
                <w:sz w:val="18"/>
              </w:rPr>
            </w:pPr>
            <w:r>
              <w:rPr>
                <w:spacing w:val="-2"/>
                <w:sz w:val="18"/>
              </w:rPr>
              <w:t>集体企业土地增值税</w:t>
            </w:r>
          </w:p>
        </w:tc>
        <w:tc>
          <w:tcPr>
            <w:tcW w:w="846" w:type="dxa"/>
          </w:tcPr>
          <w:p w14:paraId="77A77F35">
            <w:pPr>
              <w:pStyle w:val="9"/>
              <w:rPr>
                <w:rFonts w:ascii="Times New Roman"/>
                <w:sz w:val="18"/>
              </w:rPr>
            </w:pPr>
          </w:p>
        </w:tc>
      </w:tr>
      <w:tr w14:paraId="2996A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13A3F519">
            <w:pPr>
              <w:pStyle w:val="9"/>
              <w:spacing w:before="38"/>
              <w:ind w:left="467"/>
              <w:rPr>
                <w:sz w:val="18"/>
              </w:rPr>
            </w:pPr>
            <w:r>
              <w:rPr>
                <w:spacing w:val="-1"/>
                <w:sz w:val="18"/>
              </w:rPr>
              <w:t>股份制企业土地增值税</w:t>
            </w:r>
          </w:p>
        </w:tc>
        <w:tc>
          <w:tcPr>
            <w:tcW w:w="846" w:type="dxa"/>
          </w:tcPr>
          <w:p w14:paraId="7021D104">
            <w:pPr>
              <w:pStyle w:val="9"/>
              <w:spacing w:before="38"/>
              <w:ind w:right="96"/>
              <w:jc w:val="right"/>
              <w:rPr>
                <w:sz w:val="18"/>
              </w:rPr>
            </w:pPr>
            <w:r>
              <w:rPr>
                <w:spacing w:val="-5"/>
                <w:sz w:val="18"/>
              </w:rPr>
              <w:t>831</w:t>
            </w:r>
          </w:p>
        </w:tc>
      </w:tr>
      <w:tr w14:paraId="71028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89E36E4">
            <w:pPr>
              <w:pStyle w:val="9"/>
              <w:spacing w:before="38"/>
              <w:ind w:left="467"/>
              <w:rPr>
                <w:sz w:val="18"/>
              </w:rPr>
            </w:pPr>
            <w:r>
              <w:rPr>
                <w:spacing w:val="-2"/>
                <w:sz w:val="18"/>
              </w:rPr>
              <w:t>联营企业土地增值税</w:t>
            </w:r>
          </w:p>
        </w:tc>
        <w:tc>
          <w:tcPr>
            <w:tcW w:w="846" w:type="dxa"/>
          </w:tcPr>
          <w:p w14:paraId="60E72AD2">
            <w:pPr>
              <w:pStyle w:val="9"/>
              <w:rPr>
                <w:rFonts w:ascii="Times New Roman"/>
                <w:sz w:val="18"/>
              </w:rPr>
            </w:pPr>
          </w:p>
        </w:tc>
      </w:tr>
      <w:tr w14:paraId="68624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7C6D1855">
            <w:pPr>
              <w:pStyle w:val="9"/>
              <w:spacing w:before="38"/>
              <w:ind w:left="467"/>
              <w:rPr>
                <w:sz w:val="18"/>
              </w:rPr>
            </w:pPr>
            <w:r>
              <w:rPr>
                <w:spacing w:val="-1"/>
                <w:sz w:val="18"/>
              </w:rPr>
              <w:t>港澳台和外商投资企业土地增值税</w:t>
            </w:r>
          </w:p>
        </w:tc>
        <w:tc>
          <w:tcPr>
            <w:tcW w:w="846" w:type="dxa"/>
          </w:tcPr>
          <w:p w14:paraId="4FE94A06">
            <w:pPr>
              <w:pStyle w:val="9"/>
              <w:rPr>
                <w:rFonts w:ascii="Times New Roman"/>
                <w:sz w:val="18"/>
              </w:rPr>
            </w:pPr>
          </w:p>
        </w:tc>
      </w:tr>
      <w:tr w14:paraId="50518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670E064">
            <w:pPr>
              <w:pStyle w:val="9"/>
              <w:spacing w:before="40"/>
              <w:ind w:left="467"/>
              <w:rPr>
                <w:sz w:val="18"/>
              </w:rPr>
            </w:pPr>
            <w:r>
              <w:rPr>
                <w:spacing w:val="-2"/>
                <w:sz w:val="18"/>
              </w:rPr>
              <w:t>私营企业土地增值税</w:t>
            </w:r>
          </w:p>
        </w:tc>
        <w:tc>
          <w:tcPr>
            <w:tcW w:w="846" w:type="dxa"/>
          </w:tcPr>
          <w:p w14:paraId="050C8320">
            <w:pPr>
              <w:pStyle w:val="9"/>
              <w:spacing w:before="40"/>
              <w:ind w:right="96"/>
              <w:jc w:val="right"/>
              <w:rPr>
                <w:sz w:val="18"/>
              </w:rPr>
            </w:pPr>
            <w:r>
              <w:rPr>
                <w:spacing w:val="-10"/>
                <w:sz w:val="18"/>
              </w:rPr>
              <w:t>3</w:t>
            </w:r>
          </w:p>
        </w:tc>
      </w:tr>
      <w:tr w14:paraId="3DFDF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CAD8A72">
            <w:pPr>
              <w:pStyle w:val="9"/>
              <w:spacing w:before="39"/>
              <w:ind w:left="467"/>
              <w:rPr>
                <w:sz w:val="18"/>
              </w:rPr>
            </w:pPr>
            <w:r>
              <w:rPr>
                <w:spacing w:val="-2"/>
                <w:sz w:val="18"/>
              </w:rPr>
              <w:t>其他土地增值税</w:t>
            </w:r>
          </w:p>
        </w:tc>
        <w:tc>
          <w:tcPr>
            <w:tcW w:w="846" w:type="dxa"/>
          </w:tcPr>
          <w:p w14:paraId="77BD4F7E">
            <w:pPr>
              <w:pStyle w:val="9"/>
              <w:rPr>
                <w:rFonts w:ascii="Times New Roman"/>
                <w:sz w:val="18"/>
              </w:rPr>
            </w:pPr>
          </w:p>
        </w:tc>
      </w:tr>
      <w:tr w14:paraId="340FD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BF25195">
            <w:pPr>
              <w:pStyle w:val="9"/>
              <w:spacing w:before="39"/>
              <w:ind w:left="467"/>
              <w:rPr>
                <w:sz w:val="18"/>
              </w:rPr>
            </w:pPr>
            <w:r>
              <w:rPr>
                <w:spacing w:val="-1"/>
                <w:sz w:val="18"/>
              </w:rPr>
              <w:t>土地增值税税款滞纳金、罚款收入</w:t>
            </w:r>
          </w:p>
        </w:tc>
        <w:tc>
          <w:tcPr>
            <w:tcW w:w="846" w:type="dxa"/>
          </w:tcPr>
          <w:p w14:paraId="7CFAE74F">
            <w:pPr>
              <w:pStyle w:val="9"/>
              <w:spacing w:before="39"/>
              <w:ind w:right="96"/>
              <w:jc w:val="right"/>
              <w:rPr>
                <w:sz w:val="18"/>
              </w:rPr>
            </w:pPr>
            <w:r>
              <w:rPr>
                <w:spacing w:val="-10"/>
                <w:sz w:val="18"/>
              </w:rPr>
              <w:t>7</w:t>
            </w:r>
          </w:p>
        </w:tc>
      </w:tr>
      <w:tr w14:paraId="43796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C1B2375">
            <w:pPr>
              <w:pStyle w:val="9"/>
              <w:spacing w:before="38"/>
              <w:ind w:left="287"/>
              <w:rPr>
                <w:sz w:val="18"/>
              </w:rPr>
            </w:pPr>
            <w:r>
              <w:rPr>
                <w:spacing w:val="-4"/>
                <w:sz w:val="18"/>
              </w:rPr>
              <w:t>车船税(款)</w:t>
            </w:r>
          </w:p>
        </w:tc>
        <w:tc>
          <w:tcPr>
            <w:tcW w:w="846" w:type="dxa"/>
          </w:tcPr>
          <w:p w14:paraId="6DAFADC2">
            <w:pPr>
              <w:pStyle w:val="9"/>
              <w:spacing w:before="38"/>
              <w:ind w:right="96"/>
              <w:jc w:val="right"/>
              <w:rPr>
                <w:sz w:val="18"/>
              </w:rPr>
            </w:pPr>
            <w:r>
              <w:rPr>
                <w:spacing w:val="-2"/>
                <w:sz w:val="18"/>
              </w:rPr>
              <w:t>3,071</w:t>
            </w:r>
          </w:p>
        </w:tc>
      </w:tr>
      <w:tr w14:paraId="24BA0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7A7693C">
            <w:pPr>
              <w:pStyle w:val="9"/>
              <w:spacing w:before="38"/>
              <w:ind w:left="467"/>
              <w:rPr>
                <w:sz w:val="18"/>
              </w:rPr>
            </w:pPr>
            <w:r>
              <w:rPr>
                <w:spacing w:val="-4"/>
                <w:sz w:val="18"/>
              </w:rPr>
              <w:t>车船税(项)</w:t>
            </w:r>
          </w:p>
        </w:tc>
        <w:tc>
          <w:tcPr>
            <w:tcW w:w="846" w:type="dxa"/>
          </w:tcPr>
          <w:p w14:paraId="46043C2A">
            <w:pPr>
              <w:pStyle w:val="9"/>
              <w:spacing w:before="38"/>
              <w:ind w:right="96"/>
              <w:jc w:val="right"/>
              <w:rPr>
                <w:sz w:val="18"/>
              </w:rPr>
            </w:pPr>
            <w:r>
              <w:rPr>
                <w:spacing w:val="-2"/>
                <w:sz w:val="18"/>
              </w:rPr>
              <w:t>3,054</w:t>
            </w:r>
          </w:p>
        </w:tc>
      </w:tr>
      <w:tr w14:paraId="41E97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9147F9E">
            <w:pPr>
              <w:pStyle w:val="9"/>
              <w:spacing w:before="38"/>
              <w:ind w:left="467"/>
              <w:rPr>
                <w:sz w:val="18"/>
              </w:rPr>
            </w:pPr>
            <w:r>
              <w:rPr>
                <w:spacing w:val="-1"/>
                <w:sz w:val="18"/>
              </w:rPr>
              <w:t>车船税税款滞纳金、罚款收入</w:t>
            </w:r>
          </w:p>
        </w:tc>
        <w:tc>
          <w:tcPr>
            <w:tcW w:w="846" w:type="dxa"/>
          </w:tcPr>
          <w:p w14:paraId="1B9777BF">
            <w:pPr>
              <w:pStyle w:val="9"/>
              <w:spacing w:before="38"/>
              <w:ind w:right="94"/>
              <w:jc w:val="right"/>
              <w:rPr>
                <w:sz w:val="18"/>
              </w:rPr>
            </w:pPr>
            <w:r>
              <w:rPr>
                <w:spacing w:val="-5"/>
                <w:sz w:val="18"/>
              </w:rPr>
              <w:t>17</w:t>
            </w:r>
          </w:p>
        </w:tc>
      </w:tr>
      <w:tr w14:paraId="42DDF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992464C">
            <w:pPr>
              <w:pStyle w:val="9"/>
              <w:spacing w:before="40"/>
              <w:ind w:left="287"/>
              <w:rPr>
                <w:sz w:val="18"/>
              </w:rPr>
            </w:pPr>
            <w:r>
              <w:rPr>
                <w:spacing w:val="-4"/>
                <w:sz w:val="18"/>
              </w:rPr>
              <w:t>船舶吨税(款)</w:t>
            </w:r>
          </w:p>
        </w:tc>
        <w:tc>
          <w:tcPr>
            <w:tcW w:w="846" w:type="dxa"/>
          </w:tcPr>
          <w:p w14:paraId="489DD3D2">
            <w:pPr>
              <w:pStyle w:val="9"/>
              <w:rPr>
                <w:rFonts w:ascii="Times New Roman"/>
                <w:sz w:val="18"/>
              </w:rPr>
            </w:pPr>
          </w:p>
        </w:tc>
      </w:tr>
      <w:tr w14:paraId="396717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8BBC757">
            <w:pPr>
              <w:pStyle w:val="9"/>
              <w:spacing w:before="39"/>
              <w:ind w:left="467"/>
              <w:rPr>
                <w:sz w:val="18"/>
              </w:rPr>
            </w:pPr>
            <w:r>
              <w:rPr>
                <w:spacing w:val="-4"/>
                <w:sz w:val="18"/>
              </w:rPr>
              <w:t>船舶吨税(项)</w:t>
            </w:r>
          </w:p>
        </w:tc>
        <w:tc>
          <w:tcPr>
            <w:tcW w:w="846" w:type="dxa"/>
          </w:tcPr>
          <w:p w14:paraId="7BB963B8">
            <w:pPr>
              <w:pStyle w:val="9"/>
              <w:rPr>
                <w:rFonts w:ascii="Times New Roman"/>
                <w:sz w:val="18"/>
              </w:rPr>
            </w:pPr>
          </w:p>
        </w:tc>
      </w:tr>
      <w:tr w14:paraId="31C8F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F6A83C5">
            <w:pPr>
              <w:pStyle w:val="9"/>
              <w:spacing w:before="39"/>
              <w:ind w:left="467"/>
              <w:rPr>
                <w:sz w:val="18"/>
              </w:rPr>
            </w:pPr>
            <w:r>
              <w:rPr>
                <w:spacing w:val="-1"/>
                <w:sz w:val="18"/>
              </w:rPr>
              <w:t>船舶吨税税款滞纳金、罚款收入</w:t>
            </w:r>
          </w:p>
        </w:tc>
        <w:tc>
          <w:tcPr>
            <w:tcW w:w="846" w:type="dxa"/>
          </w:tcPr>
          <w:p w14:paraId="7D415521">
            <w:pPr>
              <w:pStyle w:val="9"/>
              <w:rPr>
                <w:rFonts w:ascii="Times New Roman"/>
                <w:sz w:val="18"/>
              </w:rPr>
            </w:pPr>
          </w:p>
        </w:tc>
      </w:tr>
      <w:tr w14:paraId="46338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43BCAF9">
            <w:pPr>
              <w:pStyle w:val="9"/>
              <w:spacing w:before="38"/>
              <w:ind w:left="287"/>
              <w:rPr>
                <w:sz w:val="18"/>
              </w:rPr>
            </w:pPr>
            <w:r>
              <w:rPr>
                <w:spacing w:val="-4"/>
                <w:sz w:val="18"/>
              </w:rPr>
              <w:t>车辆购置税(款)</w:t>
            </w:r>
          </w:p>
        </w:tc>
        <w:tc>
          <w:tcPr>
            <w:tcW w:w="846" w:type="dxa"/>
          </w:tcPr>
          <w:p w14:paraId="51F98EE1">
            <w:pPr>
              <w:pStyle w:val="9"/>
              <w:rPr>
                <w:rFonts w:ascii="Times New Roman"/>
                <w:sz w:val="18"/>
              </w:rPr>
            </w:pPr>
          </w:p>
        </w:tc>
      </w:tr>
      <w:tr w14:paraId="25DD2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1EFFF4A">
            <w:pPr>
              <w:pStyle w:val="9"/>
              <w:spacing w:before="38"/>
              <w:ind w:left="467"/>
              <w:rPr>
                <w:sz w:val="18"/>
              </w:rPr>
            </w:pPr>
            <w:r>
              <w:rPr>
                <w:spacing w:val="-4"/>
                <w:sz w:val="18"/>
              </w:rPr>
              <w:t>车辆购置税(项)</w:t>
            </w:r>
          </w:p>
        </w:tc>
        <w:tc>
          <w:tcPr>
            <w:tcW w:w="846" w:type="dxa"/>
          </w:tcPr>
          <w:p w14:paraId="2036E049">
            <w:pPr>
              <w:pStyle w:val="9"/>
              <w:rPr>
                <w:rFonts w:ascii="Times New Roman"/>
                <w:sz w:val="18"/>
              </w:rPr>
            </w:pPr>
          </w:p>
        </w:tc>
      </w:tr>
      <w:tr w14:paraId="5C826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720D044E">
            <w:pPr>
              <w:pStyle w:val="9"/>
              <w:spacing w:before="38"/>
              <w:ind w:left="467"/>
              <w:rPr>
                <w:sz w:val="18"/>
              </w:rPr>
            </w:pPr>
            <w:r>
              <w:rPr>
                <w:spacing w:val="-1"/>
                <w:sz w:val="18"/>
              </w:rPr>
              <w:t>车辆购置税税款滞纳金、罚款收入</w:t>
            </w:r>
          </w:p>
        </w:tc>
        <w:tc>
          <w:tcPr>
            <w:tcW w:w="846" w:type="dxa"/>
          </w:tcPr>
          <w:p w14:paraId="7EA50C32">
            <w:pPr>
              <w:pStyle w:val="9"/>
              <w:rPr>
                <w:rFonts w:ascii="Times New Roman"/>
                <w:sz w:val="18"/>
              </w:rPr>
            </w:pPr>
          </w:p>
        </w:tc>
      </w:tr>
      <w:tr w14:paraId="4E272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86E0FAD">
            <w:pPr>
              <w:pStyle w:val="9"/>
              <w:spacing w:before="40"/>
              <w:ind w:left="287"/>
              <w:rPr>
                <w:sz w:val="18"/>
              </w:rPr>
            </w:pPr>
            <w:r>
              <w:rPr>
                <w:spacing w:val="-4"/>
                <w:sz w:val="18"/>
              </w:rPr>
              <w:t>关税(款)</w:t>
            </w:r>
          </w:p>
        </w:tc>
        <w:tc>
          <w:tcPr>
            <w:tcW w:w="846" w:type="dxa"/>
          </w:tcPr>
          <w:p w14:paraId="344515A7">
            <w:pPr>
              <w:pStyle w:val="9"/>
              <w:rPr>
                <w:rFonts w:ascii="Times New Roman"/>
                <w:sz w:val="18"/>
              </w:rPr>
            </w:pPr>
          </w:p>
        </w:tc>
      </w:tr>
      <w:tr w14:paraId="75244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15AAF8CA">
            <w:pPr>
              <w:pStyle w:val="9"/>
              <w:spacing w:before="39"/>
              <w:ind w:left="467"/>
              <w:rPr>
                <w:sz w:val="18"/>
              </w:rPr>
            </w:pPr>
            <w:r>
              <w:rPr>
                <w:spacing w:val="-4"/>
                <w:sz w:val="18"/>
              </w:rPr>
              <w:t>关税(项)</w:t>
            </w:r>
          </w:p>
        </w:tc>
        <w:tc>
          <w:tcPr>
            <w:tcW w:w="846" w:type="dxa"/>
          </w:tcPr>
          <w:p w14:paraId="37CAC0A9">
            <w:pPr>
              <w:pStyle w:val="9"/>
              <w:rPr>
                <w:rFonts w:ascii="Times New Roman"/>
                <w:sz w:val="18"/>
              </w:rPr>
            </w:pPr>
          </w:p>
        </w:tc>
      </w:tr>
      <w:tr w14:paraId="5F1CB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8FE19AD">
            <w:pPr>
              <w:pStyle w:val="9"/>
              <w:spacing w:before="39"/>
              <w:ind w:left="647"/>
              <w:rPr>
                <w:sz w:val="18"/>
              </w:rPr>
            </w:pPr>
            <w:r>
              <w:rPr>
                <w:spacing w:val="-3"/>
                <w:sz w:val="18"/>
              </w:rPr>
              <w:t>进口关税</w:t>
            </w:r>
          </w:p>
        </w:tc>
        <w:tc>
          <w:tcPr>
            <w:tcW w:w="846" w:type="dxa"/>
          </w:tcPr>
          <w:p w14:paraId="7723F55E">
            <w:pPr>
              <w:pStyle w:val="9"/>
              <w:rPr>
                <w:rFonts w:ascii="Times New Roman"/>
                <w:sz w:val="18"/>
              </w:rPr>
            </w:pPr>
          </w:p>
        </w:tc>
      </w:tr>
      <w:tr w14:paraId="0588B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10D9F34">
            <w:pPr>
              <w:pStyle w:val="9"/>
              <w:spacing w:before="38"/>
              <w:ind w:left="647"/>
              <w:rPr>
                <w:sz w:val="18"/>
              </w:rPr>
            </w:pPr>
            <w:r>
              <w:rPr>
                <w:spacing w:val="-3"/>
                <w:sz w:val="18"/>
              </w:rPr>
              <w:t>出口关税</w:t>
            </w:r>
          </w:p>
        </w:tc>
        <w:tc>
          <w:tcPr>
            <w:tcW w:w="846" w:type="dxa"/>
          </w:tcPr>
          <w:p w14:paraId="3336D321">
            <w:pPr>
              <w:pStyle w:val="9"/>
              <w:rPr>
                <w:rFonts w:ascii="Times New Roman"/>
                <w:sz w:val="18"/>
              </w:rPr>
            </w:pPr>
          </w:p>
        </w:tc>
      </w:tr>
      <w:tr w14:paraId="2302B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276BEA0">
            <w:pPr>
              <w:pStyle w:val="9"/>
              <w:spacing w:before="38"/>
              <w:ind w:left="647"/>
              <w:rPr>
                <w:sz w:val="18"/>
              </w:rPr>
            </w:pPr>
            <w:r>
              <w:rPr>
                <w:spacing w:val="-2"/>
                <w:sz w:val="18"/>
              </w:rPr>
              <w:t>进境物品进口税</w:t>
            </w:r>
          </w:p>
        </w:tc>
        <w:tc>
          <w:tcPr>
            <w:tcW w:w="846" w:type="dxa"/>
          </w:tcPr>
          <w:p w14:paraId="399A0780">
            <w:pPr>
              <w:pStyle w:val="9"/>
              <w:rPr>
                <w:rFonts w:ascii="Times New Roman"/>
                <w:sz w:val="18"/>
              </w:rPr>
            </w:pPr>
          </w:p>
        </w:tc>
      </w:tr>
      <w:tr w14:paraId="1CDA8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DB1EC40">
            <w:pPr>
              <w:pStyle w:val="9"/>
              <w:spacing w:before="38"/>
              <w:ind w:left="467"/>
              <w:rPr>
                <w:sz w:val="18"/>
              </w:rPr>
            </w:pPr>
            <w:r>
              <w:rPr>
                <w:spacing w:val="-3"/>
                <w:sz w:val="18"/>
              </w:rPr>
              <w:t>特别关税</w:t>
            </w:r>
          </w:p>
        </w:tc>
        <w:tc>
          <w:tcPr>
            <w:tcW w:w="846" w:type="dxa"/>
          </w:tcPr>
          <w:p w14:paraId="23E37ED5">
            <w:pPr>
              <w:pStyle w:val="9"/>
              <w:rPr>
                <w:rFonts w:ascii="Times New Roman"/>
                <w:sz w:val="18"/>
              </w:rPr>
            </w:pPr>
          </w:p>
        </w:tc>
      </w:tr>
      <w:tr w14:paraId="0A7A4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75BF523F">
            <w:pPr>
              <w:pStyle w:val="9"/>
              <w:spacing w:before="40"/>
              <w:ind w:left="647"/>
              <w:rPr>
                <w:sz w:val="18"/>
              </w:rPr>
            </w:pPr>
            <w:r>
              <w:rPr>
                <w:spacing w:val="-3"/>
                <w:sz w:val="18"/>
              </w:rPr>
              <w:t>反倾销税</w:t>
            </w:r>
          </w:p>
        </w:tc>
        <w:tc>
          <w:tcPr>
            <w:tcW w:w="846" w:type="dxa"/>
          </w:tcPr>
          <w:p w14:paraId="3F8CFD1F">
            <w:pPr>
              <w:pStyle w:val="9"/>
              <w:rPr>
                <w:rFonts w:ascii="Times New Roman"/>
                <w:sz w:val="18"/>
              </w:rPr>
            </w:pPr>
          </w:p>
        </w:tc>
      </w:tr>
      <w:tr w14:paraId="78F86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D0A2FFC">
            <w:pPr>
              <w:pStyle w:val="9"/>
              <w:spacing w:before="39"/>
              <w:ind w:left="647"/>
              <w:rPr>
                <w:sz w:val="18"/>
              </w:rPr>
            </w:pPr>
            <w:r>
              <w:rPr>
                <w:spacing w:val="-3"/>
                <w:sz w:val="18"/>
              </w:rPr>
              <w:t>反补贴税</w:t>
            </w:r>
          </w:p>
        </w:tc>
        <w:tc>
          <w:tcPr>
            <w:tcW w:w="846" w:type="dxa"/>
          </w:tcPr>
          <w:p w14:paraId="14AEC858">
            <w:pPr>
              <w:pStyle w:val="9"/>
              <w:rPr>
                <w:rFonts w:ascii="Times New Roman"/>
                <w:sz w:val="18"/>
              </w:rPr>
            </w:pPr>
          </w:p>
        </w:tc>
      </w:tr>
      <w:tr w14:paraId="0096D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B674315">
            <w:pPr>
              <w:pStyle w:val="9"/>
              <w:spacing w:before="39"/>
              <w:ind w:left="647"/>
              <w:rPr>
                <w:sz w:val="18"/>
              </w:rPr>
            </w:pPr>
            <w:r>
              <w:rPr>
                <w:spacing w:val="-2"/>
                <w:sz w:val="18"/>
              </w:rPr>
              <w:t>保障措施关税</w:t>
            </w:r>
          </w:p>
        </w:tc>
        <w:tc>
          <w:tcPr>
            <w:tcW w:w="846" w:type="dxa"/>
          </w:tcPr>
          <w:p w14:paraId="1032F0F7">
            <w:pPr>
              <w:pStyle w:val="9"/>
              <w:rPr>
                <w:rFonts w:ascii="Times New Roman"/>
                <w:sz w:val="18"/>
              </w:rPr>
            </w:pPr>
          </w:p>
        </w:tc>
      </w:tr>
      <w:tr w14:paraId="73DED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CA1CAFC">
            <w:pPr>
              <w:pStyle w:val="9"/>
              <w:spacing w:before="38"/>
              <w:ind w:left="647"/>
              <w:rPr>
                <w:sz w:val="18"/>
              </w:rPr>
            </w:pPr>
            <w:r>
              <w:rPr>
                <w:spacing w:val="-2"/>
                <w:sz w:val="18"/>
              </w:rPr>
              <w:t>报复性关税</w:t>
            </w:r>
          </w:p>
        </w:tc>
        <w:tc>
          <w:tcPr>
            <w:tcW w:w="846" w:type="dxa"/>
          </w:tcPr>
          <w:p w14:paraId="19C940E2">
            <w:pPr>
              <w:pStyle w:val="9"/>
              <w:rPr>
                <w:rFonts w:ascii="Times New Roman"/>
                <w:sz w:val="18"/>
              </w:rPr>
            </w:pPr>
          </w:p>
        </w:tc>
      </w:tr>
      <w:tr w14:paraId="28BF6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B2D6C45">
            <w:pPr>
              <w:pStyle w:val="9"/>
              <w:spacing w:before="38"/>
              <w:ind w:left="647"/>
              <w:rPr>
                <w:sz w:val="18"/>
              </w:rPr>
            </w:pPr>
            <w:r>
              <w:rPr>
                <w:spacing w:val="-1"/>
                <w:sz w:val="18"/>
              </w:rPr>
              <w:t>中止关税减让义务加征关税</w:t>
            </w:r>
          </w:p>
        </w:tc>
        <w:tc>
          <w:tcPr>
            <w:tcW w:w="846" w:type="dxa"/>
          </w:tcPr>
          <w:p w14:paraId="6EE6A81A">
            <w:pPr>
              <w:pStyle w:val="9"/>
              <w:rPr>
                <w:rFonts w:ascii="Times New Roman"/>
                <w:sz w:val="18"/>
              </w:rPr>
            </w:pPr>
          </w:p>
        </w:tc>
      </w:tr>
      <w:tr w14:paraId="70D93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00ED943">
            <w:pPr>
              <w:pStyle w:val="9"/>
              <w:spacing w:before="38"/>
              <w:ind w:left="467"/>
              <w:rPr>
                <w:sz w:val="18"/>
              </w:rPr>
            </w:pPr>
            <w:r>
              <w:rPr>
                <w:spacing w:val="-1"/>
                <w:sz w:val="18"/>
              </w:rPr>
              <w:t>关税和特别关税税款滞纳金等收入</w:t>
            </w:r>
          </w:p>
        </w:tc>
        <w:tc>
          <w:tcPr>
            <w:tcW w:w="846" w:type="dxa"/>
          </w:tcPr>
          <w:p w14:paraId="53908C7B">
            <w:pPr>
              <w:pStyle w:val="9"/>
              <w:rPr>
                <w:rFonts w:ascii="Times New Roman"/>
                <w:sz w:val="18"/>
              </w:rPr>
            </w:pPr>
          </w:p>
        </w:tc>
      </w:tr>
      <w:tr w14:paraId="7AEC1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B2E1D09">
            <w:pPr>
              <w:pStyle w:val="9"/>
              <w:spacing w:before="40"/>
              <w:ind w:left="467"/>
              <w:rPr>
                <w:sz w:val="18"/>
              </w:rPr>
            </w:pPr>
            <w:r>
              <w:rPr>
                <w:spacing w:val="-3"/>
                <w:sz w:val="18"/>
              </w:rPr>
              <w:t>关税退税</w:t>
            </w:r>
          </w:p>
        </w:tc>
        <w:tc>
          <w:tcPr>
            <w:tcW w:w="846" w:type="dxa"/>
          </w:tcPr>
          <w:p w14:paraId="0CCE670A">
            <w:pPr>
              <w:pStyle w:val="9"/>
              <w:rPr>
                <w:rFonts w:ascii="Times New Roman"/>
                <w:sz w:val="18"/>
              </w:rPr>
            </w:pPr>
          </w:p>
        </w:tc>
      </w:tr>
      <w:tr w14:paraId="19CF2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D8AFAA2">
            <w:pPr>
              <w:pStyle w:val="9"/>
              <w:spacing w:before="39"/>
              <w:ind w:left="287"/>
              <w:rPr>
                <w:sz w:val="18"/>
              </w:rPr>
            </w:pPr>
            <w:r>
              <w:rPr>
                <w:spacing w:val="-4"/>
                <w:sz w:val="18"/>
              </w:rPr>
              <w:t>耕地占用税(款)</w:t>
            </w:r>
          </w:p>
        </w:tc>
        <w:tc>
          <w:tcPr>
            <w:tcW w:w="846" w:type="dxa"/>
          </w:tcPr>
          <w:p w14:paraId="685C8433">
            <w:pPr>
              <w:pStyle w:val="9"/>
              <w:spacing w:before="39"/>
              <w:ind w:right="96"/>
              <w:jc w:val="right"/>
              <w:rPr>
                <w:sz w:val="18"/>
              </w:rPr>
            </w:pPr>
            <w:r>
              <w:rPr>
                <w:spacing w:val="-5"/>
                <w:sz w:val="18"/>
              </w:rPr>
              <w:t>555</w:t>
            </w:r>
          </w:p>
        </w:tc>
      </w:tr>
      <w:tr w14:paraId="7CF3E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DE2ABD8">
            <w:pPr>
              <w:pStyle w:val="9"/>
              <w:spacing w:before="39"/>
              <w:ind w:left="467"/>
              <w:rPr>
                <w:sz w:val="18"/>
              </w:rPr>
            </w:pPr>
            <w:r>
              <w:rPr>
                <w:spacing w:val="-4"/>
                <w:sz w:val="18"/>
              </w:rPr>
              <w:t>耕地占用税(项)</w:t>
            </w:r>
          </w:p>
        </w:tc>
        <w:tc>
          <w:tcPr>
            <w:tcW w:w="846" w:type="dxa"/>
          </w:tcPr>
          <w:p w14:paraId="5CCDDE4D">
            <w:pPr>
              <w:pStyle w:val="9"/>
              <w:spacing w:before="39"/>
              <w:ind w:right="96"/>
              <w:jc w:val="right"/>
              <w:rPr>
                <w:sz w:val="18"/>
              </w:rPr>
            </w:pPr>
            <w:r>
              <w:rPr>
                <w:spacing w:val="-5"/>
                <w:sz w:val="18"/>
              </w:rPr>
              <w:t>516</w:t>
            </w:r>
          </w:p>
        </w:tc>
      </w:tr>
      <w:tr w14:paraId="386BD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136C5C2">
            <w:pPr>
              <w:pStyle w:val="9"/>
              <w:spacing w:before="38"/>
              <w:ind w:left="467"/>
              <w:rPr>
                <w:sz w:val="18"/>
              </w:rPr>
            </w:pPr>
            <w:r>
              <w:rPr>
                <w:spacing w:val="-2"/>
                <w:sz w:val="18"/>
              </w:rPr>
              <w:t>耕地占用税退税</w:t>
            </w:r>
          </w:p>
        </w:tc>
        <w:tc>
          <w:tcPr>
            <w:tcW w:w="846" w:type="dxa"/>
          </w:tcPr>
          <w:p w14:paraId="38FA9ECB">
            <w:pPr>
              <w:pStyle w:val="9"/>
              <w:rPr>
                <w:rFonts w:ascii="Times New Roman"/>
                <w:sz w:val="18"/>
              </w:rPr>
            </w:pPr>
          </w:p>
        </w:tc>
      </w:tr>
      <w:tr w14:paraId="4DB44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673" w:type="dxa"/>
          </w:tcPr>
          <w:p w14:paraId="14DFF7F3">
            <w:pPr>
              <w:pStyle w:val="9"/>
              <w:spacing w:before="38"/>
              <w:ind w:left="467"/>
              <w:rPr>
                <w:sz w:val="18"/>
              </w:rPr>
            </w:pPr>
            <w:r>
              <w:rPr>
                <w:spacing w:val="-1"/>
                <w:sz w:val="18"/>
              </w:rPr>
              <w:t>耕地占用税税款滞纳金、罚款收入</w:t>
            </w:r>
          </w:p>
        </w:tc>
        <w:tc>
          <w:tcPr>
            <w:tcW w:w="846" w:type="dxa"/>
          </w:tcPr>
          <w:p w14:paraId="36670972">
            <w:pPr>
              <w:pStyle w:val="9"/>
              <w:spacing w:before="38"/>
              <w:ind w:right="94"/>
              <w:jc w:val="right"/>
              <w:rPr>
                <w:sz w:val="18"/>
              </w:rPr>
            </w:pPr>
            <w:r>
              <w:rPr>
                <w:spacing w:val="-5"/>
                <w:sz w:val="18"/>
              </w:rPr>
              <w:t>39</w:t>
            </w:r>
          </w:p>
        </w:tc>
      </w:tr>
    </w:tbl>
    <w:p w14:paraId="165E8A7E">
      <w:pPr>
        <w:pStyle w:val="9"/>
        <w:spacing w:after="0"/>
        <w:jc w:val="right"/>
        <w:rPr>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73"/>
        <w:gridCol w:w="846"/>
      </w:tblGrid>
      <w:tr w14:paraId="31E89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2863164">
            <w:pPr>
              <w:pStyle w:val="9"/>
              <w:spacing w:before="38"/>
              <w:ind w:left="287"/>
              <w:rPr>
                <w:sz w:val="18"/>
              </w:rPr>
            </w:pPr>
            <w:r>
              <w:rPr>
                <w:spacing w:val="-4"/>
                <w:sz w:val="18"/>
              </w:rPr>
              <w:t>契税(款)</w:t>
            </w:r>
          </w:p>
        </w:tc>
        <w:tc>
          <w:tcPr>
            <w:tcW w:w="846" w:type="dxa"/>
          </w:tcPr>
          <w:p w14:paraId="070A16DD">
            <w:pPr>
              <w:pStyle w:val="9"/>
              <w:spacing w:before="38"/>
              <w:ind w:right="96"/>
              <w:jc w:val="right"/>
              <w:rPr>
                <w:sz w:val="18"/>
              </w:rPr>
            </w:pPr>
            <w:r>
              <w:rPr>
                <w:spacing w:val="-2"/>
                <w:sz w:val="18"/>
              </w:rPr>
              <w:t>1,784</w:t>
            </w:r>
          </w:p>
        </w:tc>
      </w:tr>
      <w:tr w14:paraId="19658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12A80703">
            <w:pPr>
              <w:pStyle w:val="9"/>
              <w:spacing w:before="38"/>
              <w:ind w:left="467"/>
              <w:rPr>
                <w:sz w:val="18"/>
              </w:rPr>
            </w:pPr>
            <w:r>
              <w:rPr>
                <w:spacing w:val="-4"/>
                <w:sz w:val="18"/>
              </w:rPr>
              <w:t>契税(项)</w:t>
            </w:r>
          </w:p>
        </w:tc>
        <w:tc>
          <w:tcPr>
            <w:tcW w:w="846" w:type="dxa"/>
          </w:tcPr>
          <w:p w14:paraId="319BEFD7">
            <w:pPr>
              <w:pStyle w:val="9"/>
              <w:spacing w:before="38"/>
              <w:ind w:right="96"/>
              <w:jc w:val="right"/>
              <w:rPr>
                <w:sz w:val="18"/>
              </w:rPr>
            </w:pPr>
            <w:r>
              <w:rPr>
                <w:spacing w:val="-2"/>
                <w:sz w:val="18"/>
              </w:rPr>
              <w:t>1,742</w:t>
            </w:r>
          </w:p>
        </w:tc>
      </w:tr>
      <w:tr w14:paraId="05C79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74D87BF">
            <w:pPr>
              <w:pStyle w:val="9"/>
              <w:spacing w:before="40"/>
              <w:ind w:left="467"/>
              <w:rPr>
                <w:sz w:val="18"/>
              </w:rPr>
            </w:pPr>
            <w:r>
              <w:rPr>
                <w:spacing w:val="-1"/>
                <w:sz w:val="18"/>
              </w:rPr>
              <w:t>契税税款滞纳金、罚款收入</w:t>
            </w:r>
          </w:p>
        </w:tc>
        <w:tc>
          <w:tcPr>
            <w:tcW w:w="846" w:type="dxa"/>
          </w:tcPr>
          <w:p w14:paraId="54FECB11">
            <w:pPr>
              <w:pStyle w:val="9"/>
              <w:spacing w:before="40"/>
              <w:ind w:right="94"/>
              <w:jc w:val="right"/>
              <w:rPr>
                <w:sz w:val="18"/>
              </w:rPr>
            </w:pPr>
            <w:r>
              <w:rPr>
                <w:spacing w:val="-5"/>
                <w:sz w:val="18"/>
              </w:rPr>
              <w:t>42</w:t>
            </w:r>
          </w:p>
        </w:tc>
      </w:tr>
      <w:tr w14:paraId="208CF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F50E8C9">
            <w:pPr>
              <w:pStyle w:val="9"/>
              <w:spacing w:before="39"/>
              <w:ind w:left="287"/>
              <w:rPr>
                <w:sz w:val="18"/>
              </w:rPr>
            </w:pPr>
            <w:r>
              <w:rPr>
                <w:spacing w:val="-4"/>
                <w:sz w:val="18"/>
              </w:rPr>
              <w:t>烟叶税(款)</w:t>
            </w:r>
          </w:p>
        </w:tc>
        <w:tc>
          <w:tcPr>
            <w:tcW w:w="846" w:type="dxa"/>
          </w:tcPr>
          <w:p w14:paraId="42361E1F">
            <w:pPr>
              <w:pStyle w:val="9"/>
              <w:rPr>
                <w:rFonts w:ascii="Times New Roman"/>
                <w:sz w:val="18"/>
              </w:rPr>
            </w:pPr>
          </w:p>
        </w:tc>
      </w:tr>
      <w:tr w14:paraId="18348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1C91B99">
            <w:pPr>
              <w:pStyle w:val="9"/>
              <w:spacing w:before="39"/>
              <w:ind w:left="467"/>
              <w:rPr>
                <w:sz w:val="18"/>
              </w:rPr>
            </w:pPr>
            <w:r>
              <w:rPr>
                <w:spacing w:val="-4"/>
                <w:sz w:val="18"/>
              </w:rPr>
              <w:t>烟叶税(项)</w:t>
            </w:r>
          </w:p>
        </w:tc>
        <w:tc>
          <w:tcPr>
            <w:tcW w:w="846" w:type="dxa"/>
          </w:tcPr>
          <w:p w14:paraId="0B2C518B">
            <w:pPr>
              <w:pStyle w:val="9"/>
              <w:rPr>
                <w:rFonts w:ascii="Times New Roman"/>
                <w:sz w:val="18"/>
              </w:rPr>
            </w:pPr>
          </w:p>
        </w:tc>
      </w:tr>
      <w:tr w14:paraId="63793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2A3549E">
            <w:pPr>
              <w:pStyle w:val="9"/>
              <w:spacing w:before="38"/>
              <w:ind w:left="467"/>
              <w:rPr>
                <w:sz w:val="18"/>
              </w:rPr>
            </w:pPr>
            <w:r>
              <w:rPr>
                <w:spacing w:val="-1"/>
                <w:sz w:val="18"/>
              </w:rPr>
              <w:t>烟叶税税款滞纳金、罚款收入</w:t>
            </w:r>
          </w:p>
        </w:tc>
        <w:tc>
          <w:tcPr>
            <w:tcW w:w="846" w:type="dxa"/>
          </w:tcPr>
          <w:p w14:paraId="2C7B4D4E">
            <w:pPr>
              <w:pStyle w:val="9"/>
              <w:rPr>
                <w:rFonts w:ascii="Times New Roman"/>
                <w:sz w:val="18"/>
              </w:rPr>
            </w:pPr>
          </w:p>
        </w:tc>
      </w:tr>
      <w:tr w14:paraId="601BE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0AD7C821">
            <w:pPr>
              <w:pStyle w:val="9"/>
              <w:spacing w:before="38"/>
              <w:ind w:left="287"/>
              <w:rPr>
                <w:sz w:val="18"/>
              </w:rPr>
            </w:pPr>
            <w:r>
              <w:rPr>
                <w:spacing w:val="-4"/>
                <w:sz w:val="18"/>
              </w:rPr>
              <w:t>环境保护税(款)</w:t>
            </w:r>
          </w:p>
        </w:tc>
        <w:tc>
          <w:tcPr>
            <w:tcW w:w="846" w:type="dxa"/>
          </w:tcPr>
          <w:p w14:paraId="0A6DC255">
            <w:pPr>
              <w:pStyle w:val="9"/>
              <w:rPr>
                <w:rFonts w:ascii="Times New Roman"/>
                <w:sz w:val="18"/>
              </w:rPr>
            </w:pPr>
          </w:p>
        </w:tc>
      </w:tr>
      <w:tr w14:paraId="77B39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4EBDC82">
            <w:pPr>
              <w:pStyle w:val="9"/>
              <w:spacing w:before="38"/>
              <w:ind w:left="467"/>
              <w:rPr>
                <w:sz w:val="18"/>
              </w:rPr>
            </w:pPr>
            <w:r>
              <w:rPr>
                <w:spacing w:val="-4"/>
                <w:sz w:val="18"/>
              </w:rPr>
              <w:t>环境保护税(项)</w:t>
            </w:r>
          </w:p>
        </w:tc>
        <w:tc>
          <w:tcPr>
            <w:tcW w:w="846" w:type="dxa"/>
          </w:tcPr>
          <w:p w14:paraId="3F1600B4">
            <w:pPr>
              <w:pStyle w:val="9"/>
              <w:rPr>
                <w:rFonts w:ascii="Times New Roman"/>
                <w:sz w:val="18"/>
              </w:rPr>
            </w:pPr>
          </w:p>
        </w:tc>
      </w:tr>
      <w:tr w14:paraId="749F6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378C8A7">
            <w:pPr>
              <w:pStyle w:val="9"/>
              <w:spacing w:before="40"/>
              <w:ind w:left="467"/>
              <w:rPr>
                <w:sz w:val="18"/>
              </w:rPr>
            </w:pPr>
            <w:r>
              <w:rPr>
                <w:spacing w:val="-1"/>
                <w:sz w:val="18"/>
              </w:rPr>
              <w:t>环境保护税税款滞纳金、罚款收入</w:t>
            </w:r>
          </w:p>
        </w:tc>
        <w:tc>
          <w:tcPr>
            <w:tcW w:w="846" w:type="dxa"/>
          </w:tcPr>
          <w:p w14:paraId="085C860C">
            <w:pPr>
              <w:pStyle w:val="9"/>
              <w:rPr>
                <w:rFonts w:ascii="Times New Roman"/>
                <w:sz w:val="18"/>
              </w:rPr>
            </w:pPr>
          </w:p>
        </w:tc>
      </w:tr>
      <w:tr w14:paraId="4B5B0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EE4648D">
            <w:pPr>
              <w:pStyle w:val="9"/>
              <w:spacing w:before="39"/>
              <w:ind w:left="287"/>
              <w:rPr>
                <w:sz w:val="18"/>
              </w:rPr>
            </w:pPr>
            <w:r>
              <w:rPr>
                <w:spacing w:val="-3"/>
                <w:sz w:val="18"/>
              </w:rPr>
              <w:t>其他税收收入(款)</w:t>
            </w:r>
          </w:p>
        </w:tc>
        <w:tc>
          <w:tcPr>
            <w:tcW w:w="846" w:type="dxa"/>
          </w:tcPr>
          <w:p w14:paraId="6DA19C3C">
            <w:pPr>
              <w:pStyle w:val="9"/>
              <w:rPr>
                <w:rFonts w:ascii="Times New Roman"/>
                <w:sz w:val="18"/>
              </w:rPr>
            </w:pPr>
          </w:p>
        </w:tc>
      </w:tr>
      <w:tr w14:paraId="0D1A6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E81E388">
            <w:pPr>
              <w:pStyle w:val="9"/>
              <w:spacing w:before="39"/>
              <w:ind w:left="467"/>
              <w:rPr>
                <w:sz w:val="18"/>
              </w:rPr>
            </w:pPr>
            <w:r>
              <w:rPr>
                <w:spacing w:val="-3"/>
                <w:sz w:val="18"/>
              </w:rPr>
              <w:t>其他税收收入(项)</w:t>
            </w:r>
          </w:p>
        </w:tc>
        <w:tc>
          <w:tcPr>
            <w:tcW w:w="846" w:type="dxa"/>
          </w:tcPr>
          <w:p w14:paraId="70AD0CB9">
            <w:pPr>
              <w:pStyle w:val="9"/>
              <w:rPr>
                <w:rFonts w:ascii="Times New Roman"/>
                <w:sz w:val="18"/>
              </w:rPr>
            </w:pPr>
          </w:p>
        </w:tc>
      </w:tr>
      <w:tr w14:paraId="4B2CE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06FE466C">
            <w:pPr>
              <w:pStyle w:val="9"/>
              <w:spacing w:before="38"/>
              <w:ind w:left="467"/>
              <w:rPr>
                <w:sz w:val="18"/>
              </w:rPr>
            </w:pPr>
            <w:r>
              <w:rPr>
                <w:spacing w:val="-1"/>
                <w:sz w:val="18"/>
              </w:rPr>
              <w:t>其他税收收入税款滞纳金、罚款收入</w:t>
            </w:r>
          </w:p>
        </w:tc>
        <w:tc>
          <w:tcPr>
            <w:tcW w:w="846" w:type="dxa"/>
          </w:tcPr>
          <w:p w14:paraId="0A5A6D71">
            <w:pPr>
              <w:pStyle w:val="9"/>
              <w:rPr>
                <w:rFonts w:ascii="Times New Roman"/>
                <w:sz w:val="18"/>
              </w:rPr>
            </w:pPr>
          </w:p>
        </w:tc>
      </w:tr>
      <w:tr w14:paraId="07835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FF3EE9C">
            <w:pPr>
              <w:pStyle w:val="9"/>
              <w:spacing w:before="38"/>
              <w:ind w:left="107"/>
              <w:rPr>
                <w:sz w:val="18"/>
              </w:rPr>
            </w:pPr>
            <w:r>
              <w:rPr>
                <w:spacing w:val="-3"/>
                <w:sz w:val="18"/>
              </w:rPr>
              <w:t>非税收入</w:t>
            </w:r>
          </w:p>
        </w:tc>
        <w:tc>
          <w:tcPr>
            <w:tcW w:w="846" w:type="dxa"/>
          </w:tcPr>
          <w:p w14:paraId="67C3B453">
            <w:pPr>
              <w:pStyle w:val="9"/>
              <w:spacing w:before="38"/>
              <w:ind w:right="94"/>
              <w:jc w:val="right"/>
              <w:rPr>
                <w:sz w:val="18"/>
              </w:rPr>
            </w:pPr>
            <w:r>
              <w:rPr>
                <w:spacing w:val="-2"/>
                <w:sz w:val="18"/>
              </w:rPr>
              <w:t>42,856</w:t>
            </w:r>
          </w:p>
        </w:tc>
      </w:tr>
      <w:tr w14:paraId="5D917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FE6DFB6">
            <w:pPr>
              <w:pStyle w:val="9"/>
              <w:spacing w:before="38"/>
              <w:ind w:left="287"/>
              <w:rPr>
                <w:sz w:val="18"/>
              </w:rPr>
            </w:pPr>
            <w:r>
              <w:rPr>
                <w:spacing w:val="-3"/>
                <w:sz w:val="18"/>
              </w:rPr>
              <w:t>专项收入</w:t>
            </w:r>
          </w:p>
        </w:tc>
        <w:tc>
          <w:tcPr>
            <w:tcW w:w="846" w:type="dxa"/>
          </w:tcPr>
          <w:p w14:paraId="1D59F0BE">
            <w:pPr>
              <w:pStyle w:val="9"/>
              <w:spacing w:before="38"/>
              <w:ind w:right="96"/>
              <w:jc w:val="right"/>
              <w:rPr>
                <w:sz w:val="18"/>
              </w:rPr>
            </w:pPr>
            <w:r>
              <w:rPr>
                <w:spacing w:val="-2"/>
                <w:sz w:val="18"/>
              </w:rPr>
              <w:t>1,397</w:t>
            </w:r>
          </w:p>
        </w:tc>
      </w:tr>
      <w:tr w14:paraId="2C9B4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EFBBC72">
            <w:pPr>
              <w:pStyle w:val="9"/>
              <w:spacing w:before="40"/>
              <w:ind w:left="467"/>
              <w:rPr>
                <w:sz w:val="18"/>
              </w:rPr>
            </w:pPr>
            <w:r>
              <w:rPr>
                <w:spacing w:val="-3"/>
                <w:sz w:val="18"/>
              </w:rPr>
              <w:t>教育费附加收入(项)</w:t>
            </w:r>
          </w:p>
        </w:tc>
        <w:tc>
          <w:tcPr>
            <w:tcW w:w="846" w:type="dxa"/>
          </w:tcPr>
          <w:p w14:paraId="34CF60C1">
            <w:pPr>
              <w:pStyle w:val="9"/>
              <w:spacing w:before="40"/>
              <w:ind w:right="96"/>
              <w:jc w:val="right"/>
              <w:rPr>
                <w:sz w:val="18"/>
              </w:rPr>
            </w:pPr>
            <w:r>
              <w:rPr>
                <w:spacing w:val="-5"/>
                <w:sz w:val="18"/>
              </w:rPr>
              <w:t>765</w:t>
            </w:r>
          </w:p>
        </w:tc>
      </w:tr>
      <w:tr w14:paraId="54CC8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869B029">
            <w:pPr>
              <w:pStyle w:val="9"/>
              <w:spacing w:before="39"/>
              <w:ind w:left="647"/>
              <w:rPr>
                <w:sz w:val="18"/>
              </w:rPr>
            </w:pPr>
            <w:r>
              <w:rPr>
                <w:spacing w:val="-3"/>
                <w:sz w:val="18"/>
              </w:rPr>
              <w:t>教育费附加收入(目)</w:t>
            </w:r>
          </w:p>
        </w:tc>
        <w:tc>
          <w:tcPr>
            <w:tcW w:w="846" w:type="dxa"/>
          </w:tcPr>
          <w:p w14:paraId="56B84E78">
            <w:pPr>
              <w:pStyle w:val="9"/>
              <w:spacing w:before="39"/>
              <w:ind w:right="96"/>
              <w:jc w:val="right"/>
              <w:rPr>
                <w:sz w:val="18"/>
              </w:rPr>
            </w:pPr>
            <w:r>
              <w:rPr>
                <w:spacing w:val="-5"/>
                <w:sz w:val="18"/>
              </w:rPr>
              <w:t>766</w:t>
            </w:r>
          </w:p>
        </w:tc>
      </w:tr>
      <w:tr w14:paraId="1900A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4C9DA684">
            <w:pPr>
              <w:pStyle w:val="9"/>
              <w:spacing w:before="39"/>
              <w:ind w:left="647"/>
              <w:rPr>
                <w:sz w:val="18"/>
              </w:rPr>
            </w:pPr>
            <w:r>
              <w:rPr>
                <w:spacing w:val="-1"/>
                <w:sz w:val="18"/>
              </w:rPr>
              <w:t>成品油价格和税费改革教育费附加收入划出</w:t>
            </w:r>
          </w:p>
        </w:tc>
        <w:tc>
          <w:tcPr>
            <w:tcW w:w="846" w:type="dxa"/>
          </w:tcPr>
          <w:p w14:paraId="6517E9C1">
            <w:pPr>
              <w:pStyle w:val="9"/>
              <w:spacing w:before="39"/>
              <w:ind w:right="94"/>
              <w:jc w:val="right"/>
              <w:rPr>
                <w:sz w:val="18"/>
              </w:rPr>
            </w:pPr>
            <w:r>
              <w:rPr>
                <w:sz w:val="18"/>
              </w:rPr>
              <w:t>-</w:t>
            </w:r>
            <w:r>
              <w:rPr>
                <w:spacing w:val="-10"/>
                <w:sz w:val="18"/>
              </w:rPr>
              <w:t>1</w:t>
            </w:r>
          </w:p>
        </w:tc>
      </w:tr>
      <w:tr w14:paraId="3D4A5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9EA9EF2">
            <w:pPr>
              <w:pStyle w:val="9"/>
              <w:spacing w:before="38"/>
              <w:ind w:left="647"/>
              <w:rPr>
                <w:sz w:val="18"/>
              </w:rPr>
            </w:pPr>
            <w:r>
              <w:rPr>
                <w:spacing w:val="-1"/>
                <w:sz w:val="18"/>
              </w:rPr>
              <w:t>成品油价格和税费改革教育费附加收入划入</w:t>
            </w:r>
          </w:p>
        </w:tc>
        <w:tc>
          <w:tcPr>
            <w:tcW w:w="846" w:type="dxa"/>
          </w:tcPr>
          <w:p w14:paraId="315A0F9C">
            <w:pPr>
              <w:pStyle w:val="9"/>
              <w:rPr>
                <w:rFonts w:ascii="Times New Roman"/>
                <w:sz w:val="18"/>
              </w:rPr>
            </w:pPr>
          </w:p>
        </w:tc>
      </w:tr>
      <w:tr w14:paraId="4D0F8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4DF1B4D">
            <w:pPr>
              <w:pStyle w:val="9"/>
              <w:spacing w:before="38"/>
              <w:ind w:left="647"/>
              <w:rPr>
                <w:sz w:val="18"/>
              </w:rPr>
            </w:pPr>
            <w:r>
              <w:rPr>
                <w:spacing w:val="-1"/>
                <w:sz w:val="18"/>
              </w:rPr>
              <w:t>中国国家铁路集团有限公司集中缴纳的铁路运输企业教育费附加</w:t>
            </w:r>
          </w:p>
        </w:tc>
        <w:tc>
          <w:tcPr>
            <w:tcW w:w="846" w:type="dxa"/>
          </w:tcPr>
          <w:p w14:paraId="6A30800A">
            <w:pPr>
              <w:pStyle w:val="9"/>
              <w:rPr>
                <w:rFonts w:ascii="Times New Roman"/>
                <w:sz w:val="18"/>
              </w:rPr>
            </w:pPr>
          </w:p>
        </w:tc>
      </w:tr>
      <w:tr w14:paraId="10C51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D78902A">
            <w:pPr>
              <w:pStyle w:val="9"/>
              <w:spacing w:before="38"/>
              <w:ind w:left="647"/>
              <w:rPr>
                <w:sz w:val="18"/>
              </w:rPr>
            </w:pPr>
            <w:r>
              <w:rPr>
                <w:spacing w:val="-1"/>
                <w:sz w:val="18"/>
              </w:rPr>
              <w:t>中国国家铁路集团有限公司集中缴纳的铁路运输企业教育费附加待分配收入</w:t>
            </w:r>
          </w:p>
        </w:tc>
        <w:tc>
          <w:tcPr>
            <w:tcW w:w="846" w:type="dxa"/>
          </w:tcPr>
          <w:p w14:paraId="4A3265AC">
            <w:pPr>
              <w:pStyle w:val="9"/>
              <w:rPr>
                <w:rFonts w:ascii="Times New Roman"/>
                <w:sz w:val="18"/>
              </w:rPr>
            </w:pPr>
          </w:p>
        </w:tc>
      </w:tr>
      <w:tr w14:paraId="0BDE6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67A83AE3">
            <w:pPr>
              <w:pStyle w:val="9"/>
              <w:spacing w:before="40"/>
              <w:ind w:left="647"/>
              <w:rPr>
                <w:sz w:val="18"/>
              </w:rPr>
            </w:pPr>
            <w:r>
              <w:rPr>
                <w:spacing w:val="-1"/>
                <w:sz w:val="18"/>
              </w:rPr>
              <w:t>跨省管道运输企业教育费附加收入</w:t>
            </w:r>
          </w:p>
        </w:tc>
        <w:tc>
          <w:tcPr>
            <w:tcW w:w="846" w:type="dxa"/>
          </w:tcPr>
          <w:p w14:paraId="32DD4064">
            <w:pPr>
              <w:pStyle w:val="9"/>
              <w:rPr>
                <w:rFonts w:ascii="Times New Roman"/>
                <w:sz w:val="18"/>
              </w:rPr>
            </w:pPr>
          </w:p>
        </w:tc>
      </w:tr>
      <w:tr w14:paraId="7AE9C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60AC874">
            <w:pPr>
              <w:pStyle w:val="9"/>
              <w:spacing w:before="39"/>
              <w:ind w:left="647"/>
              <w:rPr>
                <w:sz w:val="18"/>
              </w:rPr>
            </w:pPr>
            <w:r>
              <w:rPr>
                <w:spacing w:val="-1"/>
                <w:sz w:val="18"/>
              </w:rPr>
              <w:t>跨省管道运输企业教育费附加待分配收入</w:t>
            </w:r>
          </w:p>
        </w:tc>
        <w:tc>
          <w:tcPr>
            <w:tcW w:w="846" w:type="dxa"/>
          </w:tcPr>
          <w:p w14:paraId="48AB7B8D">
            <w:pPr>
              <w:pStyle w:val="9"/>
              <w:rPr>
                <w:rFonts w:ascii="Times New Roman"/>
                <w:sz w:val="18"/>
              </w:rPr>
            </w:pPr>
          </w:p>
        </w:tc>
      </w:tr>
      <w:tr w14:paraId="07818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B59BF57">
            <w:pPr>
              <w:pStyle w:val="9"/>
              <w:spacing w:before="39"/>
              <w:ind w:left="647"/>
              <w:rPr>
                <w:sz w:val="18"/>
              </w:rPr>
            </w:pPr>
            <w:r>
              <w:rPr>
                <w:spacing w:val="-1"/>
                <w:sz w:val="18"/>
              </w:rPr>
              <w:t>教育费附加滞纳金、罚款收入</w:t>
            </w:r>
          </w:p>
        </w:tc>
        <w:tc>
          <w:tcPr>
            <w:tcW w:w="846" w:type="dxa"/>
          </w:tcPr>
          <w:p w14:paraId="7BB2D513">
            <w:pPr>
              <w:pStyle w:val="9"/>
              <w:rPr>
                <w:rFonts w:ascii="Times New Roman"/>
                <w:sz w:val="18"/>
              </w:rPr>
            </w:pPr>
          </w:p>
        </w:tc>
      </w:tr>
      <w:tr w14:paraId="6151F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1513FCA4">
            <w:pPr>
              <w:pStyle w:val="9"/>
              <w:spacing w:before="38"/>
              <w:ind w:left="467"/>
              <w:rPr>
                <w:sz w:val="18"/>
              </w:rPr>
            </w:pPr>
            <w:r>
              <w:rPr>
                <w:spacing w:val="-2"/>
                <w:sz w:val="18"/>
              </w:rPr>
              <w:t>铀产品出售收入</w:t>
            </w:r>
          </w:p>
        </w:tc>
        <w:tc>
          <w:tcPr>
            <w:tcW w:w="846" w:type="dxa"/>
          </w:tcPr>
          <w:p w14:paraId="3792CE9F">
            <w:pPr>
              <w:pStyle w:val="9"/>
              <w:rPr>
                <w:rFonts w:ascii="Times New Roman"/>
                <w:sz w:val="18"/>
              </w:rPr>
            </w:pPr>
          </w:p>
        </w:tc>
      </w:tr>
      <w:tr w14:paraId="4F8A6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E6121F2">
            <w:pPr>
              <w:pStyle w:val="9"/>
              <w:spacing w:before="38"/>
              <w:ind w:left="467"/>
              <w:rPr>
                <w:sz w:val="18"/>
              </w:rPr>
            </w:pPr>
            <w:r>
              <w:rPr>
                <w:spacing w:val="-1"/>
                <w:sz w:val="18"/>
              </w:rPr>
              <w:t>三峡库区移民专项收入</w:t>
            </w:r>
          </w:p>
        </w:tc>
        <w:tc>
          <w:tcPr>
            <w:tcW w:w="846" w:type="dxa"/>
          </w:tcPr>
          <w:p w14:paraId="34C94C50">
            <w:pPr>
              <w:pStyle w:val="9"/>
              <w:rPr>
                <w:rFonts w:ascii="Times New Roman"/>
                <w:sz w:val="18"/>
              </w:rPr>
            </w:pPr>
          </w:p>
        </w:tc>
      </w:tr>
      <w:tr w14:paraId="1EEC8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7186F322">
            <w:pPr>
              <w:pStyle w:val="9"/>
              <w:spacing w:before="38"/>
              <w:ind w:left="467"/>
              <w:rPr>
                <w:sz w:val="18"/>
              </w:rPr>
            </w:pPr>
            <w:r>
              <w:rPr>
                <w:spacing w:val="-2"/>
                <w:sz w:val="18"/>
              </w:rPr>
              <w:t>场外核应急准备收入</w:t>
            </w:r>
          </w:p>
        </w:tc>
        <w:tc>
          <w:tcPr>
            <w:tcW w:w="846" w:type="dxa"/>
          </w:tcPr>
          <w:p w14:paraId="23A0CA88">
            <w:pPr>
              <w:pStyle w:val="9"/>
              <w:rPr>
                <w:rFonts w:ascii="Times New Roman"/>
                <w:sz w:val="18"/>
              </w:rPr>
            </w:pPr>
          </w:p>
        </w:tc>
      </w:tr>
      <w:tr w14:paraId="3C07A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077019E">
            <w:pPr>
              <w:pStyle w:val="9"/>
              <w:spacing w:before="40"/>
              <w:ind w:left="467"/>
              <w:rPr>
                <w:sz w:val="18"/>
              </w:rPr>
            </w:pPr>
            <w:r>
              <w:rPr>
                <w:spacing w:val="-3"/>
                <w:sz w:val="18"/>
              </w:rPr>
              <w:t>地方教育附加收入(项)</w:t>
            </w:r>
          </w:p>
        </w:tc>
        <w:tc>
          <w:tcPr>
            <w:tcW w:w="846" w:type="dxa"/>
          </w:tcPr>
          <w:p w14:paraId="3C30A685">
            <w:pPr>
              <w:pStyle w:val="9"/>
              <w:spacing w:before="40"/>
              <w:ind w:right="96"/>
              <w:jc w:val="right"/>
              <w:rPr>
                <w:sz w:val="18"/>
              </w:rPr>
            </w:pPr>
            <w:r>
              <w:rPr>
                <w:spacing w:val="-5"/>
                <w:sz w:val="18"/>
              </w:rPr>
              <w:t>511</w:t>
            </w:r>
          </w:p>
        </w:tc>
      </w:tr>
      <w:tr w14:paraId="22E5B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7819094">
            <w:pPr>
              <w:pStyle w:val="9"/>
              <w:spacing w:before="39"/>
              <w:ind w:left="647"/>
              <w:rPr>
                <w:sz w:val="18"/>
              </w:rPr>
            </w:pPr>
            <w:r>
              <w:rPr>
                <w:spacing w:val="-3"/>
                <w:sz w:val="18"/>
              </w:rPr>
              <w:t>地方教育附加收入(目)</w:t>
            </w:r>
          </w:p>
        </w:tc>
        <w:tc>
          <w:tcPr>
            <w:tcW w:w="846" w:type="dxa"/>
          </w:tcPr>
          <w:p w14:paraId="3F6B431D">
            <w:pPr>
              <w:pStyle w:val="9"/>
              <w:spacing w:before="39"/>
              <w:ind w:right="96"/>
              <w:jc w:val="right"/>
              <w:rPr>
                <w:sz w:val="18"/>
              </w:rPr>
            </w:pPr>
            <w:r>
              <w:rPr>
                <w:spacing w:val="-5"/>
                <w:sz w:val="18"/>
              </w:rPr>
              <w:t>511</w:t>
            </w:r>
          </w:p>
        </w:tc>
      </w:tr>
      <w:tr w14:paraId="78117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093AEED">
            <w:pPr>
              <w:pStyle w:val="9"/>
              <w:spacing w:before="39"/>
              <w:ind w:left="647"/>
              <w:rPr>
                <w:sz w:val="18"/>
              </w:rPr>
            </w:pPr>
            <w:r>
              <w:rPr>
                <w:spacing w:val="-1"/>
                <w:sz w:val="18"/>
              </w:rPr>
              <w:t>地方教育附加滞纳金、罚款收入</w:t>
            </w:r>
          </w:p>
        </w:tc>
        <w:tc>
          <w:tcPr>
            <w:tcW w:w="846" w:type="dxa"/>
          </w:tcPr>
          <w:p w14:paraId="5EADC7DF">
            <w:pPr>
              <w:pStyle w:val="9"/>
              <w:rPr>
                <w:rFonts w:ascii="Times New Roman"/>
                <w:sz w:val="18"/>
              </w:rPr>
            </w:pPr>
          </w:p>
        </w:tc>
      </w:tr>
      <w:tr w14:paraId="056F3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74A0272">
            <w:pPr>
              <w:pStyle w:val="9"/>
              <w:spacing w:before="38"/>
              <w:ind w:left="467"/>
              <w:rPr>
                <w:sz w:val="18"/>
              </w:rPr>
            </w:pPr>
            <w:r>
              <w:rPr>
                <w:spacing w:val="-2"/>
                <w:sz w:val="18"/>
              </w:rPr>
              <w:t>文化事业建设费收入</w:t>
            </w:r>
          </w:p>
        </w:tc>
        <w:tc>
          <w:tcPr>
            <w:tcW w:w="846" w:type="dxa"/>
          </w:tcPr>
          <w:p w14:paraId="4C12F442">
            <w:pPr>
              <w:pStyle w:val="9"/>
              <w:rPr>
                <w:rFonts w:ascii="Times New Roman"/>
                <w:sz w:val="18"/>
              </w:rPr>
            </w:pPr>
          </w:p>
        </w:tc>
      </w:tr>
      <w:tr w14:paraId="75775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2BECB03">
            <w:pPr>
              <w:pStyle w:val="9"/>
              <w:spacing w:before="38"/>
              <w:ind w:left="467"/>
              <w:rPr>
                <w:sz w:val="18"/>
              </w:rPr>
            </w:pPr>
            <w:r>
              <w:rPr>
                <w:spacing w:val="-1"/>
                <w:sz w:val="18"/>
              </w:rPr>
              <w:t>残疾人就业保障金收入</w:t>
            </w:r>
          </w:p>
        </w:tc>
        <w:tc>
          <w:tcPr>
            <w:tcW w:w="846" w:type="dxa"/>
          </w:tcPr>
          <w:p w14:paraId="48F1C57A">
            <w:pPr>
              <w:pStyle w:val="9"/>
              <w:spacing w:before="38"/>
              <w:ind w:right="96"/>
              <w:jc w:val="right"/>
              <w:rPr>
                <w:sz w:val="18"/>
              </w:rPr>
            </w:pPr>
            <w:r>
              <w:rPr>
                <w:spacing w:val="-5"/>
                <w:sz w:val="18"/>
              </w:rPr>
              <w:t>120</w:t>
            </w:r>
          </w:p>
        </w:tc>
      </w:tr>
      <w:tr w14:paraId="7589E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67CBCED">
            <w:pPr>
              <w:pStyle w:val="9"/>
              <w:spacing w:before="38"/>
              <w:ind w:left="467"/>
              <w:rPr>
                <w:sz w:val="18"/>
              </w:rPr>
            </w:pPr>
            <w:r>
              <w:rPr>
                <w:spacing w:val="-2"/>
                <w:sz w:val="18"/>
              </w:rPr>
              <w:t>教育资金收入</w:t>
            </w:r>
          </w:p>
        </w:tc>
        <w:tc>
          <w:tcPr>
            <w:tcW w:w="846" w:type="dxa"/>
          </w:tcPr>
          <w:p w14:paraId="0D45AF18">
            <w:pPr>
              <w:pStyle w:val="9"/>
              <w:rPr>
                <w:rFonts w:ascii="Times New Roman"/>
                <w:sz w:val="18"/>
              </w:rPr>
            </w:pPr>
          </w:p>
        </w:tc>
      </w:tr>
      <w:tr w14:paraId="6CB0E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B0AD07D">
            <w:pPr>
              <w:pStyle w:val="9"/>
              <w:spacing w:before="40"/>
              <w:ind w:left="467"/>
              <w:rPr>
                <w:sz w:val="18"/>
              </w:rPr>
            </w:pPr>
            <w:r>
              <w:rPr>
                <w:spacing w:val="-1"/>
                <w:sz w:val="18"/>
              </w:rPr>
              <w:t>农田水利建设资金收入</w:t>
            </w:r>
          </w:p>
        </w:tc>
        <w:tc>
          <w:tcPr>
            <w:tcW w:w="846" w:type="dxa"/>
          </w:tcPr>
          <w:p w14:paraId="5C7DE621">
            <w:pPr>
              <w:pStyle w:val="9"/>
              <w:rPr>
                <w:rFonts w:ascii="Times New Roman"/>
                <w:sz w:val="18"/>
              </w:rPr>
            </w:pPr>
          </w:p>
        </w:tc>
      </w:tr>
      <w:tr w14:paraId="32A13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14F9391">
            <w:pPr>
              <w:pStyle w:val="9"/>
              <w:spacing w:before="39"/>
              <w:ind w:left="467"/>
              <w:rPr>
                <w:sz w:val="18"/>
              </w:rPr>
            </w:pPr>
            <w:r>
              <w:rPr>
                <w:spacing w:val="-2"/>
                <w:sz w:val="18"/>
              </w:rPr>
              <w:t>森林植被恢复费</w:t>
            </w:r>
          </w:p>
        </w:tc>
        <w:tc>
          <w:tcPr>
            <w:tcW w:w="846" w:type="dxa"/>
          </w:tcPr>
          <w:p w14:paraId="1950647A">
            <w:pPr>
              <w:pStyle w:val="9"/>
              <w:rPr>
                <w:rFonts w:ascii="Times New Roman"/>
                <w:sz w:val="18"/>
              </w:rPr>
            </w:pPr>
          </w:p>
        </w:tc>
      </w:tr>
      <w:tr w14:paraId="2A1DC5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7473FE7">
            <w:pPr>
              <w:pStyle w:val="9"/>
              <w:spacing w:before="39"/>
              <w:ind w:left="467"/>
              <w:rPr>
                <w:sz w:val="18"/>
              </w:rPr>
            </w:pPr>
            <w:r>
              <w:rPr>
                <w:spacing w:val="-2"/>
                <w:sz w:val="18"/>
              </w:rPr>
              <w:t>水利建设专项收入</w:t>
            </w:r>
          </w:p>
        </w:tc>
        <w:tc>
          <w:tcPr>
            <w:tcW w:w="846" w:type="dxa"/>
          </w:tcPr>
          <w:p w14:paraId="71783C7E">
            <w:pPr>
              <w:pStyle w:val="9"/>
              <w:rPr>
                <w:rFonts w:ascii="Times New Roman"/>
                <w:sz w:val="18"/>
              </w:rPr>
            </w:pPr>
          </w:p>
        </w:tc>
      </w:tr>
      <w:tr w14:paraId="515E9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42A8F29">
            <w:pPr>
              <w:pStyle w:val="9"/>
              <w:spacing w:before="38"/>
              <w:ind w:left="467"/>
              <w:rPr>
                <w:sz w:val="18"/>
              </w:rPr>
            </w:pPr>
            <w:r>
              <w:rPr>
                <w:spacing w:val="-1"/>
                <w:sz w:val="18"/>
              </w:rPr>
              <w:t>油价调控风险准备金收入</w:t>
            </w:r>
          </w:p>
        </w:tc>
        <w:tc>
          <w:tcPr>
            <w:tcW w:w="846" w:type="dxa"/>
          </w:tcPr>
          <w:p w14:paraId="5CA10B34">
            <w:pPr>
              <w:pStyle w:val="9"/>
              <w:rPr>
                <w:rFonts w:ascii="Times New Roman"/>
                <w:sz w:val="18"/>
              </w:rPr>
            </w:pPr>
          </w:p>
        </w:tc>
      </w:tr>
      <w:tr w14:paraId="5592D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FC26C18">
            <w:pPr>
              <w:pStyle w:val="9"/>
              <w:spacing w:before="38"/>
              <w:ind w:left="467"/>
              <w:rPr>
                <w:sz w:val="18"/>
              </w:rPr>
            </w:pPr>
            <w:r>
              <w:rPr>
                <w:spacing w:val="-2"/>
                <w:sz w:val="18"/>
              </w:rPr>
              <w:t>专项收益上缴收入</w:t>
            </w:r>
          </w:p>
        </w:tc>
        <w:tc>
          <w:tcPr>
            <w:tcW w:w="846" w:type="dxa"/>
          </w:tcPr>
          <w:p w14:paraId="2BC12150">
            <w:pPr>
              <w:pStyle w:val="9"/>
              <w:rPr>
                <w:rFonts w:ascii="Times New Roman"/>
                <w:sz w:val="18"/>
              </w:rPr>
            </w:pPr>
          </w:p>
        </w:tc>
      </w:tr>
      <w:tr w14:paraId="4B38C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6928A143">
            <w:pPr>
              <w:pStyle w:val="9"/>
              <w:spacing w:before="38"/>
              <w:ind w:left="467"/>
              <w:rPr>
                <w:sz w:val="18"/>
              </w:rPr>
            </w:pPr>
            <w:r>
              <w:rPr>
                <w:spacing w:val="-2"/>
                <w:sz w:val="18"/>
              </w:rPr>
              <w:t>湿地恢复费收入</w:t>
            </w:r>
          </w:p>
        </w:tc>
        <w:tc>
          <w:tcPr>
            <w:tcW w:w="846" w:type="dxa"/>
          </w:tcPr>
          <w:p w14:paraId="353EB5C7">
            <w:pPr>
              <w:pStyle w:val="9"/>
              <w:rPr>
                <w:rFonts w:ascii="Times New Roman"/>
                <w:sz w:val="18"/>
              </w:rPr>
            </w:pPr>
          </w:p>
        </w:tc>
      </w:tr>
      <w:tr w14:paraId="38170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1321DFF">
            <w:pPr>
              <w:pStyle w:val="9"/>
              <w:spacing w:before="40"/>
              <w:ind w:left="467"/>
              <w:rPr>
                <w:sz w:val="18"/>
              </w:rPr>
            </w:pPr>
            <w:r>
              <w:rPr>
                <w:spacing w:val="-3"/>
                <w:sz w:val="18"/>
              </w:rPr>
              <w:t>其他专项收入(项)</w:t>
            </w:r>
          </w:p>
        </w:tc>
        <w:tc>
          <w:tcPr>
            <w:tcW w:w="846" w:type="dxa"/>
          </w:tcPr>
          <w:p w14:paraId="1ED0D011">
            <w:pPr>
              <w:pStyle w:val="9"/>
              <w:spacing w:before="40"/>
              <w:ind w:right="96"/>
              <w:jc w:val="right"/>
              <w:rPr>
                <w:sz w:val="18"/>
              </w:rPr>
            </w:pPr>
            <w:r>
              <w:rPr>
                <w:spacing w:val="-10"/>
                <w:sz w:val="18"/>
              </w:rPr>
              <w:t>1</w:t>
            </w:r>
          </w:p>
        </w:tc>
      </w:tr>
      <w:tr w14:paraId="469DE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7D4148E">
            <w:pPr>
              <w:pStyle w:val="9"/>
              <w:spacing w:before="39"/>
              <w:ind w:left="647"/>
              <w:rPr>
                <w:sz w:val="18"/>
              </w:rPr>
            </w:pPr>
            <w:r>
              <w:rPr>
                <w:spacing w:val="-3"/>
                <w:sz w:val="18"/>
              </w:rPr>
              <w:t>广告收入</w:t>
            </w:r>
          </w:p>
        </w:tc>
        <w:tc>
          <w:tcPr>
            <w:tcW w:w="846" w:type="dxa"/>
          </w:tcPr>
          <w:p w14:paraId="1AC18C42">
            <w:pPr>
              <w:pStyle w:val="9"/>
              <w:spacing w:before="39"/>
              <w:ind w:right="96"/>
              <w:jc w:val="right"/>
              <w:rPr>
                <w:sz w:val="18"/>
              </w:rPr>
            </w:pPr>
            <w:r>
              <w:rPr>
                <w:spacing w:val="-10"/>
                <w:sz w:val="18"/>
              </w:rPr>
              <w:t>1</w:t>
            </w:r>
          </w:p>
        </w:tc>
      </w:tr>
      <w:tr w14:paraId="14BA5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1847AEE">
            <w:pPr>
              <w:pStyle w:val="9"/>
              <w:spacing w:before="39"/>
              <w:ind w:left="647"/>
              <w:rPr>
                <w:sz w:val="18"/>
              </w:rPr>
            </w:pPr>
            <w:r>
              <w:rPr>
                <w:spacing w:val="-3"/>
                <w:sz w:val="18"/>
              </w:rPr>
              <w:t>其他专项收入(目)</w:t>
            </w:r>
          </w:p>
        </w:tc>
        <w:tc>
          <w:tcPr>
            <w:tcW w:w="846" w:type="dxa"/>
          </w:tcPr>
          <w:p w14:paraId="03AFB3C9">
            <w:pPr>
              <w:pStyle w:val="9"/>
              <w:rPr>
                <w:rFonts w:ascii="Times New Roman"/>
                <w:sz w:val="18"/>
              </w:rPr>
            </w:pPr>
          </w:p>
        </w:tc>
      </w:tr>
      <w:tr w14:paraId="6FE7C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D0FD892">
            <w:pPr>
              <w:pStyle w:val="9"/>
              <w:spacing w:before="38"/>
              <w:ind w:left="287"/>
              <w:rPr>
                <w:sz w:val="18"/>
              </w:rPr>
            </w:pPr>
            <w:r>
              <w:rPr>
                <w:spacing w:val="-2"/>
                <w:sz w:val="18"/>
              </w:rPr>
              <w:t>行政事业性收费收入</w:t>
            </w:r>
          </w:p>
        </w:tc>
        <w:tc>
          <w:tcPr>
            <w:tcW w:w="846" w:type="dxa"/>
          </w:tcPr>
          <w:p w14:paraId="7B64857B">
            <w:pPr>
              <w:pStyle w:val="9"/>
              <w:spacing w:before="38"/>
              <w:ind w:right="96"/>
              <w:jc w:val="right"/>
              <w:rPr>
                <w:sz w:val="18"/>
              </w:rPr>
            </w:pPr>
            <w:r>
              <w:rPr>
                <w:spacing w:val="-2"/>
                <w:sz w:val="18"/>
              </w:rPr>
              <w:t>3,373</w:t>
            </w:r>
          </w:p>
        </w:tc>
      </w:tr>
      <w:tr w14:paraId="52558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673" w:type="dxa"/>
          </w:tcPr>
          <w:p w14:paraId="072310FD">
            <w:pPr>
              <w:pStyle w:val="9"/>
              <w:spacing w:before="38"/>
              <w:ind w:left="467"/>
              <w:rPr>
                <w:sz w:val="18"/>
              </w:rPr>
            </w:pPr>
            <w:r>
              <w:rPr>
                <w:spacing w:val="-1"/>
                <w:sz w:val="18"/>
              </w:rPr>
              <w:t>公安行政事业性收费收入</w:t>
            </w:r>
          </w:p>
        </w:tc>
        <w:tc>
          <w:tcPr>
            <w:tcW w:w="846" w:type="dxa"/>
          </w:tcPr>
          <w:p w14:paraId="133057AC">
            <w:pPr>
              <w:pStyle w:val="9"/>
              <w:rPr>
                <w:rFonts w:ascii="Times New Roman"/>
                <w:sz w:val="18"/>
              </w:rPr>
            </w:pPr>
          </w:p>
        </w:tc>
      </w:tr>
    </w:tbl>
    <w:p w14:paraId="25198A1C">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73"/>
        <w:gridCol w:w="846"/>
      </w:tblGrid>
      <w:tr w14:paraId="3E01C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F896D16">
            <w:pPr>
              <w:pStyle w:val="9"/>
              <w:spacing w:before="38"/>
              <w:ind w:left="647"/>
              <w:rPr>
                <w:sz w:val="18"/>
              </w:rPr>
            </w:pPr>
            <w:r>
              <w:rPr>
                <w:spacing w:val="-2"/>
                <w:sz w:val="18"/>
              </w:rPr>
              <w:t>外国人签证费</w:t>
            </w:r>
          </w:p>
        </w:tc>
        <w:tc>
          <w:tcPr>
            <w:tcW w:w="846" w:type="dxa"/>
          </w:tcPr>
          <w:p w14:paraId="3ABB24EC">
            <w:pPr>
              <w:pStyle w:val="9"/>
              <w:rPr>
                <w:rFonts w:ascii="Times New Roman"/>
                <w:sz w:val="18"/>
              </w:rPr>
            </w:pPr>
          </w:p>
        </w:tc>
      </w:tr>
      <w:tr w14:paraId="4CBEC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74446FB7">
            <w:pPr>
              <w:pStyle w:val="9"/>
              <w:spacing w:before="38"/>
              <w:ind w:left="647"/>
              <w:rPr>
                <w:sz w:val="18"/>
              </w:rPr>
            </w:pPr>
            <w:r>
              <w:rPr>
                <w:spacing w:val="-2"/>
                <w:sz w:val="18"/>
              </w:rPr>
              <w:t>外国人证件费</w:t>
            </w:r>
          </w:p>
        </w:tc>
        <w:tc>
          <w:tcPr>
            <w:tcW w:w="846" w:type="dxa"/>
          </w:tcPr>
          <w:p w14:paraId="57CEB72E">
            <w:pPr>
              <w:pStyle w:val="9"/>
              <w:rPr>
                <w:rFonts w:ascii="Times New Roman"/>
                <w:sz w:val="18"/>
              </w:rPr>
            </w:pPr>
          </w:p>
        </w:tc>
      </w:tr>
      <w:tr w14:paraId="39B07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2E6A5E2">
            <w:pPr>
              <w:pStyle w:val="9"/>
              <w:spacing w:before="40"/>
              <w:ind w:left="647"/>
              <w:rPr>
                <w:sz w:val="18"/>
              </w:rPr>
            </w:pPr>
            <w:r>
              <w:rPr>
                <w:spacing w:val="-2"/>
                <w:sz w:val="18"/>
              </w:rPr>
              <w:t>公民出入境证件费</w:t>
            </w:r>
          </w:p>
        </w:tc>
        <w:tc>
          <w:tcPr>
            <w:tcW w:w="846" w:type="dxa"/>
          </w:tcPr>
          <w:p w14:paraId="17D4A509">
            <w:pPr>
              <w:pStyle w:val="9"/>
              <w:rPr>
                <w:rFonts w:ascii="Times New Roman"/>
                <w:sz w:val="18"/>
              </w:rPr>
            </w:pPr>
          </w:p>
        </w:tc>
      </w:tr>
      <w:tr w14:paraId="2073C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346FF4C">
            <w:pPr>
              <w:pStyle w:val="9"/>
              <w:spacing w:before="39"/>
              <w:ind w:left="647"/>
              <w:rPr>
                <w:sz w:val="18"/>
              </w:rPr>
            </w:pPr>
            <w:r>
              <w:rPr>
                <w:spacing w:val="-2"/>
                <w:sz w:val="18"/>
              </w:rPr>
              <w:t>中国国籍申请手续费</w:t>
            </w:r>
          </w:p>
        </w:tc>
        <w:tc>
          <w:tcPr>
            <w:tcW w:w="846" w:type="dxa"/>
          </w:tcPr>
          <w:p w14:paraId="10D41520">
            <w:pPr>
              <w:pStyle w:val="9"/>
              <w:rPr>
                <w:rFonts w:ascii="Times New Roman"/>
                <w:sz w:val="18"/>
              </w:rPr>
            </w:pPr>
          </w:p>
        </w:tc>
      </w:tr>
      <w:tr w14:paraId="61238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4FAE230">
            <w:pPr>
              <w:pStyle w:val="9"/>
              <w:spacing w:before="39"/>
              <w:ind w:left="647"/>
              <w:rPr>
                <w:sz w:val="18"/>
              </w:rPr>
            </w:pPr>
            <w:r>
              <w:rPr>
                <w:spacing w:val="-2"/>
                <w:sz w:val="18"/>
              </w:rPr>
              <w:t>户籍管理证件工本费</w:t>
            </w:r>
          </w:p>
        </w:tc>
        <w:tc>
          <w:tcPr>
            <w:tcW w:w="846" w:type="dxa"/>
          </w:tcPr>
          <w:p w14:paraId="4385B46D">
            <w:pPr>
              <w:pStyle w:val="9"/>
              <w:rPr>
                <w:rFonts w:ascii="Times New Roman"/>
                <w:sz w:val="18"/>
              </w:rPr>
            </w:pPr>
          </w:p>
        </w:tc>
      </w:tr>
      <w:tr w14:paraId="011BD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C1B32CA">
            <w:pPr>
              <w:pStyle w:val="9"/>
              <w:spacing w:before="38"/>
              <w:ind w:left="647"/>
              <w:rPr>
                <w:sz w:val="18"/>
              </w:rPr>
            </w:pPr>
            <w:r>
              <w:rPr>
                <w:spacing w:val="-2"/>
                <w:sz w:val="18"/>
              </w:rPr>
              <w:t>居民身份证工本费</w:t>
            </w:r>
          </w:p>
        </w:tc>
        <w:tc>
          <w:tcPr>
            <w:tcW w:w="846" w:type="dxa"/>
          </w:tcPr>
          <w:p w14:paraId="71541E7E">
            <w:pPr>
              <w:pStyle w:val="9"/>
              <w:rPr>
                <w:rFonts w:ascii="Times New Roman"/>
                <w:sz w:val="18"/>
              </w:rPr>
            </w:pPr>
          </w:p>
        </w:tc>
      </w:tr>
      <w:tr w14:paraId="0EED3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66245BD">
            <w:pPr>
              <w:pStyle w:val="9"/>
              <w:spacing w:before="38"/>
              <w:ind w:left="647"/>
              <w:rPr>
                <w:sz w:val="18"/>
              </w:rPr>
            </w:pPr>
            <w:r>
              <w:rPr>
                <w:spacing w:val="-2"/>
                <w:sz w:val="18"/>
              </w:rPr>
              <w:t>机动车号牌工本费</w:t>
            </w:r>
          </w:p>
        </w:tc>
        <w:tc>
          <w:tcPr>
            <w:tcW w:w="846" w:type="dxa"/>
          </w:tcPr>
          <w:p w14:paraId="319C4AB6">
            <w:pPr>
              <w:pStyle w:val="9"/>
              <w:rPr>
                <w:rFonts w:ascii="Times New Roman"/>
                <w:sz w:val="18"/>
              </w:rPr>
            </w:pPr>
          </w:p>
        </w:tc>
      </w:tr>
      <w:tr w14:paraId="4B041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2E02A55">
            <w:pPr>
              <w:pStyle w:val="9"/>
              <w:spacing w:before="38"/>
              <w:ind w:left="647"/>
              <w:rPr>
                <w:sz w:val="18"/>
              </w:rPr>
            </w:pPr>
            <w:r>
              <w:rPr>
                <w:spacing w:val="-2"/>
                <w:sz w:val="18"/>
              </w:rPr>
              <w:t>机动车行驶证工本费</w:t>
            </w:r>
          </w:p>
        </w:tc>
        <w:tc>
          <w:tcPr>
            <w:tcW w:w="846" w:type="dxa"/>
          </w:tcPr>
          <w:p w14:paraId="756FBA3E">
            <w:pPr>
              <w:pStyle w:val="9"/>
              <w:rPr>
                <w:rFonts w:ascii="Times New Roman"/>
                <w:sz w:val="18"/>
              </w:rPr>
            </w:pPr>
          </w:p>
        </w:tc>
      </w:tr>
      <w:tr w14:paraId="12A2D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F10295D">
            <w:pPr>
              <w:pStyle w:val="9"/>
              <w:spacing w:before="40"/>
              <w:ind w:left="647"/>
              <w:rPr>
                <w:sz w:val="18"/>
              </w:rPr>
            </w:pPr>
            <w:r>
              <w:rPr>
                <w:spacing w:val="-1"/>
                <w:sz w:val="18"/>
              </w:rPr>
              <w:t>机动车登记证书工本费</w:t>
            </w:r>
          </w:p>
        </w:tc>
        <w:tc>
          <w:tcPr>
            <w:tcW w:w="846" w:type="dxa"/>
          </w:tcPr>
          <w:p w14:paraId="7403C296">
            <w:pPr>
              <w:pStyle w:val="9"/>
              <w:rPr>
                <w:rFonts w:ascii="Times New Roman"/>
                <w:sz w:val="18"/>
              </w:rPr>
            </w:pPr>
          </w:p>
        </w:tc>
      </w:tr>
      <w:tr w14:paraId="27B8D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9A3E441">
            <w:pPr>
              <w:pStyle w:val="9"/>
              <w:spacing w:before="39"/>
              <w:ind w:left="647"/>
              <w:rPr>
                <w:sz w:val="18"/>
              </w:rPr>
            </w:pPr>
            <w:r>
              <w:rPr>
                <w:spacing w:val="-2"/>
                <w:sz w:val="18"/>
              </w:rPr>
              <w:t>驾驶证工本费</w:t>
            </w:r>
          </w:p>
        </w:tc>
        <w:tc>
          <w:tcPr>
            <w:tcW w:w="846" w:type="dxa"/>
          </w:tcPr>
          <w:p w14:paraId="6D72ECE7">
            <w:pPr>
              <w:pStyle w:val="9"/>
              <w:rPr>
                <w:rFonts w:ascii="Times New Roman"/>
                <w:sz w:val="18"/>
              </w:rPr>
            </w:pPr>
          </w:p>
        </w:tc>
      </w:tr>
      <w:tr w14:paraId="2CBC6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07BCB77">
            <w:pPr>
              <w:pStyle w:val="9"/>
              <w:spacing w:before="39"/>
              <w:ind w:left="647"/>
              <w:rPr>
                <w:sz w:val="18"/>
              </w:rPr>
            </w:pPr>
            <w:r>
              <w:rPr>
                <w:spacing w:val="-2"/>
                <w:sz w:val="18"/>
              </w:rPr>
              <w:t>驾驶许可考试费</w:t>
            </w:r>
          </w:p>
        </w:tc>
        <w:tc>
          <w:tcPr>
            <w:tcW w:w="846" w:type="dxa"/>
          </w:tcPr>
          <w:p w14:paraId="5BBD30F5">
            <w:pPr>
              <w:pStyle w:val="9"/>
              <w:rPr>
                <w:rFonts w:ascii="Times New Roman"/>
                <w:sz w:val="18"/>
              </w:rPr>
            </w:pPr>
          </w:p>
        </w:tc>
      </w:tr>
      <w:tr w14:paraId="50D0F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1F6C0556">
            <w:pPr>
              <w:pStyle w:val="9"/>
              <w:spacing w:before="38"/>
              <w:ind w:left="647"/>
              <w:rPr>
                <w:sz w:val="18"/>
              </w:rPr>
            </w:pPr>
            <w:r>
              <w:rPr>
                <w:spacing w:val="-1"/>
                <w:sz w:val="18"/>
              </w:rPr>
              <w:t>临时入境机动车号牌和行驶证工本费</w:t>
            </w:r>
          </w:p>
        </w:tc>
        <w:tc>
          <w:tcPr>
            <w:tcW w:w="846" w:type="dxa"/>
          </w:tcPr>
          <w:p w14:paraId="5006115E">
            <w:pPr>
              <w:pStyle w:val="9"/>
              <w:rPr>
                <w:rFonts w:ascii="Times New Roman"/>
                <w:sz w:val="18"/>
              </w:rPr>
            </w:pPr>
          </w:p>
        </w:tc>
      </w:tr>
      <w:tr w14:paraId="62980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3837B1B">
            <w:pPr>
              <w:pStyle w:val="9"/>
              <w:spacing w:before="38"/>
              <w:ind w:left="647"/>
              <w:rPr>
                <w:sz w:val="18"/>
              </w:rPr>
            </w:pPr>
            <w:r>
              <w:rPr>
                <w:spacing w:val="-1"/>
                <w:sz w:val="18"/>
              </w:rPr>
              <w:t>临时机动车驾驶证工本费</w:t>
            </w:r>
          </w:p>
        </w:tc>
        <w:tc>
          <w:tcPr>
            <w:tcW w:w="846" w:type="dxa"/>
          </w:tcPr>
          <w:p w14:paraId="7818E668">
            <w:pPr>
              <w:pStyle w:val="9"/>
              <w:rPr>
                <w:rFonts w:ascii="Times New Roman"/>
                <w:sz w:val="18"/>
              </w:rPr>
            </w:pPr>
          </w:p>
        </w:tc>
      </w:tr>
      <w:tr w14:paraId="395A0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36EF3F22">
            <w:pPr>
              <w:pStyle w:val="9"/>
              <w:spacing w:before="38"/>
              <w:ind w:left="647"/>
              <w:rPr>
                <w:sz w:val="18"/>
              </w:rPr>
            </w:pPr>
            <w:r>
              <w:rPr>
                <w:spacing w:val="-2"/>
                <w:sz w:val="18"/>
              </w:rPr>
              <w:t>保安员资格考试费</w:t>
            </w:r>
          </w:p>
        </w:tc>
        <w:tc>
          <w:tcPr>
            <w:tcW w:w="846" w:type="dxa"/>
          </w:tcPr>
          <w:p w14:paraId="20808128">
            <w:pPr>
              <w:pStyle w:val="9"/>
              <w:rPr>
                <w:rFonts w:ascii="Times New Roman"/>
                <w:sz w:val="18"/>
              </w:rPr>
            </w:pPr>
          </w:p>
        </w:tc>
      </w:tr>
      <w:tr w14:paraId="5FA30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25301CC">
            <w:pPr>
              <w:pStyle w:val="9"/>
              <w:spacing w:before="40"/>
              <w:ind w:left="647"/>
              <w:rPr>
                <w:sz w:val="18"/>
              </w:rPr>
            </w:pPr>
            <w:r>
              <w:rPr>
                <w:spacing w:val="-1"/>
                <w:sz w:val="18"/>
              </w:rPr>
              <w:t>其他缴入国库的公安行政事业性收费</w:t>
            </w:r>
          </w:p>
        </w:tc>
        <w:tc>
          <w:tcPr>
            <w:tcW w:w="846" w:type="dxa"/>
          </w:tcPr>
          <w:p w14:paraId="6DB6E22C">
            <w:pPr>
              <w:pStyle w:val="9"/>
              <w:rPr>
                <w:rFonts w:ascii="Times New Roman"/>
                <w:sz w:val="18"/>
              </w:rPr>
            </w:pPr>
          </w:p>
        </w:tc>
      </w:tr>
      <w:tr w14:paraId="40CAB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EC17DA5">
            <w:pPr>
              <w:pStyle w:val="9"/>
              <w:spacing w:before="39"/>
              <w:ind w:left="467"/>
              <w:rPr>
                <w:sz w:val="18"/>
              </w:rPr>
            </w:pPr>
            <w:r>
              <w:rPr>
                <w:spacing w:val="-1"/>
                <w:sz w:val="18"/>
              </w:rPr>
              <w:t>法院行政事业性收费收入</w:t>
            </w:r>
          </w:p>
        </w:tc>
        <w:tc>
          <w:tcPr>
            <w:tcW w:w="846" w:type="dxa"/>
          </w:tcPr>
          <w:p w14:paraId="1E2B4B81">
            <w:pPr>
              <w:pStyle w:val="9"/>
              <w:rPr>
                <w:rFonts w:ascii="Times New Roman"/>
                <w:sz w:val="18"/>
              </w:rPr>
            </w:pPr>
          </w:p>
        </w:tc>
      </w:tr>
      <w:tr w14:paraId="77D78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201BC9E5">
            <w:pPr>
              <w:pStyle w:val="9"/>
              <w:spacing w:before="39"/>
              <w:ind w:left="647"/>
              <w:rPr>
                <w:sz w:val="18"/>
              </w:rPr>
            </w:pPr>
            <w:r>
              <w:rPr>
                <w:spacing w:val="-4"/>
                <w:sz w:val="18"/>
              </w:rPr>
              <w:t>诉讼费</w:t>
            </w:r>
          </w:p>
        </w:tc>
        <w:tc>
          <w:tcPr>
            <w:tcW w:w="846" w:type="dxa"/>
          </w:tcPr>
          <w:p w14:paraId="1C1159EA">
            <w:pPr>
              <w:pStyle w:val="9"/>
              <w:rPr>
                <w:rFonts w:ascii="Times New Roman"/>
                <w:sz w:val="18"/>
              </w:rPr>
            </w:pPr>
          </w:p>
        </w:tc>
      </w:tr>
      <w:tr w14:paraId="29CC2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7130796">
            <w:pPr>
              <w:pStyle w:val="9"/>
              <w:spacing w:before="38"/>
              <w:ind w:left="647"/>
              <w:rPr>
                <w:sz w:val="18"/>
              </w:rPr>
            </w:pPr>
            <w:r>
              <w:rPr>
                <w:spacing w:val="-1"/>
                <w:sz w:val="18"/>
              </w:rPr>
              <w:t>其他缴入国库的法院行政事业性收费</w:t>
            </w:r>
          </w:p>
        </w:tc>
        <w:tc>
          <w:tcPr>
            <w:tcW w:w="846" w:type="dxa"/>
          </w:tcPr>
          <w:p w14:paraId="48C520C9">
            <w:pPr>
              <w:pStyle w:val="9"/>
              <w:rPr>
                <w:rFonts w:ascii="Times New Roman"/>
                <w:sz w:val="18"/>
              </w:rPr>
            </w:pPr>
          </w:p>
        </w:tc>
      </w:tr>
      <w:tr w14:paraId="5BF6F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303D4A83">
            <w:pPr>
              <w:pStyle w:val="9"/>
              <w:spacing w:before="38"/>
              <w:ind w:left="467"/>
              <w:rPr>
                <w:sz w:val="18"/>
              </w:rPr>
            </w:pPr>
            <w:r>
              <w:rPr>
                <w:spacing w:val="-1"/>
                <w:sz w:val="18"/>
              </w:rPr>
              <w:t>司法行政事业性收费收入</w:t>
            </w:r>
          </w:p>
        </w:tc>
        <w:tc>
          <w:tcPr>
            <w:tcW w:w="846" w:type="dxa"/>
          </w:tcPr>
          <w:p w14:paraId="74F5A485">
            <w:pPr>
              <w:pStyle w:val="9"/>
              <w:rPr>
                <w:rFonts w:ascii="Times New Roman"/>
                <w:sz w:val="18"/>
              </w:rPr>
            </w:pPr>
          </w:p>
        </w:tc>
      </w:tr>
      <w:tr w14:paraId="73F36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6448DAD">
            <w:pPr>
              <w:pStyle w:val="9"/>
              <w:spacing w:before="38"/>
              <w:ind w:left="647"/>
              <w:rPr>
                <w:sz w:val="18"/>
              </w:rPr>
            </w:pPr>
            <w:r>
              <w:rPr>
                <w:spacing w:val="-1"/>
                <w:sz w:val="18"/>
              </w:rPr>
              <w:t>法律职业资格考试考务费</w:t>
            </w:r>
          </w:p>
        </w:tc>
        <w:tc>
          <w:tcPr>
            <w:tcW w:w="846" w:type="dxa"/>
          </w:tcPr>
          <w:p w14:paraId="64EB907C">
            <w:pPr>
              <w:pStyle w:val="9"/>
              <w:rPr>
                <w:rFonts w:ascii="Times New Roman"/>
                <w:sz w:val="18"/>
              </w:rPr>
            </w:pPr>
          </w:p>
        </w:tc>
      </w:tr>
      <w:tr w14:paraId="2D7B5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60CE3162">
            <w:pPr>
              <w:pStyle w:val="9"/>
              <w:spacing w:before="40"/>
              <w:ind w:left="647"/>
              <w:rPr>
                <w:sz w:val="18"/>
              </w:rPr>
            </w:pPr>
            <w:r>
              <w:rPr>
                <w:spacing w:val="-1"/>
                <w:sz w:val="18"/>
              </w:rPr>
              <w:t>其他缴入国库的司法行政事业性收费</w:t>
            </w:r>
          </w:p>
        </w:tc>
        <w:tc>
          <w:tcPr>
            <w:tcW w:w="846" w:type="dxa"/>
          </w:tcPr>
          <w:p w14:paraId="7F8AEE64">
            <w:pPr>
              <w:pStyle w:val="9"/>
              <w:rPr>
                <w:rFonts w:ascii="Times New Roman"/>
                <w:sz w:val="18"/>
              </w:rPr>
            </w:pPr>
          </w:p>
        </w:tc>
      </w:tr>
      <w:tr w14:paraId="61A93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4301201">
            <w:pPr>
              <w:pStyle w:val="9"/>
              <w:spacing w:before="39"/>
              <w:ind w:left="467"/>
              <w:rPr>
                <w:sz w:val="18"/>
              </w:rPr>
            </w:pPr>
            <w:r>
              <w:rPr>
                <w:spacing w:val="-1"/>
                <w:sz w:val="18"/>
              </w:rPr>
              <w:t>外交行政事业性收费收入</w:t>
            </w:r>
          </w:p>
        </w:tc>
        <w:tc>
          <w:tcPr>
            <w:tcW w:w="846" w:type="dxa"/>
          </w:tcPr>
          <w:p w14:paraId="4FAE795D">
            <w:pPr>
              <w:pStyle w:val="9"/>
              <w:rPr>
                <w:rFonts w:ascii="Times New Roman"/>
                <w:sz w:val="18"/>
              </w:rPr>
            </w:pPr>
          </w:p>
        </w:tc>
      </w:tr>
      <w:tr w14:paraId="3057F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849F9B1">
            <w:pPr>
              <w:pStyle w:val="9"/>
              <w:spacing w:before="39"/>
              <w:ind w:left="647"/>
              <w:rPr>
                <w:sz w:val="18"/>
              </w:rPr>
            </w:pPr>
            <w:r>
              <w:rPr>
                <w:spacing w:val="-4"/>
                <w:sz w:val="18"/>
              </w:rPr>
              <w:t>认证费</w:t>
            </w:r>
          </w:p>
        </w:tc>
        <w:tc>
          <w:tcPr>
            <w:tcW w:w="846" w:type="dxa"/>
          </w:tcPr>
          <w:p w14:paraId="56957B35">
            <w:pPr>
              <w:pStyle w:val="9"/>
              <w:rPr>
                <w:rFonts w:ascii="Times New Roman"/>
                <w:sz w:val="18"/>
              </w:rPr>
            </w:pPr>
          </w:p>
        </w:tc>
      </w:tr>
      <w:tr w14:paraId="5CFE6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00AC6667">
            <w:pPr>
              <w:pStyle w:val="9"/>
              <w:spacing w:before="38"/>
              <w:ind w:left="647"/>
              <w:rPr>
                <w:sz w:val="18"/>
              </w:rPr>
            </w:pPr>
            <w:r>
              <w:rPr>
                <w:spacing w:val="-4"/>
                <w:sz w:val="18"/>
              </w:rPr>
              <w:t>签证费</w:t>
            </w:r>
          </w:p>
        </w:tc>
        <w:tc>
          <w:tcPr>
            <w:tcW w:w="846" w:type="dxa"/>
          </w:tcPr>
          <w:p w14:paraId="6E39D752">
            <w:pPr>
              <w:pStyle w:val="9"/>
              <w:rPr>
                <w:rFonts w:ascii="Times New Roman"/>
                <w:sz w:val="18"/>
              </w:rPr>
            </w:pPr>
          </w:p>
        </w:tc>
      </w:tr>
      <w:tr w14:paraId="62AC7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71D5A262">
            <w:pPr>
              <w:pStyle w:val="9"/>
              <w:spacing w:before="38"/>
              <w:ind w:left="647"/>
              <w:rPr>
                <w:sz w:val="18"/>
              </w:rPr>
            </w:pPr>
            <w:r>
              <w:rPr>
                <w:spacing w:val="-2"/>
                <w:sz w:val="18"/>
              </w:rPr>
              <w:t>驻外使领馆收费</w:t>
            </w:r>
          </w:p>
        </w:tc>
        <w:tc>
          <w:tcPr>
            <w:tcW w:w="846" w:type="dxa"/>
          </w:tcPr>
          <w:p w14:paraId="6243138B">
            <w:pPr>
              <w:pStyle w:val="9"/>
              <w:rPr>
                <w:rFonts w:ascii="Times New Roman"/>
                <w:sz w:val="18"/>
              </w:rPr>
            </w:pPr>
          </w:p>
        </w:tc>
      </w:tr>
      <w:tr w14:paraId="577A8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06CBEFDD">
            <w:pPr>
              <w:pStyle w:val="9"/>
              <w:spacing w:before="38"/>
              <w:ind w:left="647"/>
              <w:rPr>
                <w:sz w:val="18"/>
              </w:rPr>
            </w:pPr>
            <w:r>
              <w:rPr>
                <w:spacing w:val="-1"/>
                <w:sz w:val="18"/>
              </w:rPr>
              <w:t>其他缴入国库的外交行政事业性收费</w:t>
            </w:r>
          </w:p>
        </w:tc>
        <w:tc>
          <w:tcPr>
            <w:tcW w:w="846" w:type="dxa"/>
          </w:tcPr>
          <w:p w14:paraId="76453F70">
            <w:pPr>
              <w:pStyle w:val="9"/>
              <w:rPr>
                <w:rFonts w:ascii="Times New Roman"/>
                <w:sz w:val="18"/>
              </w:rPr>
            </w:pPr>
          </w:p>
        </w:tc>
      </w:tr>
      <w:tr w14:paraId="6E9EC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6DACE89">
            <w:pPr>
              <w:pStyle w:val="9"/>
              <w:spacing w:before="40"/>
              <w:ind w:left="467"/>
              <w:rPr>
                <w:sz w:val="18"/>
              </w:rPr>
            </w:pPr>
            <w:r>
              <w:rPr>
                <w:spacing w:val="-1"/>
                <w:sz w:val="18"/>
              </w:rPr>
              <w:t>商贸行政事业性收费收入</w:t>
            </w:r>
          </w:p>
        </w:tc>
        <w:tc>
          <w:tcPr>
            <w:tcW w:w="846" w:type="dxa"/>
          </w:tcPr>
          <w:p w14:paraId="21B1C5E7">
            <w:pPr>
              <w:pStyle w:val="9"/>
              <w:rPr>
                <w:rFonts w:ascii="Times New Roman"/>
                <w:sz w:val="18"/>
              </w:rPr>
            </w:pPr>
          </w:p>
        </w:tc>
      </w:tr>
      <w:tr w14:paraId="5672A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4AB45F06">
            <w:pPr>
              <w:pStyle w:val="9"/>
              <w:spacing w:before="39"/>
              <w:ind w:left="647"/>
              <w:rPr>
                <w:sz w:val="18"/>
              </w:rPr>
            </w:pPr>
            <w:r>
              <w:rPr>
                <w:spacing w:val="-1"/>
                <w:sz w:val="18"/>
              </w:rPr>
              <w:t>其他缴入国库的商贸行政事业性收费</w:t>
            </w:r>
          </w:p>
        </w:tc>
        <w:tc>
          <w:tcPr>
            <w:tcW w:w="846" w:type="dxa"/>
          </w:tcPr>
          <w:p w14:paraId="4AD77EDD">
            <w:pPr>
              <w:pStyle w:val="9"/>
              <w:rPr>
                <w:rFonts w:ascii="Times New Roman"/>
                <w:sz w:val="18"/>
              </w:rPr>
            </w:pPr>
          </w:p>
        </w:tc>
      </w:tr>
      <w:tr w14:paraId="1C335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41FE56E">
            <w:pPr>
              <w:pStyle w:val="9"/>
              <w:spacing w:before="39"/>
              <w:ind w:left="467"/>
              <w:rPr>
                <w:sz w:val="18"/>
              </w:rPr>
            </w:pPr>
            <w:r>
              <w:rPr>
                <w:spacing w:val="-1"/>
                <w:sz w:val="18"/>
              </w:rPr>
              <w:t>财政行政事业性收费收入</w:t>
            </w:r>
          </w:p>
        </w:tc>
        <w:tc>
          <w:tcPr>
            <w:tcW w:w="846" w:type="dxa"/>
          </w:tcPr>
          <w:p w14:paraId="012A5B3A">
            <w:pPr>
              <w:pStyle w:val="9"/>
              <w:rPr>
                <w:rFonts w:ascii="Times New Roman"/>
                <w:sz w:val="18"/>
              </w:rPr>
            </w:pPr>
          </w:p>
        </w:tc>
      </w:tr>
      <w:tr w14:paraId="6C8AE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BF13AD8">
            <w:pPr>
              <w:pStyle w:val="9"/>
              <w:spacing w:before="38"/>
              <w:ind w:left="647"/>
              <w:rPr>
                <w:sz w:val="18"/>
              </w:rPr>
            </w:pPr>
            <w:r>
              <w:rPr>
                <w:spacing w:val="-2"/>
                <w:sz w:val="18"/>
              </w:rPr>
              <w:t>考试考务费</w:t>
            </w:r>
          </w:p>
        </w:tc>
        <w:tc>
          <w:tcPr>
            <w:tcW w:w="846" w:type="dxa"/>
          </w:tcPr>
          <w:p w14:paraId="39475644">
            <w:pPr>
              <w:pStyle w:val="9"/>
              <w:rPr>
                <w:rFonts w:ascii="Times New Roman"/>
                <w:sz w:val="18"/>
              </w:rPr>
            </w:pPr>
          </w:p>
        </w:tc>
      </w:tr>
      <w:tr w14:paraId="60DB4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F9EED6A">
            <w:pPr>
              <w:pStyle w:val="9"/>
              <w:spacing w:before="38"/>
              <w:ind w:left="647"/>
              <w:rPr>
                <w:sz w:val="18"/>
              </w:rPr>
            </w:pPr>
            <w:r>
              <w:rPr>
                <w:spacing w:val="-1"/>
                <w:sz w:val="18"/>
              </w:rPr>
              <w:t>其他缴入国库的财政行政事业性收费</w:t>
            </w:r>
          </w:p>
        </w:tc>
        <w:tc>
          <w:tcPr>
            <w:tcW w:w="846" w:type="dxa"/>
          </w:tcPr>
          <w:p w14:paraId="5CCCC210">
            <w:pPr>
              <w:pStyle w:val="9"/>
              <w:rPr>
                <w:rFonts w:ascii="Times New Roman"/>
                <w:sz w:val="18"/>
              </w:rPr>
            </w:pPr>
          </w:p>
        </w:tc>
      </w:tr>
      <w:tr w14:paraId="2B097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5492E1F">
            <w:pPr>
              <w:pStyle w:val="9"/>
              <w:spacing w:before="38"/>
              <w:ind w:left="467"/>
              <w:rPr>
                <w:sz w:val="18"/>
              </w:rPr>
            </w:pPr>
            <w:r>
              <w:rPr>
                <w:spacing w:val="-1"/>
                <w:sz w:val="18"/>
              </w:rPr>
              <w:t>税务行政事业性收费收入</w:t>
            </w:r>
          </w:p>
        </w:tc>
        <w:tc>
          <w:tcPr>
            <w:tcW w:w="846" w:type="dxa"/>
          </w:tcPr>
          <w:p w14:paraId="2E020AE1">
            <w:pPr>
              <w:pStyle w:val="9"/>
              <w:rPr>
                <w:rFonts w:ascii="Times New Roman"/>
                <w:sz w:val="18"/>
              </w:rPr>
            </w:pPr>
          </w:p>
        </w:tc>
      </w:tr>
      <w:tr w14:paraId="3DDD8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5A737E6F">
            <w:pPr>
              <w:pStyle w:val="9"/>
              <w:spacing w:before="40"/>
              <w:ind w:left="647"/>
              <w:rPr>
                <w:sz w:val="18"/>
              </w:rPr>
            </w:pPr>
            <w:r>
              <w:rPr>
                <w:spacing w:val="-1"/>
                <w:sz w:val="18"/>
              </w:rPr>
              <w:t>缴入国库的税务行政事业性收费</w:t>
            </w:r>
          </w:p>
        </w:tc>
        <w:tc>
          <w:tcPr>
            <w:tcW w:w="846" w:type="dxa"/>
          </w:tcPr>
          <w:p w14:paraId="6DE973DB">
            <w:pPr>
              <w:pStyle w:val="9"/>
              <w:rPr>
                <w:rFonts w:ascii="Times New Roman"/>
                <w:sz w:val="18"/>
              </w:rPr>
            </w:pPr>
          </w:p>
        </w:tc>
      </w:tr>
      <w:tr w14:paraId="3707B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E324335">
            <w:pPr>
              <w:pStyle w:val="9"/>
              <w:spacing w:before="39"/>
              <w:ind w:left="467"/>
              <w:rPr>
                <w:sz w:val="18"/>
              </w:rPr>
            </w:pPr>
            <w:r>
              <w:rPr>
                <w:spacing w:val="-1"/>
                <w:sz w:val="18"/>
              </w:rPr>
              <w:t>海关行政事业性收费收入</w:t>
            </w:r>
          </w:p>
        </w:tc>
        <w:tc>
          <w:tcPr>
            <w:tcW w:w="846" w:type="dxa"/>
          </w:tcPr>
          <w:p w14:paraId="5423AF6C">
            <w:pPr>
              <w:pStyle w:val="9"/>
              <w:rPr>
                <w:rFonts w:ascii="Times New Roman"/>
                <w:sz w:val="18"/>
              </w:rPr>
            </w:pPr>
          </w:p>
        </w:tc>
      </w:tr>
      <w:tr w14:paraId="00F6E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DE6140A">
            <w:pPr>
              <w:pStyle w:val="9"/>
              <w:spacing w:before="39"/>
              <w:ind w:left="647"/>
              <w:rPr>
                <w:sz w:val="18"/>
              </w:rPr>
            </w:pPr>
            <w:r>
              <w:rPr>
                <w:spacing w:val="-1"/>
                <w:sz w:val="18"/>
              </w:rPr>
              <w:t>缴入国库的海关行政事业性收费</w:t>
            </w:r>
          </w:p>
        </w:tc>
        <w:tc>
          <w:tcPr>
            <w:tcW w:w="846" w:type="dxa"/>
          </w:tcPr>
          <w:p w14:paraId="2AD25084">
            <w:pPr>
              <w:pStyle w:val="9"/>
              <w:rPr>
                <w:rFonts w:ascii="Times New Roman"/>
                <w:sz w:val="18"/>
              </w:rPr>
            </w:pPr>
          </w:p>
        </w:tc>
      </w:tr>
      <w:tr w14:paraId="480E7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BA3F19C">
            <w:pPr>
              <w:pStyle w:val="9"/>
              <w:spacing w:before="38"/>
              <w:ind w:left="467"/>
              <w:rPr>
                <w:sz w:val="18"/>
              </w:rPr>
            </w:pPr>
            <w:r>
              <w:rPr>
                <w:spacing w:val="-1"/>
                <w:sz w:val="18"/>
              </w:rPr>
              <w:t>审计行政事业性收费收入</w:t>
            </w:r>
          </w:p>
        </w:tc>
        <w:tc>
          <w:tcPr>
            <w:tcW w:w="846" w:type="dxa"/>
          </w:tcPr>
          <w:p w14:paraId="126B97D7">
            <w:pPr>
              <w:pStyle w:val="9"/>
              <w:rPr>
                <w:rFonts w:ascii="Times New Roman"/>
                <w:sz w:val="18"/>
              </w:rPr>
            </w:pPr>
          </w:p>
        </w:tc>
      </w:tr>
      <w:tr w14:paraId="4765C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2BE10BA">
            <w:pPr>
              <w:pStyle w:val="9"/>
              <w:spacing w:before="38"/>
              <w:ind w:left="647"/>
              <w:rPr>
                <w:sz w:val="18"/>
              </w:rPr>
            </w:pPr>
            <w:r>
              <w:rPr>
                <w:spacing w:val="-2"/>
                <w:sz w:val="18"/>
              </w:rPr>
              <w:t>考试考务费</w:t>
            </w:r>
          </w:p>
        </w:tc>
        <w:tc>
          <w:tcPr>
            <w:tcW w:w="846" w:type="dxa"/>
          </w:tcPr>
          <w:p w14:paraId="7EB3B022">
            <w:pPr>
              <w:pStyle w:val="9"/>
              <w:rPr>
                <w:rFonts w:ascii="Times New Roman"/>
                <w:sz w:val="18"/>
              </w:rPr>
            </w:pPr>
          </w:p>
        </w:tc>
      </w:tr>
      <w:tr w14:paraId="25FF8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7E5E6616">
            <w:pPr>
              <w:pStyle w:val="9"/>
              <w:spacing w:before="38"/>
              <w:ind w:left="647"/>
              <w:rPr>
                <w:sz w:val="18"/>
              </w:rPr>
            </w:pPr>
            <w:r>
              <w:rPr>
                <w:spacing w:val="-1"/>
                <w:sz w:val="18"/>
              </w:rPr>
              <w:t>其他缴入国库的审计行政事业性收费</w:t>
            </w:r>
          </w:p>
        </w:tc>
        <w:tc>
          <w:tcPr>
            <w:tcW w:w="846" w:type="dxa"/>
          </w:tcPr>
          <w:p w14:paraId="66A04F7A">
            <w:pPr>
              <w:pStyle w:val="9"/>
              <w:rPr>
                <w:rFonts w:ascii="Times New Roman"/>
                <w:sz w:val="18"/>
              </w:rPr>
            </w:pPr>
          </w:p>
        </w:tc>
      </w:tr>
      <w:tr w14:paraId="5CF43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E801F69">
            <w:pPr>
              <w:pStyle w:val="9"/>
              <w:spacing w:before="40"/>
              <w:ind w:left="467"/>
              <w:rPr>
                <w:sz w:val="18"/>
              </w:rPr>
            </w:pPr>
            <w:r>
              <w:rPr>
                <w:spacing w:val="-1"/>
                <w:sz w:val="18"/>
              </w:rPr>
              <w:t>国管局行政事业性收费收入</w:t>
            </w:r>
          </w:p>
        </w:tc>
        <w:tc>
          <w:tcPr>
            <w:tcW w:w="846" w:type="dxa"/>
          </w:tcPr>
          <w:p w14:paraId="1DFAF3B0">
            <w:pPr>
              <w:pStyle w:val="9"/>
              <w:rPr>
                <w:rFonts w:ascii="Times New Roman"/>
                <w:sz w:val="18"/>
              </w:rPr>
            </w:pPr>
          </w:p>
        </w:tc>
      </w:tr>
      <w:tr w14:paraId="3340E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206723F">
            <w:pPr>
              <w:pStyle w:val="9"/>
              <w:spacing w:before="39"/>
              <w:ind w:left="647"/>
              <w:rPr>
                <w:sz w:val="18"/>
              </w:rPr>
            </w:pPr>
            <w:r>
              <w:rPr>
                <w:spacing w:val="-1"/>
                <w:sz w:val="18"/>
              </w:rPr>
              <w:t>工人技术等级鉴定考核费</w:t>
            </w:r>
          </w:p>
        </w:tc>
        <w:tc>
          <w:tcPr>
            <w:tcW w:w="846" w:type="dxa"/>
          </w:tcPr>
          <w:p w14:paraId="11AC7685">
            <w:pPr>
              <w:pStyle w:val="9"/>
              <w:rPr>
                <w:rFonts w:ascii="Times New Roman"/>
                <w:sz w:val="18"/>
              </w:rPr>
            </w:pPr>
          </w:p>
        </w:tc>
      </w:tr>
      <w:tr w14:paraId="3D253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F5DF1AC">
            <w:pPr>
              <w:pStyle w:val="9"/>
              <w:spacing w:before="39"/>
              <w:ind w:left="647"/>
              <w:rPr>
                <w:sz w:val="18"/>
              </w:rPr>
            </w:pPr>
            <w:r>
              <w:rPr>
                <w:spacing w:val="-1"/>
                <w:sz w:val="18"/>
              </w:rPr>
              <w:t>其他缴入国库的国管局行政事业性收费</w:t>
            </w:r>
          </w:p>
        </w:tc>
        <w:tc>
          <w:tcPr>
            <w:tcW w:w="846" w:type="dxa"/>
          </w:tcPr>
          <w:p w14:paraId="1589F97F">
            <w:pPr>
              <w:pStyle w:val="9"/>
              <w:rPr>
                <w:rFonts w:ascii="Times New Roman"/>
                <w:sz w:val="18"/>
              </w:rPr>
            </w:pPr>
          </w:p>
        </w:tc>
      </w:tr>
      <w:tr w14:paraId="68C96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F5A8B6A">
            <w:pPr>
              <w:pStyle w:val="9"/>
              <w:spacing w:before="38"/>
              <w:ind w:left="467"/>
              <w:rPr>
                <w:sz w:val="18"/>
              </w:rPr>
            </w:pPr>
            <w:r>
              <w:rPr>
                <w:spacing w:val="-1"/>
                <w:sz w:val="18"/>
              </w:rPr>
              <w:t>科技行政事业性收费收入</w:t>
            </w:r>
          </w:p>
        </w:tc>
        <w:tc>
          <w:tcPr>
            <w:tcW w:w="846" w:type="dxa"/>
          </w:tcPr>
          <w:p w14:paraId="32872B86">
            <w:pPr>
              <w:pStyle w:val="9"/>
              <w:rPr>
                <w:rFonts w:ascii="Times New Roman"/>
                <w:sz w:val="18"/>
              </w:rPr>
            </w:pPr>
          </w:p>
        </w:tc>
      </w:tr>
      <w:tr w14:paraId="53C038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7673" w:type="dxa"/>
          </w:tcPr>
          <w:p w14:paraId="70F9BC74">
            <w:pPr>
              <w:pStyle w:val="9"/>
              <w:spacing w:before="38"/>
              <w:ind w:left="647"/>
              <w:rPr>
                <w:sz w:val="18"/>
              </w:rPr>
            </w:pPr>
            <w:r>
              <w:rPr>
                <w:spacing w:val="-1"/>
                <w:sz w:val="18"/>
              </w:rPr>
              <w:t>其他缴入国库的科技行政事业性收费</w:t>
            </w:r>
          </w:p>
        </w:tc>
        <w:tc>
          <w:tcPr>
            <w:tcW w:w="846" w:type="dxa"/>
          </w:tcPr>
          <w:p w14:paraId="193F73C4">
            <w:pPr>
              <w:pStyle w:val="9"/>
              <w:rPr>
                <w:rFonts w:ascii="Times New Roman"/>
                <w:sz w:val="18"/>
              </w:rPr>
            </w:pPr>
          </w:p>
        </w:tc>
      </w:tr>
    </w:tbl>
    <w:p w14:paraId="5D11BD0D">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73"/>
        <w:gridCol w:w="846"/>
      </w:tblGrid>
      <w:tr w14:paraId="5723B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843D901">
            <w:pPr>
              <w:pStyle w:val="9"/>
              <w:spacing w:before="38"/>
              <w:ind w:left="467"/>
              <w:rPr>
                <w:sz w:val="18"/>
              </w:rPr>
            </w:pPr>
            <w:r>
              <w:rPr>
                <w:spacing w:val="-1"/>
                <w:sz w:val="18"/>
              </w:rPr>
              <w:t>保密行政事业性收费收入</w:t>
            </w:r>
          </w:p>
        </w:tc>
        <w:tc>
          <w:tcPr>
            <w:tcW w:w="846" w:type="dxa"/>
          </w:tcPr>
          <w:p w14:paraId="34B76D10">
            <w:pPr>
              <w:pStyle w:val="9"/>
              <w:rPr>
                <w:rFonts w:ascii="Times New Roman"/>
                <w:sz w:val="18"/>
              </w:rPr>
            </w:pPr>
          </w:p>
        </w:tc>
      </w:tr>
      <w:tr w14:paraId="77EDB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442E55F1">
            <w:pPr>
              <w:pStyle w:val="9"/>
              <w:spacing w:before="38"/>
              <w:ind w:left="647"/>
              <w:rPr>
                <w:sz w:val="18"/>
              </w:rPr>
            </w:pPr>
            <w:r>
              <w:rPr>
                <w:spacing w:val="-1"/>
                <w:sz w:val="18"/>
              </w:rPr>
              <w:t>其他缴入国库的保密行政事业性收费</w:t>
            </w:r>
          </w:p>
        </w:tc>
        <w:tc>
          <w:tcPr>
            <w:tcW w:w="846" w:type="dxa"/>
          </w:tcPr>
          <w:p w14:paraId="64293B64">
            <w:pPr>
              <w:pStyle w:val="9"/>
              <w:rPr>
                <w:rFonts w:ascii="Times New Roman"/>
                <w:sz w:val="18"/>
              </w:rPr>
            </w:pPr>
          </w:p>
        </w:tc>
      </w:tr>
      <w:tr w14:paraId="5E3CB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FD014EC">
            <w:pPr>
              <w:pStyle w:val="9"/>
              <w:spacing w:before="40"/>
              <w:ind w:left="467"/>
              <w:rPr>
                <w:sz w:val="18"/>
              </w:rPr>
            </w:pPr>
            <w:r>
              <w:rPr>
                <w:spacing w:val="-1"/>
                <w:sz w:val="18"/>
              </w:rPr>
              <w:t>市场监管行政事业性收费收入</w:t>
            </w:r>
          </w:p>
        </w:tc>
        <w:tc>
          <w:tcPr>
            <w:tcW w:w="846" w:type="dxa"/>
          </w:tcPr>
          <w:p w14:paraId="0C9EC695">
            <w:pPr>
              <w:pStyle w:val="9"/>
              <w:rPr>
                <w:rFonts w:ascii="Times New Roman"/>
                <w:sz w:val="18"/>
              </w:rPr>
            </w:pPr>
          </w:p>
        </w:tc>
      </w:tr>
      <w:tr w14:paraId="7F1EB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B7B4A3D">
            <w:pPr>
              <w:pStyle w:val="9"/>
              <w:spacing w:before="39"/>
              <w:ind w:left="647"/>
              <w:rPr>
                <w:sz w:val="18"/>
              </w:rPr>
            </w:pPr>
            <w:r>
              <w:rPr>
                <w:spacing w:val="-1"/>
                <w:sz w:val="18"/>
              </w:rPr>
              <w:t>客运索道运营审查检验和定期检验费</w:t>
            </w:r>
          </w:p>
        </w:tc>
        <w:tc>
          <w:tcPr>
            <w:tcW w:w="846" w:type="dxa"/>
          </w:tcPr>
          <w:p w14:paraId="40837E72">
            <w:pPr>
              <w:pStyle w:val="9"/>
              <w:rPr>
                <w:rFonts w:ascii="Times New Roman"/>
                <w:sz w:val="18"/>
              </w:rPr>
            </w:pPr>
          </w:p>
        </w:tc>
      </w:tr>
      <w:tr w14:paraId="500FD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5676AB2">
            <w:pPr>
              <w:pStyle w:val="9"/>
              <w:spacing w:before="39"/>
              <w:ind w:left="647"/>
              <w:rPr>
                <w:sz w:val="18"/>
              </w:rPr>
            </w:pPr>
            <w:r>
              <w:rPr>
                <w:spacing w:val="-1"/>
                <w:sz w:val="18"/>
              </w:rPr>
              <w:t>压力管道安装审查检验和定期检验费</w:t>
            </w:r>
          </w:p>
        </w:tc>
        <w:tc>
          <w:tcPr>
            <w:tcW w:w="846" w:type="dxa"/>
          </w:tcPr>
          <w:p w14:paraId="214CB4F7">
            <w:pPr>
              <w:pStyle w:val="9"/>
              <w:rPr>
                <w:rFonts w:ascii="Times New Roman"/>
                <w:sz w:val="18"/>
              </w:rPr>
            </w:pPr>
          </w:p>
        </w:tc>
      </w:tr>
      <w:tr w14:paraId="3BD5C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7BAFC968">
            <w:pPr>
              <w:pStyle w:val="9"/>
              <w:spacing w:before="38"/>
              <w:ind w:left="647"/>
              <w:rPr>
                <w:sz w:val="18"/>
              </w:rPr>
            </w:pPr>
            <w:r>
              <w:rPr>
                <w:spacing w:val="-1"/>
                <w:sz w:val="18"/>
              </w:rPr>
              <w:t>压力管道元件制造审查检验费</w:t>
            </w:r>
          </w:p>
        </w:tc>
        <w:tc>
          <w:tcPr>
            <w:tcW w:w="846" w:type="dxa"/>
          </w:tcPr>
          <w:p w14:paraId="1186EF93">
            <w:pPr>
              <w:pStyle w:val="9"/>
              <w:rPr>
                <w:rFonts w:ascii="Times New Roman"/>
                <w:sz w:val="18"/>
              </w:rPr>
            </w:pPr>
          </w:p>
        </w:tc>
      </w:tr>
      <w:tr w14:paraId="6864B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41EF5D45">
            <w:pPr>
              <w:pStyle w:val="9"/>
              <w:spacing w:before="38"/>
              <w:ind w:left="647"/>
              <w:rPr>
                <w:sz w:val="18"/>
              </w:rPr>
            </w:pPr>
            <w:r>
              <w:rPr>
                <w:spacing w:val="-1"/>
                <w:sz w:val="18"/>
              </w:rPr>
              <w:t>特种劳动防护用品检验费</w:t>
            </w:r>
          </w:p>
        </w:tc>
        <w:tc>
          <w:tcPr>
            <w:tcW w:w="846" w:type="dxa"/>
          </w:tcPr>
          <w:p w14:paraId="0F8BBC9D">
            <w:pPr>
              <w:pStyle w:val="9"/>
              <w:rPr>
                <w:rFonts w:ascii="Times New Roman"/>
                <w:sz w:val="18"/>
              </w:rPr>
            </w:pPr>
          </w:p>
        </w:tc>
      </w:tr>
      <w:tr w14:paraId="718492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B2F9CD3">
            <w:pPr>
              <w:pStyle w:val="9"/>
              <w:spacing w:before="38"/>
              <w:ind w:left="647"/>
              <w:rPr>
                <w:sz w:val="18"/>
              </w:rPr>
            </w:pPr>
            <w:r>
              <w:rPr>
                <w:spacing w:val="-1"/>
                <w:sz w:val="18"/>
              </w:rPr>
              <w:t>一般劳动防护用品检验费</w:t>
            </w:r>
          </w:p>
        </w:tc>
        <w:tc>
          <w:tcPr>
            <w:tcW w:w="846" w:type="dxa"/>
          </w:tcPr>
          <w:p w14:paraId="24B47D94">
            <w:pPr>
              <w:pStyle w:val="9"/>
              <w:rPr>
                <w:rFonts w:ascii="Times New Roman"/>
                <w:sz w:val="18"/>
              </w:rPr>
            </w:pPr>
          </w:p>
        </w:tc>
      </w:tr>
      <w:tr w14:paraId="49157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C35A2C6">
            <w:pPr>
              <w:pStyle w:val="9"/>
              <w:spacing w:before="40"/>
              <w:ind w:left="647"/>
              <w:rPr>
                <w:sz w:val="18"/>
              </w:rPr>
            </w:pPr>
            <w:r>
              <w:rPr>
                <w:spacing w:val="-1"/>
                <w:sz w:val="18"/>
              </w:rPr>
              <w:t>锅炉、压力容器检验费</w:t>
            </w:r>
          </w:p>
        </w:tc>
        <w:tc>
          <w:tcPr>
            <w:tcW w:w="846" w:type="dxa"/>
          </w:tcPr>
          <w:p w14:paraId="42BF546D">
            <w:pPr>
              <w:pStyle w:val="9"/>
              <w:rPr>
                <w:rFonts w:ascii="Times New Roman"/>
                <w:sz w:val="18"/>
              </w:rPr>
            </w:pPr>
          </w:p>
        </w:tc>
      </w:tr>
      <w:tr w14:paraId="66CDF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9F633B6">
            <w:pPr>
              <w:pStyle w:val="9"/>
              <w:spacing w:before="39"/>
              <w:ind w:left="647"/>
              <w:rPr>
                <w:sz w:val="18"/>
              </w:rPr>
            </w:pPr>
            <w:r>
              <w:rPr>
                <w:spacing w:val="-2"/>
                <w:sz w:val="18"/>
              </w:rPr>
              <w:t>考试考务费</w:t>
            </w:r>
          </w:p>
        </w:tc>
        <w:tc>
          <w:tcPr>
            <w:tcW w:w="846" w:type="dxa"/>
          </w:tcPr>
          <w:p w14:paraId="330AB96E">
            <w:pPr>
              <w:pStyle w:val="9"/>
              <w:rPr>
                <w:rFonts w:ascii="Times New Roman"/>
                <w:sz w:val="18"/>
              </w:rPr>
            </w:pPr>
          </w:p>
        </w:tc>
      </w:tr>
      <w:tr w14:paraId="39DF1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14C496B">
            <w:pPr>
              <w:pStyle w:val="9"/>
              <w:spacing w:before="39"/>
              <w:ind w:left="647"/>
              <w:rPr>
                <w:sz w:val="18"/>
              </w:rPr>
            </w:pPr>
            <w:r>
              <w:rPr>
                <w:spacing w:val="-4"/>
                <w:sz w:val="18"/>
              </w:rPr>
              <w:t>滞纳金</w:t>
            </w:r>
          </w:p>
        </w:tc>
        <w:tc>
          <w:tcPr>
            <w:tcW w:w="846" w:type="dxa"/>
          </w:tcPr>
          <w:p w14:paraId="155FA6A5">
            <w:pPr>
              <w:pStyle w:val="9"/>
              <w:rPr>
                <w:rFonts w:ascii="Times New Roman"/>
                <w:sz w:val="18"/>
              </w:rPr>
            </w:pPr>
          </w:p>
        </w:tc>
      </w:tr>
      <w:tr w14:paraId="11BA3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5EE3D0F5">
            <w:pPr>
              <w:pStyle w:val="9"/>
              <w:spacing w:before="38"/>
              <w:ind w:left="647"/>
              <w:rPr>
                <w:sz w:val="18"/>
              </w:rPr>
            </w:pPr>
            <w:r>
              <w:rPr>
                <w:spacing w:val="-2"/>
                <w:sz w:val="18"/>
              </w:rPr>
              <w:t>特种设备检验检测费</w:t>
            </w:r>
          </w:p>
        </w:tc>
        <w:tc>
          <w:tcPr>
            <w:tcW w:w="846" w:type="dxa"/>
          </w:tcPr>
          <w:p w14:paraId="4B0E8027">
            <w:pPr>
              <w:pStyle w:val="9"/>
              <w:rPr>
                <w:rFonts w:ascii="Times New Roman"/>
                <w:sz w:val="18"/>
              </w:rPr>
            </w:pPr>
          </w:p>
        </w:tc>
      </w:tr>
      <w:tr w14:paraId="126C7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6ECF1CC">
            <w:pPr>
              <w:pStyle w:val="9"/>
              <w:spacing w:before="38"/>
              <w:ind w:left="647"/>
              <w:rPr>
                <w:sz w:val="18"/>
              </w:rPr>
            </w:pPr>
            <w:r>
              <w:rPr>
                <w:spacing w:val="-1"/>
                <w:sz w:val="18"/>
              </w:rPr>
              <w:t>其他缴入国库的市场监管行政事业性收费</w:t>
            </w:r>
          </w:p>
        </w:tc>
        <w:tc>
          <w:tcPr>
            <w:tcW w:w="846" w:type="dxa"/>
          </w:tcPr>
          <w:p w14:paraId="2C4520F1">
            <w:pPr>
              <w:pStyle w:val="9"/>
              <w:rPr>
                <w:rFonts w:ascii="Times New Roman"/>
                <w:sz w:val="18"/>
              </w:rPr>
            </w:pPr>
          </w:p>
        </w:tc>
      </w:tr>
      <w:tr w14:paraId="67CB0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2491FCE5">
            <w:pPr>
              <w:pStyle w:val="9"/>
              <w:spacing w:before="38"/>
              <w:ind w:left="467"/>
              <w:rPr>
                <w:sz w:val="18"/>
              </w:rPr>
            </w:pPr>
            <w:r>
              <w:rPr>
                <w:spacing w:val="-1"/>
                <w:sz w:val="18"/>
              </w:rPr>
              <w:t>广播电视行政事业性收费收入</w:t>
            </w:r>
          </w:p>
        </w:tc>
        <w:tc>
          <w:tcPr>
            <w:tcW w:w="846" w:type="dxa"/>
          </w:tcPr>
          <w:p w14:paraId="3DABE8E8">
            <w:pPr>
              <w:pStyle w:val="9"/>
              <w:rPr>
                <w:rFonts w:ascii="Times New Roman"/>
                <w:sz w:val="18"/>
              </w:rPr>
            </w:pPr>
          </w:p>
        </w:tc>
      </w:tr>
      <w:tr w14:paraId="320CD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792CFBE2">
            <w:pPr>
              <w:pStyle w:val="9"/>
              <w:spacing w:before="40"/>
              <w:ind w:left="647"/>
              <w:rPr>
                <w:sz w:val="18"/>
              </w:rPr>
            </w:pPr>
            <w:r>
              <w:rPr>
                <w:spacing w:val="-2"/>
                <w:sz w:val="18"/>
              </w:rPr>
              <w:t>考试考务费</w:t>
            </w:r>
          </w:p>
        </w:tc>
        <w:tc>
          <w:tcPr>
            <w:tcW w:w="846" w:type="dxa"/>
          </w:tcPr>
          <w:p w14:paraId="394A8D36">
            <w:pPr>
              <w:pStyle w:val="9"/>
              <w:rPr>
                <w:rFonts w:ascii="Times New Roman"/>
                <w:sz w:val="18"/>
              </w:rPr>
            </w:pPr>
          </w:p>
        </w:tc>
      </w:tr>
      <w:tr w14:paraId="487222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AE01CC4">
            <w:pPr>
              <w:pStyle w:val="9"/>
              <w:spacing w:before="39"/>
              <w:ind w:left="647"/>
              <w:rPr>
                <w:sz w:val="18"/>
              </w:rPr>
            </w:pPr>
            <w:r>
              <w:rPr>
                <w:spacing w:val="-1"/>
                <w:sz w:val="18"/>
              </w:rPr>
              <w:t>其他缴入国库的广播电视行政事业性收费</w:t>
            </w:r>
          </w:p>
        </w:tc>
        <w:tc>
          <w:tcPr>
            <w:tcW w:w="846" w:type="dxa"/>
          </w:tcPr>
          <w:p w14:paraId="1D724238">
            <w:pPr>
              <w:pStyle w:val="9"/>
              <w:rPr>
                <w:rFonts w:ascii="Times New Roman"/>
                <w:sz w:val="18"/>
              </w:rPr>
            </w:pPr>
          </w:p>
        </w:tc>
      </w:tr>
      <w:tr w14:paraId="7F357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05F4526">
            <w:pPr>
              <w:pStyle w:val="9"/>
              <w:spacing w:before="39"/>
              <w:ind w:left="467"/>
              <w:rPr>
                <w:sz w:val="18"/>
              </w:rPr>
            </w:pPr>
            <w:r>
              <w:rPr>
                <w:spacing w:val="-1"/>
                <w:sz w:val="18"/>
              </w:rPr>
              <w:t>应急管理行政事业性收费收入</w:t>
            </w:r>
          </w:p>
        </w:tc>
        <w:tc>
          <w:tcPr>
            <w:tcW w:w="846" w:type="dxa"/>
          </w:tcPr>
          <w:p w14:paraId="249764CD">
            <w:pPr>
              <w:pStyle w:val="9"/>
              <w:rPr>
                <w:rFonts w:ascii="Times New Roman"/>
                <w:sz w:val="18"/>
              </w:rPr>
            </w:pPr>
          </w:p>
        </w:tc>
      </w:tr>
      <w:tr w14:paraId="5AEA7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75ED008">
            <w:pPr>
              <w:pStyle w:val="9"/>
              <w:spacing w:before="38"/>
              <w:ind w:right="3593"/>
              <w:jc w:val="right"/>
              <w:rPr>
                <w:sz w:val="18"/>
              </w:rPr>
            </w:pPr>
            <w:r>
              <w:rPr>
                <w:spacing w:val="-1"/>
                <w:sz w:val="18"/>
              </w:rPr>
              <w:t>消防行业特有工种职业技能鉴定考试考务费</w:t>
            </w:r>
          </w:p>
        </w:tc>
        <w:tc>
          <w:tcPr>
            <w:tcW w:w="846" w:type="dxa"/>
          </w:tcPr>
          <w:p w14:paraId="49854A3E">
            <w:pPr>
              <w:pStyle w:val="9"/>
              <w:rPr>
                <w:rFonts w:ascii="Times New Roman"/>
                <w:sz w:val="18"/>
              </w:rPr>
            </w:pPr>
          </w:p>
        </w:tc>
      </w:tr>
      <w:tr w14:paraId="1C33A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0C303E10">
            <w:pPr>
              <w:pStyle w:val="9"/>
              <w:spacing w:before="38"/>
              <w:ind w:left="647"/>
              <w:rPr>
                <w:sz w:val="18"/>
              </w:rPr>
            </w:pPr>
            <w:r>
              <w:rPr>
                <w:spacing w:val="-1"/>
                <w:sz w:val="18"/>
              </w:rPr>
              <w:t>特种作业人员安全技术考试考务费</w:t>
            </w:r>
          </w:p>
        </w:tc>
        <w:tc>
          <w:tcPr>
            <w:tcW w:w="846" w:type="dxa"/>
          </w:tcPr>
          <w:p w14:paraId="71EF176A">
            <w:pPr>
              <w:pStyle w:val="9"/>
              <w:rPr>
                <w:rFonts w:ascii="Times New Roman"/>
                <w:sz w:val="18"/>
              </w:rPr>
            </w:pPr>
          </w:p>
        </w:tc>
      </w:tr>
      <w:tr w14:paraId="377B3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1C0F89E">
            <w:pPr>
              <w:pStyle w:val="9"/>
              <w:spacing w:before="38"/>
              <w:ind w:left="647"/>
              <w:rPr>
                <w:sz w:val="18"/>
              </w:rPr>
            </w:pPr>
            <w:r>
              <w:rPr>
                <w:spacing w:val="-1"/>
                <w:sz w:val="18"/>
              </w:rPr>
              <w:t>缴入国库的应急管理行政事业性收费</w:t>
            </w:r>
          </w:p>
        </w:tc>
        <w:tc>
          <w:tcPr>
            <w:tcW w:w="846" w:type="dxa"/>
          </w:tcPr>
          <w:p w14:paraId="2A8FB122">
            <w:pPr>
              <w:pStyle w:val="9"/>
              <w:rPr>
                <w:rFonts w:ascii="Times New Roman"/>
                <w:sz w:val="18"/>
              </w:rPr>
            </w:pPr>
          </w:p>
        </w:tc>
      </w:tr>
      <w:tr w14:paraId="136A5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26B308D2">
            <w:pPr>
              <w:pStyle w:val="9"/>
              <w:spacing w:before="40"/>
              <w:ind w:left="467"/>
              <w:rPr>
                <w:sz w:val="18"/>
              </w:rPr>
            </w:pPr>
            <w:r>
              <w:rPr>
                <w:spacing w:val="-1"/>
                <w:sz w:val="18"/>
              </w:rPr>
              <w:t>档案行政事业性收费收入</w:t>
            </w:r>
          </w:p>
        </w:tc>
        <w:tc>
          <w:tcPr>
            <w:tcW w:w="846" w:type="dxa"/>
          </w:tcPr>
          <w:p w14:paraId="2EBCBF79">
            <w:pPr>
              <w:pStyle w:val="9"/>
              <w:rPr>
                <w:rFonts w:ascii="Times New Roman"/>
                <w:sz w:val="18"/>
              </w:rPr>
            </w:pPr>
          </w:p>
        </w:tc>
      </w:tr>
      <w:tr w14:paraId="33813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6E4B007">
            <w:pPr>
              <w:pStyle w:val="9"/>
              <w:spacing w:before="39"/>
              <w:ind w:left="647"/>
              <w:rPr>
                <w:sz w:val="18"/>
              </w:rPr>
            </w:pPr>
            <w:r>
              <w:rPr>
                <w:spacing w:val="-1"/>
                <w:sz w:val="18"/>
              </w:rPr>
              <w:t>其他缴入国库的档案行政事业性收费</w:t>
            </w:r>
          </w:p>
        </w:tc>
        <w:tc>
          <w:tcPr>
            <w:tcW w:w="846" w:type="dxa"/>
          </w:tcPr>
          <w:p w14:paraId="413C6168">
            <w:pPr>
              <w:pStyle w:val="9"/>
              <w:rPr>
                <w:rFonts w:ascii="Times New Roman"/>
                <w:sz w:val="18"/>
              </w:rPr>
            </w:pPr>
          </w:p>
        </w:tc>
      </w:tr>
      <w:tr w14:paraId="00986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B0E1D8D">
            <w:pPr>
              <w:pStyle w:val="9"/>
              <w:spacing w:before="39"/>
              <w:ind w:left="467"/>
              <w:rPr>
                <w:sz w:val="18"/>
              </w:rPr>
            </w:pPr>
            <w:r>
              <w:rPr>
                <w:spacing w:val="-1"/>
                <w:sz w:val="18"/>
              </w:rPr>
              <w:t>港澳办行政事业性收费收入</w:t>
            </w:r>
          </w:p>
        </w:tc>
        <w:tc>
          <w:tcPr>
            <w:tcW w:w="846" w:type="dxa"/>
          </w:tcPr>
          <w:p w14:paraId="16C55E00">
            <w:pPr>
              <w:pStyle w:val="9"/>
              <w:rPr>
                <w:rFonts w:ascii="Times New Roman"/>
                <w:sz w:val="18"/>
              </w:rPr>
            </w:pPr>
          </w:p>
        </w:tc>
      </w:tr>
      <w:tr w14:paraId="4A6BE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5F29D1B9">
            <w:pPr>
              <w:pStyle w:val="9"/>
              <w:spacing w:before="38"/>
              <w:ind w:left="647"/>
              <w:rPr>
                <w:sz w:val="18"/>
              </w:rPr>
            </w:pPr>
            <w:r>
              <w:rPr>
                <w:spacing w:val="-1"/>
                <w:sz w:val="18"/>
              </w:rPr>
              <w:t>缴入国库的港澳办行政事业性收费</w:t>
            </w:r>
          </w:p>
        </w:tc>
        <w:tc>
          <w:tcPr>
            <w:tcW w:w="846" w:type="dxa"/>
          </w:tcPr>
          <w:p w14:paraId="27B00D6A">
            <w:pPr>
              <w:pStyle w:val="9"/>
              <w:rPr>
                <w:rFonts w:ascii="Times New Roman"/>
                <w:sz w:val="18"/>
              </w:rPr>
            </w:pPr>
          </w:p>
        </w:tc>
      </w:tr>
      <w:tr w14:paraId="1751BC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BF46549">
            <w:pPr>
              <w:pStyle w:val="9"/>
              <w:spacing w:before="38"/>
              <w:ind w:left="467"/>
              <w:rPr>
                <w:sz w:val="18"/>
              </w:rPr>
            </w:pPr>
            <w:r>
              <w:rPr>
                <w:spacing w:val="-1"/>
                <w:sz w:val="18"/>
              </w:rPr>
              <w:t>贸促会行政事业性收费收入</w:t>
            </w:r>
          </w:p>
        </w:tc>
        <w:tc>
          <w:tcPr>
            <w:tcW w:w="846" w:type="dxa"/>
          </w:tcPr>
          <w:p w14:paraId="075260B8">
            <w:pPr>
              <w:pStyle w:val="9"/>
              <w:rPr>
                <w:rFonts w:ascii="Times New Roman"/>
                <w:sz w:val="18"/>
              </w:rPr>
            </w:pPr>
          </w:p>
        </w:tc>
      </w:tr>
      <w:tr w14:paraId="19DE2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795C1CAF">
            <w:pPr>
              <w:pStyle w:val="9"/>
              <w:spacing w:before="38"/>
              <w:ind w:left="647"/>
              <w:rPr>
                <w:sz w:val="18"/>
              </w:rPr>
            </w:pPr>
            <w:r>
              <w:rPr>
                <w:spacing w:val="-1"/>
                <w:sz w:val="18"/>
              </w:rPr>
              <w:t>其他缴入国库的贸促会行政事业性收费</w:t>
            </w:r>
          </w:p>
        </w:tc>
        <w:tc>
          <w:tcPr>
            <w:tcW w:w="846" w:type="dxa"/>
          </w:tcPr>
          <w:p w14:paraId="30A247F2">
            <w:pPr>
              <w:pStyle w:val="9"/>
              <w:rPr>
                <w:rFonts w:ascii="Times New Roman"/>
                <w:sz w:val="18"/>
              </w:rPr>
            </w:pPr>
          </w:p>
        </w:tc>
      </w:tr>
      <w:tr w14:paraId="10D10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F2CA6E6">
            <w:pPr>
              <w:pStyle w:val="9"/>
              <w:spacing w:before="40"/>
              <w:ind w:left="467"/>
              <w:rPr>
                <w:sz w:val="18"/>
              </w:rPr>
            </w:pPr>
            <w:r>
              <w:rPr>
                <w:spacing w:val="-1"/>
                <w:sz w:val="18"/>
              </w:rPr>
              <w:t>人防办行政事业性收费收入</w:t>
            </w:r>
          </w:p>
        </w:tc>
        <w:tc>
          <w:tcPr>
            <w:tcW w:w="846" w:type="dxa"/>
          </w:tcPr>
          <w:p w14:paraId="3E27E7F6">
            <w:pPr>
              <w:pStyle w:val="9"/>
              <w:spacing w:before="40"/>
              <w:ind w:right="96"/>
              <w:jc w:val="right"/>
              <w:rPr>
                <w:sz w:val="18"/>
              </w:rPr>
            </w:pPr>
            <w:r>
              <w:rPr>
                <w:spacing w:val="-5"/>
                <w:sz w:val="18"/>
              </w:rPr>
              <w:t>190</w:t>
            </w:r>
          </w:p>
        </w:tc>
      </w:tr>
      <w:tr w14:paraId="72EED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3240C4F9">
            <w:pPr>
              <w:pStyle w:val="9"/>
              <w:spacing w:before="39"/>
              <w:ind w:left="647"/>
              <w:rPr>
                <w:sz w:val="18"/>
              </w:rPr>
            </w:pPr>
            <w:r>
              <w:rPr>
                <w:spacing w:val="-1"/>
                <w:sz w:val="18"/>
              </w:rPr>
              <w:t>防空地下室易地建设费</w:t>
            </w:r>
          </w:p>
        </w:tc>
        <w:tc>
          <w:tcPr>
            <w:tcW w:w="846" w:type="dxa"/>
          </w:tcPr>
          <w:p w14:paraId="122B8E0D">
            <w:pPr>
              <w:pStyle w:val="9"/>
              <w:spacing w:before="39"/>
              <w:ind w:right="96"/>
              <w:jc w:val="right"/>
              <w:rPr>
                <w:sz w:val="18"/>
              </w:rPr>
            </w:pPr>
            <w:r>
              <w:rPr>
                <w:spacing w:val="-5"/>
                <w:sz w:val="18"/>
              </w:rPr>
              <w:t>190</w:t>
            </w:r>
          </w:p>
        </w:tc>
      </w:tr>
      <w:tr w14:paraId="2FC5B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BF5EDDD">
            <w:pPr>
              <w:pStyle w:val="9"/>
              <w:spacing w:before="39"/>
              <w:ind w:left="647"/>
              <w:rPr>
                <w:sz w:val="18"/>
              </w:rPr>
            </w:pPr>
            <w:r>
              <w:rPr>
                <w:spacing w:val="-1"/>
                <w:sz w:val="18"/>
              </w:rPr>
              <w:t>其他缴入国库的人防办行政事业性收费</w:t>
            </w:r>
          </w:p>
        </w:tc>
        <w:tc>
          <w:tcPr>
            <w:tcW w:w="846" w:type="dxa"/>
          </w:tcPr>
          <w:p w14:paraId="76BADBF0">
            <w:pPr>
              <w:pStyle w:val="9"/>
              <w:rPr>
                <w:rFonts w:ascii="Times New Roman"/>
                <w:sz w:val="18"/>
              </w:rPr>
            </w:pPr>
          </w:p>
        </w:tc>
      </w:tr>
      <w:tr w14:paraId="207C5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3855C21">
            <w:pPr>
              <w:pStyle w:val="9"/>
              <w:spacing w:before="38"/>
              <w:ind w:left="467"/>
              <w:rPr>
                <w:sz w:val="18"/>
              </w:rPr>
            </w:pPr>
            <w:r>
              <w:rPr>
                <w:spacing w:val="-1"/>
                <w:sz w:val="18"/>
              </w:rPr>
              <w:t>中直管理局行政事业性收费收入</w:t>
            </w:r>
          </w:p>
        </w:tc>
        <w:tc>
          <w:tcPr>
            <w:tcW w:w="846" w:type="dxa"/>
          </w:tcPr>
          <w:p w14:paraId="314E714C">
            <w:pPr>
              <w:pStyle w:val="9"/>
              <w:rPr>
                <w:rFonts w:ascii="Times New Roman"/>
                <w:sz w:val="18"/>
              </w:rPr>
            </w:pPr>
          </w:p>
        </w:tc>
      </w:tr>
      <w:tr w14:paraId="67B1E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E40406C">
            <w:pPr>
              <w:pStyle w:val="9"/>
              <w:spacing w:before="38"/>
              <w:ind w:left="647"/>
              <w:rPr>
                <w:sz w:val="18"/>
              </w:rPr>
            </w:pPr>
            <w:r>
              <w:rPr>
                <w:spacing w:val="-2"/>
                <w:sz w:val="18"/>
              </w:rPr>
              <w:t>工人培训考核费</w:t>
            </w:r>
          </w:p>
        </w:tc>
        <w:tc>
          <w:tcPr>
            <w:tcW w:w="846" w:type="dxa"/>
          </w:tcPr>
          <w:p w14:paraId="3F66A54C">
            <w:pPr>
              <w:pStyle w:val="9"/>
              <w:rPr>
                <w:rFonts w:ascii="Times New Roman"/>
                <w:sz w:val="18"/>
              </w:rPr>
            </w:pPr>
          </w:p>
        </w:tc>
      </w:tr>
      <w:tr w14:paraId="2E1AA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AAF4DF9">
            <w:pPr>
              <w:pStyle w:val="9"/>
              <w:spacing w:before="38"/>
              <w:ind w:left="647"/>
              <w:rPr>
                <w:sz w:val="18"/>
              </w:rPr>
            </w:pPr>
            <w:r>
              <w:rPr>
                <w:spacing w:val="-4"/>
                <w:sz w:val="18"/>
              </w:rPr>
              <w:t>住宿费</w:t>
            </w:r>
          </w:p>
        </w:tc>
        <w:tc>
          <w:tcPr>
            <w:tcW w:w="846" w:type="dxa"/>
          </w:tcPr>
          <w:p w14:paraId="72F12673">
            <w:pPr>
              <w:pStyle w:val="9"/>
              <w:rPr>
                <w:rFonts w:ascii="Times New Roman"/>
                <w:sz w:val="18"/>
              </w:rPr>
            </w:pPr>
          </w:p>
        </w:tc>
      </w:tr>
      <w:tr w14:paraId="3E91B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19D076E6">
            <w:pPr>
              <w:pStyle w:val="9"/>
              <w:spacing w:before="40"/>
              <w:ind w:left="647"/>
              <w:rPr>
                <w:sz w:val="18"/>
              </w:rPr>
            </w:pPr>
            <w:r>
              <w:rPr>
                <w:spacing w:val="-5"/>
                <w:sz w:val="18"/>
              </w:rPr>
              <w:t>学费</w:t>
            </w:r>
          </w:p>
        </w:tc>
        <w:tc>
          <w:tcPr>
            <w:tcW w:w="846" w:type="dxa"/>
          </w:tcPr>
          <w:p w14:paraId="7FD33653">
            <w:pPr>
              <w:pStyle w:val="9"/>
              <w:rPr>
                <w:rFonts w:ascii="Times New Roman"/>
                <w:sz w:val="18"/>
              </w:rPr>
            </w:pPr>
          </w:p>
        </w:tc>
      </w:tr>
      <w:tr w14:paraId="23CEE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DFB24CD">
            <w:pPr>
              <w:pStyle w:val="9"/>
              <w:spacing w:before="39"/>
              <w:ind w:right="3593"/>
              <w:jc w:val="right"/>
              <w:rPr>
                <w:sz w:val="18"/>
              </w:rPr>
            </w:pPr>
            <w:r>
              <w:rPr>
                <w:spacing w:val="-1"/>
                <w:sz w:val="18"/>
              </w:rPr>
              <w:t>其他缴入国库的中直管理局行政事业性收费</w:t>
            </w:r>
          </w:p>
        </w:tc>
        <w:tc>
          <w:tcPr>
            <w:tcW w:w="846" w:type="dxa"/>
          </w:tcPr>
          <w:p w14:paraId="0B58B749">
            <w:pPr>
              <w:pStyle w:val="9"/>
              <w:rPr>
                <w:rFonts w:ascii="Times New Roman"/>
                <w:sz w:val="18"/>
              </w:rPr>
            </w:pPr>
          </w:p>
        </w:tc>
      </w:tr>
      <w:tr w14:paraId="0D4EE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012140D">
            <w:pPr>
              <w:pStyle w:val="9"/>
              <w:spacing w:before="39"/>
              <w:ind w:left="467"/>
              <w:rPr>
                <w:sz w:val="18"/>
              </w:rPr>
            </w:pPr>
            <w:r>
              <w:rPr>
                <w:spacing w:val="-1"/>
                <w:sz w:val="18"/>
              </w:rPr>
              <w:t>文化和旅游行政事业性收费收入</w:t>
            </w:r>
          </w:p>
        </w:tc>
        <w:tc>
          <w:tcPr>
            <w:tcW w:w="846" w:type="dxa"/>
          </w:tcPr>
          <w:p w14:paraId="1F87B66B">
            <w:pPr>
              <w:pStyle w:val="9"/>
              <w:rPr>
                <w:rFonts w:ascii="Times New Roman"/>
                <w:sz w:val="18"/>
              </w:rPr>
            </w:pPr>
          </w:p>
        </w:tc>
      </w:tr>
      <w:tr w14:paraId="38527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71221C8">
            <w:pPr>
              <w:pStyle w:val="9"/>
              <w:spacing w:before="38"/>
              <w:ind w:left="647"/>
              <w:rPr>
                <w:sz w:val="18"/>
              </w:rPr>
            </w:pPr>
            <w:r>
              <w:rPr>
                <w:spacing w:val="-1"/>
                <w:sz w:val="18"/>
              </w:rPr>
              <w:t>导游人员资格考试费和等级考核费</w:t>
            </w:r>
          </w:p>
        </w:tc>
        <w:tc>
          <w:tcPr>
            <w:tcW w:w="846" w:type="dxa"/>
          </w:tcPr>
          <w:p w14:paraId="025A4AB4">
            <w:pPr>
              <w:pStyle w:val="9"/>
              <w:rPr>
                <w:rFonts w:ascii="Times New Roman"/>
                <w:sz w:val="18"/>
              </w:rPr>
            </w:pPr>
          </w:p>
        </w:tc>
      </w:tr>
      <w:tr w14:paraId="168FA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38543F6">
            <w:pPr>
              <w:pStyle w:val="9"/>
              <w:spacing w:before="38"/>
              <w:ind w:right="3593"/>
              <w:jc w:val="right"/>
              <w:rPr>
                <w:sz w:val="18"/>
              </w:rPr>
            </w:pPr>
            <w:r>
              <w:rPr>
                <w:spacing w:val="-1"/>
                <w:sz w:val="18"/>
              </w:rPr>
              <w:t>其他缴入国库的文化和旅游行政事业性收费</w:t>
            </w:r>
          </w:p>
        </w:tc>
        <w:tc>
          <w:tcPr>
            <w:tcW w:w="846" w:type="dxa"/>
          </w:tcPr>
          <w:p w14:paraId="29BB2B66">
            <w:pPr>
              <w:pStyle w:val="9"/>
              <w:rPr>
                <w:rFonts w:ascii="Times New Roman"/>
                <w:sz w:val="18"/>
              </w:rPr>
            </w:pPr>
          </w:p>
        </w:tc>
      </w:tr>
      <w:tr w14:paraId="6F61F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1A8146C4">
            <w:pPr>
              <w:pStyle w:val="9"/>
              <w:spacing w:before="38"/>
              <w:ind w:left="467"/>
              <w:rPr>
                <w:sz w:val="18"/>
              </w:rPr>
            </w:pPr>
            <w:r>
              <w:rPr>
                <w:spacing w:val="-1"/>
                <w:sz w:val="18"/>
              </w:rPr>
              <w:t>教育行政事业性收费收入</w:t>
            </w:r>
          </w:p>
        </w:tc>
        <w:tc>
          <w:tcPr>
            <w:tcW w:w="846" w:type="dxa"/>
          </w:tcPr>
          <w:p w14:paraId="46AA6B66">
            <w:pPr>
              <w:pStyle w:val="9"/>
              <w:spacing w:before="38"/>
              <w:ind w:right="96"/>
              <w:jc w:val="right"/>
              <w:rPr>
                <w:sz w:val="18"/>
              </w:rPr>
            </w:pPr>
            <w:r>
              <w:rPr>
                <w:spacing w:val="-10"/>
                <w:sz w:val="18"/>
              </w:rPr>
              <w:t>5</w:t>
            </w:r>
          </w:p>
        </w:tc>
      </w:tr>
      <w:tr w14:paraId="1E66B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5C68839">
            <w:pPr>
              <w:pStyle w:val="9"/>
              <w:spacing w:before="40"/>
              <w:ind w:left="647"/>
              <w:rPr>
                <w:sz w:val="18"/>
              </w:rPr>
            </w:pPr>
            <w:r>
              <w:rPr>
                <w:spacing w:val="-2"/>
                <w:sz w:val="18"/>
              </w:rPr>
              <w:t>普通话水平测试费</w:t>
            </w:r>
          </w:p>
        </w:tc>
        <w:tc>
          <w:tcPr>
            <w:tcW w:w="846" w:type="dxa"/>
          </w:tcPr>
          <w:p w14:paraId="15331887">
            <w:pPr>
              <w:pStyle w:val="9"/>
              <w:spacing w:before="40"/>
              <w:ind w:right="96"/>
              <w:jc w:val="right"/>
              <w:rPr>
                <w:sz w:val="18"/>
              </w:rPr>
            </w:pPr>
            <w:r>
              <w:rPr>
                <w:spacing w:val="-10"/>
                <w:sz w:val="18"/>
              </w:rPr>
              <w:t>5</w:t>
            </w:r>
          </w:p>
        </w:tc>
      </w:tr>
      <w:tr w14:paraId="222DF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6E1A6A2">
            <w:pPr>
              <w:pStyle w:val="9"/>
              <w:spacing w:before="39"/>
              <w:ind w:left="647"/>
              <w:rPr>
                <w:sz w:val="18"/>
              </w:rPr>
            </w:pPr>
            <w:r>
              <w:rPr>
                <w:spacing w:val="-1"/>
                <w:sz w:val="18"/>
              </w:rPr>
              <w:t>其他缴入国库的教育行政事业性收费</w:t>
            </w:r>
          </w:p>
        </w:tc>
        <w:tc>
          <w:tcPr>
            <w:tcW w:w="846" w:type="dxa"/>
          </w:tcPr>
          <w:p w14:paraId="7904AF52">
            <w:pPr>
              <w:pStyle w:val="9"/>
              <w:rPr>
                <w:rFonts w:ascii="Times New Roman"/>
                <w:sz w:val="18"/>
              </w:rPr>
            </w:pPr>
          </w:p>
        </w:tc>
      </w:tr>
      <w:tr w14:paraId="32DA3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7195B97">
            <w:pPr>
              <w:pStyle w:val="9"/>
              <w:spacing w:before="39"/>
              <w:ind w:left="647"/>
              <w:rPr>
                <w:sz w:val="18"/>
              </w:rPr>
            </w:pPr>
            <w:r>
              <w:rPr>
                <w:spacing w:val="-2"/>
                <w:sz w:val="18"/>
              </w:rPr>
              <w:t>公办幼儿园保教费</w:t>
            </w:r>
          </w:p>
        </w:tc>
        <w:tc>
          <w:tcPr>
            <w:tcW w:w="846" w:type="dxa"/>
          </w:tcPr>
          <w:p w14:paraId="3FD90105">
            <w:pPr>
              <w:pStyle w:val="9"/>
              <w:rPr>
                <w:rFonts w:ascii="Times New Roman"/>
                <w:sz w:val="18"/>
              </w:rPr>
            </w:pPr>
          </w:p>
        </w:tc>
      </w:tr>
      <w:tr w14:paraId="0BBFE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4FF4D4C">
            <w:pPr>
              <w:pStyle w:val="9"/>
              <w:spacing w:before="38"/>
              <w:ind w:left="647"/>
              <w:rPr>
                <w:sz w:val="18"/>
              </w:rPr>
            </w:pPr>
            <w:r>
              <w:rPr>
                <w:spacing w:val="-2"/>
                <w:sz w:val="18"/>
              </w:rPr>
              <w:t>公办幼儿园住宿费</w:t>
            </w:r>
          </w:p>
        </w:tc>
        <w:tc>
          <w:tcPr>
            <w:tcW w:w="846" w:type="dxa"/>
          </w:tcPr>
          <w:p w14:paraId="3CBD82AB">
            <w:pPr>
              <w:pStyle w:val="9"/>
              <w:rPr>
                <w:rFonts w:ascii="Times New Roman"/>
                <w:sz w:val="18"/>
              </w:rPr>
            </w:pPr>
          </w:p>
        </w:tc>
      </w:tr>
      <w:tr w14:paraId="1105C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673" w:type="dxa"/>
          </w:tcPr>
          <w:p w14:paraId="57CC652D">
            <w:pPr>
              <w:pStyle w:val="9"/>
              <w:spacing w:before="38"/>
              <w:ind w:left="467"/>
              <w:rPr>
                <w:sz w:val="18"/>
              </w:rPr>
            </w:pPr>
            <w:r>
              <w:rPr>
                <w:spacing w:val="-1"/>
                <w:sz w:val="18"/>
              </w:rPr>
              <w:t>体育行政事业性收费收入</w:t>
            </w:r>
          </w:p>
        </w:tc>
        <w:tc>
          <w:tcPr>
            <w:tcW w:w="846" w:type="dxa"/>
          </w:tcPr>
          <w:p w14:paraId="4CEFAB45">
            <w:pPr>
              <w:pStyle w:val="9"/>
              <w:rPr>
                <w:rFonts w:ascii="Times New Roman"/>
                <w:sz w:val="18"/>
              </w:rPr>
            </w:pPr>
          </w:p>
        </w:tc>
      </w:tr>
    </w:tbl>
    <w:p w14:paraId="4A5DC3C3">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73"/>
        <w:gridCol w:w="846"/>
      </w:tblGrid>
      <w:tr w14:paraId="3B68C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0742B05">
            <w:pPr>
              <w:pStyle w:val="9"/>
              <w:spacing w:before="38"/>
              <w:ind w:left="647"/>
              <w:rPr>
                <w:sz w:val="18"/>
              </w:rPr>
            </w:pPr>
            <w:r>
              <w:rPr>
                <w:spacing w:val="-1"/>
                <w:sz w:val="18"/>
              </w:rPr>
              <w:t>体育特殊专业招生考务费</w:t>
            </w:r>
          </w:p>
        </w:tc>
        <w:tc>
          <w:tcPr>
            <w:tcW w:w="846" w:type="dxa"/>
          </w:tcPr>
          <w:p w14:paraId="2A9E5D02">
            <w:pPr>
              <w:pStyle w:val="9"/>
              <w:rPr>
                <w:rFonts w:ascii="Times New Roman"/>
                <w:sz w:val="18"/>
              </w:rPr>
            </w:pPr>
          </w:p>
        </w:tc>
      </w:tr>
      <w:tr w14:paraId="1EDEB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6D9118A4">
            <w:pPr>
              <w:pStyle w:val="9"/>
              <w:spacing w:before="38"/>
              <w:ind w:left="647"/>
              <w:rPr>
                <w:sz w:val="18"/>
              </w:rPr>
            </w:pPr>
            <w:r>
              <w:rPr>
                <w:spacing w:val="-1"/>
                <w:sz w:val="18"/>
              </w:rPr>
              <w:t>外国团体来华登山注册费</w:t>
            </w:r>
          </w:p>
        </w:tc>
        <w:tc>
          <w:tcPr>
            <w:tcW w:w="846" w:type="dxa"/>
          </w:tcPr>
          <w:p w14:paraId="6B121F65">
            <w:pPr>
              <w:pStyle w:val="9"/>
              <w:rPr>
                <w:rFonts w:ascii="Times New Roman"/>
                <w:sz w:val="18"/>
              </w:rPr>
            </w:pPr>
          </w:p>
        </w:tc>
      </w:tr>
      <w:tr w14:paraId="69361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B883991">
            <w:pPr>
              <w:pStyle w:val="9"/>
              <w:spacing w:before="40"/>
              <w:ind w:left="647"/>
              <w:rPr>
                <w:sz w:val="18"/>
              </w:rPr>
            </w:pPr>
            <w:r>
              <w:rPr>
                <w:spacing w:val="-1"/>
                <w:sz w:val="18"/>
              </w:rPr>
              <w:t>其他缴入国库的体育行政事业性收费</w:t>
            </w:r>
          </w:p>
        </w:tc>
        <w:tc>
          <w:tcPr>
            <w:tcW w:w="846" w:type="dxa"/>
          </w:tcPr>
          <w:p w14:paraId="43F7D832">
            <w:pPr>
              <w:pStyle w:val="9"/>
              <w:rPr>
                <w:rFonts w:ascii="Times New Roman"/>
                <w:sz w:val="18"/>
              </w:rPr>
            </w:pPr>
          </w:p>
        </w:tc>
      </w:tr>
      <w:tr w14:paraId="2E537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2F6C88D">
            <w:pPr>
              <w:pStyle w:val="9"/>
              <w:spacing w:before="39"/>
              <w:ind w:left="467"/>
              <w:rPr>
                <w:sz w:val="18"/>
              </w:rPr>
            </w:pPr>
            <w:r>
              <w:rPr>
                <w:spacing w:val="-3"/>
                <w:sz w:val="18"/>
              </w:rPr>
              <w:t>发展与改革(物价)行政事业性收费收入</w:t>
            </w:r>
          </w:p>
        </w:tc>
        <w:tc>
          <w:tcPr>
            <w:tcW w:w="846" w:type="dxa"/>
          </w:tcPr>
          <w:p w14:paraId="7D8E9FD4">
            <w:pPr>
              <w:pStyle w:val="9"/>
              <w:rPr>
                <w:rFonts w:ascii="Times New Roman"/>
                <w:sz w:val="18"/>
              </w:rPr>
            </w:pPr>
          </w:p>
        </w:tc>
      </w:tr>
      <w:tr w14:paraId="78DFE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C22E898">
            <w:pPr>
              <w:pStyle w:val="9"/>
              <w:spacing w:before="39"/>
              <w:ind w:left="647"/>
              <w:rPr>
                <w:sz w:val="18"/>
              </w:rPr>
            </w:pPr>
            <w:r>
              <w:rPr>
                <w:spacing w:val="-3"/>
                <w:sz w:val="18"/>
              </w:rPr>
              <w:t>其他缴入国库的发展与改革(物价)行政事业性收费</w:t>
            </w:r>
          </w:p>
        </w:tc>
        <w:tc>
          <w:tcPr>
            <w:tcW w:w="846" w:type="dxa"/>
          </w:tcPr>
          <w:p w14:paraId="24A7AE5A">
            <w:pPr>
              <w:pStyle w:val="9"/>
              <w:rPr>
                <w:rFonts w:ascii="Times New Roman"/>
                <w:sz w:val="18"/>
              </w:rPr>
            </w:pPr>
          </w:p>
        </w:tc>
      </w:tr>
      <w:tr w14:paraId="18547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ECA1C3C">
            <w:pPr>
              <w:pStyle w:val="9"/>
              <w:spacing w:before="38"/>
              <w:ind w:left="467"/>
              <w:rPr>
                <w:sz w:val="18"/>
              </w:rPr>
            </w:pPr>
            <w:r>
              <w:rPr>
                <w:spacing w:val="-1"/>
                <w:sz w:val="18"/>
              </w:rPr>
              <w:t>统计行政事业性收费收入</w:t>
            </w:r>
          </w:p>
        </w:tc>
        <w:tc>
          <w:tcPr>
            <w:tcW w:w="846" w:type="dxa"/>
          </w:tcPr>
          <w:p w14:paraId="1307DEEC">
            <w:pPr>
              <w:pStyle w:val="9"/>
              <w:rPr>
                <w:rFonts w:ascii="Times New Roman"/>
                <w:sz w:val="18"/>
              </w:rPr>
            </w:pPr>
          </w:p>
        </w:tc>
      </w:tr>
      <w:tr w14:paraId="4BFA1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6BF1197B">
            <w:pPr>
              <w:pStyle w:val="9"/>
              <w:spacing w:before="38"/>
              <w:ind w:left="647"/>
              <w:rPr>
                <w:sz w:val="18"/>
              </w:rPr>
            </w:pPr>
            <w:r>
              <w:rPr>
                <w:spacing w:val="-1"/>
                <w:sz w:val="18"/>
              </w:rPr>
              <w:t>统计专业技术资格考试考务费</w:t>
            </w:r>
          </w:p>
        </w:tc>
        <w:tc>
          <w:tcPr>
            <w:tcW w:w="846" w:type="dxa"/>
          </w:tcPr>
          <w:p w14:paraId="46CB829D">
            <w:pPr>
              <w:pStyle w:val="9"/>
              <w:rPr>
                <w:rFonts w:ascii="Times New Roman"/>
                <w:sz w:val="18"/>
              </w:rPr>
            </w:pPr>
          </w:p>
        </w:tc>
      </w:tr>
      <w:tr w14:paraId="48820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B767708">
            <w:pPr>
              <w:pStyle w:val="9"/>
              <w:spacing w:before="38"/>
              <w:ind w:left="647"/>
              <w:rPr>
                <w:sz w:val="18"/>
              </w:rPr>
            </w:pPr>
            <w:r>
              <w:rPr>
                <w:spacing w:val="-1"/>
                <w:sz w:val="18"/>
              </w:rPr>
              <w:t>其他缴入国库的统计行政事业性收费</w:t>
            </w:r>
          </w:p>
        </w:tc>
        <w:tc>
          <w:tcPr>
            <w:tcW w:w="846" w:type="dxa"/>
          </w:tcPr>
          <w:p w14:paraId="0E2EA73C">
            <w:pPr>
              <w:pStyle w:val="9"/>
              <w:rPr>
                <w:rFonts w:ascii="Times New Roman"/>
                <w:sz w:val="18"/>
              </w:rPr>
            </w:pPr>
          </w:p>
        </w:tc>
      </w:tr>
      <w:tr w14:paraId="4E418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0DCC471">
            <w:pPr>
              <w:pStyle w:val="9"/>
              <w:spacing w:before="40"/>
              <w:ind w:left="467"/>
              <w:rPr>
                <w:sz w:val="18"/>
              </w:rPr>
            </w:pPr>
            <w:r>
              <w:rPr>
                <w:spacing w:val="-1"/>
                <w:sz w:val="18"/>
              </w:rPr>
              <w:t>自然资源行政事业性收费收入</w:t>
            </w:r>
          </w:p>
        </w:tc>
        <w:tc>
          <w:tcPr>
            <w:tcW w:w="846" w:type="dxa"/>
          </w:tcPr>
          <w:p w14:paraId="058D49A6">
            <w:pPr>
              <w:pStyle w:val="9"/>
              <w:spacing w:before="40"/>
              <w:ind w:right="96"/>
              <w:jc w:val="right"/>
              <w:rPr>
                <w:sz w:val="18"/>
              </w:rPr>
            </w:pPr>
            <w:r>
              <w:rPr>
                <w:spacing w:val="-5"/>
                <w:sz w:val="18"/>
              </w:rPr>
              <w:t>203</w:t>
            </w:r>
          </w:p>
        </w:tc>
      </w:tr>
      <w:tr w14:paraId="5D32A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7473D89F">
            <w:pPr>
              <w:pStyle w:val="9"/>
              <w:spacing w:before="39"/>
              <w:ind w:left="647"/>
              <w:rPr>
                <w:sz w:val="18"/>
              </w:rPr>
            </w:pPr>
            <w:r>
              <w:rPr>
                <w:spacing w:val="-2"/>
                <w:sz w:val="18"/>
              </w:rPr>
              <w:t>土地复垦费</w:t>
            </w:r>
          </w:p>
        </w:tc>
        <w:tc>
          <w:tcPr>
            <w:tcW w:w="846" w:type="dxa"/>
          </w:tcPr>
          <w:p w14:paraId="28B3A7B7">
            <w:pPr>
              <w:pStyle w:val="9"/>
              <w:rPr>
                <w:rFonts w:ascii="Times New Roman"/>
                <w:sz w:val="18"/>
              </w:rPr>
            </w:pPr>
          </w:p>
        </w:tc>
      </w:tr>
      <w:tr w14:paraId="53BF1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D8ABA72">
            <w:pPr>
              <w:pStyle w:val="9"/>
              <w:spacing w:before="39"/>
              <w:ind w:left="647"/>
              <w:rPr>
                <w:sz w:val="18"/>
              </w:rPr>
            </w:pPr>
            <w:r>
              <w:rPr>
                <w:spacing w:val="-2"/>
                <w:sz w:val="18"/>
              </w:rPr>
              <w:t>土地闲置费</w:t>
            </w:r>
          </w:p>
        </w:tc>
        <w:tc>
          <w:tcPr>
            <w:tcW w:w="846" w:type="dxa"/>
          </w:tcPr>
          <w:p w14:paraId="405665A1">
            <w:pPr>
              <w:pStyle w:val="9"/>
              <w:rPr>
                <w:rFonts w:ascii="Times New Roman"/>
                <w:sz w:val="18"/>
              </w:rPr>
            </w:pPr>
          </w:p>
        </w:tc>
      </w:tr>
      <w:tr w14:paraId="45B53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14709229">
            <w:pPr>
              <w:pStyle w:val="9"/>
              <w:spacing w:before="38"/>
              <w:ind w:left="647"/>
              <w:rPr>
                <w:sz w:val="18"/>
              </w:rPr>
            </w:pPr>
            <w:r>
              <w:rPr>
                <w:spacing w:val="-2"/>
                <w:sz w:val="18"/>
              </w:rPr>
              <w:t>耕地开垦费</w:t>
            </w:r>
          </w:p>
        </w:tc>
        <w:tc>
          <w:tcPr>
            <w:tcW w:w="846" w:type="dxa"/>
          </w:tcPr>
          <w:p w14:paraId="49834150">
            <w:pPr>
              <w:pStyle w:val="9"/>
              <w:spacing w:before="38"/>
              <w:ind w:right="96"/>
              <w:jc w:val="right"/>
              <w:rPr>
                <w:sz w:val="18"/>
              </w:rPr>
            </w:pPr>
            <w:r>
              <w:rPr>
                <w:spacing w:val="-5"/>
                <w:sz w:val="18"/>
              </w:rPr>
              <w:t>175</w:t>
            </w:r>
          </w:p>
        </w:tc>
      </w:tr>
      <w:tr w14:paraId="04319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9A5941B">
            <w:pPr>
              <w:pStyle w:val="9"/>
              <w:spacing w:before="38"/>
              <w:ind w:left="647"/>
              <w:rPr>
                <w:sz w:val="18"/>
              </w:rPr>
            </w:pPr>
            <w:r>
              <w:rPr>
                <w:spacing w:val="-2"/>
                <w:sz w:val="18"/>
              </w:rPr>
              <w:t>不动产登记费</w:t>
            </w:r>
          </w:p>
        </w:tc>
        <w:tc>
          <w:tcPr>
            <w:tcW w:w="846" w:type="dxa"/>
          </w:tcPr>
          <w:p w14:paraId="301804CE">
            <w:pPr>
              <w:pStyle w:val="9"/>
              <w:spacing w:before="38"/>
              <w:ind w:right="94"/>
              <w:jc w:val="right"/>
              <w:rPr>
                <w:sz w:val="18"/>
              </w:rPr>
            </w:pPr>
            <w:r>
              <w:rPr>
                <w:spacing w:val="-5"/>
                <w:sz w:val="18"/>
              </w:rPr>
              <w:t>28</w:t>
            </w:r>
          </w:p>
        </w:tc>
      </w:tr>
      <w:tr w14:paraId="5CB96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B6AA154">
            <w:pPr>
              <w:pStyle w:val="9"/>
              <w:spacing w:before="38"/>
              <w:ind w:left="647"/>
              <w:rPr>
                <w:sz w:val="18"/>
              </w:rPr>
            </w:pPr>
            <w:r>
              <w:rPr>
                <w:spacing w:val="-1"/>
                <w:sz w:val="18"/>
              </w:rPr>
              <w:t>其他缴入国库的自然资源行政事业性收费</w:t>
            </w:r>
          </w:p>
        </w:tc>
        <w:tc>
          <w:tcPr>
            <w:tcW w:w="846" w:type="dxa"/>
          </w:tcPr>
          <w:p w14:paraId="32D0B12A">
            <w:pPr>
              <w:pStyle w:val="9"/>
              <w:rPr>
                <w:rFonts w:ascii="Times New Roman"/>
                <w:sz w:val="18"/>
              </w:rPr>
            </w:pPr>
          </w:p>
        </w:tc>
      </w:tr>
      <w:tr w14:paraId="786C0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77465CF">
            <w:pPr>
              <w:pStyle w:val="9"/>
              <w:spacing w:before="40"/>
              <w:ind w:left="467"/>
              <w:rPr>
                <w:sz w:val="18"/>
              </w:rPr>
            </w:pPr>
            <w:r>
              <w:rPr>
                <w:spacing w:val="-1"/>
                <w:sz w:val="18"/>
              </w:rPr>
              <w:t>建设行政事业性收费收入</w:t>
            </w:r>
          </w:p>
        </w:tc>
        <w:tc>
          <w:tcPr>
            <w:tcW w:w="846" w:type="dxa"/>
          </w:tcPr>
          <w:p w14:paraId="07D220CF">
            <w:pPr>
              <w:pStyle w:val="9"/>
              <w:spacing w:before="40"/>
              <w:ind w:right="96"/>
              <w:jc w:val="right"/>
              <w:rPr>
                <w:sz w:val="18"/>
              </w:rPr>
            </w:pPr>
            <w:r>
              <w:rPr>
                <w:spacing w:val="-2"/>
                <w:sz w:val="18"/>
              </w:rPr>
              <w:t>1,136</w:t>
            </w:r>
          </w:p>
        </w:tc>
      </w:tr>
      <w:tr w14:paraId="40354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1CF24E5">
            <w:pPr>
              <w:pStyle w:val="9"/>
              <w:spacing w:before="39"/>
              <w:ind w:left="647"/>
              <w:rPr>
                <w:sz w:val="18"/>
              </w:rPr>
            </w:pPr>
            <w:r>
              <w:rPr>
                <w:spacing w:val="-1"/>
                <w:sz w:val="18"/>
              </w:rPr>
              <w:t>城市道路占用挖掘修复费</w:t>
            </w:r>
          </w:p>
        </w:tc>
        <w:tc>
          <w:tcPr>
            <w:tcW w:w="846" w:type="dxa"/>
          </w:tcPr>
          <w:p w14:paraId="05B5C9B9">
            <w:pPr>
              <w:pStyle w:val="9"/>
              <w:rPr>
                <w:rFonts w:ascii="Times New Roman"/>
                <w:sz w:val="18"/>
              </w:rPr>
            </w:pPr>
          </w:p>
        </w:tc>
      </w:tr>
      <w:tr w14:paraId="2FA6C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B140110">
            <w:pPr>
              <w:pStyle w:val="9"/>
              <w:spacing w:before="39"/>
              <w:ind w:left="647"/>
              <w:rPr>
                <w:sz w:val="18"/>
              </w:rPr>
            </w:pPr>
            <w:r>
              <w:rPr>
                <w:spacing w:val="-2"/>
                <w:sz w:val="18"/>
              </w:rPr>
              <w:t>考试考务费</w:t>
            </w:r>
          </w:p>
        </w:tc>
        <w:tc>
          <w:tcPr>
            <w:tcW w:w="846" w:type="dxa"/>
          </w:tcPr>
          <w:p w14:paraId="1F3BBAD9">
            <w:pPr>
              <w:pStyle w:val="9"/>
              <w:rPr>
                <w:rFonts w:ascii="Times New Roman"/>
                <w:sz w:val="18"/>
              </w:rPr>
            </w:pPr>
          </w:p>
        </w:tc>
      </w:tr>
      <w:tr w14:paraId="23875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5E86113">
            <w:pPr>
              <w:pStyle w:val="9"/>
              <w:spacing w:before="38"/>
              <w:ind w:left="647"/>
              <w:rPr>
                <w:sz w:val="18"/>
              </w:rPr>
            </w:pPr>
            <w:r>
              <w:rPr>
                <w:spacing w:val="-2"/>
                <w:sz w:val="18"/>
              </w:rPr>
              <w:t>生活垃圾处理费</w:t>
            </w:r>
          </w:p>
        </w:tc>
        <w:tc>
          <w:tcPr>
            <w:tcW w:w="846" w:type="dxa"/>
          </w:tcPr>
          <w:p w14:paraId="5BA8B0E0">
            <w:pPr>
              <w:pStyle w:val="9"/>
              <w:spacing w:before="38"/>
              <w:ind w:right="96"/>
              <w:jc w:val="right"/>
              <w:rPr>
                <w:sz w:val="18"/>
              </w:rPr>
            </w:pPr>
            <w:r>
              <w:rPr>
                <w:spacing w:val="-2"/>
                <w:sz w:val="18"/>
              </w:rPr>
              <w:t>1,136</w:t>
            </w:r>
          </w:p>
        </w:tc>
      </w:tr>
      <w:tr w14:paraId="3ABC7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3C6B62F">
            <w:pPr>
              <w:pStyle w:val="9"/>
              <w:spacing w:before="38"/>
              <w:ind w:left="647"/>
              <w:rPr>
                <w:sz w:val="18"/>
              </w:rPr>
            </w:pPr>
            <w:r>
              <w:rPr>
                <w:spacing w:val="-1"/>
                <w:sz w:val="18"/>
              </w:rPr>
              <w:t>其他缴入国库的建设行政事业性收费</w:t>
            </w:r>
          </w:p>
        </w:tc>
        <w:tc>
          <w:tcPr>
            <w:tcW w:w="846" w:type="dxa"/>
          </w:tcPr>
          <w:p w14:paraId="347ACB15">
            <w:pPr>
              <w:pStyle w:val="9"/>
              <w:rPr>
                <w:rFonts w:ascii="Times New Roman"/>
                <w:sz w:val="18"/>
              </w:rPr>
            </w:pPr>
          </w:p>
        </w:tc>
      </w:tr>
      <w:tr w14:paraId="6BA923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27E3D8D">
            <w:pPr>
              <w:pStyle w:val="9"/>
              <w:spacing w:before="38"/>
              <w:ind w:left="467"/>
              <w:rPr>
                <w:sz w:val="18"/>
              </w:rPr>
            </w:pPr>
            <w:r>
              <w:rPr>
                <w:spacing w:val="-1"/>
                <w:sz w:val="18"/>
              </w:rPr>
              <w:t>知识产权行政事业性收费收入</w:t>
            </w:r>
          </w:p>
        </w:tc>
        <w:tc>
          <w:tcPr>
            <w:tcW w:w="846" w:type="dxa"/>
          </w:tcPr>
          <w:p w14:paraId="53D49949">
            <w:pPr>
              <w:pStyle w:val="9"/>
              <w:rPr>
                <w:rFonts w:ascii="Times New Roman"/>
                <w:sz w:val="18"/>
              </w:rPr>
            </w:pPr>
          </w:p>
        </w:tc>
      </w:tr>
      <w:tr w14:paraId="2C34B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4280EE3A">
            <w:pPr>
              <w:pStyle w:val="9"/>
              <w:spacing w:before="40"/>
              <w:ind w:left="647"/>
              <w:rPr>
                <w:sz w:val="18"/>
              </w:rPr>
            </w:pPr>
            <w:r>
              <w:rPr>
                <w:spacing w:val="-3"/>
                <w:sz w:val="18"/>
              </w:rPr>
              <w:t>专利收费</w:t>
            </w:r>
          </w:p>
        </w:tc>
        <w:tc>
          <w:tcPr>
            <w:tcW w:w="846" w:type="dxa"/>
          </w:tcPr>
          <w:p w14:paraId="61D02251">
            <w:pPr>
              <w:pStyle w:val="9"/>
              <w:rPr>
                <w:rFonts w:ascii="Times New Roman"/>
                <w:sz w:val="18"/>
              </w:rPr>
            </w:pPr>
          </w:p>
        </w:tc>
      </w:tr>
      <w:tr w14:paraId="41832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F66FB91">
            <w:pPr>
              <w:pStyle w:val="9"/>
              <w:spacing w:before="39"/>
              <w:ind w:left="647"/>
              <w:rPr>
                <w:sz w:val="18"/>
              </w:rPr>
            </w:pPr>
            <w:r>
              <w:rPr>
                <w:spacing w:val="-1"/>
                <w:sz w:val="18"/>
              </w:rPr>
              <w:t>专利代理师资格考试考务费</w:t>
            </w:r>
          </w:p>
        </w:tc>
        <w:tc>
          <w:tcPr>
            <w:tcW w:w="846" w:type="dxa"/>
          </w:tcPr>
          <w:p w14:paraId="6E502BE5">
            <w:pPr>
              <w:pStyle w:val="9"/>
              <w:rPr>
                <w:rFonts w:ascii="Times New Roman"/>
                <w:sz w:val="18"/>
              </w:rPr>
            </w:pPr>
          </w:p>
        </w:tc>
      </w:tr>
      <w:tr w14:paraId="069A7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FB92752">
            <w:pPr>
              <w:pStyle w:val="9"/>
              <w:spacing w:before="39"/>
              <w:ind w:left="647"/>
              <w:rPr>
                <w:sz w:val="18"/>
              </w:rPr>
            </w:pPr>
            <w:r>
              <w:rPr>
                <w:spacing w:val="-1"/>
                <w:sz w:val="18"/>
              </w:rPr>
              <w:t>集成电路布图设计保护收费</w:t>
            </w:r>
          </w:p>
        </w:tc>
        <w:tc>
          <w:tcPr>
            <w:tcW w:w="846" w:type="dxa"/>
          </w:tcPr>
          <w:p w14:paraId="7DC0AA4C">
            <w:pPr>
              <w:pStyle w:val="9"/>
              <w:rPr>
                <w:rFonts w:ascii="Times New Roman"/>
                <w:sz w:val="18"/>
              </w:rPr>
            </w:pPr>
          </w:p>
        </w:tc>
      </w:tr>
      <w:tr w14:paraId="1E5CC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07511D73">
            <w:pPr>
              <w:pStyle w:val="9"/>
              <w:spacing w:before="38"/>
              <w:ind w:left="647"/>
              <w:rPr>
                <w:sz w:val="18"/>
              </w:rPr>
            </w:pPr>
            <w:r>
              <w:rPr>
                <w:spacing w:val="-2"/>
                <w:sz w:val="18"/>
              </w:rPr>
              <w:t>商标注册收费</w:t>
            </w:r>
          </w:p>
        </w:tc>
        <w:tc>
          <w:tcPr>
            <w:tcW w:w="846" w:type="dxa"/>
          </w:tcPr>
          <w:p w14:paraId="27D2DB52">
            <w:pPr>
              <w:pStyle w:val="9"/>
              <w:rPr>
                <w:rFonts w:ascii="Times New Roman"/>
                <w:sz w:val="18"/>
              </w:rPr>
            </w:pPr>
          </w:p>
        </w:tc>
      </w:tr>
      <w:tr w14:paraId="5ABE1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5ACF22B">
            <w:pPr>
              <w:pStyle w:val="9"/>
              <w:spacing w:before="38"/>
              <w:ind w:left="647"/>
              <w:rPr>
                <w:sz w:val="18"/>
              </w:rPr>
            </w:pPr>
            <w:r>
              <w:rPr>
                <w:spacing w:val="-1"/>
                <w:sz w:val="18"/>
              </w:rPr>
              <w:t>其他缴入国库的知识产权行政事业性收费</w:t>
            </w:r>
          </w:p>
        </w:tc>
        <w:tc>
          <w:tcPr>
            <w:tcW w:w="846" w:type="dxa"/>
          </w:tcPr>
          <w:p w14:paraId="62936BCC">
            <w:pPr>
              <w:pStyle w:val="9"/>
              <w:rPr>
                <w:rFonts w:ascii="Times New Roman"/>
                <w:sz w:val="18"/>
              </w:rPr>
            </w:pPr>
          </w:p>
        </w:tc>
      </w:tr>
      <w:tr w14:paraId="01577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4D21E436">
            <w:pPr>
              <w:pStyle w:val="9"/>
              <w:spacing w:before="38"/>
              <w:ind w:left="467"/>
              <w:rPr>
                <w:sz w:val="18"/>
              </w:rPr>
            </w:pPr>
            <w:r>
              <w:rPr>
                <w:spacing w:val="-1"/>
                <w:sz w:val="18"/>
              </w:rPr>
              <w:t>生态环境行政事业性收费收入</w:t>
            </w:r>
          </w:p>
        </w:tc>
        <w:tc>
          <w:tcPr>
            <w:tcW w:w="846" w:type="dxa"/>
          </w:tcPr>
          <w:p w14:paraId="3626A0CA">
            <w:pPr>
              <w:pStyle w:val="9"/>
              <w:rPr>
                <w:rFonts w:ascii="Times New Roman"/>
                <w:sz w:val="18"/>
              </w:rPr>
            </w:pPr>
          </w:p>
        </w:tc>
      </w:tr>
      <w:tr w14:paraId="50A2C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75AE244E">
            <w:pPr>
              <w:pStyle w:val="9"/>
              <w:spacing w:before="40"/>
              <w:ind w:left="647"/>
              <w:rPr>
                <w:sz w:val="18"/>
              </w:rPr>
            </w:pPr>
            <w:r>
              <w:rPr>
                <w:spacing w:val="-2"/>
                <w:sz w:val="18"/>
              </w:rPr>
              <w:t>考试考务费</w:t>
            </w:r>
          </w:p>
        </w:tc>
        <w:tc>
          <w:tcPr>
            <w:tcW w:w="846" w:type="dxa"/>
          </w:tcPr>
          <w:p w14:paraId="39965378">
            <w:pPr>
              <w:pStyle w:val="9"/>
              <w:rPr>
                <w:rFonts w:ascii="Times New Roman"/>
                <w:sz w:val="18"/>
              </w:rPr>
            </w:pPr>
          </w:p>
        </w:tc>
      </w:tr>
      <w:tr w14:paraId="749C5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7DC86E0C">
            <w:pPr>
              <w:pStyle w:val="9"/>
              <w:spacing w:before="39"/>
              <w:ind w:left="647"/>
              <w:rPr>
                <w:sz w:val="18"/>
              </w:rPr>
            </w:pPr>
            <w:r>
              <w:rPr>
                <w:spacing w:val="-2"/>
                <w:sz w:val="18"/>
              </w:rPr>
              <w:t>海洋废弃物收费</w:t>
            </w:r>
          </w:p>
        </w:tc>
        <w:tc>
          <w:tcPr>
            <w:tcW w:w="846" w:type="dxa"/>
          </w:tcPr>
          <w:p w14:paraId="2B63596A">
            <w:pPr>
              <w:pStyle w:val="9"/>
              <w:rPr>
                <w:rFonts w:ascii="Times New Roman"/>
                <w:sz w:val="18"/>
              </w:rPr>
            </w:pPr>
          </w:p>
        </w:tc>
      </w:tr>
      <w:tr w14:paraId="060D9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DC271C6">
            <w:pPr>
              <w:pStyle w:val="9"/>
              <w:spacing w:before="39"/>
              <w:ind w:left="647"/>
              <w:rPr>
                <w:sz w:val="18"/>
              </w:rPr>
            </w:pPr>
            <w:r>
              <w:rPr>
                <w:spacing w:val="-1"/>
                <w:sz w:val="18"/>
              </w:rPr>
              <w:t>其他缴入国库的生态环境行政事业性收费</w:t>
            </w:r>
          </w:p>
        </w:tc>
        <w:tc>
          <w:tcPr>
            <w:tcW w:w="846" w:type="dxa"/>
          </w:tcPr>
          <w:p w14:paraId="7B6BDE6D">
            <w:pPr>
              <w:pStyle w:val="9"/>
              <w:rPr>
                <w:rFonts w:ascii="Times New Roman"/>
                <w:sz w:val="18"/>
              </w:rPr>
            </w:pPr>
          </w:p>
        </w:tc>
      </w:tr>
      <w:tr w14:paraId="0D260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AA014B9">
            <w:pPr>
              <w:pStyle w:val="9"/>
              <w:spacing w:before="38"/>
              <w:ind w:left="467"/>
              <w:rPr>
                <w:sz w:val="18"/>
              </w:rPr>
            </w:pPr>
            <w:r>
              <w:rPr>
                <w:spacing w:val="-1"/>
                <w:sz w:val="18"/>
              </w:rPr>
              <w:t>铁路行政事业性收费收入</w:t>
            </w:r>
          </w:p>
        </w:tc>
        <w:tc>
          <w:tcPr>
            <w:tcW w:w="846" w:type="dxa"/>
          </w:tcPr>
          <w:p w14:paraId="09D7B370">
            <w:pPr>
              <w:pStyle w:val="9"/>
              <w:rPr>
                <w:rFonts w:ascii="Times New Roman"/>
                <w:sz w:val="18"/>
              </w:rPr>
            </w:pPr>
          </w:p>
        </w:tc>
      </w:tr>
      <w:tr w14:paraId="780B8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D7E650B">
            <w:pPr>
              <w:pStyle w:val="9"/>
              <w:spacing w:before="38"/>
              <w:ind w:left="647"/>
              <w:rPr>
                <w:sz w:val="18"/>
              </w:rPr>
            </w:pPr>
            <w:r>
              <w:rPr>
                <w:spacing w:val="-2"/>
                <w:sz w:val="18"/>
              </w:rPr>
              <w:t>考试考务费</w:t>
            </w:r>
          </w:p>
        </w:tc>
        <w:tc>
          <w:tcPr>
            <w:tcW w:w="846" w:type="dxa"/>
          </w:tcPr>
          <w:p w14:paraId="61DA001E">
            <w:pPr>
              <w:pStyle w:val="9"/>
              <w:rPr>
                <w:rFonts w:ascii="Times New Roman"/>
                <w:sz w:val="18"/>
              </w:rPr>
            </w:pPr>
          </w:p>
        </w:tc>
      </w:tr>
      <w:tr w14:paraId="554AA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1902DB0">
            <w:pPr>
              <w:pStyle w:val="9"/>
              <w:spacing w:before="38"/>
              <w:ind w:left="647"/>
              <w:rPr>
                <w:sz w:val="18"/>
              </w:rPr>
            </w:pPr>
            <w:r>
              <w:rPr>
                <w:spacing w:val="-1"/>
                <w:sz w:val="18"/>
              </w:rPr>
              <w:t>其他缴入国库的铁路行政事业性收费</w:t>
            </w:r>
          </w:p>
        </w:tc>
        <w:tc>
          <w:tcPr>
            <w:tcW w:w="846" w:type="dxa"/>
          </w:tcPr>
          <w:p w14:paraId="530EB42C">
            <w:pPr>
              <w:pStyle w:val="9"/>
              <w:rPr>
                <w:rFonts w:ascii="Times New Roman"/>
                <w:sz w:val="18"/>
              </w:rPr>
            </w:pPr>
          </w:p>
        </w:tc>
      </w:tr>
      <w:tr w14:paraId="64EEC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4C806645">
            <w:pPr>
              <w:pStyle w:val="9"/>
              <w:spacing w:before="40"/>
              <w:ind w:left="467"/>
              <w:rPr>
                <w:sz w:val="18"/>
              </w:rPr>
            </w:pPr>
            <w:r>
              <w:rPr>
                <w:spacing w:val="-1"/>
                <w:sz w:val="18"/>
              </w:rPr>
              <w:t>交通运输行政事业性收费收入</w:t>
            </w:r>
          </w:p>
        </w:tc>
        <w:tc>
          <w:tcPr>
            <w:tcW w:w="846" w:type="dxa"/>
          </w:tcPr>
          <w:p w14:paraId="3B4CD7A9">
            <w:pPr>
              <w:pStyle w:val="9"/>
              <w:rPr>
                <w:rFonts w:ascii="Times New Roman"/>
                <w:sz w:val="18"/>
              </w:rPr>
            </w:pPr>
          </w:p>
        </w:tc>
      </w:tr>
      <w:tr w14:paraId="750C8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3C4E150">
            <w:pPr>
              <w:pStyle w:val="9"/>
              <w:spacing w:before="39"/>
              <w:ind w:left="647"/>
              <w:rPr>
                <w:sz w:val="18"/>
              </w:rPr>
            </w:pPr>
            <w:r>
              <w:rPr>
                <w:spacing w:val="-2"/>
                <w:sz w:val="18"/>
              </w:rPr>
              <w:t>考试考务费</w:t>
            </w:r>
          </w:p>
        </w:tc>
        <w:tc>
          <w:tcPr>
            <w:tcW w:w="846" w:type="dxa"/>
          </w:tcPr>
          <w:p w14:paraId="3605CC36">
            <w:pPr>
              <w:pStyle w:val="9"/>
              <w:rPr>
                <w:rFonts w:ascii="Times New Roman"/>
                <w:sz w:val="18"/>
              </w:rPr>
            </w:pPr>
          </w:p>
        </w:tc>
      </w:tr>
      <w:tr w14:paraId="6B5E3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DC982F4">
            <w:pPr>
              <w:pStyle w:val="9"/>
              <w:spacing w:before="39"/>
              <w:ind w:left="647"/>
              <w:rPr>
                <w:sz w:val="18"/>
              </w:rPr>
            </w:pPr>
            <w:r>
              <w:rPr>
                <w:spacing w:val="-2"/>
                <w:sz w:val="18"/>
              </w:rPr>
              <w:t>航空业务权补偿费</w:t>
            </w:r>
          </w:p>
        </w:tc>
        <w:tc>
          <w:tcPr>
            <w:tcW w:w="846" w:type="dxa"/>
          </w:tcPr>
          <w:p w14:paraId="4C46AB73">
            <w:pPr>
              <w:pStyle w:val="9"/>
              <w:rPr>
                <w:rFonts w:ascii="Times New Roman"/>
                <w:sz w:val="18"/>
              </w:rPr>
            </w:pPr>
          </w:p>
        </w:tc>
      </w:tr>
      <w:tr w14:paraId="0184F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CC8CB18">
            <w:pPr>
              <w:pStyle w:val="9"/>
              <w:spacing w:before="38"/>
              <w:ind w:left="647"/>
              <w:rPr>
                <w:sz w:val="18"/>
              </w:rPr>
            </w:pPr>
            <w:r>
              <w:rPr>
                <w:spacing w:val="-2"/>
                <w:sz w:val="18"/>
              </w:rPr>
              <w:t>适航审查费</w:t>
            </w:r>
          </w:p>
        </w:tc>
        <w:tc>
          <w:tcPr>
            <w:tcW w:w="846" w:type="dxa"/>
          </w:tcPr>
          <w:p w14:paraId="5E8B7A95">
            <w:pPr>
              <w:pStyle w:val="9"/>
              <w:rPr>
                <w:rFonts w:ascii="Times New Roman"/>
                <w:sz w:val="18"/>
              </w:rPr>
            </w:pPr>
          </w:p>
        </w:tc>
      </w:tr>
      <w:tr w14:paraId="68D50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FF093CC">
            <w:pPr>
              <w:pStyle w:val="9"/>
              <w:spacing w:before="38"/>
              <w:ind w:left="647"/>
              <w:rPr>
                <w:sz w:val="18"/>
              </w:rPr>
            </w:pPr>
            <w:r>
              <w:rPr>
                <w:spacing w:val="-2"/>
                <w:sz w:val="18"/>
              </w:rPr>
              <w:t>长江口航道维护费</w:t>
            </w:r>
          </w:p>
        </w:tc>
        <w:tc>
          <w:tcPr>
            <w:tcW w:w="846" w:type="dxa"/>
          </w:tcPr>
          <w:p w14:paraId="588C12B8">
            <w:pPr>
              <w:pStyle w:val="9"/>
              <w:rPr>
                <w:rFonts w:ascii="Times New Roman"/>
                <w:sz w:val="18"/>
              </w:rPr>
            </w:pPr>
          </w:p>
        </w:tc>
      </w:tr>
      <w:tr w14:paraId="3158F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71C53414">
            <w:pPr>
              <w:pStyle w:val="9"/>
              <w:spacing w:before="38"/>
              <w:ind w:left="647"/>
              <w:rPr>
                <w:sz w:val="18"/>
              </w:rPr>
            </w:pPr>
            <w:r>
              <w:rPr>
                <w:spacing w:val="-1"/>
                <w:sz w:val="18"/>
              </w:rPr>
              <w:t>长江干线船舶引航收费</w:t>
            </w:r>
          </w:p>
        </w:tc>
        <w:tc>
          <w:tcPr>
            <w:tcW w:w="846" w:type="dxa"/>
          </w:tcPr>
          <w:p w14:paraId="4D3AB16B">
            <w:pPr>
              <w:pStyle w:val="9"/>
              <w:rPr>
                <w:rFonts w:ascii="Times New Roman"/>
                <w:sz w:val="18"/>
              </w:rPr>
            </w:pPr>
          </w:p>
        </w:tc>
      </w:tr>
      <w:tr w14:paraId="15537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89D270B">
            <w:pPr>
              <w:pStyle w:val="9"/>
              <w:spacing w:before="40"/>
              <w:ind w:left="647"/>
              <w:rPr>
                <w:sz w:val="18"/>
              </w:rPr>
            </w:pPr>
            <w:r>
              <w:rPr>
                <w:spacing w:val="-1"/>
                <w:sz w:val="18"/>
              </w:rPr>
              <w:t>其他缴入国库的交通运输行政事业性收费</w:t>
            </w:r>
          </w:p>
        </w:tc>
        <w:tc>
          <w:tcPr>
            <w:tcW w:w="846" w:type="dxa"/>
          </w:tcPr>
          <w:p w14:paraId="5B68B91A">
            <w:pPr>
              <w:pStyle w:val="9"/>
              <w:rPr>
                <w:rFonts w:ascii="Times New Roman"/>
                <w:sz w:val="18"/>
              </w:rPr>
            </w:pPr>
          </w:p>
        </w:tc>
      </w:tr>
      <w:tr w14:paraId="38957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311FC91">
            <w:pPr>
              <w:pStyle w:val="9"/>
              <w:spacing w:before="39"/>
              <w:ind w:left="467"/>
              <w:rPr>
                <w:sz w:val="18"/>
              </w:rPr>
            </w:pPr>
            <w:r>
              <w:rPr>
                <w:spacing w:val="-1"/>
                <w:sz w:val="18"/>
              </w:rPr>
              <w:t>工业和信息产业行政事业性收费收入</w:t>
            </w:r>
          </w:p>
        </w:tc>
        <w:tc>
          <w:tcPr>
            <w:tcW w:w="846" w:type="dxa"/>
          </w:tcPr>
          <w:p w14:paraId="27E0FBBF">
            <w:pPr>
              <w:pStyle w:val="9"/>
              <w:rPr>
                <w:rFonts w:ascii="Times New Roman"/>
                <w:sz w:val="18"/>
              </w:rPr>
            </w:pPr>
          </w:p>
        </w:tc>
      </w:tr>
      <w:tr w14:paraId="5392D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76837DD">
            <w:pPr>
              <w:pStyle w:val="9"/>
              <w:spacing w:before="39"/>
              <w:ind w:left="647"/>
              <w:rPr>
                <w:sz w:val="18"/>
              </w:rPr>
            </w:pPr>
            <w:r>
              <w:rPr>
                <w:spacing w:val="-2"/>
                <w:sz w:val="18"/>
              </w:rPr>
              <w:t>考试考务费</w:t>
            </w:r>
          </w:p>
        </w:tc>
        <w:tc>
          <w:tcPr>
            <w:tcW w:w="846" w:type="dxa"/>
          </w:tcPr>
          <w:p w14:paraId="2FE1467B">
            <w:pPr>
              <w:pStyle w:val="9"/>
              <w:rPr>
                <w:rFonts w:ascii="Times New Roman"/>
                <w:sz w:val="18"/>
              </w:rPr>
            </w:pPr>
          </w:p>
        </w:tc>
      </w:tr>
      <w:tr w14:paraId="730D4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CFA20E0">
            <w:pPr>
              <w:pStyle w:val="9"/>
              <w:spacing w:before="38"/>
              <w:ind w:left="647"/>
              <w:rPr>
                <w:sz w:val="18"/>
              </w:rPr>
            </w:pPr>
            <w:r>
              <w:rPr>
                <w:spacing w:val="-1"/>
                <w:sz w:val="18"/>
              </w:rPr>
              <w:t>电信网码号资源占用费</w:t>
            </w:r>
          </w:p>
        </w:tc>
        <w:tc>
          <w:tcPr>
            <w:tcW w:w="846" w:type="dxa"/>
          </w:tcPr>
          <w:p w14:paraId="4BBE4484">
            <w:pPr>
              <w:pStyle w:val="9"/>
              <w:rPr>
                <w:rFonts w:ascii="Times New Roman"/>
                <w:sz w:val="18"/>
              </w:rPr>
            </w:pPr>
          </w:p>
        </w:tc>
      </w:tr>
      <w:tr w14:paraId="258B7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673" w:type="dxa"/>
          </w:tcPr>
          <w:p w14:paraId="2051ABD9">
            <w:pPr>
              <w:pStyle w:val="9"/>
              <w:spacing w:before="38"/>
              <w:ind w:left="647"/>
              <w:rPr>
                <w:sz w:val="18"/>
              </w:rPr>
            </w:pPr>
            <w:r>
              <w:rPr>
                <w:spacing w:val="-2"/>
                <w:sz w:val="18"/>
              </w:rPr>
              <w:t>无线电频率占用费</w:t>
            </w:r>
          </w:p>
        </w:tc>
        <w:tc>
          <w:tcPr>
            <w:tcW w:w="846" w:type="dxa"/>
          </w:tcPr>
          <w:p w14:paraId="03A62C07">
            <w:pPr>
              <w:pStyle w:val="9"/>
              <w:rPr>
                <w:rFonts w:ascii="Times New Roman"/>
                <w:sz w:val="18"/>
              </w:rPr>
            </w:pPr>
          </w:p>
        </w:tc>
      </w:tr>
    </w:tbl>
    <w:p w14:paraId="59CCCFC2">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73"/>
        <w:gridCol w:w="846"/>
      </w:tblGrid>
      <w:tr w14:paraId="0F20F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16627B5">
            <w:pPr>
              <w:pStyle w:val="9"/>
              <w:spacing w:before="38"/>
              <w:ind w:left="647"/>
              <w:rPr>
                <w:sz w:val="18"/>
              </w:rPr>
            </w:pPr>
            <w:r>
              <w:rPr>
                <w:spacing w:val="-1"/>
                <w:sz w:val="18"/>
              </w:rPr>
              <w:t>其他缴入国库的工业和信息产业行政事业性收费</w:t>
            </w:r>
          </w:p>
        </w:tc>
        <w:tc>
          <w:tcPr>
            <w:tcW w:w="846" w:type="dxa"/>
          </w:tcPr>
          <w:p w14:paraId="0393DA84">
            <w:pPr>
              <w:pStyle w:val="9"/>
              <w:rPr>
                <w:rFonts w:ascii="Times New Roman"/>
                <w:sz w:val="18"/>
              </w:rPr>
            </w:pPr>
          </w:p>
        </w:tc>
      </w:tr>
      <w:tr w14:paraId="7402E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48AD9AE6">
            <w:pPr>
              <w:pStyle w:val="9"/>
              <w:spacing w:before="38"/>
              <w:ind w:left="467"/>
              <w:rPr>
                <w:sz w:val="18"/>
              </w:rPr>
            </w:pPr>
            <w:r>
              <w:rPr>
                <w:spacing w:val="-1"/>
                <w:sz w:val="18"/>
              </w:rPr>
              <w:t>农业农村行政事业性收费收入</w:t>
            </w:r>
          </w:p>
        </w:tc>
        <w:tc>
          <w:tcPr>
            <w:tcW w:w="846" w:type="dxa"/>
          </w:tcPr>
          <w:p w14:paraId="5558DE9B">
            <w:pPr>
              <w:pStyle w:val="9"/>
              <w:rPr>
                <w:rFonts w:ascii="Times New Roman"/>
                <w:sz w:val="18"/>
              </w:rPr>
            </w:pPr>
          </w:p>
        </w:tc>
      </w:tr>
      <w:tr w14:paraId="18EE0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D8B936C">
            <w:pPr>
              <w:pStyle w:val="9"/>
              <w:spacing w:before="40"/>
              <w:ind w:left="647"/>
              <w:rPr>
                <w:sz w:val="18"/>
              </w:rPr>
            </w:pPr>
            <w:r>
              <w:rPr>
                <w:spacing w:val="-2"/>
                <w:sz w:val="18"/>
              </w:rPr>
              <w:t>渔业资源增殖保护费</w:t>
            </w:r>
          </w:p>
        </w:tc>
        <w:tc>
          <w:tcPr>
            <w:tcW w:w="846" w:type="dxa"/>
          </w:tcPr>
          <w:p w14:paraId="240D1A98">
            <w:pPr>
              <w:pStyle w:val="9"/>
              <w:rPr>
                <w:rFonts w:ascii="Times New Roman"/>
                <w:sz w:val="18"/>
              </w:rPr>
            </w:pPr>
          </w:p>
        </w:tc>
      </w:tr>
      <w:tr w14:paraId="79F53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5E82ADA">
            <w:pPr>
              <w:pStyle w:val="9"/>
              <w:spacing w:before="39"/>
              <w:ind w:left="647"/>
              <w:rPr>
                <w:sz w:val="18"/>
              </w:rPr>
            </w:pPr>
            <w:r>
              <w:rPr>
                <w:spacing w:val="-1"/>
                <w:sz w:val="18"/>
              </w:rPr>
              <w:t>海洋渔业船舶船员考试费</w:t>
            </w:r>
          </w:p>
        </w:tc>
        <w:tc>
          <w:tcPr>
            <w:tcW w:w="846" w:type="dxa"/>
          </w:tcPr>
          <w:p w14:paraId="10B2FDD1">
            <w:pPr>
              <w:pStyle w:val="9"/>
              <w:rPr>
                <w:rFonts w:ascii="Times New Roman"/>
                <w:sz w:val="18"/>
              </w:rPr>
            </w:pPr>
          </w:p>
        </w:tc>
      </w:tr>
      <w:tr w14:paraId="572C9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9145F9A">
            <w:pPr>
              <w:pStyle w:val="9"/>
              <w:spacing w:before="39"/>
              <w:ind w:left="647"/>
              <w:rPr>
                <w:sz w:val="18"/>
              </w:rPr>
            </w:pPr>
            <w:r>
              <w:rPr>
                <w:spacing w:val="-1"/>
                <w:sz w:val="18"/>
              </w:rPr>
              <w:t>工人技术等级考核或职业技能鉴定费</w:t>
            </w:r>
          </w:p>
        </w:tc>
        <w:tc>
          <w:tcPr>
            <w:tcW w:w="846" w:type="dxa"/>
          </w:tcPr>
          <w:p w14:paraId="76E7585D">
            <w:pPr>
              <w:pStyle w:val="9"/>
              <w:rPr>
                <w:rFonts w:ascii="Times New Roman"/>
                <w:sz w:val="18"/>
              </w:rPr>
            </w:pPr>
          </w:p>
        </w:tc>
      </w:tr>
      <w:tr w14:paraId="7A715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BA1409E">
            <w:pPr>
              <w:pStyle w:val="9"/>
              <w:spacing w:before="38"/>
              <w:ind w:left="647"/>
              <w:rPr>
                <w:sz w:val="18"/>
              </w:rPr>
            </w:pPr>
            <w:r>
              <w:rPr>
                <w:spacing w:val="-2"/>
                <w:sz w:val="18"/>
              </w:rPr>
              <w:t>农药实验费</w:t>
            </w:r>
          </w:p>
        </w:tc>
        <w:tc>
          <w:tcPr>
            <w:tcW w:w="846" w:type="dxa"/>
          </w:tcPr>
          <w:p w14:paraId="59BF0BB4">
            <w:pPr>
              <w:pStyle w:val="9"/>
              <w:rPr>
                <w:rFonts w:ascii="Times New Roman"/>
                <w:sz w:val="18"/>
              </w:rPr>
            </w:pPr>
          </w:p>
        </w:tc>
      </w:tr>
      <w:tr w14:paraId="19084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1EE9F440">
            <w:pPr>
              <w:pStyle w:val="9"/>
              <w:spacing w:before="38"/>
              <w:ind w:left="647"/>
              <w:rPr>
                <w:sz w:val="18"/>
              </w:rPr>
            </w:pPr>
            <w:r>
              <w:rPr>
                <w:spacing w:val="-1"/>
                <w:sz w:val="18"/>
              </w:rPr>
              <w:t>执业兽医资格考试考务费</w:t>
            </w:r>
          </w:p>
        </w:tc>
        <w:tc>
          <w:tcPr>
            <w:tcW w:w="846" w:type="dxa"/>
          </w:tcPr>
          <w:p w14:paraId="3B2FAD59">
            <w:pPr>
              <w:pStyle w:val="9"/>
              <w:rPr>
                <w:rFonts w:ascii="Times New Roman"/>
                <w:sz w:val="18"/>
              </w:rPr>
            </w:pPr>
          </w:p>
        </w:tc>
      </w:tr>
      <w:tr w14:paraId="4D410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4A275B3">
            <w:pPr>
              <w:pStyle w:val="9"/>
              <w:spacing w:before="38"/>
              <w:ind w:left="647"/>
              <w:rPr>
                <w:sz w:val="18"/>
              </w:rPr>
            </w:pPr>
            <w:r>
              <w:rPr>
                <w:spacing w:val="-1"/>
                <w:sz w:val="18"/>
              </w:rPr>
              <w:t>其他缴入国库的农业农村行政事业性收费</w:t>
            </w:r>
          </w:p>
        </w:tc>
        <w:tc>
          <w:tcPr>
            <w:tcW w:w="846" w:type="dxa"/>
          </w:tcPr>
          <w:p w14:paraId="0BBE4C6F">
            <w:pPr>
              <w:pStyle w:val="9"/>
              <w:rPr>
                <w:rFonts w:ascii="Times New Roman"/>
                <w:sz w:val="18"/>
              </w:rPr>
            </w:pPr>
          </w:p>
        </w:tc>
      </w:tr>
      <w:tr w14:paraId="0F53F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D44E95C">
            <w:pPr>
              <w:pStyle w:val="9"/>
              <w:spacing w:before="40"/>
              <w:ind w:left="467"/>
              <w:rPr>
                <w:sz w:val="18"/>
              </w:rPr>
            </w:pPr>
            <w:r>
              <w:rPr>
                <w:spacing w:val="-1"/>
                <w:sz w:val="18"/>
              </w:rPr>
              <w:t>林业草原行政事业性收费收入</w:t>
            </w:r>
          </w:p>
        </w:tc>
        <w:tc>
          <w:tcPr>
            <w:tcW w:w="846" w:type="dxa"/>
          </w:tcPr>
          <w:p w14:paraId="0661F842">
            <w:pPr>
              <w:pStyle w:val="9"/>
              <w:rPr>
                <w:rFonts w:ascii="Times New Roman"/>
                <w:sz w:val="18"/>
              </w:rPr>
            </w:pPr>
          </w:p>
        </w:tc>
      </w:tr>
      <w:tr w14:paraId="042B4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C0F1C86">
            <w:pPr>
              <w:pStyle w:val="9"/>
              <w:spacing w:before="39"/>
              <w:ind w:left="647"/>
              <w:rPr>
                <w:sz w:val="18"/>
              </w:rPr>
            </w:pPr>
            <w:r>
              <w:rPr>
                <w:spacing w:val="-2"/>
                <w:sz w:val="18"/>
              </w:rPr>
              <w:t>草原植被恢复费收入</w:t>
            </w:r>
          </w:p>
        </w:tc>
        <w:tc>
          <w:tcPr>
            <w:tcW w:w="846" w:type="dxa"/>
          </w:tcPr>
          <w:p w14:paraId="7C4EC55B">
            <w:pPr>
              <w:pStyle w:val="9"/>
              <w:rPr>
                <w:rFonts w:ascii="Times New Roman"/>
                <w:sz w:val="18"/>
              </w:rPr>
            </w:pPr>
          </w:p>
        </w:tc>
      </w:tr>
      <w:tr w14:paraId="6A62D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D6ABD2F">
            <w:pPr>
              <w:pStyle w:val="9"/>
              <w:spacing w:before="39"/>
              <w:ind w:left="647"/>
              <w:rPr>
                <w:sz w:val="18"/>
              </w:rPr>
            </w:pPr>
            <w:r>
              <w:rPr>
                <w:spacing w:val="-1"/>
                <w:sz w:val="18"/>
              </w:rPr>
              <w:t>其他缴入国库的林业草原行政事业性收费</w:t>
            </w:r>
          </w:p>
        </w:tc>
        <w:tc>
          <w:tcPr>
            <w:tcW w:w="846" w:type="dxa"/>
          </w:tcPr>
          <w:p w14:paraId="1E6C2173">
            <w:pPr>
              <w:pStyle w:val="9"/>
              <w:rPr>
                <w:rFonts w:ascii="Times New Roman"/>
                <w:sz w:val="18"/>
              </w:rPr>
            </w:pPr>
          </w:p>
        </w:tc>
      </w:tr>
      <w:tr w14:paraId="002D5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6D5F6A43">
            <w:pPr>
              <w:pStyle w:val="9"/>
              <w:spacing w:before="38"/>
              <w:ind w:left="467"/>
              <w:rPr>
                <w:sz w:val="18"/>
              </w:rPr>
            </w:pPr>
            <w:r>
              <w:rPr>
                <w:spacing w:val="-1"/>
                <w:sz w:val="18"/>
              </w:rPr>
              <w:t>水利行政事业性收费收入</w:t>
            </w:r>
          </w:p>
        </w:tc>
        <w:tc>
          <w:tcPr>
            <w:tcW w:w="846" w:type="dxa"/>
          </w:tcPr>
          <w:p w14:paraId="6F618D6D">
            <w:pPr>
              <w:pStyle w:val="9"/>
              <w:spacing w:before="38"/>
              <w:ind w:right="96"/>
              <w:jc w:val="right"/>
              <w:rPr>
                <w:sz w:val="18"/>
              </w:rPr>
            </w:pPr>
            <w:r>
              <w:rPr>
                <w:spacing w:val="-5"/>
                <w:sz w:val="18"/>
              </w:rPr>
              <w:t>870</w:t>
            </w:r>
          </w:p>
        </w:tc>
      </w:tr>
      <w:tr w14:paraId="7C773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1842753">
            <w:pPr>
              <w:pStyle w:val="9"/>
              <w:spacing w:before="38"/>
              <w:ind w:left="647"/>
              <w:rPr>
                <w:sz w:val="18"/>
              </w:rPr>
            </w:pPr>
            <w:r>
              <w:rPr>
                <w:spacing w:val="-2"/>
                <w:sz w:val="18"/>
              </w:rPr>
              <w:t>考试考务费</w:t>
            </w:r>
          </w:p>
        </w:tc>
        <w:tc>
          <w:tcPr>
            <w:tcW w:w="846" w:type="dxa"/>
          </w:tcPr>
          <w:p w14:paraId="5D45FA53">
            <w:pPr>
              <w:pStyle w:val="9"/>
              <w:rPr>
                <w:rFonts w:ascii="Times New Roman"/>
                <w:sz w:val="18"/>
              </w:rPr>
            </w:pPr>
          </w:p>
        </w:tc>
      </w:tr>
      <w:tr w14:paraId="3A1D3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64D2E3D4">
            <w:pPr>
              <w:pStyle w:val="9"/>
              <w:spacing w:before="38"/>
              <w:ind w:left="647"/>
              <w:rPr>
                <w:sz w:val="18"/>
              </w:rPr>
            </w:pPr>
            <w:r>
              <w:rPr>
                <w:spacing w:val="-2"/>
                <w:sz w:val="18"/>
              </w:rPr>
              <w:t>水土保持补偿费</w:t>
            </w:r>
          </w:p>
        </w:tc>
        <w:tc>
          <w:tcPr>
            <w:tcW w:w="846" w:type="dxa"/>
          </w:tcPr>
          <w:p w14:paraId="0EE9C509">
            <w:pPr>
              <w:pStyle w:val="9"/>
              <w:spacing w:before="38"/>
              <w:ind w:right="96"/>
              <w:jc w:val="right"/>
              <w:rPr>
                <w:sz w:val="18"/>
              </w:rPr>
            </w:pPr>
            <w:r>
              <w:rPr>
                <w:spacing w:val="-5"/>
                <w:sz w:val="18"/>
              </w:rPr>
              <w:t>870</w:t>
            </w:r>
          </w:p>
        </w:tc>
      </w:tr>
      <w:tr w14:paraId="6F051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FBCD189">
            <w:pPr>
              <w:pStyle w:val="9"/>
              <w:spacing w:before="40"/>
              <w:ind w:left="647"/>
              <w:rPr>
                <w:sz w:val="18"/>
              </w:rPr>
            </w:pPr>
            <w:r>
              <w:rPr>
                <w:spacing w:val="-1"/>
                <w:sz w:val="18"/>
              </w:rPr>
              <w:t>其他缴入国库的水利行政事业性收费</w:t>
            </w:r>
          </w:p>
        </w:tc>
        <w:tc>
          <w:tcPr>
            <w:tcW w:w="846" w:type="dxa"/>
          </w:tcPr>
          <w:p w14:paraId="177A9352">
            <w:pPr>
              <w:pStyle w:val="9"/>
              <w:rPr>
                <w:rFonts w:ascii="Times New Roman"/>
                <w:sz w:val="18"/>
              </w:rPr>
            </w:pPr>
          </w:p>
        </w:tc>
      </w:tr>
      <w:tr w14:paraId="646A2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3F80A06">
            <w:pPr>
              <w:pStyle w:val="9"/>
              <w:spacing w:before="39"/>
              <w:ind w:left="467"/>
              <w:rPr>
                <w:sz w:val="18"/>
              </w:rPr>
            </w:pPr>
            <w:r>
              <w:rPr>
                <w:spacing w:val="-1"/>
                <w:sz w:val="18"/>
              </w:rPr>
              <w:t>卫生健康行政事业性收费收入</w:t>
            </w:r>
          </w:p>
        </w:tc>
        <w:tc>
          <w:tcPr>
            <w:tcW w:w="846" w:type="dxa"/>
          </w:tcPr>
          <w:p w14:paraId="4C8BA675">
            <w:pPr>
              <w:pStyle w:val="9"/>
              <w:rPr>
                <w:rFonts w:ascii="Times New Roman"/>
                <w:sz w:val="18"/>
              </w:rPr>
            </w:pPr>
          </w:p>
        </w:tc>
      </w:tr>
      <w:tr w14:paraId="3EF34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DBEA074">
            <w:pPr>
              <w:pStyle w:val="9"/>
              <w:spacing w:before="39"/>
              <w:ind w:left="647"/>
              <w:rPr>
                <w:sz w:val="18"/>
              </w:rPr>
            </w:pPr>
            <w:r>
              <w:rPr>
                <w:spacing w:val="-2"/>
                <w:sz w:val="18"/>
              </w:rPr>
              <w:t>预防接种服务费</w:t>
            </w:r>
          </w:p>
        </w:tc>
        <w:tc>
          <w:tcPr>
            <w:tcW w:w="846" w:type="dxa"/>
          </w:tcPr>
          <w:p w14:paraId="3E524698">
            <w:pPr>
              <w:pStyle w:val="9"/>
              <w:rPr>
                <w:rFonts w:ascii="Times New Roman"/>
                <w:sz w:val="18"/>
              </w:rPr>
            </w:pPr>
          </w:p>
        </w:tc>
      </w:tr>
      <w:tr w14:paraId="026F9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91FC34A">
            <w:pPr>
              <w:pStyle w:val="9"/>
              <w:spacing w:before="38"/>
              <w:ind w:left="647"/>
              <w:rPr>
                <w:sz w:val="18"/>
              </w:rPr>
            </w:pPr>
            <w:r>
              <w:rPr>
                <w:spacing w:val="-2"/>
                <w:sz w:val="18"/>
              </w:rPr>
              <w:t>医疗事故鉴定费</w:t>
            </w:r>
          </w:p>
        </w:tc>
        <w:tc>
          <w:tcPr>
            <w:tcW w:w="846" w:type="dxa"/>
          </w:tcPr>
          <w:p w14:paraId="06ADB74E">
            <w:pPr>
              <w:pStyle w:val="9"/>
              <w:rPr>
                <w:rFonts w:ascii="Times New Roman"/>
                <w:sz w:val="18"/>
              </w:rPr>
            </w:pPr>
          </w:p>
        </w:tc>
      </w:tr>
      <w:tr w14:paraId="7C508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7C181B82">
            <w:pPr>
              <w:pStyle w:val="9"/>
              <w:spacing w:before="38"/>
              <w:ind w:left="647"/>
              <w:rPr>
                <w:sz w:val="18"/>
              </w:rPr>
            </w:pPr>
            <w:r>
              <w:rPr>
                <w:spacing w:val="-2"/>
                <w:sz w:val="18"/>
              </w:rPr>
              <w:t>考试考务费</w:t>
            </w:r>
          </w:p>
        </w:tc>
        <w:tc>
          <w:tcPr>
            <w:tcW w:w="846" w:type="dxa"/>
          </w:tcPr>
          <w:p w14:paraId="70722831">
            <w:pPr>
              <w:pStyle w:val="9"/>
              <w:rPr>
                <w:rFonts w:ascii="Times New Roman"/>
                <w:sz w:val="18"/>
              </w:rPr>
            </w:pPr>
          </w:p>
        </w:tc>
      </w:tr>
      <w:tr w14:paraId="6EDEF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C708B7D">
            <w:pPr>
              <w:pStyle w:val="9"/>
              <w:spacing w:before="38"/>
              <w:ind w:left="647"/>
              <w:rPr>
                <w:sz w:val="18"/>
              </w:rPr>
            </w:pPr>
            <w:r>
              <w:rPr>
                <w:spacing w:val="-1"/>
                <w:sz w:val="18"/>
              </w:rPr>
              <w:t>预防接种异常反应鉴定费</w:t>
            </w:r>
          </w:p>
        </w:tc>
        <w:tc>
          <w:tcPr>
            <w:tcW w:w="846" w:type="dxa"/>
          </w:tcPr>
          <w:p w14:paraId="466E7348">
            <w:pPr>
              <w:pStyle w:val="9"/>
              <w:rPr>
                <w:rFonts w:ascii="Times New Roman"/>
                <w:sz w:val="18"/>
              </w:rPr>
            </w:pPr>
          </w:p>
        </w:tc>
      </w:tr>
      <w:tr w14:paraId="02E96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052B11EB">
            <w:pPr>
              <w:pStyle w:val="9"/>
              <w:spacing w:before="40"/>
              <w:ind w:left="647"/>
              <w:rPr>
                <w:sz w:val="18"/>
              </w:rPr>
            </w:pPr>
            <w:r>
              <w:rPr>
                <w:spacing w:val="-2"/>
                <w:sz w:val="18"/>
              </w:rPr>
              <w:t>造血干细胞配型费</w:t>
            </w:r>
          </w:p>
        </w:tc>
        <w:tc>
          <w:tcPr>
            <w:tcW w:w="846" w:type="dxa"/>
          </w:tcPr>
          <w:p w14:paraId="1C8E7346">
            <w:pPr>
              <w:pStyle w:val="9"/>
              <w:rPr>
                <w:rFonts w:ascii="Times New Roman"/>
                <w:sz w:val="18"/>
              </w:rPr>
            </w:pPr>
          </w:p>
        </w:tc>
      </w:tr>
      <w:tr w14:paraId="1EA8C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587DB91">
            <w:pPr>
              <w:pStyle w:val="9"/>
              <w:spacing w:before="39"/>
              <w:ind w:left="647"/>
              <w:rPr>
                <w:sz w:val="18"/>
              </w:rPr>
            </w:pPr>
            <w:r>
              <w:rPr>
                <w:spacing w:val="-2"/>
                <w:sz w:val="18"/>
              </w:rPr>
              <w:t>职业病诊断鉴定费</w:t>
            </w:r>
          </w:p>
        </w:tc>
        <w:tc>
          <w:tcPr>
            <w:tcW w:w="846" w:type="dxa"/>
          </w:tcPr>
          <w:p w14:paraId="6DBD2D9A">
            <w:pPr>
              <w:pStyle w:val="9"/>
              <w:rPr>
                <w:rFonts w:ascii="Times New Roman"/>
                <w:sz w:val="18"/>
              </w:rPr>
            </w:pPr>
          </w:p>
        </w:tc>
      </w:tr>
      <w:tr w14:paraId="2FF80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208C52C">
            <w:pPr>
              <w:pStyle w:val="9"/>
              <w:spacing w:before="39"/>
              <w:ind w:left="647"/>
              <w:rPr>
                <w:sz w:val="18"/>
              </w:rPr>
            </w:pPr>
            <w:r>
              <w:rPr>
                <w:spacing w:val="-1"/>
                <w:sz w:val="18"/>
              </w:rPr>
              <w:t>非免疫规划疫苗储存运输费</w:t>
            </w:r>
          </w:p>
        </w:tc>
        <w:tc>
          <w:tcPr>
            <w:tcW w:w="846" w:type="dxa"/>
          </w:tcPr>
          <w:p w14:paraId="3084ABEF">
            <w:pPr>
              <w:pStyle w:val="9"/>
              <w:rPr>
                <w:rFonts w:ascii="Times New Roman"/>
                <w:sz w:val="18"/>
              </w:rPr>
            </w:pPr>
          </w:p>
        </w:tc>
      </w:tr>
      <w:tr w14:paraId="1EBD4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569870A">
            <w:pPr>
              <w:pStyle w:val="9"/>
              <w:spacing w:before="38"/>
              <w:ind w:left="647"/>
              <w:rPr>
                <w:sz w:val="18"/>
              </w:rPr>
            </w:pPr>
            <w:r>
              <w:rPr>
                <w:spacing w:val="-1"/>
                <w:sz w:val="18"/>
              </w:rPr>
              <w:t>其他缴入国库的卫生健康行政事业性收费</w:t>
            </w:r>
          </w:p>
        </w:tc>
        <w:tc>
          <w:tcPr>
            <w:tcW w:w="846" w:type="dxa"/>
          </w:tcPr>
          <w:p w14:paraId="6FC76649">
            <w:pPr>
              <w:pStyle w:val="9"/>
              <w:rPr>
                <w:rFonts w:ascii="Times New Roman"/>
                <w:sz w:val="18"/>
              </w:rPr>
            </w:pPr>
          </w:p>
        </w:tc>
      </w:tr>
      <w:tr w14:paraId="427BD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B631F17">
            <w:pPr>
              <w:pStyle w:val="9"/>
              <w:spacing w:before="38"/>
              <w:ind w:left="467"/>
              <w:rPr>
                <w:sz w:val="18"/>
              </w:rPr>
            </w:pPr>
            <w:r>
              <w:rPr>
                <w:spacing w:val="-1"/>
                <w:sz w:val="18"/>
              </w:rPr>
              <w:t>药品监管行政事业性收费收入</w:t>
            </w:r>
          </w:p>
        </w:tc>
        <w:tc>
          <w:tcPr>
            <w:tcW w:w="846" w:type="dxa"/>
          </w:tcPr>
          <w:p w14:paraId="0BFFA7FB">
            <w:pPr>
              <w:pStyle w:val="9"/>
              <w:rPr>
                <w:rFonts w:ascii="Times New Roman"/>
                <w:sz w:val="18"/>
              </w:rPr>
            </w:pPr>
          </w:p>
        </w:tc>
      </w:tr>
      <w:tr w14:paraId="0D64A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18A4E215">
            <w:pPr>
              <w:pStyle w:val="9"/>
              <w:spacing w:before="38"/>
              <w:ind w:left="647"/>
              <w:rPr>
                <w:sz w:val="18"/>
              </w:rPr>
            </w:pPr>
            <w:r>
              <w:rPr>
                <w:spacing w:val="-2"/>
                <w:sz w:val="18"/>
              </w:rPr>
              <w:t>药品注册费</w:t>
            </w:r>
          </w:p>
        </w:tc>
        <w:tc>
          <w:tcPr>
            <w:tcW w:w="846" w:type="dxa"/>
          </w:tcPr>
          <w:p w14:paraId="593C91EC">
            <w:pPr>
              <w:pStyle w:val="9"/>
              <w:rPr>
                <w:rFonts w:ascii="Times New Roman"/>
                <w:sz w:val="18"/>
              </w:rPr>
            </w:pPr>
          </w:p>
        </w:tc>
      </w:tr>
      <w:tr w14:paraId="6E533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5DAB1C4">
            <w:pPr>
              <w:pStyle w:val="9"/>
              <w:spacing w:before="40"/>
              <w:ind w:left="647"/>
              <w:rPr>
                <w:sz w:val="18"/>
              </w:rPr>
            </w:pPr>
            <w:r>
              <w:rPr>
                <w:spacing w:val="-2"/>
                <w:sz w:val="18"/>
              </w:rPr>
              <w:t>医疗器械产品注册费</w:t>
            </w:r>
          </w:p>
        </w:tc>
        <w:tc>
          <w:tcPr>
            <w:tcW w:w="846" w:type="dxa"/>
          </w:tcPr>
          <w:p w14:paraId="2E19A753">
            <w:pPr>
              <w:pStyle w:val="9"/>
              <w:rPr>
                <w:rFonts w:ascii="Times New Roman"/>
                <w:sz w:val="18"/>
              </w:rPr>
            </w:pPr>
          </w:p>
        </w:tc>
      </w:tr>
      <w:tr w14:paraId="72C85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668C8EA9">
            <w:pPr>
              <w:pStyle w:val="9"/>
              <w:spacing w:before="39"/>
              <w:ind w:left="647"/>
              <w:rPr>
                <w:sz w:val="18"/>
              </w:rPr>
            </w:pPr>
            <w:r>
              <w:rPr>
                <w:spacing w:val="-1"/>
                <w:sz w:val="18"/>
              </w:rPr>
              <w:t>其他缴入国库的药品监管行政事业性收费</w:t>
            </w:r>
          </w:p>
        </w:tc>
        <w:tc>
          <w:tcPr>
            <w:tcW w:w="846" w:type="dxa"/>
          </w:tcPr>
          <w:p w14:paraId="0903BE0A">
            <w:pPr>
              <w:pStyle w:val="9"/>
              <w:rPr>
                <w:rFonts w:ascii="Times New Roman"/>
                <w:sz w:val="18"/>
              </w:rPr>
            </w:pPr>
          </w:p>
        </w:tc>
      </w:tr>
      <w:tr w14:paraId="6DC82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4ADE1D6">
            <w:pPr>
              <w:pStyle w:val="9"/>
              <w:spacing w:before="39"/>
              <w:ind w:left="467"/>
              <w:rPr>
                <w:sz w:val="18"/>
              </w:rPr>
            </w:pPr>
            <w:r>
              <w:rPr>
                <w:spacing w:val="-1"/>
                <w:sz w:val="18"/>
              </w:rPr>
              <w:t>民政行政事业性收费收入</w:t>
            </w:r>
          </w:p>
        </w:tc>
        <w:tc>
          <w:tcPr>
            <w:tcW w:w="846" w:type="dxa"/>
          </w:tcPr>
          <w:p w14:paraId="304C35A6">
            <w:pPr>
              <w:pStyle w:val="9"/>
              <w:spacing w:before="39"/>
              <w:ind w:right="94"/>
              <w:jc w:val="right"/>
              <w:rPr>
                <w:sz w:val="18"/>
              </w:rPr>
            </w:pPr>
            <w:r>
              <w:rPr>
                <w:spacing w:val="-5"/>
                <w:sz w:val="18"/>
              </w:rPr>
              <w:t>33</w:t>
            </w:r>
          </w:p>
        </w:tc>
      </w:tr>
      <w:tr w14:paraId="2A4D8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7BE64A4">
            <w:pPr>
              <w:pStyle w:val="9"/>
              <w:spacing w:before="38"/>
              <w:ind w:left="647"/>
              <w:rPr>
                <w:sz w:val="18"/>
              </w:rPr>
            </w:pPr>
            <w:r>
              <w:rPr>
                <w:spacing w:val="-4"/>
                <w:sz w:val="18"/>
              </w:rPr>
              <w:t>住宿费</w:t>
            </w:r>
          </w:p>
        </w:tc>
        <w:tc>
          <w:tcPr>
            <w:tcW w:w="846" w:type="dxa"/>
          </w:tcPr>
          <w:p w14:paraId="1327C745">
            <w:pPr>
              <w:pStyle w:val="9"/>
              <w:rPr>
                <w:rFonts w:ascii="Times New Roman"/>
                <w:sz w:val="18"/>
              </w:rPr>
            </w:pPr>
          </w:p>
        </w:tc>
      </w:tr>
      <w:tr w14:paraId="53564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4DDED8F">
            <w:pPr>
              <w:pStyle w:val="9"/>
              <w:spacing w:before="38"/>
              <w:ind w:left="647"/>
              <w:rPr>
                <w:sz w:val="18"/>
              </w:rPr>
            </w:pPr>
            <w:r>
              <w:rPr>
                <w:spacing w:val="-3"/>
                <w:sz w:val="18"/>
              </w:rPr>
              <w:t>殡葬收费</w:t>
            </w:r>
          </w:p>
        </w:tc>
        <w:tc>
          <w:tcPr>
            <w:tcW w:w="846" w:type="dxa"/>
          </w:tcPr>
          <w:p w14:paraId="3F09AFAE">
            <w:pPr>
              <w:pStyle w:val="9"/>
              <w:spacing w:before="38"/>
              <w:ind w:right="94"/>
              <w:jc w:val="right"/>
              <w:rPr>
                <w:sz w:val="18"/>
              </w:rPr>
            </w:pPr>
            <w:r>
              <w:rPr>
                <w:spacing w:val="-5"/>
                <w:sz w:val="18"/>
              </w:rPr>
              <w:t>33</w:t>
            </w:r>
          </w:p>
        </w:tc>
      </w:tr>
      <w:tr w14:paraId="70B01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7543C7A">
            <w:pPr>
              <w:pStyle w:val="9"/>
              <w:spacing w:before="38"/>
              <w:ind w:left="647"/>
              <w:rPr>
                <w:sz w:val="18"/>
              </w:rPr>
            </w:pPr>
            <w:r>
              <w:rPr>
                <w:spacing w:val="-1"/>
                <w:sz w:val="18"/>
              </w:rPr>
              <w:t>其他缴入国库的民政行政事业性收费</w:t>
            </w:r>
          </w:p>
        </w:tc>
        <w:tc>
          <w:tcPr>
            <w:tcW w:w="846" w:type="dxa"/>
          </w:tcPr>
          <w:p w14:paraId="6707C398">
            <w:pPr>
              <w:pStyle w:val="9"/>
              <w:rPr>
                <w:rFonts w:ascii="Times New Roman"/>
                <w:sz w:val="18"/>
              </w:rPr>
            </w:pPr>
          </w:p>
        </w:tc>
      </w:tr>
      <w:tr w14:paraId="5286B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63454429">
            <w:pPr>
              <w:pStyle w:val="9"/>
              <w:spacing w:before="40"/>
              <w:ind w:left="467"/>
              <w:rPr>
                <w:sz w:val="18"/>
              </w:rPr>
            </w:pPr>
            <w:r>
              <w:rPr>
                <w:spacing w:val="-1"/>
                <w:sz w:val="18"/>
              </w:rPr>
              <w:t>人力资源和社会保障行政事业性收费收入</w:t>
            </w:r>
          </w:p>
        </w:tc>
        <w:tc>
          <w:tcPr>
            <w:tcW w:w="846" w:type="dxa"/>
          </w:tcPr>
          <w:p w14:paraId="38A33BE4">
            <w:pPr>
              <w:pStyle w:val="9"/>
              <w:spacing w:before="40"/>
              <w:ind w:right="96"/>
              <w:jc w:val="right"/>
              <w:rPr>
                <w:sz w:val="18"/>
              </w:rPr>
            </w:pPr>
            <w:r>
              <w:rPr>
                <w:spacing w:val="-5"/>
                <w:sz w:val="18"/>
              </w:rPr>
              <w:t>936</w:t>
            </w:r>
          </w:p>
        </w:tc>
      </w:tr>
      <w:tr w14:paraId="35D95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9B2460A">
            <w:pPr>
              <w:pStyle w:val="9"/>
              <w:spacing w:before="39"/>
              <w:ind w:left="647"/>
              <w:rPr>
                <w:sz w:val="18"/>
              </w:rPr>
            </w:pPr>
            <w:r>
              <w:rPr>
                <w:spacing w:val="-1"/>
                <w:sz w:val="18"/>
              </w:rPr>
              <w:t>职业技能鉴定考试考务费</w:t>
            </w:r>
          </w:p>
        </w:tc>
        <w:tc>
          <w:tcPr>
            <w:tcW w:w="846" w:type="dxa"/>
          </w:tcPr>
          <w:p w14:paraId="75929EED">
            <w:pPr>
              <w:pStyle w:val="9"/>
              <w:spacing w:before="39"/>
              <w:ind w:right="96"/>
              <w:jc w:val="right"/>
              <w:rPr>
                <w:sz w:val="18"/>
              </w:rPr>
            </w:pPr>
            <w:r>
              <w:rPr>
                <w:spacing w:val="-10"/>
                <w:sz w:val="18"/>
              </w:rPr>
              <w:t>2</w:t>
            </w:r>
          </w:p>
        </w:tc>
      </w:tr>
      <w:tr w14:paraId="55B92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62EF75B">
            <w:pPr>
              <w:pStyle w:val="9"/>
              <w:spacing w:before="39"/>
              <w:ind w:left="647"/>
              <w:rPr>
                <w:sz w:val="18"/>
              </w:rPr>
            </w:pPr>
            <w:r>
              <w:rPr>
                <w:spacing w:val="-1"/>
                <w:sz w:val="18"/>
              </w:rPr>
              <w:t>专业技术人员职业资格考试考务费</w:t>
            </w:r>
          </w:p>
        </w:tc>
        <w:tc>
          <w:tcPr>
            <w:tcW w:w="846" w:type="dxa"/>
          </w:tcPr>
          <w:p w14:paraId="57C0BA5D">
            <w:pPr>
              <w:pStyle w:val="9"/>
              <w:rPr>
                <w:rFonts w:ascii="Times New Roman"/>
                <w:sz w:val="18"/>
              </w:rPr>
            </w:pPr>
          </w:p>
        </w:tc>
      </w:tr>
      <w:tr w14:paraId="4A71D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9099976">
            <w:pPr>
              <w:pStyle w:val="9"/>
              <w:spacing w:before="38"/>
              <w:ind w:left="647"/>
              <w:rPr>
                <w:sz w:val="18"/>
              </w:rPr>
            </w:pPr>
            <w:r>
              <w:rPr>
                <w:spacing w:val="-1"/>
                <w:sz w:val="18"/>
              </w:rPr>
              <w:t>其他缴入国库的人力资源和社会保障行政事业性收费</w:t>
            </w:r>
          </w:p>
        </w:tc>
        <w:tc>
          <w:tcPr>
            <w:tcW w:w="846" w:type="dxa"/>
          </w:tcPr>
          <w:p w14:paraId="449CB13C">
            <w:pPr>
              <w:pStyle w:val="9"/>
              <w:spacing w:before="38"/>
              <w:ind w:right="96"/>
              <w:jc w:val="right"/>
              <w:rPr>
                <w:sz w:val="18"/>
              </w:rPr>
            </w:pPr>
            <w:r>
              <w:rPr>
                <w:spacing w:val="-5"/>
                <w:sz w:val="18"/>
              </w:rPr>
              <w:t>934</w:t>
            </w:r>
          </w:p>
        </w:tc>
      </w:tr>
      <w:tr w14:paraId="55FEC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C6B29B4">
            <w:pPr>
              <w:pStyle w:val="9"/>
              <w:spacing w:before="38"/>
              <w:ind w:left="467"/>
              <w:rPr>
                <w:sz w:val="18"/>
              </w:rPr>
            </w:pPr>
            <w:r>
              <w:rPr>
                <w:spacing w:val="-1"/>
                <w:sz w:val="18"/>
              </w:rPr>
              <w:t>证监会行政事业性收费收入</w:t>
            </w:r>
          </w:p>
        </w:tc>
        <w:tc>
          <w:tcPr>
            <w:tcW w:w="846" w:type="dxa"/>
          </w:tcPr>
          <w:p w14:paraId="564B6AA3">
            <w:pPr>
              <w:pStyle w:val="9"/>
              <w:rPr>
                <w:rFonts w:ascii="Times New Roman"/>
                <w:sz w:val="18"/>
              </w:rPr>
            </w:pPr>
          </w:p>
        </w:tc>
      </w:tr>
      <w:tr w14:paraId="35012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52E7BA84">
            <w:pPr>
              <w:pStyle w:val="9"/>
              <w:spacing w:before="38"/>
              <w:ind w:left="647"/>
              <w:rPr>
                <w:sz w:val="18"/>
              </w:rPr>
            </w:pPr>
            <w:r>
              <w:rPr>
                <w:spacing w:val="-2"/>
                <w:sz w:val="18"/>
              </w:rPr>
              <w:t>证券市场监管费</w:t>
            </w:r>
          </w:p>
        </w:tc>
        <w:tc>
          <w:tcPr>
            <w:tcW w:w="846" w:type="dxa"/>
          </w:tcPr>
          <w:p w14:paraId="235121E6">
            <w:pPr>
              <w:pStyle w:val="9"/>
              <w:rPr>
                <w:rFonts w:ascii="Times New Roman"/>
                <w:sz w:val="18"/>
              </w:rPr>
            </w:pPr>
          </w:p>
        </w:tc>
      </w:tr>
      <w:tr w14:paraId="6AE56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7A2A30D">
            <w:pPr>
              <w:pStyle w:val="9"/>
              <w:spacing w:before="40"/>
              <w:ind w:left="647"/>
              <w:rPr>
                <w:sz w:val="18"/>
              </w:rPr>
            </w:pPr>
            <w:r>
              <w:rPr>
                <w:spacing w:val="-2"/>
                <w:sz w:val="18"/>
              </w:rPr>
              <w:t>期货市场监管费</w:t>
            </w:r>
          </w:p>
        </w:tc>
        <w:tc>
          <w:tcPr>
            <w:tcW w:w="846" w:type="dxa"/>
          </w:tcPr>
          <w:p w14:paraId="1B0A0560">
            <w:pPr>
              <w:pStyle w:val="9"/>
              <w:rPr>
                <w:rFonts w:ascii="Times New Roman"/>
                <w:sz w:val="18"/>
              </w:rPr>
            </w:pPr>
          </w:p>
        </w:tc>
      </w:tr>
      <w:tr w14:paraId="4BC7A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0D27446">
            <w:pPr>
              <w:pStyle w:val="9"/>
              <w:spacing w:before="39"/>
              <w:ind w:left="647"/>
              <w:rPr>
                <w:sz w:val="18"/>
              </w:rPr>
            </w:pPr>
            <w:r>
              <w:rPr>
                <w:spacing w:val="-1"/>
                <w:sz w:val="18"/>
              </w:rPr>
              <w:t>证券、期货、基金从业人员资格报名考试费</w:t>
            </w:r>
          </w:p>
        </w:tc>
        <w:tc>
          <w:tcPr>
            <w:tcW w:w="846" w:type="dxa"/>
          </w:tcPr>
          <w:p w14:paraId="42320CFF">
            <w:pPr>
              <w:pStyle w:val="9"/>
              <w:rPr>
                <w:rFonts w:ascii="Times New Roman"/>
                <w:sz w:val="18"/>
              </w:rPr>
            </w:pPr>
          </w:p>
        </w:tc>
      </w:tr>
      <w:tr w14:paraId="05292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2AF6C73">
            <w:pPr>
              <w:pStyle w:val="9"/>
              <w:spacing w:before="39"/>
              <w:ind w:left="647"/>
              <w:rPr>
                <w:sz w:val="18"/>
              </w:rPr>
            </w:pPr>
            <w:r>
              <w:rPr>
                <w:spacing w:val="-1"/>
                <w:sz w:val="18"/>
              </w:rPr>
              <w:t>其他缴入国库的证监会行政事业性收费</w:t>
            </w:r>
          </w:p>
        </w:tc>
        <w:tc>
          <w:tcPr>
            <w:tcW w:w="846" w:type="dxa"/>
          </w:tcPr>
          <w:p w14:paraId="7EACE58A">
            <w:pPr>
              <w:pStyle w:val="9"/>
              <w:rPr>
                <w:rFonts w:ascii="Times New Roman"/>
                <w:sz w:val="18"/>
              </w:rPr>
            </w:pPr>
          </w:p>
        </w:tc>
      </w:tr>
      <w:tr w14:paraId="57840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C79089F">
            <w:pPr>
              <w:pStyle w:val="9"/>
              <w:spacing w:before="38"/>
              <w:ind w:left="467"/>
              <w:rPr>
                <w:sz w:val="18"/>
              </w:rPr>
            </w:pPr>
            <w:r>
              <w:rPr>
                <w:spacing w:val="-1"/>
                <w:sz w:val="18"/>
              </w:rPr>
              <w:t>金融监管行政事业性收费收入</w:t>
            </w:r>
          </w:p>
        </w:tc>
        <w:tc>
          <w:tcPr>
            <w:tcW w:w="846" w:type="dxa"/>
          </w:tcPr>
          <w:p w14:paraId="21E23697">
            <w:pPr>
              <w:pStyle w:val="9"/>
              <w:rPr>
                <w:rFonts w:ascii="Times New Roman"/>
                <w:sz w:val="18"/>
              </w:rPr>
            </w:pPr>
          </w:p>
        </w:tc>
      </w:tr>
      <w:tr w14:paraId="4234D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7673" w:type="dxa"/>
          </w:tcPr>
          <w:p w14:paraId="03B9B0A3">
            <w:pPr>
              <w:pStyle w:val="9"/>
              <w:spacing w:before="38"/>
              <w:ind w:left="647"/>
              <w:rPr>
                <w:sz w:val="18"/>
              </w:rPr>
            </w:pPr>
            <w:r>
              <w:rPr>
                <w:spacing w:val="-2"/>
                <w:sz w:val="18"/>
              </w:rPr>
              <w:t>机构监管费</w:t>
            </w:r>
          </w:p>
        </w:tc>
        <w:tc>
          <w:tcPr>
            <w:tcW w:w="846" w:type="dxa"/>
          </w:tcPr>
          <w:p w14:paraId="4215CC49">
            <w:pPr>
              <w:pStyle w:val="9"/>
              <w:rPr>
                <w:rFonts w:ascii="Times New Roman"/>
                <w:sz w:val="18"/>
              </w:rPr>
            </w:pPr>
          </w:p>
        </w:tc>
      </w:tr>
    </w:tbl>
    <w:p w14:paraId="58CC62C1">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73"/>
        <w:gridCol w:w="846"/>
      </w:tblGrid>
      <w:tr w14:paraId="621906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5D3EB88">
            <w:pPr>
              <w:pStyle w:val="9"/>
              <w:spacing w:before="38"/>
              <w:ind w:left="647"/>
              <w:rPr>
                <w:sz w:val="18"/>
              </w:rPr>
            </w:pPr>
            <w:r>
              <w:rPr>
                <w:spacing w:val="-2"/>
                <w:sz w:val="18"/>
              </w:rPr>
              <w:t>业务监管费</w:t>
            </w:r>
          </w:p>
        </w:tc>
        <w:tc>
          <w:tcPr>
            <w:tcW w:w="846" w:type="dxa"/>
          </w:tcPr>
          <w:p w14:paraId="00D62E3C">
            <w:pPr>
              <w:pStyle w:val="9"/>
              <w:rPr>
                <w:rFonts w:ascii="Times New Roman"/>
                <w:sz w:val="18"/>
              </w:rPr>
            </w:pPr>
          </w:p>
        </w:tc>
      </w:tr>
      <w:tr w14:paraId="41541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47CB7E0C">
            <w:pPr>
              <w:pStyle w:val="9"/>
              <w:spacing w:before="38"/>
              <w:ind w:left="647"/>
              <w:rPr>
                <w:sz w:val="18"/>
              </w:rPr>
            </w:pPr>
            <w:r>
              <w:rPr>
                <w:spacing w:val="-1"/>
                <w:sz w:val="18"/>
              </w:rPr>
              <w:t>其他缴入国库的金融监管行政事业性收费</w:t>
            </w:r>
          </w:p>
        </w:tc>
        <w:tc>
          <w:tcPr>
            <w:tcW w:w="846" w:type="dxa"/>
          </w:tcPr>
          <w:p w14:paraId="42699AF4">
            <w:pPr>
              <w:pStyle w:val="9"/>
              <w:rPr>
                <w:rFonts w:ascii="Times New Roman"/>
                <w:sz w:val="18"/>
              </w:rPr>
            </w:pPr>
          </w:p>
        </w:tc>
      </w:tr>
      <w:tr w14:paraId="6B69C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2FF4A2D">
            <w:pPr>
              <w:pStyle w:val="9"/>
              <w:spacing w:before="40"/>
              <w:ind w:left="467"/>
              <w:rPr>
                <w:sz w:val="18"/>
              </w:rPr>
            </w:pPr>
            <w:r>
              <w:rPr>
                <w:spacing w:val="-1"/>
                <w:sz w:val="18"/>
              </w:rPr>
              <w:t>仲裁委行政事业性收费收入</w:t>
            </w:r>
          </w:p>
        </w:tc>
        <w:tc>
          <w:tcPr>
            <w:tcW w:w="846" w:type="dxa"/>
          </w:tcPr>
          <w:p w14:paraId="62722741">
            <w:pPr>
              <w:pStyle w:val="9"/>
              <w:rPr>
                <w:rFonts w:ascii="Times New Roman"/>
                <w:sz w:val="18"/>
              </w:rPr>
            </w:pPr>
          </w:p>
        </w:tc>
      </w:tr>
      <w:tr w14:paraId="60E7C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5EEE794">
            <w:pPr>
              <w:pStyle w:val="9"/>
              <w:spacing w:before="39"/>
              <w:ind w:left="647"/>
              <w:rPr>
                <w:sz w:val="18"/>
              </w:rPr>
            </w:pPr>
            <w:r>
              <w:rPr>
                <w:spacing w:val="-3"/>
                <w:sz w:val="18"/>
              </w:rPr>
              <w:t>仲裁收费</w:t>
            </w:r>
          </w:p>
        </w:tc>
        <w:tc>
          <w:tcPr>
            <w:tcW w:w="846" w:type="dxa"/>
          </w:tcPr>
          <w:p w14:paraId="27BEF513">
            <w:pPr>
              <w:pStyle w:val="9"/>
              <w:rPr>
                <w:rFonts w:ascii="Times New Roman"/>
                <w:sz w:val="18"/>
              </w:rPr>
            </w:pPr>
          </w:p>
        </w:tc>
      </w:tr>
      <w:tr w14:paraId="0EC77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ACC9A5E">
            <w:pPr>
              <w:pStyle w:val="9"/>
              <w:spacing w:before="39"/>
              <w:ind w:left="647"/>
              <w:rPr>
                <w:sz w:val="18"/>
              </w:rPr>
            </w:pPr>
            <w:r>
              <w:rPr>
                <w:spacing w:val="-1"/>
                <w:sz w:val="18"/>
              </w:rPr>
              <w:t>其他缴入国库的仲裁委行政事业性收费</w:t>
            </w:r>
          </w:p>
        </w:tc>
        <w:tc>
          <w:tcPr>
            <w:tcW w:w="846" w:type="dxa"/>
          </w:tcPr>
          <w:p w14:paraId="572E2371">
            <w:pPr>
              <w:pStyle w:val="9"/>
              <w:rPr>
                <w:rFonts w:ascii="Times New Roman"/>
                <w:sz w:val="18"/>
              </w:rPr>
            </w:pPr>
          </w:p>
        </w:tc>
      </w:tr>
      <w:tr w14:paraId="3C604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C6B0AC6">
            <w:pPr>
              <w:pStyle w:val="9"/>
              <w:spacing w:before="38"/>
              <w:ind w:left="467"/>
              <w:rPr>
                <w:sz w:val="18"/>
              </w:rPr>
            </w:pPr>
            <w:r>
              <w:rPr>
                <w:spacing w:val="-1"/>
                <w:sz w:val="18"/>
              </w:rPr>
              <w:t>编办行政事业性收费收入</w:t>
            </w:r>
          </w:p>
        </w:tc>
        <w:tc>
          <w:tcPr>
            <w:tcW w:w="846" w:type="dxa"/>
          </w:tcPr>
          <w:p w14:paraId="10D071AF">
            <w:pPr>
              <w:pStyle w:val="9"/>
              <w:rPr>
                <w:rFonts w:ascii="Times New Roman"/>
                <w:sz w:val="18"/>
              </w:rPr>
            </w:pPr>
          </w:p>
        </w:tc>
      </w:tr>
      <w:tr w14:paraId="198CD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32642F57">
            <w:pPr>
              <w:pStyle w:val="9"/>
              <w:spacing w:before="38"/>
              <w:ind w:left="647"/>
              <w:rPr>
                <w:sz w:val="18"/>
              </w:rPr>
            </w:pPr>
            <w:r>
              <w:rPr>
                <w:spacing w:val="-1"/>
                <w:sz w:val="18"/>
              </w:rPr>
              <w:t>缴入国库的编办行政事业性收费</w:t>
            </w:r>
          </w:p>
        </w:tc>
        <w:tc>
          <w:tcPr>
            <w:tcW w:w="846" w:type="dxa"/>
          </w:tcPr>
          <w:p w14:paraId="3E131860">
            <w:pPr>
              <w:pStyle w:val="9"/>
              <w:rPr>
                <w:rFonts w:ascii="Times New Roman"/>
                <w:sz w:val="18"/>
              </w:rPr>
            </w:pPr>
          </w:p>
        </w:tc>
      </w:tr>
      <w:tr w14:paraId="08641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8AAE750">
            <w:pPr>
              <w:pStyle w:val="9"/>
              <w:spacing w:before="38"/>
              <w:ind w:left="467"/>
              <w:rPr>
                <w:sz w:val="18"/>
              </w:rPr>
            </w:pPr>
            <w:r>
              <w:rPr>
                <w:spacing w:val="-1"/>
                <w:sz w:val="18"/>
              </w:rPr>
              <w:t>党校行政事业性收费收入</w:t>
            </w:r>
          </w:p>
        </w:tc>
        <w:tc>
          <w:tcPr>
            <w:tcW w:w="846" w:type="dxa"/>
          </w:tcPr>
          <w:p w14:paraId="34874A60">
            <w:pPr>
              <w:pStyle w:val="9"/>
              <w:rPr>
                <w:rFonts w:ascii="Times New Roman"/>
                <w:sz w:val="18"/>
              </w:rPr>
            </w:pPr>
          </w:p>
        </w:tc>
      </w:tr>
      <w:tr w14:paraId="05DC7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7CD19167">
            <w:pPr>
              <w:pStyle w:val="9"/>
              <w:spacing w:before="40"/>
              <w:ind w:left="647"/>
              <w:rPr>
                <w:sz w:val="18"/>
              </w:rPr>
            </w:pPr>
            <w:r>
              <w:rPr>
                <w:spacing w:val="-1"/>
                <w:sz w:val="18"/>
              </w:rPr>
              <w:t>缴入国库的党校行政事业性收费</w:t>
            </w:r>
          </w:p>
        </w:tc>
        <w:tc>
          <w:tcPr>
            <w:tcW w:w="846" w:type="dxa"/>
          </w:tcPr>
          <w:p w14:paraId="7557EE62">
            <w:pPr>
              <w:pStyle w:val="9"/>
              <w:rPr>
                <w:rFonts w:ascii="Times New Roman"/>
                <w:sz w:val="18"/>
              </w:rPr>
            </w:pPr>
          </w:p>
        </w:tc>
      </w:tr>
      <w:tr w14:paraId="1720D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788CE3C2">
            <w:pPr>
              <w:pStyle w:val="9"/>
              <w:spacing w:before="39"/>
              <w:ind w:left="467"/>
              <w:rPr>
                <w:sz w:val="18"/>
              </w:rPr>
            </w:pPr>
            <w:r>
              <w:rPr>
                <w:spacing w:val="-1"/>
                <w:sz w:val="18"/>
              </w:rPr>
              <w:t>监察行政事业性收费收入</w:t>
            </w:r>
          </w:p>
        </w:tc>
        <w:tc>
          <w:tcPr>
            <w:tcW w:w="846" w:type="dxa"/>
          </w:tcPr>
          <w:p w14:paraId="203423DF">
            <w:pPr>
              <w:pStyle w:val="9"/>
              <w:rPr>
                <w:rFonts w:ascii="Times New Roman"/>
                <w:sz w:val="18"/>
              </w:rPr>
            </w:pPr>
          </w:p>
        </w:tc>
      </w:tr>
      <w:tr w14:paraId="7D136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DC8F765">
            <w:pPr>
              <w:pStyle w:val="9"/>
              <w:spacing w:before="39"/>
              <w:ind w:left="647"/>
              <w:rPr>
                <w:sz w:val="18"/>
              </w:rPr>
            </w:pPr>
            <w:r>
              <w:rPr>
                <w:spacing w:val="-1"/>
                <w:sz w:val="18"/>
              </w:rPr>
              <w:t>缴入国库的监察行政事业性收费</w:t>
            </w:r>
          </w:p>
        </w:tc>
        <w:tc>
          <w:tcPr>
            <w:tcW w:w="846" w:type="dxa"/>
          </w:tcPr>
          <w:p w14:paraId="575E9779">
            <w:pPr>
              <w:pStyle w:val="9"/>
              <w:rPr>
                <w:rFonts w:ascii="Times New Roman"/>
                <w:sz w:val="18"/>
              </w:rPr>
            </w:pPr>
          </w:p>
        </w:tc>
      </w:tr>
      <w:tr w14:paraId="50F33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779AC601">
            <w:pPr>
              <w:pStyle w:val="9"/>
              <w:spacing w:before="38"/>
              <w:ind w:left="467"/>
              <w:rPr>
                <w:sz w:val="18"/>
              </w:rPr>
            </w:pPr>
            <w:r>
              <w:rPr>
                <w:spacing w:val="-1"/>
                <w:sz w:val="18"/>
              </w:rPr>
              <w:t>外文局行政事业性收费收入</w:t>
            </w:r>
          </w:p>
        </w:tc>
        <w:tc>
          <w:tcPr>
            <w:tcW w:w="846" w:type="dxa"/>
          </w:tcPr>
          <w:p w14:paraId="10CC9071">
            <w:pPr>
              <w:pStyle w:val="9"/>
              <w:rPr>
                <w:rFonts w:ascii="Times New Roman"/>
                <w:sz w:val="18"/>
              </w:rPr>
            </w:pPr>
          </w:p>
        </w:tc>
      </w:tr>
      <w:tr w14:paraId="070C5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BA37998">
            <w:pPr>
              <w:pStyle w:val="9"/>
              <w:spacing w:before="38"/>
              <w:ind w:left="647"/>
              <w:rPr>
                <w:sz w:val="18"/>
              </w:rPr>
            </w:pPr>
            <w:r>
              <w:rPr>
                <w:spacing w:val="-3"/>
                <w:sz w:val="18"/>
              </w:rPr>
              <w:t>翻译专业资格(水平)考试考务费</w:t>
            </w:r>
          </w:p>
        </w:tc>
        <w:tc>
          <w:tcPr>
            <w:tcW w:w="846" w:type="dxa"/>
          </w:tcPr>
          <w:p w14:paraId="3E1982BA">
            <w:pPr>
              <w:pStyle w:val="9"/>
              <w:rPr>
                <w:rFonts w:ascii="Times New Roman"/>
                <w:sz w:val="18"/>
              </w:rPr>
            </w:pPr>
          </w:p>
        </w:tc>
      </w:tr>
      <w:tr w14:paraId="1C7DF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04FBE1CE">
            <w:pPr>
              <w:pStyle w:val="9"/>
              <w:spacing w:before="38"/>
              <w:ind w:left="647"/>
              <w:rPr>
                <w:sz w:val="18"/>
              </w:rPr>
            </w:pPr>
            <w:r>
              <w:rPr>
                <w:spacing w:val="-1"/>
                <w:sz w:val="18"/>
              </w:rPr>
              <w:t>其他缴入国库的外文局行政事业性收费</w:t>
            </w:r>
          </w:p>
        </w:tc>
        <w:tc>
          <w:tcPr>
            <w:tcW w:w="846" w:type="dxa"/>
          </w:tcPr>
          <w:p w14:paraId="101E44B2">
            <w:pPr>
              <w:pStyle w:val="9"/>
              <w:rPr>
                <w:rFonts w:ascii="Times New Roman"/>
                <w:sz w:val="18"/>
              </w:rPr>
            </w:pPr>
          </w:p>
        </w:tc>
      </w:tr>
      <w:tr w14:paraId="5319B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324060E7">
            <w:pPr>
              <w:pStyle w:val="9"/>
              <w:spacing w:before="40"/>
              <w:ind w:left="467"/>
              <w:rPr>
                <w:sz w:val="18"/>
              </w:rPr>
            </w:pPr>
            <w:r>
              <w:rPr>
                <w:spacing w:val="-1"/>
                <w:sz w:val="18"/>
              </w:rPr>
              <w:t>国资委行政事业性收费收入</w:t>
            </w:r>
          </w:p>
        </w:tc>
        <w:tc>
          <w:tcPr>
            <w:tcW w:w="846" w:type="dxa"/>
          </w:tcPr>
          <w:p w14:paraId="7EE29CD2">
            <w:pPr>
              <w:pStyle w:val="9"/>
              <w:rPr>
                <w:rFonts w:ascii="Times New Roman"/>
                <w:sz w:val="18"/>
              </w:rPr>
            </w:pPr>
          </w:p>
        </w:tc>
      </w:tr>
      <w:tr w14:paraId="57557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A8049B6">
            <w:pPr>
              <w:pStyle w:val="9"/>
              <w:spacing w:before="39"/>
              <w:ind w:left="647"/>
              <w:rPr>
                <w:sz w:val="18"/>
              </w:rPr>
            </w:pPr>
            <w:r>
              <w:rPr>
                <w:spacing w:val="-2"/>
                <w:sz w:val="18"/>
              </w:rPr>
              <w:t>考试考务费</w:t>
            </w:r>
          </w:p>
        </w:tc>
        <w:tc>
          <w:tcPr>
            <w:tcW w:w="846" w:type="dxa"/>
          </w:tcPr>
          <w:p w14:paraId="050100A5">
            <w:pPr>
              <w:pStyle w:val="9"/>
              <w:rPr>
                <w:rFonts w:ascii="Times New Roman"/>
                <w:sz w:val="18"/>
              </w:rPr>
            </w:pPr>
          </w:p>
        </w:tc>
      </w:tr>
      <w:tr w14:paraId="09C9B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14F0FF3B">
            <w:pPr>
              <w:pStyle w:val="9"/>
              <w:spacing w:before="39"/>
              <w:ind w:left="647"/>
              <w:rPr>
                <w:sz w:val="18"/>
              </w:rPr>
            </w:pPr>
            <w:r>
              <w:rPr>
                <w:spacing w:val="-1"/>
                <w:sz w:val="18"/>
              </w:rPr>
              <w:t>其他缴入国库的国资委行政事业性收费</w:t>
            </w:r>
          </w:p>
        </w:tc>
        <w:tc>
          <w:tcPr>
            <w:tcW w:w="846" w:type="dxa"/>
          </w:tcPr>
          <w:p w14:paraId="3A7A37B5">
            <w:pPr>
              <w:pStyle w:val="9"/>
              <w:rPr>
                <w:rFonts w:ascii="Times New Roman"/>
                <w:sz w:val="18"/>
              </w:rPr>
            </w:pPr>
          </w:p>
        </w:tc>
      </w:tr>
      <w:tr w14:paraId="51627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5DB58B6">
            <w:pPr>
              <w:pStyle w:val="9"/>
              <w:spacing w:before="38"/>
              <w:ind w:left="467"/>
              <w:rPr>
                <w:sz w:val="18"/>
              </w:rPr>
            </w:pPr>
            <w:r>
              <w:rPr>
                <w:spacing w:val="-1"/>
                <w:sz w:val="18"/>
              </w:rPr>
              <w:t>其他行政事业性收费收入</w:t>
            </w:r>
          </w:p>
        </w:tc>
        <w:tc>
          <w:tcPr>
            <w:tcW w:w="846" w:type="dxa"/>
          </w:tcPr>
          <w:p w14:paraId="05F0DB01">
            <w:pPr>
              <w:pStyle w:val="9"/>
              <w:rPr>
                <w:rFonts w:ascii="Times New Roman"/>
                <w:sz w:val="18"/>
              </w:rPr>
            </w:pPr>
          </w:p>
        </w:tc>
      </w:tr>
      <w:tr w14:paraId="44AD8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43BC1ADF">
            <w:pPr>
              <w:pStyle w:val="9"/>
              <w:spacing w:before="38"/>
              <w:ind w:left="647"/>
              <w:rPr>
                <w:sz w:val="18"/>
              </w:rPr>
            </w:pPr>
            <w:r>
              <w:rPr>
                <w:spacing w:val="-1"/>
                <w:sz w:val="18"/>
              </w:rPr>
              <w:t>政府信息公开信息处理费</w:t>
            </w:r>
          </w:p>
        </w:tc>
        <w:tc>
          <w:tcPr>
            <w:tcW w:w="846" w:type="dxa"/>
          </w:tcPr>
          <w:p w14:paraId="448E273A">
            <w:pPr>
              <w:pStyle w:val="9"/>
              <w:rPr>
                <w:rFonts w:ascii="Times New Roman"/>
                <w:sz w:val="18"/>
              </w:rPr>
            </w:pPr>
          </w:p>
        </w:tc>
      </w:tr>
      <w:tr w14:paraId="78D5F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E51F94E">
            <w:pPr>
              <w:pStyle w:val="9"/>
              <w:spacing w:before="38"/>
              <w:ind w:left="647"/>
              <w:rPr>
                <w:sz w:val="18"/>
              </w:rPr>
            </w:pPr>
            <w:r>
              <w:rPr>
                <w:spacing w:val="-1"/>
                <w:sz w:val="18"/>
              </w:rPr>
              <w:t>其他缴入国库的行政事业性收费</w:t>
            </w:r>
          </w:p>
        </w:tc>
        <w:tc>
          <w:tcPr>
            <w:tcW w:w="846" w:type="dxa"/>
          </w:tcPr>
          <w:p w14:paraId="20EC4223">
            <w:pPr>
              <w:pStyle w:val="9"/>
              <w:rPr>
                <w:rFonts w:ascii="Times New Roman"/>
                <w:sz w:val="18"/>
              </w:rPr>
            </w:pPr>
          </w:p>
        </w:tc>
      </w:tr>
      <w:tr w14:paraId="6AB95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292EB6DF">
            <w:pPr>
              <w:pStyle w:val="9"/>
              <w:spacing w:before="40"/>
              <w:ind w:left="287"/>
              <w:rPr>
                <w:sz w:val="18"/>
              </w:rPr>
            </w:pPr>
            <w:r>
              <w:rPr>
                <w:spacing w:val="-3"/>
                <w:sz w:val="18"/>
              </w:rPr>
              <w:t>罚没收入</w:t>
            </w:r>
          </w:p>
        </w:tc>
        <w:tc>
          <w:tcPr>
            <w:tcW w:w="846" w:type="dxa"/>
          </w:tcPr>
          <w:p w14:paraId="3CBE422E">
            <w:pPr>
              <w:pStyle w:val="9"/>
              <w:spacing w:before="40"/>
              <w:ind w:right="96"/>
              <w:jc w:val="right"/>
              <w:rPr>
                <w:sz w:val="18"/>
              </w:rPr>
            </w:pPr>
            <w:r>
              <w:rPr>
                <w:spacing w:val="-2"/>
                <w:sz w:val="18"/>
              </w:rPr>
              <w:t>3,370</w:t>
            </w:r>
          </w:p>
        </w:tc>
      </w:tr>
      <w:tr w14:paraId="5E288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8A06BDD">
            <w:pPr>
              <w:pStyle w:val="9"/>
              <w:spacing w:before="39"/>
              <w:ind w:left="467"/>
              <w:rPr>
                <w:sz w:val="18"/>
              </w:rPr>
            </w:pPr>
            <w:r>
              <w:rPr>
                <w:spacing w:val="-2"/>
                <w:sz w:val="18"/>
              </w:rPr>
              <w:t>一般罚没收入</w:t>
            </w:r>
          </w:p>
        </w:tc>
        <w:tc>
          <w:tcPr>
            <w:tcW w:w="846" w:type="dxa"/>
          </w:tcPr>
          <w:p w14:paraId="4123A42B">
            <w:pPr>
              <w:pStyle w:val="9"/>
              <w:spacing w:before="39"/>
              <w:ind w:right="96"/>
              <w:jc w:val="right"/>
              <w:rPr>
                <w:sz w:val="18"/>
              </w:rPr>
            </w:pPr>
            <w:r>
              <w:rPr>
                <w:spacing w:val="-2"/>
                <w:sz w:val="18"/>
              </w:rPr>
              <w:t>3,370</w:t>
            </w:r>
          </w:p>
        </w:tc>
      </w:tr>
      <w:tr w14:paraId="506E6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0C66674">
            <w:pPr>
              <w:pStyle w:val="9"/>
              <w:spacing w:before="39"/>
              <w:ind w:left="647"/>
              <w:rPr>
                <w:sz w:val="18"/>
              </w:rPr>
            </w:pPr>
            <w:r>
              <w:rPr>
                <w:spacing w:val="-2"/>
                <w:sz w:val="18"/>
              </w:rPr>
              <w:t>公安罚没收入</w:t>
            </w:r>
          </w:p>
        </w:tc>
        <w:tc>
          <w:tcPr>
            <w:tcW w:w="846" w:type="dxa"/>
          </w:tcPr>
          <w:p w14:paraId="59A17655">
            <w:pPr>
              <w:pStyle w:val="9"/>
              <w:spacing w:before="39"/>
              <w:ind w:right="96"/>
              <w:jc w:val="right"/>
              <w:rPr>
                <w:sz w:val="18"/>
              </w:rPr>
            </w:pPr>
            <w:r>
              <w:rPr>
                <w:spacing w:val="-2"/>
                <w:sz w:val="18"/>
              </w:rPr>
              <w:t>1,686</w:t>
            </w:r>
          </w:p>
        </w:tc>
      </w:tr>
      <w:tr w14:paraId="5A059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1A00545">
            <w:pPr>
              <w:pStyle w:val="9"/>
              <w:spacing w:before="38"/>
              <w:ind w:left="647"/>
              <w:rPr>
                <w:sz w:val="18"/>
              </w:rPr>
            </w:pPr>
            <w:r>
              <w:rPr>
                <w:spacing w:val="-2"/>
                <w:sz w:val="18"/>
              </w:rPr>
              <w:t>检察院罚没收入</w:t>
            </w:r>
          </w:p>
        </w:tc>
        <w:tc>
          <w:tcPr>
            <w:tcW w:w="846" w:type="dxa"/>
          </w:tcPr>
          <w:p w14:paraId="4CEDFEAD">
            <w:pPr>
              <w:pStyle w:val="9"/>
              <w:rPr>
                <w:rFonts w:ascii="Times New Roman"/>
                <w:sz w:val="18"/>
              </w:rPr>
            </w:pPr>
          </w:p>
        </w:tc>
      </w:tr>
      <w:tr w14:paraId="0C9AE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D455F1E">
            <w:pPr>
              <w:pStyle w:val="9"/>
              <w:spacing w:before="38"/>
              <w:ind w:left="647"/>
              <w:rPr>
                <w:sz w:val="18"/>
              </w:rPr>
            </w:pPr>
            <w:r>
              <w:rPr>
                <w:spacing w:val="-2"/>
                <w:sz w:val="18"/>
              </w:rPr>
              <w:t>法院罚没收入</w:t>
            </w:r>
          </w:p>
        </w:tc>
        <w:tc>
          <w:tcPr>
            <w:tcW w:w="846" w:type="dxa"/>
          </w:tcPr>
          <w:p w14:paraId="43F4D509">
            <w:pPr>
              <w:pStyle w:val="9"/>
              <w:rPr>
                <w:rFonts w:ascii="Times New Roman"/>
                <w:sz w:val="18"/>
              </w:rPr>
            </w:pPr>
          </w:p>
        </w:tc>
      </w:tr>
      <w:tr w14:paraId="5E38E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26EB57E">
            <w:pPr>
              <w:pStyle w:val="9"/>
              <w:spacing w:before="38"/>
              <w:ind w:left="647"/>
              <w:rPr>
                <w:sz w:val="18"/>
              </w:rPr>
            </w:pPr>
            <w:r>
              <w:rPr>
                <w:spacing w:val="-2"/>
                <w:sz w:val="18"/>
              </w:rPr>
              <w:t>新闻出版罚没收入</w:t>
            </w:r>
          </w:p>
        </w:tc>
        <w:tc>
          <w:tcPr>
            <w:tcW w:w="846" w:type="dxa"/>
          </w:tcPr>
          <w:p w14:paraId="581DD44A">
            <w:pPr>
              <w:pStyle w:val="9"/>
              <w:rPr>
                <w:rFonts w:ascii="Times New Roman"/>
                <w:sz w:val="18"/>
              </w:rPr>
            </w:pPr>
          </w:p>
        </w:tc>
      </w:tr>
      <w:tr w14:paraId="1BD54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10F465C">
            <w:pPr>
              <w:pStyle w:val="9"/>
              <w:spacing w:before="40"/>
              <w:ind w:left="647"/>
              <w:rPr>
                <w:sz w:val="18"/>
              </w:rPr>
            </w:pPr>
            <w:r>
              <w:rPr>
                <w:spacing w:val="-2"/>
                <w:sz w:val="18"/>
              </w:rPr>
              <w:t>税务部门罚没收入</w:t>
            </w:r>
          </w:p>
        </w:tc>
        <w:tc>
          <w:tcPr>
            <w:tcW w:w="846" w:type="dxa"/>
          </w:tcPr>
          <w:p w14:paraId="725BBDDF">
            <w:pPr>
              <w:pStyle w:val="9"/>
              <w:rPr>
                <w:rFonts w:ascii="Times New Roman"/>
                <w:sz w:val="18"/>
              </w:rPr>
            </w:pPr>
          </w:p>
        </w:tc>
      </w:tr>
      <w:tr w14:paraId="18157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6F1EF329">
            <w:pPr>
              <w:pStyle w:val="9"/>
              <w:spacing w:before="39"/>
              <w:ind w:left="647"/>
              <w:rPr>
                <w:sz w:val="18"/>
              </w:rPr>
            </w:pPr>
            <w:r>
              <w:rPr>
                <w:spacing w:val="-2"/>
                <w:sz w:val="18"/>
              </w:rPr>
              <w:t>海关罚没收入</w:t>
            </w:r>
          </w:p>
        </w:tc>
        <w:tc>
          <w:tcPr>
            <w:tcW w:w="846" w:type="dxa"/>
          </w:tcPr>
          <w:p w14:paraId="712130A5">
            <w:pPr>
              <w:pStyle w:val="9"/>
              <w:rPr>
                <w:rFonts w:ascii="Times New Roman"/>
                <w:sz w:val="18"/>
              </w:rPr>
            </w:pPr>
          </w:p>
        </w:tc>
      </w:tr>
      <w:tr w14:paraId="3E447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32C8114">
            <w:pPr>
              <w:pStyle w:val="9"/>
              <w:spacing w:before="39"/>
              <w:ind w:left="647"/>
              <w:rPr>
                <w:sz w:val="18"/>
              </w:rPr>
            </w:pPr>
            <w:r>
              <w:rPr>
                <w:spacing w:val="-2"/>
                <w:sz w:val="18"/>
              </w:rPr>
              <w:t>药品监督罚没收入</w:t>
            </w:r>
          </w:p>
        </w:tc>
        <w:tc>
          <w:tcPr>
            <w:tcW w:w="846" w:type="dxa"/>
          </w:tcPr>
          <w:p w14:paraId="23FF4FD3">
            <w:pPr>
              <w:pStyle w:val="9"/>
              <w:spacing w:before="39"/>
              <w:ind w:right="96"/>
              <w:jc w:val="right"/>
              <w:rPr>
                <w:sz w:val="18"/>
              </w:rPr>
            </w:pPr>
            <w:r>
              <w:rPr>
                <w:spacing w:val="-10"/>
                <w:sz w:val="18"/>
              </w:rPr>
              <w:t>7</w:t>
            </w:r>
          </w:p>
        </w:tc>
      </w:tr>
      <w:tr w14:paraId="0C2F9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AEF49A2">
            <w:pPr>
              <w:pStyle w:val="9"/>
              <w:spacing w:before="38"/>
              <w:ind w:left="647"/>
              <w:rPr>
                <w:sz w:val="18"/>
              </w:rPr>
            </w:pPr>
            <w:r>
              <w:rPr>
                <w:spacing w:val="-2"/>
                <w:sz w:val="18"/>
              </w:rPr>
              <w:t>卫生罚没收入</w:t>
            </w:r>
          </w:p>
        </w:tc>
        <w:tc>
          <w:tcPr>
            <w:tcW w:w="846" w:type="dxa"/>
          </w:tcPr>
          <w:p w14:paraId="5DD8591D">
            <w:pPr>
              <w:pStyle w:val="9"/>
              <w:spacing w:before="38"/>
              <w:ind w:right="94"/>
              <w:jc w:val="right"/>
              <w:rPr>
                <w:sz w:val="18"/>
              </w:rPr>
            </w:pPr>
            <w:r>
              <w:rPr>
                <w:spacing w:val="-5"/>
                <w:sz w:val="18"/>
              </w:rPr>
              <w:t>69</w:t>
            </w:r>
          </w:p>
        </w:tc>
      </w:tr>
      <w:tr w14:paraId="2A6AA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23B12AB">
            <w:pPr>
              <w:pStyle w:val="9"/>
              <w:spacing w:before="38"/>
              <w:ind w:left="647"/>
              <w:rPr>
                <w:sz w:val="18"/>
              </w:rPr>
            </w:pPr>
            <w:r>
              <w:rPr>
                <w:spacing w:val="-2"/>
                <w:sz w:val="18"/>
              </w:rPr>
              <w:t>检验检疫罚没收入</w:t>
            </w:r>
          </w:p>
        </w:tc>
        <w:tc>
          <w:tcPr>
            <w:tcW w:w="846" w:type="dxa"/>
          </w:tcPr>
          <w:p w14:paraId="31D200F1">
            <w:pPr>
              <w:pStyle w:val="9"/>
              <w:rPr>
                <w:rFonts w:ascii="Times New Roman"/>
                <w:sz w:val="18"/>
              </w:rPr>
            </w:pPr>
          </w:p>
        </w:tc>
      </w:tr>
      <w:tr w14:paraId="2E2EF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0A212B3">
            <w:pPr>
              <w:pStyle w:val="9"/>
              <w:spacing w:before="38"/>
              <w:ind w:left="647"/>
              <w:rPr>
                <w:sz w:val="18"/>
              </w:rPr>
            </w:pPr>
            <w:r>
              <w:rPr>
                <w:spacing w:val="-2"/>
                <w:sz w:val="18"/>
              </w:rPr>
              <w:t>证监会罚没收入</w:t>
            </w:r>
          </w:p>
        </w:tc>
        <w:tc>
          <w:tcPr>
            <w:tcW w:w="846" w:type="dxa"/>
          </w:tcPr>
          <w:p w14:paraId="7ED86720">
            <w:pPr>
              <w:pStyle w:val="9"/>
              <w:rPr>
                <w:rFonts w:ascii="Times New Roman"/>
                <w:sz w:val="18"/>
              </w:rPr>
            </w:pPr>
          </w:p>
        </w:tc>
      </w:tr>
      <w:tr w14:paraId="38176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035C8A2A">
            <w:pPr>
              <w:pStyle w:val="9"/>
              <w:spacing w:before="40"/>
              <w:ind w:left="647"/>
              <w:rPr>
                <w:sz w:val="18"/>
              </w:rPr>
            </w:pPr>
            <w:r>
              <w:rPr>
                <w:spacing w:val="-2"/>
                <w:sz w:val="18"/>
              </w:rPr>
              <w:t>金融监管罚没收入</w:t>
            </w:r>
          </w:p>
        </w:tc>
        <w:tc>
          <w:tcPr>
            <w:tcW w:w="846" w:type="dxa"/>
          </w:tcPr>
          <w:p w14:paraId="69B81315">
            <w:pPr>
              <w:pStyle w:val="9"/>
              <w:rPr>
                <w:rFonts w:ascii="Times New Roman"/>
                <w:sz w:val="18"/>
              </w:rPr>
            </w:pPr>
          </w:p>
        </w:tc>
      </w:tr>
      <w:tr w14:paraId="7F10A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0AFE44F">
            <w:pPr>
              <w:pStyle w:val="9"/>
              <w:spacing w:before="39"/>
              <w:ind w:left="647"/>
              <w:rPr>
                <w:sz w:val="18"/>
              </w:rPr>
            </w:pPr>
            <w:r>
              <w:rPr>
                <w:spacing w:val="-2"/>
                <w:sz w:val="18"/>
              </w:rPr>
              <w:t>交通罚没收入</w:t>
            </w:r>
          </w:p>
        </w:tc>
        <w:tc>
          <w:tcPr>
            <w:tcW w:w="846" w:type="dxa"/>
          </w:tcPr>
          <w:p w14:paraId="0BD13D5C">
            <w:pPr>
              <w:pStyle w:val="9"/>
              <w:spacing w:before="39"/>
              <w:ind w:right="94"/>
              <w:jc w:val="right"/>
              <w:rPr>
                <w:sz w:val="18"/>
              </w:rPr>
            </w:pPr>
            <w:r>
              <w:rPr>
                <w:spacing w:val="-5"/>
                <w:sz w:val="18"/>
              </w:rPr>
              <w:t>22</w:t>
            </w:r>
          </w:p>
        </w:tc>
      </w:tr>
      <w:tr w14:paraId="2353E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CB260BA">
            <w:pPr>
              <w:pStyle w:val="9"/>
              <w:spacing w:before="39"/>
              <w:ind w:left="647"/>
              <w:rPr>
                <w:sz w:val="18"/>
              </w:rPr>
            </w:pPr>
            <w:r>
              <w:rPr>
                <w:spacing w:val="-2"/>
                <w:sz w:val="18"/>
              </w:rPr>
              <w:t>铁道罚没收入</w:t>
            </w:r>
          </w:p>
        </w:tc>
        <w:tc>
          <w:tcPr>
            <w:tcW w:w="846" w:type="dxa"/>
          </w:tcPr>
          <w:p w14:paraId="5668EC18">
            <w:pPr>
              <w:pStyle w:val="9"/>
              <w:rPr>
                <w:rFonts w:ascii="Times New Roman"/>
                <w:sz w:val="18"/>
              </w:rPr>
            </w:pPr>
          </w:p>
        </w:tc>
      </w:tr>
      <w:tr w14:paraId="3735E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AAFEE0F">
            <w:pPr>
              <w:pStyle w:val="9"/>
              <w:spacing w:before="38"/>
              <w:ind w:left="647"/>
              <w:rPr>
                <w:sz w:val="18"/>
              </w:rPr>
            </w:pPr>
            <w:r>
              <w:rPr>
                <w:spacing w:val="-2"/>
                <w:sz w:val="18"/>
              </w:rPr>
              <w:t>审计罚没收入</w:t>
            </w:r>
          </w:p>
        </w:tc>
        <w:tc>
          <w:tcPr>
            <w:tcW w:w="846" w:type="dxa"/>
          </w:tcPr>
          <w:p w14:paraId="39E56951">
            <w:pPr>
              <w:pStyle w:val="9"/>
              <w:rPr>
                <w:rFonts w:ascii="Times New Roman"/>
                <w:sz w:val="18"/>
              </w:rPr>
            </w:pPr>
          </w:p>
        </w:tc>
      </w:tr>
      <w:tr w14:paraId="1028A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B126E87">
            <w:pPr>
              <w:pStyle w:val="9"/>
              <w:spacing w:before="38"/>
              <w:ind w:left="647"/>
              <w:rPr>
                <w:sz w:val="18"/>
              </w:rPr>
            </w:pPr>
            <w:r>
              <w:rPr>
                <w:spacing w:val="-2"/>
                <w:sz w:val="18"/>
              </w:rPr>
              <w:t>渔政罚没收入</w:t>
            </w:r>
          </w:p>
        </w:tc>
        <w:tc>
          <w:tcPr>
            <w:tcW w:w="846" w:type="dxa"/>
          </w:tcPr>
          <w:p w14:paraId="20757D66">
            <w:pPr>
              <w:pStyle w:val="9"/>
              <w:rPr>
                <w:rFonts w:ascii="Times New Roman"/>
                <w:sz w:val="18"/>
              </w:rPr>
            </w:pPr>
          </w:p>
        </w:tc>
      </w:tr>
      <w:tr w14:paraId="23D3D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FE26CBD">
            <w:pPr>
              <w:pStyle w:val="9"/>
              <w:spacing w:before="38"/>
              <w:ind w:left="647"/>
              <w:rPr>
                <w:sz w:val="18"/>
              </w:rPr>
            </w:pPr>
            <w:r>
              <w:rPr>
                <w:spacing w:val="-2"/>
                <w:sz w:val="18"/>
              </w:rPr>
              <w:t>民航罚没收入</w:t>
            </w:r>
          </w:p>
        </w:tc>
        <w:tc>
          <w:tcPr>
            <w:tcW w:w="846" w:type="dxa"/>
          </w:tcPr>
          <w:p w14:paraId="696FA713">
            <w:pPr>
              <w:pStyle w:val="9"/>
              <w:rPr>
                <w:rFonts w:ascii="Times New Roman"/>
                <w:sz w:val="18"/>
              </w:rPr>
            </w:pPr>
          </w:p>
        </w:tc>
      </w:tr>
      <w:tr w14:paraId="0E125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B5D1E32">
            <w:pPr>
              <w:pStyle w:val="9"/>
              <w:spacing w:before="40"/>
              <w:ind w:left="647"/>
              <w:rPr>
                <w:sz w:val="18"/>
              </w:rPr>
            </w:pPr>
            <w:r>
              <w:rPr>
                <w:spacing w:val="-2"/>
                <w:sz w:val="18"/>
              </w:rPr>
              <w:t>电力监管罚没收入</w:t>
            </w:r>
          </w:p>
        </w:tc>
        <w:tc>
          <w:tcPr>
            <w:tcW w:w="846" w:type="dxa"/>
          </w:tcPr>
          <w:p w14:paraId="18C24D7A">
            <w:pPr>
              <w:pStyle w:val="9"/>
              <w:rPr>
                <w:rFonts w:ascii="Times New Roman"/>
                <w:sz w:val="18"/>
              </w:rPr>
            </w:pPr>
          </w:p>
        </w:tc>
      </w:tr>
      <w:tr w14:paraId="7551A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0CD1995">
            <w:pPr>
              <w:pStyle w:val="9"/>
              <w:spacing w:before="39"/>
              <w:ind w:left="647"/>
              <w:rPr>
                <w:sz w:val="18"/>
              </w:rPr>
            </w:pPr>
            <w:r>
              <w:rPr>
                <w:spacing w:val="-2"/>
                <w:sz w:val="18"/>
              </w:rPr>
              <w:t>交强险罚没收入</w:t>
            </w:r>
          </w:p>
        </w:tc>
        <w:tc>
          <w:tcPr>
            <w:tcW w:w="846" w:type="dxa"/>
          </w:tcPr>
          <w:p w14:paraId="4B69B377">
            <w:pPr>
              <w:pStyle w:val="9"/>
              <w:rPr>
                <w:rFonts w:ascii="Times New Roman"/>
                <w:sz w:val="18"/>
              </w:rPr>
            </w:pPr>
          </w:p>
        </w:tc>
      </w:tr>
      <w:tr w14:paraId="462E2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2200099">
            <w:pPr>
              <w:pStyle w:val="9"/>
              <w:spacing w:before="39"/>
              <w:ind w:left="647"/>
              <w:rPr>
                <w:sz w:val="18"/>
              </w:rPr>
            </w:pPr>
            <w:r>
              <w:rPr>
                <w:spacing w:val="-2"/>
                <w:sz w:val="18"/>
              </w:rPr>
              <w:t>物价罚没收入</w:t>
            </w:r>
          </w:p>
        </w:tc>
        <w:tc>
          <w:tcPr>
            <w:tcW w:w="846" w:type="dxa"/>
          </w:tcPr>
          <w:p w14:paraId="6A5BB568">
            <w:pPr>
              <w:pStyle w:val="9"/>
              <w:rPr>
                <w:rFonts w:ascii="Times New Roman"/>
                <w:sz w:val="18"/>
              </w:rPr>
            </w:pPr>
          </w:p>
        </w:tc>
      </w:tr>
      <w:tr w14:paraId="5877B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FE6DCD9">
            <w:pPr>
              <w:pStyle w:val="9"/>
              <w:spacing w:before="38"/>
              <w:ind w:left="647"/>
              <w:rPr>
                <w:sz w:val="18"/>
              </w:rPr>
            </w:pPr>
            <w:r>
              <w:rPr>
                <w:spacing w:val="-2"/>
                <w:sz w:val="18"/>
              </w:rPr>
              <w:t>市场监管罚没收入</w:t>
            </w:r>
          </w:p>
        </w:tc>
        <w:tc>
          <w:tcPr>
            <w:tcW w:w="846" w:type="dxa"/>
          </w:tcPr>
          <w:p w14:paraId="022135AF">
            <w:pPr>
              <w:pStyle w:val="9"/>
              <w:spacing w:before="38"/>
              <w:ind w:right="96"/>
              <w:jc w:val="right"/>
              <w:rPr>
                <w:sz w:val="18"/>
              </w:rPr>
            </w:pPr>
            <w:r>
              <w:rPr>
                <w:spacing w:val="-5"/>
                <w:sz w:val="18"/>
              </w:rPr>
              <w:t>274</w:t>
            </w:r>
          </w:p>
        </w:tc>
      </w:tr>
      <w:tr w14:paraId="08BD6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673" w:type="dxa"/>
          </w:tcPr>
          <w:p w14:paraId="569656D6">
            <w:pPr>
              <w:pStyle w:val="9"/>
              <w:spacing w:before="38"/>
              <w:ind w:left="647"/>
              <w:rPr>
                <w:sz w:val="18"/>
              </w:rPr>
            </w:pPr>
            <w:r>
              <w:rPr>
                <w:spacing w:val="-1"/>
                <w:sz w:val="18"/>
              </w:rPr>
              <w:t>工业和信息产业罚没收入</w:t>
            </w:r>
          </w:p>
        </w:tc>
        <w:tc>
          <w:tcPr>
            <w:tcW w:w="846" w:type="dxa"/>
          </w:tcPr>
          <w:p w14:paraId="21E6B987">
            <w:pPr>
              <w:pStyle w:val="9"/>
              <w:rPr>
                <w:rFonts w:ascii="Times New Roman"/>
                <w:sz w:val="18"/>
              </w:rPr>
            </w:pPr>
          </w:p>
        </w:tc>
      </w:tr>
    </w:tbl>
    <w:p w14:paraId="726A5DB3">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73"/>
        <w:gridCol w:w="846"/>
      </w:tblGrid>
      <w:tr w14:paraId="105E0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F955A95">
            <w:pPr>
              <w:pStyle w:val="9"/>
              <w:spacing w:before="38"/>
              <w:ind w:left="647"/>
              <w:rPr>
                <w:sz w:val="18"/>
              </w:rPr>
            </w:pPr>
            <w:r>
              <w:rPr>
                <w:spacing w:val="-2"/>
                <w:sz w:val="18"/>
              </w:rPr>
              <w:t>生态环境罚没收入</w:t>
            </w:r>
          </w:p>
        </w:tc>
        <w:tc>
          <w:tcPr>
            <w:tcW w:w="846" w:type="dxa"/>
          </w:tcPr>
          <w:p w14:paraId="49DA4B21">
            <w:pPr>
              <w:pStyle w:val="9"/>
              <w:rPr>
                <w:rFonts w:ascii="Times New Roman"/>
                <w:sz w:val="18"/>
              </w:rPr>
            </w:pPr>
          </w:p>
        </w:tc>
      </w:tr>
      <w:tr w14:paraId="39845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272CEF7">
            <w:pPr>
              <w:pStyle w:val="9"/>
              <w:spacing w:before="38"/>
              <w:ind w:left="647"/>
              <w:rPr>
                <w:sz w:val="18"/>
              </w:rPr>
            </w:pPr>
            <w:r>
              <w:rPr>
                <w:spacing w:val="-2"/>
                <w:sz w:val="18"/>
              </w:rPr>
              <w:t>水利罚没收入</w:t>
            </w:r>
          </w:p>
        </w:tc>
        <w:tc>
          <w:tcPr>
            <w:tcW w:w="846" w:type="dxa"/>
          </w:tcPr>
          <w:p w14:paraId="17DF55CE">
            <w:pPr>
              <w:pStyle w:val="9"/>
              <w:rPr>
                <w:rFonts w:ascii="Times New Roman"/>
                <w:sz w:val="18"/>
              </w:rPr>
            </w:pPr>
          </w:p>
        </w:tc>
      </w:tr>
      <w:tr w14:paraId="0122A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D9D7301">
            <w:pPr>
              <w:pStyle w:val="9"/>
              <w:spacing w:before="40"/>
              <w:ind w:left="647"/>
              <w:rPr>
                <w:sz w:val="18"/>
              </w:rPr>
            </w:pPr>
            <w:r>
              <w:rPr>
                <w:spacing w:val="-2"/>
                <w:sz w:val="18"/>
              </w:rPr>
              <w:t>邮政罚没收入</w:t>
            </w:r>
          </w:p>
        </w:tc>
        <w:tc>
          <w:tcPr>
            <w:tcW w:w="846" w:type="dxa"/>
          </w:tcPr>
          <w:p w14:paraId="6AD7D895">
            <w:pPr>
              <w:pStyle w:val="9"/>
              <w:rPr>
                <w:rFonts w:ascii="Times New Roman"/>
                <w:sz w:val="18"/>
              </w:rPr>
            </w:pPr>
          </w:p>
        </w:tc>
      </w:tr>
      <w:tr w14:paraId="25CC9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5DAC23B">
            <w:pPr>
              <w:pStyle w:val="9"/>
              <w:spacing w:before="39"/>
              <w:ind w:left="647"/>
              <w:rPr>
                <w:sz w:val="18"/>
              </w:rPr>
            </w:pPr>
            <w:r>
              <w:rPr>
                <w:spacing w:val="-2"/>
                <w:sz w:val="18"/>
              </w:rPr>
              <w:t>纪检监察罚没收入</w:t>
            </w:r>
          </w:p>
        </w:tc>
        <w:tc>
          <w:tcPr>
            <w:tcW w:w="846" w:type="dxa"/>
          </w:tcPr>
          <w:p w14:paraId="6DC0D758">
            <w:pPr>
              <w:pStyle w:val="9"/>
              <w:rPr>
                <w:rFonts w:ascii="Times New Roman"/>
                <w:sz w:val="18"/>
              </w:rPr>
            </w:pPr>
          </w:p>
        </w:tc>
      </w:tr>
      <w:tr w14:paraId="32627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E2F6826">
            <w:pPr>
              <w:pStyle w:val="9"/>
              <w:spacing w:before="39"/>
              <w:ind w:left="647"/>
              <w:rPr>
                <w:sz w:val="18"/>
              </w:rPr>
            </w:pPr>
            <w:r>
              <w:rPr>
                <w:spacing w:val="-2"/>
                <w:sz w:val="18"/>
              </w:rPr>
              <w:t>海警罚没收入</w:t>
            </w:r>
          </w:p>
        </w:tc>
        <w:tc>
          <w:tcPr>
            <w:tcW w:w="846" w:type="dxa"/>
          </w:tcPr>
          <w:p w14:paraId="7C55A2DA">
            <w:pPr>
              <w:pStyle w:val="9"/>
              <w:rPr>
                <w:rFonts w:ascii="Times New Roman"/>
                <w:sz w:val="18"/>
              </w:rPr>
            </w:pPr>
          </w:p>
        </w:tc>
      </w:tr>
      <w:tr w14:paraId="072FD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E1D5F2D">
            <w:pPr>
              <w:pStyle w:val="9"/>
              <w:spacing w:before="38"/>
              <w:ind w:left="647"/>
              <w:rPr>
                <w:sz w:val="18"/>
              </w:rPr>
            </w:pPr>
            <w:r>
              <w:rPr>
                <w:spacing w:val="-1"/>
                <w:sz w:val="18"/>
              </w:rPr>
              <w:t>住房和城乡建设罚没收入</w:t>
            </w:r>
          </w:p>
        </w:tc>
        <w:tc>
          <w:tcPr>
            <w:tcW w:w="846" w:type="dxa"/>
          </w:tcPr>
          <w:p w14:paraId="11DECDE1">
            <w:pPr>
              <w:pStyle w:val="9"/>
              <w:spacing w:before="38"/>
              <w:ind w:right="94"/>
              <w:jc w:val="right"/>
              <w:rPr>
                <w:sz w:val="18"/>
              </w:rPr>
            </w:pPr>
            <w:r>
              <w:rPr>
                <w:spacing w:val="-5"/>
                <w:sz w:val="18"/>
              </w:rPr>
              <w:t>55</w:t>
            </w:r>
          </w:p>
        </w:tc>
      </w:tr>
      <w:tr w14:paraId="49001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7F8D6843">
            <w:pPr>
              <w:pStyle w:val="9"/>
              <w:spacing w:before="38"/>
              <w:ind w:left="647"/>
              <w:rPr>
                <w:sz w:val="18"/>
              </w:rPr>
            </w:pPr>
            <w:r>
              <w:rPr>
                <w:spacing w:val="-2"/>
                <w:sz w:val="18"/>
              </w:rPr>
              <w:t>应急管理罚没收入</w:t>
            </w:r>
          </w:p>
        </w:tc>
        <w:tc>
          <w:tcPr>
            <w:tcW w:w="846" w:type="dxa"/>
          </w:tcPr>
          <w:p w14:paraId="7CB38E1C">
            <w:pPr>
              <w:pStyle w:val="9"/>
              <w:rPr>
                <w:rFonts w:ascii="Times New Roman"/>
                <w:sz w:val="18"/>
              </w:rPr>
            </w:pPr>
          </w:p>
        </w:tc>
      </w:tr>
      <w:tr w14:paraId="3F8F5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677032F">
            <w:pPr>
              <w:pStyle w:val="9"/>
              <w:spacing w:before="38"/>
              <w:ind w:left="647"/>
              <w:rPr>
                <w:sz w:val="18"/>
              </w:rPr>
            </w:pPr>
            <w:r>
              <w:rPr>
                <w:spacing w:val="-2"/>
                <w:sz w:val="18"/>
              </w:rPr>
              <w:t>气象罚没收入</w:t>
            </w:r>
          </w:p>
        </w:tc>
        <w:tc>
          <w:tcPr>
            <w:tcW w:w="846" w:type="dxa"/>
          </w:tcPr>
          <w:p w14:paraId="6F79F327">
            <w:pPr>
              <w:pStyle w:val="9"/>
              <w:rPr>
                <w:rFonts w:ascii="Times New Roman"/>
                <w:sz w:val="18"/>
              </w:rPr>
            </w:pPr>
          </w:p>
        </w:tc>
      </w:tr>
      <w:tr w14:paraId="3FEDD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718E2F3">
            <w:pPr>
              <w:pStyle w:val="9"/>
              <w:spacing w:before="40"/>
              <w:ind w:left="647"/>
              <w:rPr>
                <w:sz w:val="18"/>
              </w:rPr>
            </w:pPr>
            <w:r>
              <w:rPr>
                <w:spacing w:val="-2"/>
                <w:sz w:val="18"/>
              </w:rPr>
              <w:t>烟草罚没收入</w:t>
            </w:r>
          </w:p>
        </w:tc>
        <w:tc>
          <w:tcPr>
            <w:tcW w:w="846" w:type="dxa"/>
          </w:tcPr>
          <w:p w14:paraId="38EDF2B2">
            <w:pPr>
              <w:pStyle w:val="9"/>
              <w:rPr>
                <w:rFonts w:ascii="Times New Roman"/>
                <w:sz w:val="18"/>
              </w:rPr>
            </w:pPr>
          </w:p>
        </w:tc>
      </w:tr>
      <w:tr w14:paraId="1E583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3BFEBCE">
            <w:pPr>
              <w:pStyle w:val="9"/>
              <w:spacing w:before="39"/>
              <w:ind w:left="647"/>
              <w:rPr>
                <w:sz w:val="18"/>
              </w:rPr>
            </w:pPr>
            <w:r>
              <w:rPr>
                <w:spacing w:val="-2"/>
                <w:sz w:val="18"/>
              </w:rPr>
              <w:t>自然资源罚没收入</w:t>
            </w:r>
          </w:p>
        </w:tc>
        <w:tc>
          <w:tcPr>
            <w:tcW w:w="846" w:type="dxa"/>
          </w:tcPr>
          <w:p w14:paraId="06367DDB">
            <w:pPr>
              <w:pStyle w:val="9"/>
              <w:spacing w:before="39"/>
              <w:ind w:right="96"/>
              <w:jc w:val="right"/>
              <w:rPr>
                <w:sz w:val="18"/>
              </w:rPr>
            </w:pPr>
            <w:r>
              <w:rPr>
                <w:spacing w:val="-5"/>
                <w:sz w:val="18"/>
              </w:rPr>
              <w:t>103</w:t>
            </w:r>
          </w:p>
        </w:tc>
      </w:tr>
      <w:tr w14:paraId="5E8F8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B61B414">
            <w:pPr>
              <w:pStyle w:val="9"/>
              <w:spacing w:before="39"/>
              <w:ind w:left="647"/>
              <w:rPr>
                <w:sz w:val="18"/>
              </w:rPr>
            </w:pPr>
            <w:r>
              <w:rPr>
                <w:spacing w:val="-2"/>
                <w:sz w:val="18"/>
              </w:rPr>
              <w:t>其他一般罚没收入</w:t>
            </w:r>
          </w:p>
        </w:tc>
        <w:tc>
          <w:tcPr>
            <w:tcW w:w="846" w:type="dxa"/>
          </w:tcPr>
          <w:p w14:paraId="7DED02FA">
            <w:pPr>
              <w:pStyle w:val="9"/>
              <w:spacing w:before="39"/>
              <w:ind w:right="96"/>
              <w:jc w:val="right"/>
              <w:rPr>
                <w:sz w:val="18"/>
              </w:rPr>
            </w:pPr>
            <w:r>
              <w:rPr>
                <w:spacing w:val="-2"/>
                <w:sz w:val="18"/>
              </w:rPr>
              <w:t>1,154</w:t>
            </w:r>
          </w:p>
        </w:tc>
      </w:tr>
      <w:tr w14:paraId="46B76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180B50F">
            <w:pPr>
              <w:pStyle w:val="9"/>
              <w:spacing w:before="38"/>
              <w:ind w:left="467"/>
              <w:rPr>
                <w:sz w:val="18"/>
              </w:rPr>
            </w:pPr>
            <w:r>
              <w:rPr>
                <w:spacing w:val="-2"/>
                <w:sz w:val="18"/>
              </w:rPr>
              <w:t>缉私罚没收入</w:t>
            </w:r>
          </w:p>
        </w:tc>
        <w:tc>
          <w:tcPr>
            <w:tcW w:w="846" w:type="dxa"/>
          </w:tcPr>
          <w:p w14:paraId="7CDD3E0A">
            <w:pPr>
              <w:pStyle w:val="9"/>
              <w:rPr>
                <w:rFonts w:ascii="Times New Roman"/>
                <w:sz w:val="18"/>
              </w:rPr>
            </w:pPr>
          </w:p>
        </w:tc>
      </w:tr>
      <w:tr w14:paraId="19C93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540B519">
            <w:pPr>
              <w:pStyle w:val="9"/>
              <w:spacing w:before="38"/>
              <w:ind w:left="647"/>
              <w:rPr>
                <w:sz w:val="18"/>
              </w:rPr>
            </w:pPr>
            <w:r>
              <w:rPr>
                <w:spacing w:val="-2"/>
                <w:sz w:val="18"/>
              </w:rPr>
              <w:t>公安缉私罚没收入</w:t>
            </w:r>
          </w:p>
        </w:tc>
        <w:tc>
          <w:tcPr>
            <w:tcW w:w="846" w:type="dxa"/>
          </w:tcPr>
          <w:p w14:paraId="2B593971">
            <w:pPr>
              <w:pStyle w:val="9"/>
              <w:rPr>
                <w:rFonts w:ascii="Times New Roman"/>
                <w:sz w:val="18"/>
              </w:rPr>
            </w:pPr>
          </w:p>
        </w:tc>
      </w:tr>
      <w:tr w14:paraId="364A9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1B09C7AA">
            <w:pPr>
              <w:pStyle w:val="9"/>
              <w:spacing w:before="38"/>
              <w:ind w:left="647"/>
              <w:rPr>
                <w:sz w:val="18"/>
              </w:rPr>
            </w:pPr>
            <w:r>
              <w:rPr>
                <w:spacing w:val="-2"/>
                <w:sz w:val="18"/>
              </w:rPr>
              <w:t>市场缉私罚没收入</w:t>
            </w:r>
          </w:p>
        </w:tc>
        <w:tc>
          <w:tcPr>
            <w:tcW w:w="846" w:type="dxa"/>
          </w:tcPr>
          <w:p w14:paraId="608F831A">
            <w:pPr>
              <w:pStyle w:val="9"/>
              <w:rPr>
                <w:rFonts w:ascii="Times New Roman"/>
                <w:sz w:val="18"/>
              </w:rPr>
            </w:pPr>
          </w:p>
        </w:tc>
      </w:tr>
      <w:tr w14:paraId="0CE57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3468E99">
            <w:pPr>
              <w:pStyle w:val="9"/>
              <w:spacing w:before="40"/>
              <w:ind w:left="647"/>
              <w:rPr>
                <w:sz w:val="18"/>
              </w:rPr>
            </w:pPr>
            <w:r>
              <w:rPr>
                <w:spacing w:val="-2"/>
                <w:sz w:val="18"/>
              </w:rPr>
              <w:t>海关缉私罚没收入</w:t>
            </w:r>
          </w:p>
        </w:tc>
        <w:tc>
          <w:tcPr>
            <w:tcW w:w="846" w:type="dxa"/>
          </w:tcPr>
          <w:p w14:paraId="7D8D6443">
            <w:pPr>
              <w:pStyle w:val="9"/>
              <w:rPr>
                <w:rFonts w:ascii="Times New Roman"/>
                <w:sz w:val="18"/>
              </w:rPr>
            </w:pPr>
          </w:p>
        </w:tc>
      </w:tr>
      <w:tr w14:paraId="473A4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36B9914">
            <w:pPr>
              <w:pStyle w:val="9"/>
              <w:spacing w:before="39"/>
              <w:ind w:left="647"/>
              <w:rPr>
                <w:sz w:val="18"/>
              </w:rPr>
            </w:pPr>
            <w:r>
              <w:rPr>
                <w:spacing w:val="-1"/>
                <w:sz w:val="18"/>
              </w:rPr>
              <w:t>其他部门缉私罚没收入</w:t>
            </w:r>
          </w:p>
        </w:tc>
        <w:tc>
          <w:tcPr>
            <w:tcW w:w="846" w:type="dxa"/>
          </w:tcPr>
          <w:p w14:paraId="7B1879DF">
            <w:pPr>
              <w:pStyle w:val="9"/>
              <w:rPr>
                <w:rFonts w:ascii="Times New Roman"/>
                <w:sz w:val="18"/>
              </w:rPr>
            </w:pPr>
          </w:p>
        </w:tc>
      </w:tr>
      <w:tr w14:paraId="46199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18EB8A7C">
            <w:pPr>
              <w:pStyle w:val="9"/>
              <w:spacing w:before="39"/>
              <w:ind w:left="467"/>
              <w:rPr>
                <w:sz w:val="18"/>
              </w:rPr>
            </w:pPr>
            <w:r>
              <w:rPr>
                <w:spacing w:val="-2"/>
                <w:sz w:val="18"/>
              </w:rPr>
              <w:t>缉毒罚没收入</w:t>
            </w:r>
          </w:p>
        </w:tc>
        <w:tc>
          <w:tcPr>
            <w:tcW w:w="846" w:type="dxa"/>
          </w:tcPr>
          <w:p w14:paraId="6352386F">
            <w:pPr>
              <w:pStyle w:val="9"/>
              <w:rPr>
                <w:rFonts w:ascii="Times New Roman"/>
                <w:sz w:val="18"/>
              </w:rPr>
            </w:pPr>
          </w:p>
        </w:tc>
      </w:tr>
      <w:tr w14:paraId="0CDDC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FF6A736">
            <w:pPr>
              <w:pStyle w:val="9"/>
              <w:spacing w:before="38"/>
              <w:ind w:left="467"/>
              <w:rPr>
                <w:sz w:val="18"/>
              </w:rPr>
            </w:pPr>
            <w:r>
              <w:rPr>
                <w:spacing w:val="-2"/>
                <w:sz w:val="18"/>
              </w:rPr>
              <w:t>罚没收入退库</w:t>
            </w:r>
          </w:p>
        </w:tc>
        <w:tc>
          <w:tcPr>
            <w:tcW w:w="846" w:type="dxa"/>
          </w:tcPr>
          <w:p w14:paraId="3054A4A9">
            <w:pPr>
              <w:pStyle w:val="9"/>
              <w:rPr>
                <w:rFonts w:ascii="Times New Roman"/>
                <w:sz w:val="18"/>
              </w:rPr>
            </w:pPr>
          </w:p>
        </w:tc>
      </w:tr>
      <w:tr w14:paraId="08D8C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72B49E07">
            <w:pPr>
              <w:pStyle w:val="9"/>
              <w:spacing w:before="38"/>
              <w:ind w:left="287"/>
              <w:rPr>
                <w:sz w:val="18"/>
              </w:rPr>
            </w:pPr>
            <w:r>
              <w:rPr>
                <w:spacing w:val="-2"/>
                <w:sz w:val="18"/>
              </w:rPr>
              <w:t>国有资本经营收入</w:t>
            </w:r>
          </w:p>
        </w:tc>
        <w:tc>
          <w:tcPr>
            <w:tcW w:w="846" w:type="dxa"/>
          </w:tcPr>
          <w:p w14:paraId="5979CA77">
            <w:pPr>
              <w:pStyle w:val="9"/>
              <w:rPr>
                <w:rFonts w:ascii="Times New Roman"/>
                <w:sz w:val="18"/>
              </w:rPr>
            </w:pPr>
          </w:p>
        </w:tc>
      </w:tr>
      <w:tr w14:paraId="49DBD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E047A1E">
            <w:pPr>
              <w:pStyle w:val="9"/>
              <w:spacing w:before="38"/>
              <w:ind w:left="467"/>
              <w:rPr>
                <w:sz w:val="18"/>
              </w:rPr>
            </w:pPr>
            <w:r>
              <w:rPr>
                <w:spacing w:val="-3"/>
                <w:sz w:val="18"/>
              </w:rPr>
              <w:t>利润收入</w:t>
            </w:r>
          </w:p>
        </w:tc>
        <w:tc>
          <w:tcPr>
            <w:tcW w:w="846" w:type="dxa"/>
          </w:tcPr>
          <w:p w14:paraId="2EB0FAC6">
            <w:pPr>
              <w:pStyle w:val="9"/>
              <w:rPr>
                <w:rFonts w:ascii="Times New Roman"/>
                <w:sz w:val="18"/>
              </w:rPr>
            </w:pPr>
          </w:p>
        </w:tc>
      </w:tr>
      <w:tr w14:paraId="66B12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86A2F60">
            <w:pPr>
              <w:pStyle w:val="9"/>
              <w:spacing w:before="40"/>
              <w:ind w:left="647"/>
              <w:rPr>
                <w:sz w:val="18"/>
              </w:rPr>
            </w:pPr>
            <w:r>
              <w:rPr>
                <w:spacing w:val="-1"/>
                <w:sz w:val="18"/>
              </w:rPr>
              <w:t>中国人民银行上缴收入</w:t>
            </w:r>
          </w:p>
        </w:tc>
        <w:tc>
          <w:tcPr>
            <w:tcW w:w="846" w:type="dxa"/>
          </w:tcPr>
          <w:p w14:paraId="51DA3F7A">
            <w:pPr>
              <w:pStyle w:val="9"/>
              <w:rPr>
                <w:rFonts w:ascii="Times New Roman"/>
                <w:sz w:val="18"/>
              </w:rPr>
            </w:pPr>
          </w:p>
        </w:tc>
      </w:tr>
      <w:tr w14:paraId="53FEE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0C4D53F4">
            <w:pPr>
              <w:pStyle w:val="9"/>
              <w:spacing w:before="39"/>
              <w:ind w:left="647"/>
              <w:rPr>
                <w:sz w:val="18"/>
              </w:rPr>
            </w:pPr>
            <w:r>
              <w:rPr>
                <w:spacing w:val="-2"/>
                <w:sz w:val="18"/>
              </w:rPr>
              <w:t>金融企业利润收入</w:t>
            </w:r>
          </w:p>
        </w:tc>
        <w:tc>
          <w:tcPr>
            <w:tcW w:w="846" w:type="dxa"/>
          </w:tcPr>
          <w:p w14:paraId="6064E246">
            <w:pPr>
              <w:pStyle w:val="9"/>
              <w:rPr>
                <w:rFonts w:ascii="Times New Roman"/>
                <w:sz w:val="18"/>
              </w:rPr>
            </w:pPr>
          </w:p>
        </w:tc>
      </w:tr>
      <w:tr w14:paraId="6EA3A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705CBF1">
            <w:pPr>
              <w:pStyle w:val="9"/>
              <w:spacing w:before="39"/>
              <w:ind w:left="647"/>
              <w:rPr>
                <w:sz w:val="18"/>
              </w:rPr>
            </w:pPr>
            <w:r>
              <w:rPr>
                <w:spacing w:val="-2"/>
                <w:sz w:val="18"/>
              </w:rPr>
              <w:t>其他企业利润收入</w:t>
            </w:r>
          </w:p>
        </w:tc>
        <w:tc>
          <w:tcPr>
            <w:tcW w:w="846" w:type="dxa"/>
          </w:tcPr>
          <w:p w14:paraId="721E38DF">
            <w:pPr>
              <w:pStyle w:val="9"/>
              <w:rPr>
                <w:rFonts w:ascii="Times New Roman"/>
                <w:sz w:val="18"/>
              </w:rPr>
            </w:pPr>
          </w:p>
        </w:tc>
      </w:tr>
      <w:tr w14:paraId="59E7C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15227FA3">
            <w:pPr>
              <w:pStyle w:val="9"/>
              <w:spacing w:before="38"/>
              <w:ind w:left="467"/>
              <w:rPr>
                <w:sz w:val="18"/>
              </w:rPr>
            </w:pPr>
            <w:r>
              <w:rPr>
                <w:spacing w:val="-2"/>
                <w:sz w:val="18"/>
              </w:rPr>
              <w:t>股息红利收入</w:t>
            </w:r>
          </w:p>
        </w:tc>
        <w:tc>
          <w:tcPr>
            <w:tcW w:w="846" w:type="dxa"/>
          </w:tcPr>
          <w:p w14:paraId="77839C2A">
            <w:pPr>
              <w:pStyle w:val="9"/>
              <w:rPr>
                <w:rFonts w:ascii="Times New Roman"/>
                <w:sz w:val="18"/>
              </w:rPr>
            </w:pPr>
          </w:p>
        </w:tc>
      </w:tr>
      <w:tr w14:paraId="59C87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B9F07C9">
            <w:pPr>
              <w:pStyle w:val="9"/>
              <w:spacing w:before="38"/>
              <w:ind w:left="647"/>
              <w:rPr>
                <w:sz w:val="18"/>
              </w:rPr>
            </w:pPr>
            <w:r>
              <w:rPr>
                <w:spacing w:val="-1"/>
                <w:sz w:val="18"/>
              </w:rPr>
              <w:t>金融业公司股息红利收入</w:t>
            </w:r>
          </w:p>
        </w:tc>
        <w:tc>
          <w:tcPr>
            <w:tcW w:w="846" w:type="dxa"/>
          </w:tcPr>
          <w:p w14:paraId="2E679810">
            <w:pPr>
              <w:pStyle w:val="9"/>
              <w:rPr>
                <w:rFonts w:ascii="Times New Roman"/>
                <w:sz w:val="18"/>
              </w:rPr>
            </w:pPr>
          </w:p>
        </w:tc>
      </w:tr>
      <w:tr w14:paraId="1E917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49501F8A">
            <w:pPr>
              <w:pStyle w:val="9"/>
              <w:spacing w:before="38"/>
              <w:ind w:left="647"/>
              <w:rPr>
                <w:sz w:val="18"/>
              </w:rPr>
            </w:pPr>
            <w:r>
              <w:rPr>
                <w:spacing w:val="-2"/>
                <w:sz w:val="18"/>
              </w:rPr>
              <w:t>其他股息红利收入</w:t>
            </w:r>
          </w:p>
        </w:tc>
        <w:tc>
          <w:tcPr>
            <w:tcW w:w="846" w:type="dxa"/>
          </w:tcPr>
          <w:p w14:paraId="430B3DA4">
            <w:pPr>
              <w:pStyle w:val="9"/>
              <w:rPr>
                <w:rFonts w:ascii="Times New Roman"/>
                <w:sz w:val="18"/>
              </w:rPr>
            </w:pPr>
          </w:p>
        </w:tc>
      </w:tr>
      <w:tr w14:paraId="2D920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82B283B">
            <w:pPr>
              <w:pStyle w:val="9"/>
              <w:spacing w:before="40"/>
              <w:ind w:left="467"/>
              <w:rPr>
                <w:sz w:val="18"/>
              </w:rPr>
            </w:pPr>
            <w:r>
              <w:rPr>
                <w:spacing w:val="-2"/>
                <w:sz w:val="18"/>
              </w:rPr>
              <w:t>产权转让收入</w:t>
            </w:r>
          </w:p>
        </w:tc>
        <w:tc>
          <w:tcPr>
            <w:tcW w:w="846" w:type="dxa"/>
          </w:tcPr>
          <w:p w14:paraId="62219CB3">
            <w:pPr>
              <w:pStyle w:val="9"/>
              <w:rPr>
                <w:rFonts w:ascii="Times New Roman"/>
                <w:sz w:val="18"/>
              </w:rPr>
            </w:pPr>
          </w:p>
        </w:tc>
      </w:tr>
      <w:tr w14:paraId="2229A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69D4655C">
            <w:pPr>
              <w:pStyle w:val="9"/>
              <w:spacing w:before="39"/>
              <w:ind w:left="647"/>
              <w:rPr>
                <w:sz w:val="18"/>
              </w:rPr>
            </w:pPr>
            <w:r>
              <w:rPr>
                <w:spacing w:val="-2"/>
                <w:sz w:val="18"/>
              </w:rPr>
              <w:t>其他产权转让收入</w:t>
            </w:r>
          </w:p>
        </w:tc>
        <w:tc>
          <w:tcPr>
            <w:tcW w:w="846" w:type="dxa"/>
          </w:tcPr>
          <w:p w14:paraId="5CB8C987">
            <w:pPr>
              <w:pStyle w:val="9"/>
              <w:rPr>
                <w:rFonts w:ascii="Times New Roman"/>
                <w:sz w:val="18"/>
              </w:rPr>
            </w:pPr>
          </w:p>
        </w:tc>
      </w:tr>
      <w:tr w14:paraId="460D1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82DF591">
            <w:pPr>
              <w:pStyle w:val="9"/>
              <w:spacing w:before="39"/>
              <w:ind w:left="467"/>
              <w:rPr>
                <w:sz w:val="18"/>
              </w:rPr>
            </w:pPr>
            <w:r>
              <w:rPr>
                <w:spacing w:val="-3"/>
                <w:sz w:val="18"/>
              </w:rPr>
              <w:t>清算收入</w:t>
            </w:r>
          </w:p>
        </w:tc>
        <w:tc>
          <w:tcPr>
            <w:tcW w:w="846" w:type="dxa"/>
          </w:tcPr>
          <w:p w14:paraId="011D8303">
            <w:pPr>
              <w:pStyle w:val="9"/>
              <w:rPr>
                <w:rFonts w:ascii="Times New Roman"/>
                <w:sz w:val="18"/>
              </w:rPr>
            </w:pPr>
          </w:p>
        </w:tc>
      </w:tr>
      <w:tr w14:paraId="57D23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6BD5961">
            <w:pPr>
              <w:pStyle w:val="9"/>
              <w:spacing w:before="38"/>
              <w:ind w:left="647"/>
              <w:rPr>
                <w:sz w:val="18"/>
              </w:rPr>
            </w:pPr>
            <w:r>
              <w:rPr>
                <w:spacing w:val="-2"/>
                <w:sz w:val="18"/>
              </w:rPr>
              <w:t>其他清算收入</w:t>
            </w:r>
          </w:p>
        </w:tc>
        <w:tc>
          <w:tcPr>
            <w:tcW w:w="846" w:type="dxa"/>
          </w:tcPr>
          <w:p w14:paraId="6A34D839">
            <w:pPr>
              <w:pStyle w:val="9"/>
              <w:rPr>
                <w:rFonts w:ascii="Times New Roman"/>
                <w:sz w:val="18"/>
              </w:rPr>
            </w:pPr>
          </w:p>
        </w:tc>
      </w:tr>
      <w:tr w14:paraId="3F4C4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35C4E1D">
            <w:pPr>
              <w:pStyle w:val="9"/>
              <w:spacing w:before="38"/>
              <w:ind w:left="467"/>
              <w:rPr>
                <w:sz w:val="18"/>
              </w:rPr>
            </w:pPr>
            <w:r>
              <w:rPr>
                <w:spacing w:val="-1"/>
                <w:sz w:val="18"/>
              </w:rPr>
              <w:t>国有资本经营收入退库</w:t>
            </w:r>
          </w:p>
        </w:tc>
        <w:tc>
          <w:tcPr>
            <w:tcW w:w="846" w:type="dxa"/>
          </w:tcPr>
          <w:p w14:paraId="26BCDC47">
            <w:pPr>
              <w:pStyle w:val="9"/>
              <w:rPr>
                <w:rFonts w:ascii="Times New Roman"/>
                <w:sz w:val="18"/>
              </w:rPr>
            </w:pPr>
          </w:p>
        </w:tc>
      </w:tr>
      <w:tr w14:paraId="3E257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17591E4">
            <w:pPr>
              <w:pStyle w:val="9"/>
              <w:spacing w:before="38"/>
              <w:ind w:left="467"/>
              <w:rPr>
                <w:sz w:val="18"/>
              </w:rPr>
            </w:pPr>
            <w:r>
              <w:rPr>
                <w:spacing w:val="-1"/>
                <w:sz w:val="18"/>
              </w:rPr>
              <w:t>国有企业计划亏损补贴</w:t>
            </w:r>
          </w:p>
        </w:tc>
        <w:tc>
          <w:tcPr>
            <w:tcW w:w="846" w:type="dxa"/>
          </w:tcPr>
          <w:p w14:paraId="45580EA6">
            <w:pPr>
              <w:pStyle w:val="9"/>
              <w:rPr>
                <w:rFonts w:ascii="Times New Roman"/>
                <w:sz w:val="18"/>
              </w:rPr>
            </w:pPr>
          </w:p>
        </w:tc>
      </w:tr>
      <w:tr w14:paraId="05136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61BF3744">
            <w:pPr>
              <w:pStyle w:val="9"/>
              <w:spacing w:before="40"/>
              <w:ind w:left="647"/>
              <w:rPr>
                <w:sz w:val="18"/>
              </w:rPr>
            </w:pPr>
            <w:r>
              <w:rPr>
                <w:spacing w:val="-1"/>
                <w:sz w:val="18"/>
              </w:rPr>
              <w:t>工业企业计划亏损补贴</w:t>
            </w:r>
          </w:p>
        </w:tc>
        <w:tc>
          <w:tcPr>
            <w:tcW w:w="846" w:type="dxa"/>
          </w:tcPr>
          <w:p w14:paraId="28CA8146">
            <w:pPr>
              <w:pStyle w:val="9"/>
              <w:rPr>
                <w:rFonts w:ascii="Times New Roman"/>
                <w:sz w:val="18"/>
              </w:rPr>
            </w:pPr>
          </w:p>
        </w:tc>
      </w:tr>
      <w:tr w14:paraId="39811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261F3D2">
            <w:pPr>
              <w:pStyle w:val="9"/>
              <w:spacing w:before="39"/>
              <w:ind w:left="647"/>
              <w:rPr>
                <w:sz w:val="18"/>
              </w:rPr>
            </w:pPr>
            <w:r>
              <w:rPr>
                <w:spacing w:val="-1"/>
                <w:sz w:val="18"/>
              </w:rPr>
              <w:t>农业企业计划亏损补贴</w:t>
            </w:r>
          </w:p>
        </w:tc>
        <w:tc>
          <w:tcPr>
            <w:tcW w:w="846" w:type="dxa"/>
          </w:tcPr>
          <w:p w14:paraId="56A8925D">
            <w:pPr>
              <w:pStyle w:val="9"/>
              <w:rPr>
                <w:rFonts w:ascii="Times New Roman"/>
                <w:sz w:val="18"/>
              </w:rPr>
            </w:pPr>
          </w:p>
        </w:tc>
      </w:tr>
      <w:tr w14:paraId="23909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0CE030E">
            <w:pPr>
              <w:pStyle w:val="9"/>
              <w:spacing w:before="39"/>
              <w:ind w:left="647"/>
              <w:rPr>
                <w:sz w:val="18"/>
              </w:rPr>
            </w:pPr>
            <w:r>
              <w:rPr>
                <w:spacing w:val="-1"/>
                <w:sz w:val="18"/>
              </w:rPr>
              <w:t>其他国有企业计划亏损补贴</w:t>
            </w:r>
          </w:p>
        </w:tc>
        <w:tc>
          <w:tcPr>
            <w:tcW w:w="846" w:type="dxa"/>
          </w:tcPr>
          <w:p w14:paraId="4A2D577C">
            <w:pPr>
              <w:pStyle w:val="9"/>
              <w:rPr>
                <w:rFonts w:ascii="Times New Roman"/>
                <w:sz w:val="18"/>
              </w:rPr>
            </w:pPr>
          </w:p>
        </w:tc>
      </w:tr>
      <w:tr w14:paraId="7B2E5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2D4C04A1">
            <w:pPr>
              <w:pStyle w:val="9"/>
              <w:spacing w:before="38"/>
              <w:ind w:left="467"/>
              <w:rPr>
                <w:sz w:val="18"/>
              </w:rPr>
            </w:pPr>
            <w:r>
              <w:rPr>
                <w:spacing w:val="-1"/>
                <w:sz w:val="18"/>
              </w:rPr>
              <w:t>烟草企业上缴专项收入</w:t>
            </w:r>
          </w:p>
        </w:tc>
        <w:tc>
          <w:tcPr>
            <w:tcW w:w="846" w:type="dxa"/>
          </w:tcPr>
          <w:p w14:paraId="27F80616">
            <w:pPr>
              <w:pStyle w:val="9"/>
              <w:rPr>
                <w:rFonts w:ascii="Times New Roman"/>
                <w:sz w:val="18"/>
              </w:rPr>
            </w:pPr>
          </w:p>
        </w:tc>
      </w:tr>
      <w:tr w14:paraId="2EFFB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E2161D8">
            <w:pPr>
              <w:pStyle w:val="9"/>
              <w:spacing w:before="38"/>
              <w:ind w:left="467"/>
              <w:rPr>
                <w:sz w:val="18"/>
              </w:rPr>
            </w:pPr>
            <w:r>
              <w:rPr>
                <w:spacing w:val="-1"/>
                <w:sz w:val="18"/>
              </w:rPr>
              <w:t>其他国有资本经营收入</w:t>
            </w:r>
          </w:p>
        </w:tc>
        <w:tc>
          <w:tcPr>
            <w:tcW w:w="846" w:type="dxa"/>
          </w:tcPr>
          <w:p w14:paraId="209B19EB">
            <w:pPr>
              <w:pStyle w:val="9"/>
              <w:rPr>
                <w:rFonts w:ascii="Times New Roman"/>
                <w:sz w:val="18"/>
              </w:rPr>
            </w:pPr>
          </w:p>
        </w:tc>
      </w:tr>
      <w:tr w14:paraId="25F92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1EC763DA">
            <w:pPr>
              <w:pStyle w:val="9"/>
              <w:spacing w:before="38"/>
              <w:ind w:left="287"/>
              <w:rPr>
                <w:sz w:val="18"/>
              </w:rPr>
            </w:pPr>
            <w:r>
              <w:rPr>
                <w:spacing w:val="-3"/>
                <w:sz w:val="18"/>
              </w:rPr>
              <w:t>国有资源(资产)有偿使用收入</w:t>
            </w:r>
          </w:p>
        </w:tc>
        <w:tc>
          <w:tcPr>
            <w:tcW w:w="846" w:type="dxa"/>
          </w:tcPr>
          <w:p w14:paraId="05D2295A">
            <w:pPr>
              <w:pStyle w:val="9"/>
              <w:spacing w:before="38"/>
              <w:ind w:right="94"/>
              <w:jc w:val="right"/>
              <w:rPr>
                <w:sz w:val="18"/>
              </w:rPr>
            </w:pPr>
            <w:r>
              <w:rPr>
                <w:spacing w:val="-2"/>
                <w:sz w:val="18"/>
              </w:rPr>
              <w:t>30,338</w:t>
            </w:r>
          </w:p>
        </w:tc>
      </w:tr>
      <w:tr w14:paraId="52A4D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DC4A665">
            <w:pPr>
              <w:pStyle w:val="9"/>
              <w:spacing w:before="40"/>
              <w:ind w:left="467"/>
              <w:rPr>
                <w:sz w:val="18"/>
              </w:rPr>
            </w:pPr>
            <w:r>
              <w:rPr>
                <w:spacing w:val="-3"/>
                <w:sz w:val="18"/>
              </w:rPr>
              <w:t>海域使用金收入(项)</w:t>
            </w:r>
          </w:p>
        </w:tc>
        <w:tc>
          <w:tcPr>
            <w:tcW w:w="846" w:type="dxa"/>
          </w:tcPr>
          <w:p w14:paraId="5CAA9C6D">
            <w:pPr>
              <w:pStyle w:val="9"/>
              <w:rPr>
                <w:rFonts w:ascii="Times New Roman"/>
                <w:sz w:val="18"/>
              </w:rPr>
            </w:pPr>
          </w:p>
        </w:tc>
      </w:tr>
      <w:tr w14:paraId="25EFC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E61BFF9">
            <w:pPr>
              <w:pStyle w:val="9"/>
              <w:spacing w:before="39"/>
              <w:ind w:left="647"/>
              <w:rPr>
                <w:sz w:val="18"/>
              </w:rPr>
            </w:pPr>
            <w:r>
              <w:rPr>
                <w:spacing w:val="-3"/>
                <w:sz w:val="18"/>
              </w:rPr>
              <w:t>海域使用金收入(目)</w:t>
            </w:r>
          </w:p>
        </w:tc>
        <w:tc>
          <w:tcPr>
            <w:tcW w:w="846" w:type="dxa"/>
          </w:tcPr>
          <w:p w14:paraId="051DF418">
            <w:pPr>
              <w:pStyle w:val="9"/>
              <w:rPr>
                <w:rFonts w:ascii="Times New Roman"/>
                <w:sz w:val="18"/>
              </w:rPr>
            </w:pPr>
          </w:p>
        </w:tc>
      </w:tr>
      <w:tr w14:paraId="58B78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49FD731">
            <w:pPr>
              <w:pStyle w:val="9"/>
              <w:spacing w:before="39"/>
              <w:ind w:left="467"/>
              <w:rPr>
                <w:sz w:val="18"/>
              </w:rPr>
            </w:pPr>
            <w:r>
              <w:rPr>
                <w:spacing w:val="-1"/>
                <w:sz w:val="18"/>
              </w:rPr>
              <w:t>场地和矿区使用费收入</w:t>
            </w:r>
          </w:p>
        </w:tc>
        <w:tc>
          <w:tcPr>
            <w:tcW w:w="846" w:type="dxa"/>
          </w:tcPr>
          <w:p w14:paraId="01B43B6C">
            <w:pPr>
              <w:pStyle w:val="9"/>
              <w:rPr>
                <w:rFonts w:ascii="Times New Roman"/>
                <w:sz w:val="18"/>
              </w:rPr>
            </w:pPr>
          </w:p>
        </w:tc>
      </w:tr>
      <w:tr w14:paraId="06BBC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49FADE4">
            <w:pPr>
              <w:pStyle w:val="9"/>
              <w:spacing w:before="38"/>
              <w:ind w:left="647"/>
              <w:rPr>
                <w:sz w:val="18"/>
              </w:rPr>
            </w:pPr>
            <w:r>
              <w:rPr>
                <w:spacing w:val="-2"/>
                <w:sz w:val="18"/>
              </w:rPr>
              <w:t>陆上石油矿区使用费</w:t>
            </w:r>
          </w:p>
        </w:tc>
        <w:tc>
          <w:tcPr>
            <w:tcW w:w="846" w:type="dxa"/>
          </w:tcPr>
          <w:p w14:paraId="0D0F290A">
            <w:pPr>
              <w:pStyle w:val="9"/>
              <w:rPr>
                <w:rFonts w:ascii="Times New Roman"/>
                <w:sz w:val="18"/>
              </w:rPr>
            </w:pPr>
          </w:p>
        </w:tc>
      </w:tr>
      <w:tr w14:paraId="5F42B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7673" w:type="dxa"/>
          </w:tcPr>
          <w:p w14:paraId="7A691BE9">
            <w:pPr>
              <w:pStyle w:val="9"/>
              <w:spacing w:before="38"/>
              <w:ind w:left="647"/>
              <w:rPr>
                <w:sz w:val="18"/>
              </w:rPr>
            </w:pPr>
            <w:r>
              <w:rPr>
                <w:spacing w:val="-2"/>
                <w:sz w:val="18"/>
              </w:rPr>
              <w:t>海上石油矿区使用费</w:t>
            </w:r>
          </w:p>
        </w:tc>
        <w:tc>
          <w:tcPr>
            <w:tcW w:w="846" w:type="dxa"/>
          </w:tcPr>
          <w:p w14:paraId="71C8BEE4">
            <w:pPr>
              <w:pStyle w:val="9"/>
              <w:rPr>
                <w:rFonts w:ascii="Times New Roman"/>
                <w:sz w:val="18"/>
              </w:rPr>
            </w:pPr>
          </w:p>
        </w:tc>
      </w:tr>
    </w:tbl>
    <w:p w14:paraId="1FD66610">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73"/>
        <w:gridCol w:w="846"/>
      </w:tblGrid>
      <w:tr w14:paraId="21699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153C9DCC">
            <w:pPr>
              <w:pStyle w:val="9"/>
              <w:spacing w:before="38"/>
              <w:ind w:left="647"/>
              <w:rPr>
                <w:sz w:val="18"/>
              </w:rPr>
            </w:pPr>
            <w:r>
              <w:rPr>
                <w:sz w:val="18"/>
              </w:rPr>
              <w:t>中央</w:t>
            </w:r>
            <w:r>
              <w:rPr>
                <w:spacing w:val="5"/>
                <w:position w:val="-1"/>
                <w:sz w:val="18"/>
              </w:rPr>
              <w:drawing>
                <wp:inline distT="0" distB="0" distL="0" distR="0">
                  <wp:extent cx="107315" cy="107315"/>
                  <wp:effectExtent l="0" t="0" r="0" b="0"/>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stretch>
                            <a:fillRect/>
                          </a:stretch>
                        </pic:blipFill>
                        <pic:spPr>
                          <a:xfrm>
                            <a:off x="0" y="0"/>
                            <a:ext cx="107949" cy="107949"/>
                          </a:xfrm>
                          <a:prstGeom prst="rect">
                            <a:avLst/>
                          </a:prstGeom>
                        </pic:spPr>
                      </pic:pic>
                    </a:graphicData>
                  </a:graphic>
                </wp:inline>
              </w:drawing>
            </w:r>
            <w:r>
              <w:rPr>
                <w:sz w:val="18"/>
              </w:rPr>
              <w:t>资</w:t>
            </w:r>
            <w:r>
              <w:rPr>
                <w:spacing w:val="5"/>
                <w:position w:val="-1"/>
                <w:sz w:val="18"/>
              </w:rPr>
              <w:drawing>
                <wp:inline distT="0" distB="0" distL="0" distR="0">
                  <wp:extent cx="107315" cy="107315"/>
                  <wp:effectExtent l="0" t="0" r="0" b="0"/>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 cstate="print"/>
                          <a:stretch>
                            <a:fillRect/>
                          </a:stretch>
                        </pic:blipFill>
                        <pic:spPr>
                          <a:xfrm>
                            <a:off x="0" y="0"/>
                            <a:ext cx="107949" cy="107949"/>
                          </a:xfrm>
                          <a:prstGeom prst="rect">
                            <a:avLst/>
                          </a:prstGeom>
                        </pic:spPr>
                      </pic:pic>
                    </a:graphicData>
                  </a:graphic>
                </wp:inline>
              </w:drawing>
            </w:r>
            <w:r>
              <w:rPr>
                <w:sz w:val="18"/>
              </w:rPr>
              <w:t>作企业场地使用费收</w:t>
            </w:r>
            <w:r>
              <w:rPr>
                <w:spacing w:val="-10"/>
                <w:sz w:val="18"/>
              </w:rPr>
              <w:t>入</w:t>
            </w:r>
          </w:p>
        </w:tc>
        <w:tc>
          <w:tcPr>
            <w:tcW w:w="846" w:type="dxa"/>
          </w:tcPr>
          <w:p w14:paraId="5E637B8A">
            <w:pPr>
              <w:pStyle w:val="9"/>
              <w:rPr>
                <w:rFonts w:ascii="Times New Roman"/>
                <w:sz w:val="18"/>
              </w:rPr>
            </w:pPr>
          </w:p>
        </w:tc>
      </w:tr>
      <w:tr w14:paraId="0D4C4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4CBCEF31">
            <w:pPr>
              <w:pStyle w:val="9"/>
              <w:spacing w:before="38"/>
              <w:ind w:left="647"/>
              <w:rPr>
                <w:position w:val="2"/>
                <w:sz w:val="18"/>
              </w:rPr>
            </w:pPr>
            <w:r>
              <w:rPr>
                <w:position w:val="2"/>
                <w:sz w:val="18"/>
              </w:rPr>
              <w:t>中央和地方</w:t>
            </w:r>
            <w:r>
              <w:rPr>
                <w:spacing w:val="5"/>
                <w:sz w:val="18"/>
              </w:rPr>
              <w:drawing>
                <wp:inline distT="0" distB="0" distL="0" distR="0">
                  <wp:extent cx="107315" cy="107315"/>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0" cstate="print"/>
                          <a:stretch>
                            <a:fillRect/>
                          </a:stretch>
                        </pic:blipFill>
                        <pic:spPr>
                          <a:xfrm>
                            <a:off x="0" y="0"/>
                            <a:ext cx="107949" cy="107949"/>
                          </a:xfrm>
                          <a:prstGeom prst="rect">
                            <a:avLst/>
                          </a:prstGeom>
                        </pic:spPr>
                      </pic:pic>
                    </a:graphicData>
                  </a:graphic>
                </wp:inline>
              </w:drawing>
            </w:r>
            <w:r>
              <w:rPr>
                <w:position w:val="2"/>
                <w:sz w:val="18"/>
              </w:rPr>
              <w:t>资</w:t>
            </w:r>
            <w:r>
              <w:rPr>
                <w:spacing w:val="5"/>
                <w:sz w:val="18"/>
              </w:rPr>
              <w:drawing>
                <wp:inline distT="0" distB="0" distL="0" distR="0">
                  <wp:extent cx="107315" cy="107315"/>
                  <wp:effectExtent l="0" t="0" r="0" b="0"/>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0" cstate="print"/>
                          <a:stretch>
                            <a:fillRect/>
                          </a:stretch>
                        </pic:blipFill>
                        <pic:spPr>
                          <a:xfrm>
                            <a:off x="0" y="0"/>
                            <a:ext cx="107949" cy="107949"/>
                          </a:xfrm>
                          <a:prstGeom prst="rect">
                            <a:avLst/>
                          </a:prstGeom>
                        </pic:spPr>
                      </pic:pic>
                    </a:graphicData>
                  </a:graphic>
                </wp:inline>
              </w:drawing>
            </w:r>
            <w:r>
              <w:rPr>
                <w:position w:val="2"/>
                <w:sz w:val="18"/>
              </w:rPr>
              <w:t>作企业场地使用费收</w:t>
            </w:r>
            <w:r>
              <w:rPr>
                <w:spacing w:val="-10"/>
                <w:position w:val="2"/>
                <w:sz w:val="18"/>
              </w:rPr>
              <w:t>入</w:t>
            </w:r>
          </w:p>
        </w:tc>
        <w:tc>
          <w:tcPr>
            <w:tcW w:w="846" w:type="dxa"/>
          </w:tcPr>
          <w:p w14:paraId="5F2A3592">
            <w:pPr>
              <w:pStyle w:val="9"/>
              <w:rPr>
                <w:rFonts w:ascii="Times New Roman"/>
                <w:sz w:val="18"/>
              </w:rPr>
            </w:pPr>
          </w:p>
        </w:tc>
      </w:tr>
      <w:tr w14:paraId="758BB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F54901A">
            <w:pPr>
              <w:pStyle w:val="9"/>
              <w:spacing w:before="40"/>
              <w:ind w:left="647"/>
              <w:rPr>
                <w:position w:val="2"/>
                <w:sz w:val="18"/>
              </w:rPr>
            </w:pPr>
            <w:r>
              <w:rPr>
                <w:position w:val="2"/>
                <w:sz w:val="18"/>
              </w:rPr>
              <w:t>地方</w:t>
            </w:r>
            <w:r>
              <w:rPr>
                <w:spacing w:val="5"/>
                <w:sz w:val="18"/>
              </w:rPr>
              <w:drawing>
                <wp:inline distT="0" distB="0" distL="0" distR="0">
                  <wp:extent cx="107315" cy="107315"/>
                  <wp:effectExtent l="0" t="0" r="0" b="0"/>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stretch>
                            <a:fillRect/>
                          </a:stretch>
                        </pic:blipFill>
                        <pic:spPr>
                          <a:xfrm>
                            <a:off x="0" y="0"/>
                            <a:ext cx="107949" cy="107949"/>
                          </a:xfrm>
                          <a:prstGeom prst="rect">
                            <a:avLst/>
                          </a:prstGeom>
                        </pic:spPr>
                      </pic:pic>
                    </a:graphicData>
                  </a:graphic>
                </wp:inline>
              </w:drawing>
            </w:r>
            <w:r>
              <w:rPr>
                <w:position w:val="2"/>
                <w:sz w:val="18"/>
              </w:rPr>
              <w:t>资</w:t>
            </w:r>
            <w:r>
              <w:rPr>
                <w:spacing w:val="5"/>
                <w:sz w:val="18"/>
              </w:rPr>
              <w:drawing>
                <wp:inline distT="0" distB="0" distL="0" distR="0">
                  <wp:extent cx="107315" cy="107315"/>
                  <wp:effectExtent l="0" t="0" r="0" b="0"/>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0" cstate="print"/>
                          <a:stretch>
                            <a:fillRect/>
                          </a:stretch>
                        </pic:blipFill>
                        <pic:spPr>
                          <a:xfrm>
                            <a:off x="0" y="0"/>
                            <a:ext cx="107949" cy="107949"/>
                          </a:xfrm>
                          <a:prstGeom prst="rect">
                            <a:avLst/>
                          </a:prstGeom>
                        </pic:spPr>
                      </pic:pic>
                    </a:graphicData>
                  </a:graphic>
                </wp:inline>
              </w:drawing>
            </w:r>
            <w:r>
              <w:rPr>
                <w:position w:val="2"/>
                <w:sz w:val="18"/>
              </w:rPr>
              <w:t>作企业场地使用费收</w:t>
            </w:r>
            <w:r>
              <w:rPr>
                <w:spacing w:val="-10"/>
                <w:position w:val="2"/>
                <w:sz w:val="18"/>
              </w:rPr>
              <w:t>入</w:t>
            </w:r>
          </w:p>
        </w:tc>
        <w:tc>
          <w:tcPr>
            <w:tcW w:w="846" w:type="dxa"/>
          </w:tcPr>
          <w:p w14:paraId="2B208AFB">
            <w:pPr>
              <w:pStyle w:val="9"/>
              <w:rPr>
                <w:rFonts w:ascii="Times New Roman"/>
                <w:sz w:val="18"/>
              </w:rPr>
            </w:pPr>
          </w:p>
        </w:tc>
      </w:tr>
      <w:tr w14:paraId="79EFF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989FE26">
            <w:pPr>
              <w:pStyle w:val="9"/>
              <w:spacing w:before="39"/>
              <w:ind w:left="647"/>
              <w:rPr>
                <w:sz w:val="18"/>
              </w:rPr>
            </w:pPr>
            <w:r>
              <w:rPr>
                <w:spacing w:val="-1"/>
                <w:sz w:val="18"/>
              </w:rPr>
              <w:t>港澳台和外商独资企业场地使用费收入</w:t>
            </w:r>
          </w:p>
        </w:tc>
        <w:tc>
          <w:tcPr>
            <w:tcW w:w="846" w:type="dxa"/>
          </w:tcPr>
          <w:p w14:paraId="028CB94C">
            <w:pPr>
              <w:pStyle w:val="9"/>
              <w:rPr>
                <w:rFonts w:ascii="Times New Roman"/>
                <w:sz w:val="18"/>
              </w:rPr>
            </w:pPr>
          </w:p>
        </w:tc>
      </w:tr>
      <w:tr w14:paraId="3C031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F73F442">
            <w:pPr>
              <w:pStyle w:val="9"/>
              <w:spacing w:before="39"/>
              <w:ind w:left="467"/>
              <w:rPr>
                <w:sz w:val="18"/>
              </w:rPr>
            </w:pPr>
            <w:r>
              <w:rPr>
                <w:spacing w:val="-2"/>
                <w:sz w:val="18"/>
              </w:rPr>
              <w:t>特种矿产品出售收入</w:t>
            </w:r>
          </w:p>
        </w:tc>
        <w:tc>
          <w:tcPr>
            <w:tcW w:w="846" w:type="dxa"/>
          </w:tcPr>
          <w:p w14:paraId="06F489BD">
            <w:pPr>
              <w:pStyle w:val="9"/>
              <w:rPr>
                <w:rFonts w:ascii="Times New Roman"/>
                <w:sz w:val="18"/>
              </w:rPr>
            </w:pPr>
          </w:p>
        </w:tc>
      </w:tr>
      <w:tr w14:paraId="249D1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9312FDE">
            <w:pPr>
              <w:pStyle w:val="9"/>
              <w:spacing w:before="38"/>
              <w:ind w:left="467"/>
              <w:rPr>
                <w:sz w:val="18"/>
              </w:rPr>
            </w:pPr>
            <w:r>
              <w:rPr>
                <w:spacing w:val="-1"/>
                <w:sz w:val="18"/>
              </w:rPr>
              <w:t>专项储备物资销售收入</w:t>
            </w:r>
          </w:p>
        </w:tc>
        <w:tc>
          <w:tcPr>
            <w:tcW w:w="846" w:type="dxa"/>
          </w:tcPr>
          <w:p w14:paraId="1122661A">
            <w:pPr>
              <w:pStyle w:val="9"/>
              <w:rPr>
                <w:rFonts w:ascii="Times New Roman"/>
                <w:sz w:val="18"/>
              </w:rPr>
            </w:pPr>
          </w:p>
        </w:tc>
      </w:tr>
      <w:tr w14:paraId="02E26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1412FEED">
            <w:pPr>
              <w:pStyle w:val="9"/>
              <w:spacing w:before="38"/>
              <w:ind w:left="467"/>
              <w:rPr>
                <w:sz w:val="18"/>
              </w:rPr>
            </w:pPr>
            <w:r>
              <w:rPr>
                <w:spacing w:val="-3"/>
                <w:sz w:val="18"/>
              </w:rPr>
              <w:t>利息收入</w:t>
            </w:r>
          </w:p>
        </w:tc>
        <w:tc>
          <w:tcPr>
            <w:tcW w:w="846" w:type="dxa"/>
          </w:tcPr>
          <w:p w14:paraId="18B32D70">
            <w:pPr>
              <w:pStyle w:val="9"/>
              <w:spacing w:before="38"/>
              <w:ind w:right="96"/>
              <w:jc w:val="right"/>
              <w:rPr>
                <w:sz w:val="18"/>
              </w:rPr>
            </w:pPr>
            <w:r>
              <w:rPr>
                <w:spacing w:val="-5"/>
                <w:sz w:val="18"/>
              </w:rPr>
              <w:t>173</w:t>
            </w:r>
          </w:p>
        </w:tc>
      </w:tr>
      <w:tr w14:paraId="72796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492F8651">
            <w:pPr>
              <w:pStyle w:val="9"/>
              <w:spacing w:before="38"/>
              <w:ind w:left="647"/>
              <w:rPr>
                <w:sz w:val="18"/>
              </w:rPr>
            </w:pPr>
            <w:r>
              <w:rPr>
                <w:spacing w:val="-2"/>
                <w:sz w:val="18"/>
              </w:rPr>
              <w:t>国库存款利息收入</w:t>
            </w:r>
          </w:p>
        </w:tc>
        <w:tc>
          <w:tcPr>
            <w:tcW w:w="846" w:type="dxa"/>
          </w:tcPr>
          <w:p w14:paraId="1CDCF2AB">
            <w:pPr>
              <w:pStyle w:val="9"/>
              <w:spacing w:before="38"/>
              <w:ind w:right="94"/>
              <w:jc w:val="right"/>
              <w:rPr>
                <w:sz w:val="18"/>
              </w:rPr>
            </w:pPr>
            <w:r>
              <w:rPr>
                <w:spacing w:val="-5"/>
                <w:sz w:val="18"/>
              </w:rPr>
              <w:t>54</w:t>
            </w:r>
          </w:p>
        </w:tc>
      </w:tr>
      <w:tr w14:paraId="71FDF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D1556DC">
            <w:pPr>
              <w:pStyle w:val="9"/>
              <w:spacing w:before="40"/>
              <w:ind w:left="647"/>
              <w:rPr>
                <w:sz w:val="18"/>
              </w:rPr>
            </w:pPr>
            <w:r>
              <w:rPr>
                <w:spacing w:val="-1"/>
                <w:sz w:val="18"/>
              </w:rPr>
              <w:t>财政专户存款利息收入</w:t>
            </w:r>
          </w:p>
        </w:tc>
        <w:tc>
          <w:tcPr>
            <w:tcW w:w="846" w:type="dxa"/>
          </w:tcPr>
          <w:p w14:paraId="00111970">
            <w:pPr>
              <w:pStyle w:val="9"/>
              <w:rPr>
                <w:rFonts w:ascii="Times New Roman"/>
                <w:sz w:val="18"/>
              </w:rPr>
            </w:pPr>
          </w:p>
        </w:tc>
      </w:tr>
      <w:tr w14:paraId="021A8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2E10A06">
            <w:pPr>
              <w:pStyle w:val="9"/>
              <w:spacing w:before="39"/>
              <w:ind w:left="647"/>
              <w:rPr>
                <w:sz w:val="18"/>
              </w:rPr>
            </w:pPr>
            <w:r>
              <w:rPr>
                <w:spacing w:val="-2"/>
                <w:sz w:val="18"/>
              </w:rPr>
              <w:t>有价证券利息收入</w:t>
            </w:r>
          </w:p>
        </w:tc>
        <w:tc>
          <w:tcPr>
            <w:tcW w:w="846" w:type="dxa"/>
          </w:tcPr>
          <w:p w14:paraId="4A1A89CD">
            <w:pPr>
              <w:pStyle w:val="9"/>
              <w:rPr>
                <w:rFonts w:ascii="Times New Roman"/>
                <w:sz w:val="18"/>
              </w:rPr>
            </w:pPr>
          </w:p>
        </w:tc>
      </w:tr>
      <w:tr w14:paraId="758E5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4FF9736">
            <w:pPr>
              <w:pStyle w:val="9"/>
              <w:spacing w:before="39"/>
              <w:ind w:left="647"/>
              <w:rPr>
                <w:sz w:val="18"/>
              </w:rPr>
            </w:pPr>
            <w:r>
              <w:rPr>
                <w:spacing w:val="-2"/>
                <w:sz w:val="18"/>
              </w:rPr>
              <w:t>其他利息收入</w:t>
            </w:r>
          </w:p>
        </w:tc>
        <w:tc>
          <w:tcPr>
            <w:tcW w:w="846" w:type="dxa"/>
          </w:tcPr>
          <w:p w14:paraId="0EFDA65F">
            <w:pPr>
              <w:pStyle w:val="9"/>
              <w:spacing w:before="39"/>
              <w:ind w:right="96"/>
              <w:jc w:val="right"/>
              <w:rPr>
                <w:sz w:val="18"/>
              </w:rPr>
            </w:pPr>
            <w:r>
              <w:rPr>
                <w:spacing w:val="-5"/>
                <w:sz w:val="18"/>
              </w:rPr>
              <w:t>119</w:t>
            </w:r>
          </w:p>
        </w:tc>
      </w:tr>
      <w:tr w14:paraId="47762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4BA85EEB">
            <w:pPr>
              <w:pStyle w:val="9"/>
              <w:spacing w:before="38"/>
              <w:ind w:left="467"/>
              <w:rPr>
                <w:sz w:val="18"/>
              </w:rPr>
            </w:pPr>
            <w:r>
              <w:rPr>
                <w:spacing w:val="-1"/>
                <w:sz w:val="18"/>
              </w:rPr>
              <w:t>非经营性国有资产收入</w:t>
            </w:r>
          </w:p>
        </w:tc>
        <w:tc>
          <w:tcPr>
            <w:tcW w:w="846" w:type="dxa"/>
          </w:tcPr>
          <w:p w14:paraId="6C641DAE">
            <w:pPr>
              <w:pStyle w:val="9"/>
              <w:spacing w:before="38"/>
              <w:ind w:right="94"/>
              <w:jc w:val="right"/>
              <w:rPr>
                <w:sz w:val="18"/>
              </w:rPr>
            </w:pPr>
            <w:r>
              <w:rPr>
                <w:spacing w:val="-2"/>
                <w:sz w:val="18"/>
              </w:rPr>
              <w:t>28,604</w:t>
            </w:r>
          </w:p>
        </w:tc>
      </w:tr>
      <w:tr w14:paraId="356194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594FC6A">
            <w:pPr>
              <w:pStyle w:val="9"/>
              <w:spacing w:before="38"/>
              <w:ind w:left="647"/>
              <w:rPr>
                <w:sz w:val="18"/>
              </w:rPr>
            </w:pPr>
            <w:r>
              <w:rPr>
                <w:spacing w:val="-1"/>
                <w:sz w:val="18"/>
              </w:rPr>
              <w:t>行政单位国有资产出租、出借收入</w:t>
            </w:r>
          </w:p>
        </w:tc>
        <w:tc>
          <w:tcPr>
            <w:tcW w:w="846" w:type="dxa"/>
          </w:tcPr>
          <w:p w14:paraId="23D6E35E">
            <w:pPr>
              <w:pStyle w:val="9"/>
              <w:spacing w:before="38"/>
              <w:ind w:right="94"/>
              <w:jc w:val="right"/>
              <w:rPr>
                <w:sz w:val="18"/>
              </w:rPr>
            </w:pPr>
            <w:r>
              <w:rPr>
                <w:spacing w:val="-2"/>
                <w:sz w:val="18"/>
              </w:rPr>
              <w:t>20,957</w:t>
            </w:r>
          </w:p>
        </w:tc>
      </w:tr>
      <w:tr w14:paraId="2CB5E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0A28A841">
            <w:pPr>
              <w:pStyle w:val="9"/>
              <w:spacing w:before="38"/>
              <w:ind w:left="647"/>
              <w:rPr>
                <w:sz w:val="18"/>
              </w:rPr>
            </w:pPr>
            <w:r>
              <w:rPr>
                <w:spacing w:val="-1"/>
                <w:sz w:val="18"/>
              </w:rPr>
              <w:t>行政单位国有资产处置收入</w:t>
            </w:r>
          </w:p>
        </w:tc>
        <w:tc>
          <w:tcPr>
            <w:tcW w:w="846" w:type="dxa"/>
          </w:tcPr>
          <w:p w14:paraId="52C1BD1F">
            <w:pPr>
              <w:pStyle w:val="9"/>
              <w:spacing w:before="38"/>
              <w:ind w:right="96"/>
              <w:jc w:val="right"/>
              <w:rPr>
                <w:sz w:val="18"/>
              </w:rPr>
            </w:pPr>
            <w:r>
              <w:rPr>
                <w:spacing w:val="-2"/>
                <w:sz w:val="18"/>
              </w:rPr>
              <w:t>5,793</w:t>
            </w:r>
          </w:p>
        </w:tc>
      </w:tr>
      <w:tr w14:paraId="3863B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D6C120E">
            <w:pPr>
              <w:pStyle w:val="9"/>
              <w:spacing w:before="40"/>
              <w:ind w:left="647"/>
              <w:rPr>
                <w:sz w:val="18"/>
              </w:rPr>
            </w:pPr>
            <w:r>
              <w:rPr>
                <w:spacing w:val="-1"/>
                <w:sz w:val="18"/>
              </w:rPr>
              <w:t>事业单位国有资产处置收入</w:t>
            </w:r>
          </w:p>
        </w:tc>
        <w:tc>
          <w:tcPr>
            <w:tcW w:w="846" w:type="dxa"/>
          </w:tcPr>
          <w:p w14:paraId="3C04FC9A">
            <w:pPr>
              <w:pStyle w:val="9"/>
              <w:spacing w:before="40"/>
              <w:ind w:right="96"/>
              <w:jc w:val="right"/>
              <w:rPr>
                <w:sz w:val="18"/>
              </w:rPr>
            </w:pPr>
            <w:r>
              <w:rPr>
                <w:spacing w:val="-5"/>
                <w:sz w:val="18"/>
              </w:rPr>
              <w:t>242</w:t>
            </w:r>
          </w:p>
        </w:tc>
      </w:tr>
      <w:tr w14:paraId="78279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D416661">
            <w:pPr>
              <w:pStyle w:val="9"/>
              <w:spacing w:before="39"/>
              <w:ind w:left="647"/>
              <w:rPr>
                <w:sz w:val="18"/>
              </w:rPr>
            </w:pPr>
            <w:r>
              <w:rPr>
                <w:spacing w:val="-1"/>
                <w:sz w:val="18"/>
              </w:rPr>
              <w:t>事业单位国有资产出租出借收入</w:t>
            </w:r>
          </w:p>
        </w:tc>
        <w:tc>
          <w:tcPr>
            <w:tcW w:w="846" w:type="dxa"/>
          </w:tcPr>
          <w:p w14:paraId="26033675">
            <w:pPr>
              <w:pStyle w:val="9"/>
              <w:spacing w:before="39"/>
              <w:ind w:right="96"/>
              <w:jc w:val="right"/>
              <w:rPr>
                <w:sz w:val="18"/>
              </w:rPr>
            </w:pPr>
            <w:r>
              <w:rPr>
                <w:spacing w:val="-2"/>
                <w:sz w:val="18"/>
              </w:rPr>
              <w:t>1,612</w:t>
            </w:r>
          </w:p>
        </w:tc>
      </w:tr>
      <w:tr w14:paraId="47EF5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7FE0F916">
            <w:pPr>
              <w:pStyle w:val="9"/>
              <w:spacing w:before="39"/>
              <w:ind w:left="647"/>
              <w:rPr>
                <w:sz w:val="18"/>
              </w:rPr>
            </w:pPr>
            <w:r>
              <w:rPr>
                <w:spacing w:val="-1"/>
                <w:sz w:val="18"/>
              </w:rPr>
              <w:t>其他非经营性国有资产收入</w:t>
            </w:r>
          </w:p>
        </w:tc>
        <w:tc>
          <w:tcPr>
            <w:tcW w:w="846" w:type="dxa"/>
          </w:tcPr>
          <w:p w14:paraId="349AC1CC">
            <w:pPr>
              <w:pStyle w:val="9"/>
              <w:rPr>
                <w:rFonts w:ascii="Times New Roman"/>
                <w:sz w:val="18"/>
              </w:rPr>
            </w:pPr>
          </w:p>
        </w:tc>
      </w:tr>
      <w:tr w14:paraId="5DBF1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639E54C">
            <w:pPr>
              <w:pStyle w:val="9"/>
              <w:spacing w:before="38"/>
              <w:ind w:left="467"/>
              <w:rPr>
                <w:sz w:val="18"/>
              </w:rPr>
            </w:pPr>
            <w:r>
              <w:rPr>
                <w:spacing w:val="-1"/>
                <w:sz w:val="18"/>
              </w:rPr>
              <w:t>出租车经营权有偿出让和转让收入</w:t>
            </w:r>
          </w:p>
        </w:tc>
        <w:tc>
          <w:tcPr>
            <w:tcW w:w="846" w:type="dxa"/>
          </w:tcPr>
          <w:p w14:paraId="6DC942F0">
            <w:pPr>
              <w:pStyle w:val="9"/>
              <w:rPr>
                <w:rFonts w:ascii="Times New Roman"/>
                <w:sz w:val="18"/>
              </w:rPr>
            </w:pPr>
          </w:p>
        </w:tc>
      </w:tr>
      <w:tr w14:paraId="06E6E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6276BD0">
            <w:pPr>
              <w:pStyle w:val="9"/>
              <w:spacing w:before="38"/>
              <w:ind w:left="467"/>
              <w:rPr>
                <w:sz w:val="18"/>
              </w:rPr>
            </w:pPr>
            <w:r>
              <w:rPr>
                <w:spacing w:val="-3"/>
                <w:sz w:val="18"/>
              </w:rPr>
              <w:t>无居民海岛使用金收入(项)</w:t>
            </w:r>
          </w:p>
        </w:tc>
        <w:tc>
          <w:tcPr>
            <w:tcW w:w="846" w:type="dxa"/>
          </w:tcPr>
          <w:p w14:paraId="2CA5A6E6">
            <w:pPr>
              <w:pStyle w:val="9"/>
              <w:rPr>
                <w:rFonts w:ascii="Times New Roman"/>
                <w:sz w:val="18"/>
              </w:rPr>
            </w:pPr>
          </w:p>
        </w:tc>
      </w:tr>
      <w:tr w14:paraId="1F327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0695899">
            <w:pPr>
              <w:pStyle w:val="9"/>
              <w:spacing w:before="38"/>
              <w:ind w:left="647"/>
              <w:rPr>
                <w:sz w:val="18"/>
              </w:rPr>
            </w:pPr>
            <w:r>
              <w:rPr>
                <w:spacing w:val="-3"/>
                <w:sz w:val="18"/>
              </w:rPr>
              <w:t>无居民海岛使用金收入(目)</w:t>
            </w:r>
          </w:p>
        </w:tc>
        <w:tc>
          <w:tcPr>
            <w:tcW w:w="846" w:type="dxa"/>
          </w:tcPr>
          <w:p w14:paraId="2BACB6A9">
            <w:pPr>
              <w:pStyle w:val="9"/>
              <w:rPr>
                <w:rFonts w:ascii="Times New Roman"/>
                <w:sz w:val="18"/>
              </w:rPr>
            </w:pPr>
          </w:p>
        </w:tc>
      </w:tr>
      <w:tr w14:paraId="2951E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661157F1">
            <w:pPr>
              <w:pStyle w:val="9"/>
              <w:spacing w:before="40"/>
              <w:ind w:left="467"/>
              <w:rPr>
                <w:sz w:val="18"/>
              </w:rPr>
            </w:pPr>
            <w:r>
              <w:rPr>
                <w:spacing w:val="-1"/>
                <w:sz w:val="18"/>
              </w:rPr>
              <w:t>转让政府还贷道路收费权收入</w:t>
            </w:r>
          </w:p>
        </w:tc>
        <w:tc>
          <w:tcPr>
            <w:tcW w:w="846" w:type="dxa"/>
          </w:tcPr>
          <w:p w14:paraId="055C4093">
            <w:pPr>
              <w:pStyle w:val="9"/>
              <w:rPr>
                <w:rFonts w:ascii="Times New Roman"/>
                <w:sz w:val="18"/>
              </w:rPr>
            </w:pPr>
          </w:p>
        </w:tc>
      </w:tr>
      <w:tr w14:paraId="5240E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70B54C94">
            <w:pPr>
              <w:pStyle w:val="9"/>
              <w:spacing w:before="39"/>
              <w:ind w:left="467"/>
              <w:rPr>
                <w:sz w:val="18"/>
              </w:rPr>
            </w:pPr>
            <w:r>
              <w:rPr>
                <w:spacing w:val="-3"/>
                <w:sz w:val="18"/>
              </w:rPr>
              <w:t>石油特别收益金专项收入(项)</w:t>
            </w:r>
          </w:p>
        </w:tc>
        <w:tc>
          <w:tcPr>
            <w:tcW w:w="846" w:type="dxa"/>
          </w:tcPr>
          <w:p w14:paraId="3A37A02A">
            <w:pPr>
              <w:pStyle w:val="9"/>
              <w:rPr>
                <w:rFonts w:ascii="Times New Roman"/>
                <w:sz w:val="18"/>
              </w:rPr>
            </w:pPr>
          </w:p>
        </w:tc>
      </w:tr>
      <w:tr w14:paraId="13C9C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5FF4B981">
            <w:pPr>
              <w:pStyle w:val="9"/>
              <w:spacing w:before="39"/>
              <w:ind w:left="647"/>
              <w:rPr>
                <w:sz w:val="18"/>
              </w:rPr>
            </w:pPr>
            <w:r>
              <w:rPr>
                <w:spacing w:val="-3"/>
                <w:sz w:val="18"/>
              </w:rPr>
              <w:t>石油特别收益金专项收入(目)</w:t>
            </w:r>
          </w:p>
        </w:tc>
        <w:tc>
          <w:tcPr>
            <w:tcW w:w="846" w:type="dxa"/>
          </w:tcPr>
          <w:p w14:paraId="736B2EAD">
            <w:pPr>
              <w:pStyle w:val="9"/>
              <w:rPr>
                <w:rFonts w:ascii="Times New Roman"/>
                <w:sz w:val="18"/>
              </w:rPr>
            </w:pPr>
          </w:p>
        </w:tc>
      </w:tr>
      <w:tr w14:paraId="4F70E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0A38066F">
            <w:pPr>
              <w:pStyle w:val="9"/>
              <w:spacing w:before="38"/>
              <w:ind w:left="647"/>
              <w:rPr>
                <w:sz w:val="18"/>
              </w:rPr>
            </w:pPr>
            <w:r>
              <w:rPr>
                <w:spacing w:val="-2"/>
                <w:sz w:val="18"/>
              </w:rPr>
              <w:t>石油特别收益金退库</w:t>
            </w:r>
          </w:p>
        </w:tc>
        <w:tc>
          <w:tcPr>
            <w:tcW w:w="846" w:type="dxa"/>
          </w:tcPr>
          <w:p w14:paraId="0942CFD8">
            <w:pPr>
              <w:pStyle w:val="9"/>
              <w:rPr>
                <w:rFonts w:ascii="Times New Roman"/>
                <w:sz w:val="18"/>
              </w:rPr>
            </w:pPr>
          </w:p>
        </w:tc>
      </w:tr>
      <w:tr w14:paraId="6B3FC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0CCCF35">
            <w:pPr>
              <w:pStyle w:val="9"/>
              <w:spacing w:before="38"/>
              <w:ind w:left="467"/>
              <w:rPr>
                <w:sz w:val="18"/>
              </w:rPr>
            </w:pPr>
            <w:r>
              <w:rPr>
                <w:spacing w:val="-1"/>
                <w:sz w:val="18"/>
              </w:rPr>
              <w:t>动用国家储备物资上缴财政收入</w:t>
            </w:r>
          </w:p>
        </w:tc>
        <w:tc>
          <w:tcPr>
            <w:tcW w:w="846" w:type="dxa"/>
          </w:tcPr>
          <w:p w14:paraId="7AB32638">
            <w:pPr>
              <w:pStyle w:val="9"/>
              <w:rPr>
                <w:rFonts w:ascii="Times New Roman"/>
                <w:sz w:val="18"/>
              </w:rPr>
            </w:pPr>
          </w:p>
        </w:tc>
      </w:tr>
      <w:tr w14:paraId="54A779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73" w:type="dxa"/>
          </w:tcPr>
          <w:p w14:paraId="2E6CCD43">
            <w:pPr>
              <w:pStyle w:val="9"/>
              <w:spacing w:before="38"/>
              <w:ind w:left="467"/>
              <w:rPr>
                <w:sz w:val="18"/>
              </w:rPr>
            </w:pPr>
            <w:r>
              <w:rPr>
                <w:spacing w:val="-2"/>
                <w:sz w:val="18"/>
              </w:rPr>
              <w:t>铁路资产变现收入</w:t>
            </w:r>
          </w:p>
        </w:tc>
        <w:tc>
          <w:tcPr>
            <w:tcW w:w="846" w:type="dxa"/>
          </w:tcPr>
          <w:p w14:paraId="1E03000D">
            <w:pPr>
              <w:pStyle w:val="9"/>
              <w:rPr>
                <w:rFonts w:ascii="Times New Roman"/>
                <w:sz w:val="18"/>
              </w:rPr>
            </w:pPr>
          </w:p>
        </w:tc>
      </w:tr>
      <w:tr w14:paraId="539F8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DD665F7">
            <w:pPr>
              <w:pStyle w:val="9"/>
              <w:spacing w:before="40"/>
              <w:ind w:left="467"/>
              <w:rPr>
                <w:sz w:val="18"/>
              </w:rPr>
            </w:pPr>
            <w:r>
              <w:rPr>
                <w:spacing w:val="-1"/>
                <w:sz w:val="18"/>
              </w:rPr>
              <w:t>电力改革预留资产变现收入</w:t>
            </w:r>
          </w:p>
        </w:tc>
        <w:tc>
          <w:tcPr>
            <w:tcW w:w="846" w:type="dxa"/>
          </w:tcPr>
          <w:p w14:paraId="5DB17633">
            <w:pPr>
              <w:pStyle w:val="9"/>
              <w:rPr>
                <w:rFonts w:ascii="Times New Roman"/>
                <w:sz w:val="18"/>
              </w:rPr>
            </w:pPr>
          </w:p>
        </w:tc>
      </w:tr>
      <w:tr w14:paraId="4D241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59D298D1">
            <w:pPr>
              <w:pStyle w:val="9"/>
              <w:spacing w:before="39"/>
              <w:ind w:left="467"/>
              <w:rPr>
                <w:sz w:val="18"/>
              </w:rPr>
            </w:pPr>
            <w:r>
              <w:rPr>
                <w:spacing w:val="-2"/>
                <w:sz w:val="18"/>
              </w:rPr>
              <w:t>矿产资源专项收入</w:t>
            </w:r>
          </w:p>
        </w:tc>
        <w:tc>
          <w:tcPr>
            <w:tcW w:w="846" w:type="dxa"/>
          </w:tcPr>
          <w:p w14:paraId="6283235C">
            <w:pPr>
              <w:pStyle w:val="9"/>
              <w:spacing w:before="39"/>
              <w:ind w:right="96"/>
              <w:jc w:val="right"/>
              <w:rPr>
                <w:sz w:val="18"/>
              </w:rPr>
            </w:pPr>
            <w:r>
              <w:rPr>
                <w:spacing w:val="-5"/>
                <w:sz w:val="18"/>
              </w:rPr>
              <w:t>424</w:t>
            </w:r>
          </w:p>
        </w:tc>
      </w:tr>
      <w:tr w14:paraId="02CA9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165503D">
            <w:pPr>
              <w:pStyle w:val="9"/>
              <w:spacing w:before="39"/>
              <w:ind w:left="647"/>
              <w:rPr>
                <w:sz w:val="18"/>
              </w:rPr>
            </w:pPr>
            <w:r>
              <w:rPr>
                <w:spacing w:val="-2"/>
                <w:sz w:val="18"/>
              </w:rPr>
              <w:t>矿产资源补偿费收入</w:t>
            </w:r>
          </w:p>
        </w:tc>
        <w:tc>
          <w:tcPr>
            <w:tcW w:w="846" w:type="dxa"/>
          </w:tcPr>
          <w:p w14:paraId="39275443">
            <w:pPr>
              <w:pStyle w:val="9"/>
              <w:rPr>
                <w:rFonts w:ascii="Times New Roman"/>
                <w:sz w:val="18"/>
              </w:rPr>
            </w:pPr>
          </w:p>
        </w:tc>
      </w:tr>
      <w:tr w14:paraId="767CA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DD07248">
            <w:pPr>
              <w:pStyle w:val="9"/>
              <w:spacing w:before="38"/>
              <w:ind w:left="647"/>
              <w:rPr>
                <w:sz w:val="18"/>
              </w:rPr>
            </w:pPr>
            <w:r>
              <w:rPr>
                <w:spacing w:val="-1"/>
                <w:sz w:val="18"/>
              </w:rPr>
              <w:t>探矿权、采矿权使用费收入</w:t>
            </w:r>
          </w:p>
        </w:tc>
        <w:tc>
          <w:tcPr>
            <w:tcW w:w="846" w:type="dxa"/>
          </w:tcPr>
          <w:p w14:paraId="07DEEADB">
            <w:pPr>
              <w:pStyle w:val="9"/>
              <w:spacing w:before="38"/>
              <w:ind w:right="96"/>
              <w:jc w:val="right"/>
              <w:rPr>
                <w:sz w:val="18"/>
              </w:rPr>
            </w:pPr>
            <w:r>
              <w:rPr>
                <w:spacing w:val="-10"/>
                <w:sz w:val="18"/>
              </w:rPr>
              <w:t>1</w:t>
            </w:r>
          </w:p>
        </w:tc>
      </w:tr>
      <w:tr w14:paraId="19133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E0504AB">
            <w:pPr>
              <w:pStyle w:val="9"/>
              <w:spacing w:before="38"/>
              <w:ind w:left="647"/>
              <w:rPr>
                <w:sz w:val="18"/>
              </w:rPr>
            </w:pPr>
            <w:r>
              <w:rPr>
                <w:spacing w:val="-2"/>
                <w:sz w:val="18"/>
              </w:rPr>
              <w:t>矿业权出让收益</w:t>
            </w:r>
          </w:p>
        </w:tc>
        <w:tc>
          <w:tcPr>
            <w:tcW w:w="846" w:type="dxa"/>
          </w:tcPr>
          <w:p w14:paraId="516AE122">
            <w:pPr>
              <w:pStyle w:val="9"/>
              <w:spacing w:before="38"/>
              <w:ind w:right="96"/>
              <w:jc w:val="right"/>
              <w:rPr>
                <w:sz w:val="18"/>
              </w:rPr>
            </w:pPr>
            <w:r>
              <w:rPr>
                <w:spacing w:val="-5"/>
                <w:sz w:val="18"/>
              </w:rPr>
              <w:t>423</w:t>
            </w:r>
          </w:p>
        </w:tc>
      </w:tr>
      <w:tr w14:paraId="3715A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D3C5BCF">
            <w:pPr>
              <w:pStyle w:val="9"/>
              <w:spacing w:before="38"/>
              <w:ind w:left="647"/>
              <w:rPr>
                <w:sz w:val="18"/>
              </w:rPr>
            </w:pPr>
            <w:r>
              <w:rPr>
                <w:spacing w:val="-2"/>
                <w:sz w:val="18"/>
              </w:rPr>
              <w:t>矿业权占用费收入</w:t>
            </w:r>
          </w:p>
        </w:tc>
        <w:tc>
          <w:tcPr>
            <w:tcW w:w="846" w:type="dxa"/>
          </w:tcPr>
          <w:p w14:paraId="5D3A1117">
            <w:pPr>
              <w:pStyle w:val="9"/>
              <w:rPr>
                <w:rFonts w:ascii="Times New Roman"/>
                <w:sz w:val="18"/>
              </w:rPr>
            </w:pPr>
          </w:p>
        </w:tc>
      </w:tr>
      <w:tr w14:paraId="53327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4E2F5F0">
            <w:pPr>
              <w:pStyle w:val="9"/>
              <w:spacing w:before="40"/>
              <w:ind w:left="467"/>
              <w:rPr>
                <w:sz w:val="18"/>
              </w:rPr>
            </w:pPr>
            <w:r>
              <w:rPr>
                <w:spacing w:val="-2"/>
                <w:sz w:val="18"/>
              </w:rPr>
              <w:t>排污权出让收入</w:t>
            </w:r>
          </w:p>
        </w:tc>
        <w:tc>
          <w:tcPr>
            <w:tcW w:w="846" w:type="dxa"/>
          </w:tcPr>
          <w:p w14:paraId="7931B367">
            <w:pPr>
              <w:pStyle w:val="9"/>
              <w:rPr>
                <w:rFonts w:ascii="Times New Roman"/>
                <w:sz w:val="18"/>
              </w:rPr>
            </w:pPr>
          </w:p>
        </w:tc>
      </w:tr>
      <w:tr w14:paraId="2DD87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9DF171D">
            <w:pPr>
              <w:pStyle w:val="9"/>
              <w:spacing w:before="39"/>
              <w:ind w:left="467"/>
              <w:rPr>
                <w:sz w:val="18"/>
              </w:rPr>
            </w:pPr>
            <w:r>
              <w:rPr>
                <w:spacing w:val="-1"/>
                <w:sz w:val="18"/>
              </w:rPr>
              <w:t>航班时刻拍卖和使用费收入</w:t>
            </w:r>
          </w:p>
        </w:tc>
        <w:tc>
          <w:tcPr>
            <w:tcW w:w="846" w:type="dxa"/>
          </w:tcPr>
          <w:p w14:paraId="313182C5">
            <w:pPr>
              <w:pStyle w:val="9"/>
              <w:rPr>
                <w:rFonts w:ascii="Times New Roman"/>
                <w:sz w:val="18"/>
              </w:rPr>
            </w:pPr>
          </w:p>
        </w:tc>
      </w:tr>
      <w:tr w14:paraId="36989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99C1FF9">
            <w:pPr>
              <w:pStyle w:val="9"/>
              <w:spacing w:before="39"/>
              <w:ind w:left="467"/>
              <w:rPr>
                <w:sz w:val="18"/>
              </w:rPr>
            </w:pPr>
            <w:r>
              <w:rPr>
                <w:spacing w:val="-1"/>
                <w:sz w:val="18"/>
              </w:rPr>
              <w:t>农村集体经营性建设用地土地增值收益调节金收入</w:t>
            </w:r>
          </w:p>
        </w:tc>
        <w:tc>
          <w:tcPr>
            <w:tcW w:w="846" w:type="dxa"/>
          </w:tcPr>
          <w:p w14:paraId="10FD9C24">
            <w:pPr>
              <w:pStyle w:val="9"/>
              <w:rPr>
                <w:rFonts w:ascii="Times New Roman"/>
                <w:sz w:val="18"/>
              </w:rPr>
            </w:pPr>
          </w:p>
        </w:tc>
      </w:tr>
      <w:tr w14:paraId="51BA6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3255B14">
            <w:pPr>
              <w:pStyle w:val="9"/>
              <w:spacing w:before="38"/>
              <w:ind w:left="467"/>
              <w:rPr>
                <w:sz w:val="18"/>
              </w:rPr>
            </w:pPr>
            <w:r>
              <w:rPr>
                <w:spacing w:val="-1"/>
                <w:sz w:val="18"/>
              </w:rPr>
              <w:t>新增建设用地土地有偿使用费收入</w:t>
            </w:r>
          </w:p>
        </w:tc>
        <w:tc>
          <w:tcPr>
            <w:tcW w:w="846" w:type="dxa"/>
          </w:tcPr>
          <w:p w14:paraId="17FF18FA">
            <w:pPr>
              <w:pStyle w:val="9"/>
              <w:rPr>
                <w:rFonts w:ascii="Times New Roman"/>
                <w:sz w:val="18"/>
              </w:rPr>
            </w:pPr>
          </w:p>
        </w:tc>
      </w:tr>
      <w:tr w14:paraId="0CC23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6ACA1E2B">
            <w:pPr>
              <w:pStyle w:val="9"/>
              <w:spacing w:before="38"/>
              <w:ind w:left="467"/>
              <w:rPr>
                <w:sz w:val="18"/>
              </w:rPr>
            </w:pPr>
            <w:r>
              <w:rPr>
                <w:spacing w:val="-2"/>
                <w:sz w:val="18"/>
              </w:rPr>
              <w:t>水资源费收入</w:t>
            </w:r>
          </w:p>
        </w:tc>
        <w:tc>
          <w:tcPr>
            <w:tcW w:w="846" w:type="dxa"/>
          </w:tcPr>
          <w:p w14:paraId="2FA7F498">
            <w:pPr>
              <w:pStyle w:val="9"/>
              <w:rPr>
                <w:rFonts w:ascii="Times New Roman"/>
                <w:sz w:val="18"/>
              </w:rPr>
            </w:pPr>
          </w:p>
        </w:tc>
      </w:tr>
      <w:tr w14:paraId="61FAA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6E3EEC7E">
            <w:pPr>
              <w:pStyle w:val="9"/>
              <w:spacing w:before="38"/>
              <w:ind w:left="647"/>
              <w:rPr>
                <w:sz w:val="18"/>
              </w:rPr>
            </w:pPr>
            <w:r>
              <w:rPr>
                <w:spacing w:val="-1"/>
                <w:sz w:val="18"/>
              </w:rPr>
              <w:t>三峡电站水资源费收入</w:t>
            </w:r>
          </w:p>
        </w:tc>
        <w:tc>
          <w:tcPr>
            <w:tcW w:w="846" w:type="dxa"/>
          </w:tcPr>
          <w:p w14:paraId="2FAA6525">
            <w:pPr>
              <w:pStyle w:val="9"/>
              <w:rPr>
                <w:rFonts w:ascii="Times New Roman"/>
                <w:sz w:val="18"/>
              </w:rPr>
            </w:pPr>
          </w:p>
        </w:tc>
      </w:tr>
      <w:tr w14:paraId="6F737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270B933">
            <w:pPr>
              <w:pStyle w:val="9"/>
              <w:spacing w:before="40"/>
              <w:ind w:left="647"/>
              <w:rPr>
                <w:sz w:val="18"/>
              </w:rPr>
            </w:pPr>
            <w:r>
              <w:rPr>
                <w:spacing w:val="-2"/>
                <w:sz w:val="18"/>
              </w:rPr>
              <w:t>其他水资源费收入</w:t>
            </w:r>
          </w:p>
        </w:tc>
        <w:tc>
          <w:tcPr>
            <w:tcW w:w="846" w:type="dxa"/>
          </w:tcPr>
          <w:p w14:paraId="6D837565">
            <w:pPr>
              <w:pStyle w:val="9"/>
              <w:rPr>
                <w:rFonts w:ascii="Times New Roman"/>
                <w:sz w:val="18"/>
              </w:rPr>
            </w:pPr>
          </w:p>
        </w:tc>
      </w:tr>
      <w:tr w14:paraId="13E62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EF363E5">
            <w:pPr>
              <w:pStyle w:val="9"/>
              <w:spacing w:before="39"/>
              <w:ind w:left="467"/>
              <w:rPr>
                <w:sz w:val="18"/>
              </w:rPr>
            </w:pPr>
            <w:r>
              <w:rPr>
                <w:spacing w:val="-2"/>
                <w:sz w:val="18"/>
              </w:rPr>
              <w:t>国家留成油上缴收入</w:t>
            </w:r>
          </w:p>
        </w:tc>
        <w:tc>
          <w:tcPr>
            <w:tcW w:w="846" w:type="dxa"/>
          </w:tcPr>
          <w:p w14:paraId="71ABD156">
            <w:pPr>
              <w:pStyle w:val="9"/>
              <w:rPr>
                <w:rFonts w:ascii="Times New Roman"/>
                <w:sz w:val="18"/>
              </w:rPr>
            </w:pPr>
          </w:p>
        </w:tc>
      </w:tr>
      <w:tr w14:paraId="1BE3A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5B600B3">
            <w:pPr>
              <w:pStyle w:val="9"/>
              <w:spacing w:before="39"/>
              <w:ind w:left="467"/>
              <w:rPr>
                <w:sz w:val="18"/>
              </w:rPr>
            </w:pPr>
            <w:r>
              <w:rPr>
                <w:spacing w:val="-1"/>
                <w:sz w:val="18"/>
              </w:rPr>
              <w:t>市政公共资源有偿使用收入</w:t>
            </w:r>
          </w:p>
        </w:tc>
        <w:tc>
          <w:tcPr>
            <w:tcW w:w="846" w:type="dxa"/>
          </w:tcPr>
          <w:p w14:paraId="523E479A">
            <w:pPr>
              <w:pStyle w:val="9"/>
              <w:rPr>
                <w:rFonts w:ascii="Times New Roman"/>
                <w:sz w:val="18"/>
              </w:rPr>
            </w:pPr>
          </w:p>
        </w:tc>
      </w:tr>
      <w:tr w14:paraId="1D0DF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7714CA6A">
            <w:pPr>
              <w:pStyle w:val="9"/>
              <w:spacing w:before="38"/>
              <w:ind w:left="647"/>
              <w:rPr>
                <w:sz w:val="18"/>
              </w:rPr>
            </w:pPr>
            <w:r>
              <w:rPr>
                <w:spacing w:val="-1"/>
                <w:sz w:val="18"/>
              </w:rPr>
              <w:t>停车泊位及公共停车场等有偿使用收入</w:t>
            </w:r>
          </w:p>
        </w:tc>
        <w:tc>
          <w:tcPr>
            <w:tcW w:w="846" w:type="dxa"/>
          </w:tcPr>
          <w:p w14:paraId="76E635AC">
            <w:pPr>
              <w:pStyle w:val="9"/>
              <w:rPr>
                <w:rFonts w:ascii="Times New Roman"/>
                <w:sz w:val="18"/>
              </w:rPr>
            </w:pPr>
          </w:p>
        </w:tc>
      </w:tr>
      <w:tr w14:paraId="6F3A7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7673" w:type="dxa"/>
          </w:tcPr>
          <w:p w14:paraId="369AA11B">
            <w:pPr>
              <w:pStyle w:val="9"/>
              <w:spacing w:before="38"/>
              <w:ind w:left="647"/>
              <w:rPr>
                <w:sz w:val="18"/>
              </w:rPr>
            </w:pPr>
            <w:r>
              <w:rPr>
                <w:spacing w:val="-1"/>
                <w:sz w:val="18"/>
              </w:rPr>
              <w:t>公共空间广告设置权等有偿使用收入</w:t>
            </w:r>
          </w:p>
        </w:tc>
        <w:tc>
          <w:tcPr>
            <w:tcW w:w="846" w:type="dxa"/>
          </w:tcPr>
          <w:p w14:paraId="5E156F60">
            <w:pPr>
              <w:pStyle w:val="9"/>
              <w:rPr>
                <w:rFonts w:ascii="Times New Roman"/>
                <w:sz w:val="18"/>
              </w:rPr>
            </w:pPr>
          </w:p>
        </w:tc>
      </w:tr>
    </w:tbl>
    <w:p w14:paraId="68966624">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73"/>
        <w:gridCol w:w="846"/>
      </w:tblGrid>
      <w:tr w14:paraId="47C22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B400EBD">
            <w:pPr>
              <w:pStyle w:val="9"/>
              <w:spacing w:before="38"/>
              <w:ind w:left="647"/>
              <w:rPr>
                <w:sz w:val="18"/>
              </w:rPr>
            </w:pPr>
            <w:r>
              <w:rPr>
                <w:spacing w:val="-1"/>
                <w:sz w:val="18"/>
              </w:rPr>
              <w:t>其他市政公共资源有偿使用收入</w:t>
            </w:r>
          </w:p>
        </w:tc>
        <w:tc>
          <w:tcPr>
            <w:tcW w:w="846" w:type="dxa"/>
          </w:tcPr>
          <w:p w14:paraId="4B7DC265">
            <w:pPr>
              <w:pStyle w:val="9"/>
              <w:rPr>
                <w:rFonts w:ascii="Times New Roman"/>
                <w:sz w:val="18"/>
              </w:rPr>
            </w:pPr>
          </w:p>
        </w:tc>
      </w:tr>
      <w:tr w14:paraId="1EEE6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0EBF1CDC">
            <w:pPr>
              <w:pStyle w:val="9"/>
              <w:spacing w:before="38"/>
              <w:ind w:left="467"/>
              <w:rPr>
                <w:sz w:val="18"/>
              </w:rPr>
            </w:pPr>
            <w:r>
              <w:rPr>
                <w:spacing w:val="-3"/>
                <w:sz w:val="18"/>
              </w:rPr>
              <w:t>其他国有资源(资产)有偿使用收入</w:t>
            </w:r>
          </w:p>
        </w:tc>
        <w:tc>
          <w:tcPr>
            <w:tcW w:w="846" w:type="dxa"/>
          </w:tcPr>
          <w:p w14:paraId="246B269C">
            <w:pPr>
              <w:pStyle w:val="9"/>
              <w:spacing w:before="38"/>
              <w:ind w:right="96"/>
              <w:jc w:val="right"/>
              <w:rPr>
                <w:sz w:val="18"/>
              </w:rPr>
            </w:pPr>
            <w:r>
              <w:rPr>
                <w:spacing w:val="-2"/>
                <w:sz w:val="18"/>
              </w:rPr>
              <w:t>1,137</w:t>
            </w:r>
          </w:p>
        </w:tc>
      </w:tr>
      <w:tr w14:paraId="081B1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260C89CB">
            <w:pPr>
              <w:pStyle w:val="9"/>
              <w:spacing w:before="40"/>
              <w:ind w:left="287"/>
              <w:rPr>
                <w:sz w:val="18"/>
              </w:rPr>
            </w:pPr>
            <w:r>
              <w:rPr>
                <w:spacing w:val="-3"/>
                <w:sz w:val="18"/>
              </w:rPr>
              <w:t>捐赠收入</w:t>
            </w:r>
          </w:p>
        </w:tc>
        <w:tc>
          <w:tcPr>
            <w:tcW w:w="846" w:type="dxa"/>
          </w:tcPr>
          <w:p w14:paraId="3920E7E6">
            <w:pPr>
              <w:pStyle w:val="9"/>
              <w:spacing w:before="40"/>
              <w:ind w:right="96"/>
              <w:jc w:val="right"/>
              <w:rPr>
                <w:sz w:val="18"/>
              </w:rPr>
            </w:pPr>
            <w:r>
              <w:rPr>
                <w:spacing w:val="-5"/>
                <w:sz w:val="18"/>
              </w:rPr>
              <w:t>312</w:t>
            </w:r>
          </w:p>
        </w:tc>
      </w:tr>
      <w:tr w14:paraId="3F312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7F9D009">
            <w:pPr>
              <w:pStyle w:val="9"/>
              <w:spacing w:before="39"/>
              <w:ind w:left="467"/>
              <w:rPr>
                <w:sz w:val="18"/>
              </w:rPr>
            </w:pPr>
            <w:r>
              <w:rPr>
                <w:spacing w:val="-2"/>
                <w:sz w:val="18"/>
              </w:rPr>
              <w:t>国外捐赠收入</w:t>
            </w:r>
          </w:p>
        </w:tc>
        <w:tc>
          <w:tcPr>
            <w:tcW w:w="846" w:type="dxa"/>
          </w:tcPr>
          <w:p w14:paraId="521B7245">
            <w:pPr>
              <w:pStyle w:val="9"/>
              <w:rPr>
                <w:rFonts w:ascii="Times New Roman"/>
                <w:sz w:val="18"/>
              </w:rPr>
            </w:pPr>
          </w:p>
        </w:tc>
      </w:tr>
      <w:tr w14:paraId="03092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9F18BC8">
            <w:pPr>
              <w:pStyle w:val="9"/>
              <w:spacing w:before="39"/>
              <w:ind w:left="467"/>
              <w:rPr>
                <w:sz w:val="18"/>
              </w:rPr>
            </w:pPr>
            <w:r>
              <w:rPr>
                <w:spacing w:val="-2"/>
                <w:sz w:val="18"/>
              </w:rPr>
              <w:t>国内捐赠收入</w:t>
            </w:r>
          </w:p>
        </w:tc>
        <w:tc>
          <w:tcPr>
            <w:tcW w:w="846" w:type="dxa"/>
          </w:tcPr>
          <w:p w14:paraId="247CA801">
            <w:pPr>
              <w:pStyle w:val="9"/>
              <w:spacing w:before="39"/>
              <w:ind w:right="96"/>
              <w:jc w:val="right"/>
              <w:rPr>
                <w:sz w:val="18"/>
              </w:rPr>
            </w:pPr>
            <w:r>
              <w:rPr>
                <w:spacing w:val="-5"/>
                <w:sz w:val="18"/>
              </w:rPr>
              <w:t>312</w:t>
            </w:r>
          </w:p>
        </w:tc>
      </w:tr>
      <w:tr w14:paraId="0CD9D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F35FE20">
            <w:pPr>
              <w:pStyle w:val="9"/>
              <w:spacing w:before="38"/>
              <w:ind w:left="287"/>
              <w:rPr>
                <w:sz w:val="18"/>
              </w:rPr>
            </w:pPr>
            <w:r>
              <w:rPr>
                <w:spacing w:val="-2"/>
                <w:sz w:val="18"/>
              </w:rPr>
              <w:t>政府住房基金收入</w:t>
            </w:r>
          </w:p>
        </w:tc>
        <w:tc>
          <w:tcPr>
            <w:tcW w:w="846" w:type="dxa"/>
          </w:tcPr>
          <w:p w14:paraId="2E72C3C9">
            <w:pPr>
              <w:pStyle w:val="9"/>
              <w:spacing w:before="38"/>
              <w:ind w:right="96"/>
              <w:jc w:val="right"/>
              <w:rPr>
                <w:sz w:val="18"/>
              </w:rPr>
            </w:pPr>
            <w:r>
              <w:rPr>
                <w:spacing w:val="-2"/>
                <w:sz w:val="18"/>
              </w:rPr>
              <w:t>4,066</w:t>
            </w:r>
          </w:p>
        </w:tc>
      </w:tr>
      <w:tr w14:paraId="16021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289E0BA8">
            <w:pPr>
              <w:pStyle w:val="9"/>
              <w:spacing w:before="38"/>
              <w:ind w:left="467"/>
              <w:rPr>
                <w:sz w:val="18"/>
              </w:rPr>
            </w:pPr>
            <w:r>
              <w:rPr>
                <w:spacing w:val="-2"/>
                <w:sz w:val="18"/>
              </w:rPr>
              <w:t>上缴管理费用</w:t>
            </w:r>
          </w:p>
        </w:tc>
        <w:tc>
          <w:tcPr>
            <w:tcW w:w="846" w:type="dxa"/>
          </w:tcPr>
          <w:p w14:paraId="12F47E21">
            <w:pPr>
              <w:pStyle w:val="9"/>
              <w:rPr>
                <w:rFonts w:ascii="Times New Roman"/>
                <w:sz w:val="18"/>
              </w:rPr>
            </w:pPr>
          </w:p>
        </w:tc>
      </w:tr>
      <w:tr w14:paraId="3CEBA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02634F2E">
            <w:pPr>
              <w:pStyle w:val="9"/>
              <w:spacing w:before="38"/>
              <w:ind w:left="467"/>
              <w:rPr>
                <w:sz w:val="18"/>
              </w:rPr>
            </w:pPr>
            <w:r>
              <w:rPr>
                <w:spacing w:val="-1"/>
                <w:sz w:val="18"/>
              </w:rPr>
              <w:t>计提公共租赁住房资金</w:t>
            </w:r>
          </w:p>
        </w:tc>
        <w:tc>
          <w:tcPr>
            <w:tcW w:w="846" w:type="dxa"/>
          </w:tcPr>
          <w:p w14:paraId="2BCF6716">
            <w:pPr>
              <w:pStyle w:val="9"/>
              <w:rPr>
                <w:rFonts w:ascii="Times New Roman"/>
                <w:sz w:val="18"/>
              </w:rPr>
            </w:pPr>
          </w:p>
        </w:tc>
      </w:tr>
      <w:tr w14:paraId="13DE1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78E3A206">
            <w:pPr>
              <w:pStyle w:val="9"/>
              <w:spacing w:before="40"/>
              <w:ind w:left="467"/>
              <w:rPr>
                <w:sz w:val="18"/>
              </w:rPr>
            </w:pPr>
            <w:r>
              <w:rPr>
                <w:spacing w:val="-1"/>
                <w:sz w:val="18"/>
              </w:rPr>
              <w:t>公共租赁住房租金收入</w:t>
            </w:r>
          </w:p>
        </w:tc>
        <w:tc>
          <w:tcPr>
            <w:tcW w:w="846" w:type="dxa"/>
          </w:tcPr>
          <w:p w14:paraId="4512B902">
            <w:pPr>
              <w:pStyle w:val="9"/>
              <w:spacing w:before="40"/>
              <w:ind w:right="96"/>
              <w:jc w:val="right"/>
              <w:rPr>
                <w:sz w:val="18"/>
              </w:rPr>
            </w:pPr>
            <w:r>
              <w:rPr>
                <w:spacing w:val="-2"/>
                <w:sz w:val="18"/>
              </w:rPr>
              <w:t>4,066</w:t>
            </w:r>
          </w:p>
        </w:tc>
      </w:tr>
      <w:tr w14:paraId="49607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66AEDCAD">
            <w:pPr>
              <w:pStyle w:val="9"/>
              <w:spacing w:before="39"/>
              <w:ind w:left="467"/>
              <w:rPr>
                <w:sz w:val="18"/>
              </w:rPr>
            </w:pPr>
            <w:r>
              <w:rPr>
                <w:spacing w:val="-1"/>
                <w:sz w:val="18"/>
              </w:rPr>
              <w:t>配建商业设施租售收入</w:t>
            </w:r>
          </w:p>
        </w:tc>
        <w:tc>
          <w:tcPr>
            <w:tcW w:w="846" w:type="dxa"/>
          </w:tcPr>
          <w:p w14:paraId="40B740C8">
            <w:pPr>
              <w:pStyle w:val="9"/>
              <w:rPr>
                <w:rFonts w:ascii="Times New Roman"/>
                <w:sz w:val="18"/>
              </w:rPr>
            </w:pPr>
          </w:p>
        </w:tc>
      </w:tr>
      <w:tr w14:paraId="6878C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0328AC6">
            <w:pPr>
              <w:pStyle w:val="9"/>
              <w:spacing w:before="39"/>
              <w:ind w:left="467"/>
              <w:rPr>
                <w:sz w:val="18"/>
              </w:rPr>
            </w:pPr>
            <w:r>
              <w:rPr>
                <w:spacing w:val="-1"/>
                <w:sz w:val="18"/>
              </w:rPr>
              <w:t>其他政府住房基金收入</w:t>
            </w:r>
          </w:p>
        </w:tc>
        <w:tc>
          <w:tcPr>
            <w:tcW w:w="846" w:type="dxa"/>
          </w:tcPr>
          <w:p w14:paraId="2963278B">
            <w:pPr>
              <w:pStyle w:val="9"/>
              <w:rPr>
                <w:rFonts w:ascii="Times New Roman"/>
                <w:sz w:val="18"/>
              </w:rPr>
            </w:pPr>
          </w:p>
        </w:tc>
      </w:tr>
      <w:tr w14:paraId="62AAA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66A8BA5">
            <w:pPr>
              <w:pStyle w:val="9"/>
              <w:spacing w:before="38"/>
              <w:ind w:left="287"/>
              <w:rPr>
                <w:sz w:val="18"/>
              </w:rPr>
            </w:pPr>
            <w:r>
              <w:rPr>
                <w:spacing w:val="-4"/>
                <w:sz w:val="18"/>
              </w:rPr>
              <w:t>其他收入(款)</w:t>
            </w:r>
          </w:p>
        </w:tc>
        <w:tc>
          <w:tcPr>
            <w:tcW w:w="846" w:type="dxa"/>
          </w:tcPr>
          <w:p w14:paraId="13F2B5B3">
            <w:pPr>
              <w:pStyle w:val="9"/>
              <w:rPr>
                <w:rFonts w:ascii="Times New Roman"/>
                <w:sz w:val="18"/>
              </w:rPr>
            </w:pPr>
          </w:p>
        </w:tc>
      </w:tr>
      <w:tr w14:paraId="5923A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5727C485">
            <w:pPr>
              <w:pStyle w:val="9"/>
              <w:spacing w:before="38"/>
              <w:ind w:left="467"/>
              <w:rPr>
                <w:sz w:val="18"/>
              </w:rPr>
            </w:pPr>
            <w:r>
              <w:rPr>
                <w:spacing w:val="-2"/>
                <w:sz w:val="18"/>
              </w:rPr>
              <w:t>主管部门集中收入</w:t>
            </w:r>
          </w:p>
        </w:tc>
        <w:tc>
          <w:tcPr>
            <w:tcW w:w="846" w:type="dxa"/>
          </w:tcPr>
          <w:p w14:paraId="22DF9308">
            <w:pPr>
              <w:pStyle w:val="9"/>
              <w:rPr>
                <w:rFonts w:ascii="Times New Roman"/>
                <w:sz w:val="18"/>
              </w:rPr>
            </w:pPr>
          </w:p>
        </w:tc>
      </w:tr>
      <w:tr w14:paraId="44770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3A1588FC">
            <w:pPr>
              <w:pStyle w:val="9"/>
              <w:spacing w:before="38"/>
              <w:ind w:left="467"/>
              <w:rPr>
                <w:sz w:val="18"/>
              </w:rPr>
            </w:pPr>
            <w:r>
              <w:rPr>
                <w:spacing w:val="-1"/>
                <w:sz w:val="18"/>
              </w:rPr>
              <w:t>免税商品特许经营费收入</w:t>
            </w:r>
          </w:p>
        </w:tc>
        <w:tc>
          <w:tcPr>
            <w:tcW w:w="846" w:type="dxa"/>
          </w:tcPr>
          <w:p w14:paraId="213902D3">
            <w:pPr>
              <w:pStyle w:val="9"/>
              <w:rPr>
                <w:rFonts w:ascii="Times New Roman"/>
                <w:sz w:val="18"/>
              </w:rPr>
            </w:pPr>
          </w:p>
        </w:tc>
      </w:tr>
      <w:tr w14:paraId="25802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A53FE6C">
            <w:pPr>
              <w:pStyle w:val="9"/>
              <w:spacing w:before="40"/>
              <w:ind w:left="467"/>
              <w:rPr>
                <w:sz w:val="18"/>
              </w:rPr>
            </w:pPr>
            <w:r>
              <w:rPr>
                <w:spacing w:val="-2"/>
                <w:sz w:val="18"/>
              </w:rPr>
              <w:t>基本建设收入</w:t>
            </w:r>
          </w:p>
        </w:tc>
        <w:tc>
          <w:tcPr>
            <w:tcW w:w="846" w:type="dxa"/>
          </w:tcPr>
          <w:p w14:paraId="098CD5A3">
            <w:pPr>
              <w:pStyle w:val="9"/>
              <w:rPr>
                <w:rFonts w:ascii="Times New Roman"/>
                <w:sz w:val="18"/>
              </w:rPr>
            </w:pPr>
          </w:p>
        </w:tc>
      </w:tr>
      <w:tr w14:paraId="57571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45D64EA9">
            <w:pPr>
              <w:pStyle w:val="9"/>
              <w:spacing w:before="39"/>
              <w:ind w:left="467"/>
              <w:rPr>
                <w:sz w:val="18"/>
              </w:rPr>
            </w:pPr>
            <w:r>
              <w:rPr>
                <w:spacing w:val="-2"/>
                <w:sz w:val="18"/>
              </w:rPr>
              <w:t>差别电价收入</w:t>
            </w:r>
          </w:p>
        </w:tc>
        <w:tc>
          <w:tcPr>
            <w:tcW w:w="846" w:type="dxa"/>
          </w:tcPr>
          <w:p w14:paraId="70C73173">
            <w:pPr>
              <w:pStyle w:val="9"/>
              <w:rPr>
                <w:rFonts w:ascii="Times New Roman"/>
                <w:sz w:val="18"/>
              </w:rPr>
            </w:pPr>
          </w:p>
        </w:tc>
      </w:tr>
      <w:tr w14:paraId="3E626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5D457462">
            <w:pPr>
              <w:pStyle w:val="9"/>
              <w:spacing w:before="39"/>
              <w:ind w:left="467"/>
              <w:rPr>
                <w:sz w:val="18"/>
              </w:rPr>
            </w:pPr>
            <w:r>
              <w:rPr>
                <w:spacing w:val="-2"/>
                <w:sz w:val="18"/>
              </w:rPr>
              <w:t>债务管理收入</w:t>
            </w:r>
          </w:p>
        </w:tc>
        <w:tc>
          <w:tcPr>
            <w:tcW w:w="846" w:type="dxa"/>
          </w:tcPr>
          <w:p w14:paraId="36D51BEE">
            <w:pPr>
              <w:pStyle w:val="9"/>
              <w:rPr>
                <w:rFonts w:ascii="Times New Roman"/>
                <w:sz w:val="18"/>
              </w:rPr>
            </w:pPr>
          </w:p>
        </w:tc>
      </w:tr>
      <w:tr w14:paraId="697A9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73" w:type="dxa"/>
          </w:tcPr>
          <w:p w14:paraId="38D17A57">
            <w:pPr>
              <w:pStyle w:val="9"/>
              <w:spacing w:before="38"/>
              <w:ind w:left="467"/>
              <w:rPr>
                <w:sz w:val="18"/>
              </w:rPr>
            </w:pPr>
            <w:r>
              <w:rPr>
                <w:spacing w:val="-1"/>
                <w:sz w:val="18"/>
              </w:rPr>
              <w:t>南水北调工程基金收入</w:t>
            </w:r>
          </w:p>
        </w:tc>
        <w:tc>
          <w:tcPr>
            <w:tcW w:w="846" w:type="dxa"/>
          </w:tcPr>
          <w:p w14:paraId="41B70742">
            <w:pPr>
              <w:pStyle w:val="9"/>
              <w:rPr>
                <w:rFonts w:ascii="Times New Roman"/>
                <w:sz w:val="18"/>
              </w:rPr>
            </w:pPr>
          </w:p>
        </w:tc>
      </w:tr>
      <w:tr w14:paraId="313D7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0B2FBBC3">
            <w:pPr>
              <w:pStyle w:val="9"/>
              <w:spacing w:before="38"/>
              <w:ind w:left="467"/>
              <w:rPr>
                <w:sz w:val="18"/>
              </w:rPr>
            </w:pPr>
            <w:r>
              <w:rPr>
                <w:spacing w:val="-1"/>
                <w:sz w:val="18"/>
              </w:rPr>
              <w:t>生态环境损害赔偿资金</w:t>
            </w:r>
          </w:p>
        </w:tc>
        <w:tc>
          <w:tcPr>
            <w:tcW w:w="846" w:type="dxa"/>
          </w:tcPr>
          <w:p w14:paraId="3645093E">
            <w:pPr>
              <w:pStyle w:val="9"/>
              <w:rPr>
                <w:rFonts w:ascii="Times New Roman"/>
                <w:sz w:val="18"/>
              </w:rPr>
            </w:pPr>
          </w:p>
        </w:tc>
      </w:tr>
      <w:tr w14:paraId="545C4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73" w:type="dxa"/>
          </w:tcPr>
          <w:p w14:paraId="1A201940">
            <w:pPr>
              <w:pStyle w:val="9"/>
              <w:spacing w:before="38"/>
              <w:ind w:left="467"/>
              <w:rPr>
                <w:sz w:val="18"/>
              </w:rPr>
            </w:pPr>
            <w:r>
              <w:rPr>
                <w:spacing w:val="-4"/>
                <w:sz w:val="18"/>
              </w:rPr>
              <w:t>其他收入(项)</w:t>
            </w:r>
          </w:p>
        </w:tc>
        <w:tc>
          <w:tcPr>
            <w:tcW w:w="846" w:type="dxa"/>
          </w:tcPr>
          <w:p w14:paraId="245194CF">
            <w:pPr>
              <w:pStyle w:val="9"/>
              <w:rPr>
                <w:rFonts w:ascii="Times New Roman"/>
                <w:sz w:val="18"/>
              </w:rPr>
            </w:pPr>
          </w:p>
        </w:tc>
      </w:tr>
      <w:tr w14:paraId="35D1B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73" w:type="dxa"/>
          </w:tcPr>
          <w:p w14:paraId="0BABD2F9">
            <w:pPr>
              <w:pStyle w:val="9"/>
              <w:spacing w:before="16"/>
              <w:ind w:left="9"/>
              <w:jc w:val="center"/>
              <w:rPr>
                <w:sz w:val="21"/>
              </w:rPr>
            </w:pPr>
            <w:r>
              <w:rPr>
                <w:sz w:val="21"/>
              </w:rPr>
              <w:t>本</w:t>
            </w:r>
            <w:r>
              <w:rPr>
                <w:spacing w:val="-2"/>
                <w:sz w:val="21"/>
              </w:rPr>
              <w:t xml:space="preserve"> </w:t>
            </w:r>
            <w:r>
              <w:rPr>
                <w:sz w:val="21"/>
              </w:rPr>
              <w:t>年</w:t>
            </w:r>
            <w:r>
              <w:rPr>
                <w:spacing w:val="-2"/>
                <w:sz w:val="21"/>
              </w:rPr>
              <w:t xml:space="preserve"> </w:t>
            </w:r>
            <w:r>
              <w:rPr>
                <w:sz w:val="21"/>
              </w:rPr>
              <w:t>收</w:t>
            </w:r>
            <w:r>
              <w:rPr>
                <w:spacing w:val="-1"/>
                <w:sz w:val="21"/>
              </w:rPr>
              <w:t xml:space="preserve"> </w:t>
            </w:r>
            <w:r>
              <w:rPr>
                <w:sz w:val="21"/>
              </w:rPr>
              <w:t>入</w:t>
            </w:r>
            <w:r>
              <w:rPr>
                <w:spacing w:val="10"/>
                <w:sz w:val="21"/>
              </w:rPr>
              <w:t xml:space="preserve"> </w:t>
            </w:r>
            <w:r>
              <w:rPr>
                <w:spacing w:val="12"/>
                <w:position w:val="-1"/>
                <w:sz w:val="21"/>
              </w:rPr>
              <w:drawing>
                <wp:inline distT="0" distB="0" distL="0" distR="0">
                  <wp:extent cx="123190" cy="126365"/>
                  <wp:effectExtent l="0" t="0" r="0" b="0"/>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9" cstate="print"/>
                          <a:stretch>
                            <a:fillRect/>
                          </a:stretch>
                        </pic:blipFill>
                        <pic:spPr>
                          <a:xfrm>
                            <a:off x="0" y="0"/>
                            <a:ext cx="123824" cy="126999"/>
                          </a:xfrm>
                          <a:prstGeom prst="rect">
                            <a:avLst/>
                          </a:prstGeom>
                        </pic:spPr>
                      </pic:pic>
                    </a:graphicData>
                  </a:graphic>
                </wp:inline>
              </w:drawing>
            </w:r>
            <w:r>
              <w:rPr>
                <w:rFonts w:ascii="Times New Roman" w:eastAsia="Times New Roman"/>
                <w:spacing w:val="42"/>
                <w:sz w:val="21"/>
              </w:rPr>
              <w:t xml:space="preserve"> </w:t>
            </w:r>
            <w:r>
              <w:rPr>
                <w:spacing w:val="-10"/>
                <w:sz w:val="21"/>
              </w:rPr>
              <w:t>计</w:t>
            </w:r>
          </w:p>
        </w:tc>
        <w:tc>
          <w:tcPr>
            <w:tcW w:w="846" w:type="dxa"/>
          </w:tcPr>
          <w:p w14:paraId="6E4DFD78">
            <w:pPr>
              <w:pStyle w:val="9"/>
              <w:spacing w:before="40"/>
              <w:ind w:right="94"/>
              <w:jc w:val="right"/>
              <w:rPr>
                <w:sz w:val="18"/>
              </w:rPr>
            </w:pPr>
            <w:r>
              <w:rPr>
                <w:spacing w:val="-2"/>
                <w:sz w:val="18"/>
              </w:rPr>
              <w:t>64,832</w:t>
            </w:r>
          </w:p>
        </w:tc>
      </w:tr>
    </w:tbl>
    <w:p w14:paraId="024A8FC1">
      <w:pPr>
        <w:pStyle w:val="3"/>
        <w:spacing w:before="203"/>
        <w:ind w:left="0"/>
        <w:rPr>
          <w:b/>
        </w:rPr>
      </w:pPr>
    </w:p>
    <w:p w14:paraId="4CB70C65">
      <w:pPr>
        <w:pStyle w:val="3"/>
        <w:ind w:left="881"/>
        <w:rPr>
          <w:rFonts w:ascii="黑体" w:eastAsia="黑体"/>
        </w:rPr>
      </w:pPr>
      <w:r>
        <w:rPr>
          <w:rFonts w:ascii="黑体" w:eastAsia="黑体"/>
          <w:spacing w:val="-4"/>
        </w:rPr>
        <w:t>二、</w:t>
      </w:r>
      <w:bookmarkStart w:id="19" w:name="二、一般公共预算支出决算表"/>
      <w:bookmarkEnd w:id="19"/>
      <w:bookmarkStart w:id="20" w:name="_bookmark8"/>
      <w:bookmarkEnd w:id="20"/>
      <w:r>
        <w:rPr>
          <w:rFonts w:ascii="黑体" w:eastAsia="黑体"/>
          <w:spacing w:val="-5"/>
        </w:rPr>
        <w:t>一般公共预算支出决算表</w:t>
      </w:r>
    </w:p>
    <w:p w14:paraId="42D8D5E2">
      <w:pPr>
        <w:pStyle w:val="3"/>
        <w:spacing w:before="280"/>
        <w:ind w:left="28" w:right="167"/>
        <w:jc w:val="center"/>
      </w:pPr>
      <w:r>
        <w:rPr>
          <w:spacing w:val="-4"/>
        </w:rPr>
        <w:t>2025</w:t>
      </w:r>
      <w:r>
        <w:rPr>
          <w:spacing w:val="-11"/>
        </w:rPr>
        <w:t xml:space="preserve"> 年度墨玉县一般公共预算支出决算表</w:t>
      </w:r>
    </w:p>
    <w:p w14:paraId="600A2A93">
      <w:pPr>
        <w:spacing w:before="103"/>
        <w:ind w:left="0" w:right="380" w:firstLine="0"/>
        <w:jc w:val="right"/>
        <w:rPr>
          <w:b/>
          <w:sz w:val="22"/>
        </w:rPr>
      </w:pPr>
      <w:r>
        <w:rPr>
          <w:b/>
          <w:spacing w:val="-4"/>
          <w:sz w:val="22"/>
        </w:rPr>
        <w:t>单位：万元</w:t>
      </w: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6EEDE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36B23A2">
            <w:pPr>
              <w:pStyle w:val="9"/>
              <w:spacing w:before="39"/>
              <w:ind w:left="8"/>
              <w:jc w:val="center"/>
              <w:rPr>
                <w:sz w:val="18"/>
              </w:rPr>
            </w:pPr>
            <w:r>
              <w:rPr>
                <w:spacing w:val="-3"/>
                <w:sz w:val="18"/>
              </w:rPr>
              <w:t>科目名称</w:t>
            </w:r>
          </w:p>
        </w:tc>
        <w:tc>
          <w:tcPr>
            <w:tcW w:w="1444" w:type="dxa"/>
          </w:tcPr>
          <w:p w14:paraId="431FFA90">
            <w:pPr>
              <w:pStyle w:val="9"/>
              <w:spacing w:before="39"/>
              <w:ind w:left="452"/>
              <w:rPr>
                <w:sz w:val="18"/>
              </w:rPr>
            </w:pPr>
            <w:r>
              <w:rPr>
                <w:spacing w:val="-4"/>
                <w:sz w:val="18"/>
              </w:rPr>
              <w:t>决算数</w:t>
            </w:r>
          </w:p>
        </w:tc>
      </w:tr>
      <w:tr w14:paraId="369B5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2943F9F">
            <w:pPr>
              <w:pStyle w:val="9"/>
              <w:spacing w:before="38"/>
              <w:ind w:left="107"/>
              <w:rPr>
                <w:sz w:val="18"/>
              </w:rPr>
            </w:pPr>
            <w:r>
              <w:rPr>
                <w:spacing w:val="-2"/>
                <w:sz w:val="18"/>
              </w:rPr>
              <w:t>一般公共服务支出</w:t>
            </w:r>
          </w:p>
        </w:tc>
        <w:tc>
          <w:tcPr>
            <w:tcW w:w="1444" w:type="dxa"/>
          </w:tcPr>
          <w:p w14:paraId="5AE5824D">
            <w:pPr>
              <w:pStyle w:val="9"/>
              <w:spacing w:before="38"/>
              <w:ind w:right="95"/>
              <w:jc w:val="right"/>
              <w:rPr>
                <w:sz w:val="18"/>
              </w:rPr>
            </w:pPr>
            <w:r>
              <w:rPr>
                <w:spacing w:val="-2"/>
                <w:sz w:val="18"/>
              </w:rPr>
              <w:t>72,384</w:t>
            </w:r>
          </w:p>
        </w:tc>
      </w:tr>
      <w:tr w14:paraId="70149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C9A15AD">
            <w:pPr>
              <w:pStyle w:val="9"/>
              <w:spacing w:before="38"/>
              <w:ind w:left="287"/>
              <w:rPr>
                <w:sz w:val="18"/>
              </w:rPr>
            </w:pPr>
            <w:r>
              <w:rPr>
                <w:spacing w:val="-3"/>
                <w:sz w:val="18"/>
              </w:rPr>
              <w:t>人大事务</w:t>
            </w:r>
          </w:p>
        </w:tc>
        <w:tc>
          <w:tcPr>
            <w:tcW w:w="1444" w:type="dxa"/>
          </w:tcPr>
          <w:p w14:paraId="4EAC9AAA">
            <w:pPr>
              <w:pStyle w:val="9"/>
              <w:spacing w:before="38"/>
              <w:ind w:right="97"/>
              <w:jc w:val="right"/>
              <w:rPr>
                <w:sz w:val="18"/>
              </w:rPr>
            </w:pPr>
            <w:r>
              <w:rPr>
                <w:spacing w:val="-5"/>
                <w:sz w:val="18"/>
              </w:rPr>
              <w:t>573</w:t>
            </w:r>
          </w:p>
        </w:tc>
      </w:tr>
      <w:tr w14:paraId="3CF6B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1D392AC">
            <w:pPr>
              <w:pStyle w:val="9"/>
              <w:spacing w:before="37"/>
              <w:ind w:left="467"/>
              <w:rPr>
                <w:sz w:val="18"/>
              </w:rPr>
            </w:pPr>
            <w:r>
              <w:rPr>
                <w:spacing w:val="-3"/>
                <w:sz w:val="18"/>
              </w:rPr>
              <w:t>行政运行</w:t>
            </w:r>
          </w:p>
        </w:tc>
        <w:tc>
          <w:tcPr>
            <w:tcW w:w="1444" w:type="dxa"/>
          </w:tcPr>
          <w:p w14:paraId="1BC53648">
            <w:pPr>
              <w:pStyle w:val="9"/>
              <w:spacing w:before="37"/>
              <w:ind w:right="97"/>
              <w:jc w:val="right"/>
              <w:rPr>
                <w:sz w:val="18"/>
              </w:rPr>
            </w:pPr>
            <w:r>
              <w:rPr>
                <w:spacing w:val="-5"/>
                <w:sz w:val="18"/>
              </w:rPr>
              <w:t>561</w:t>
            </w:r>
          </w:p>
        </w:tc>
      </w:tr>
      <w:tr w14:paraId="3098C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718AEAA">
            <w:pPr>
              <w:pStyle w:val="9"/>
              <w:spacing w:before="39"/>
              <w:ind w:left="467"/>
              <w:rPr>
                <w:sz w:val="18"/>
              </w:rPr>
            </w:pPr>
            <w:r>
              <w:rPr>
                <w:spacing w:val="-2"/>
                <w:sz w:val="18"/>
              </w:rPr>
              <w:t>一般行政管理事务</w:t>
            </w:r>
          </w:p>
        </w:tc>
        <w:tc>
          <w:tcPr>
            <w:tcW w:w="1444" w:type="dxa"/>
          </w:tcPr>
          <w:p w14:paraId="114DDD66">
            <w:pPr>
              <w:pStyle w:val="9"/>
              <w:rPr>
                <w:rFonts w:ascii="Times New Roman"/>
                <w:sz w:val="18"/>
              </w:rPr>
            </w:pPr>
          </w:p>
        </w:tc>
      </w:tr>
      <w:tr w14:paraId="1B45D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CA6955E">
            <w:pPr>
              <w:pStyle w:val="9"/>
              <w:spacing w:before="39"/>
              <w:ind w:left="467"/>
              <w:rPr>
                <w:sz w:val="18"/>
              </w:rPr>
            </w:pPr>
            <w:r>
              <w:rPr>
                <w:spacing w:val="-3"/>
                <w:sz w:val="18"/>
              </w:rPr>
              <w:t>机关服务</w:t>
            </w:r>
          </w:p>
        </w:tc>
        <w:tc>
          <w:tcPr>
            <w:tcW w:w="1444" w:type="dxa"/>
          </w:tcPr>
          <w:p w14:paraId="7E94604B">
            <w:pPr>
              <w:pStyle w:val="9"/>
              <w:rPr>
                <w:rFonts w:ascii="Times New Roman"/>
                <w:sz w:val="18"/>
              </w:rPr>
            </w:pPr>
          </w:p>
        </w:tc>
      </w:tr>
      <w:tr w14:paraId="4E15B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F8AB663">
            <w:pPr>
              <w:pStyle w:val="9"/>
              <w:spacing w:before="39"/>
              <w:ind w:left="467"/>
              <w:rPr>
                <w:sz w:val="18"/>
              </w:rPr>
            </w:pPr>
            <w:r>
              <w:rPr>
                <w:spacing w:val="-3"/>
                <w:sz w:val="18"/>
              </w:rPr>
              <w:t>人大会议</w:t>
            </w:r>
          </w:p>
        </w:tc>
        <w:tc>
          <w:tcPr>
            <w:tcW w:w="1444" w:type="dxa"/>
          </w:tcPr>
          <w:p w14:paraId="07D95117">
            <w:pPr>
              <w:pStyle w:val="9"/>
              <w:rPr>
                <w:rFonts w:ascii="Times New Roman"/>
                <w:sz w:val="18"/>
              </w:rPr>
            </w:pPr>
          </w:p>
        </w:tc>
      </w:tr>
      <w:tr w14:paraId="52A0E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45DE913">
            <w:pPr>
              <w:pStyle w:val="9"/>
              <w:spacing w:before="38"/>
              <w:ind w:left="467"/>
              <w:rPr>
                <w:sz w:val="18"/>
              </w:rPr>
            </w:pPr>
            <w:r>
              <w:rPr>
                <w:spacing w:val="-3"/>
                <w:sz w:val="18"/>
              </w:rPr>
              <w:t>人大立法</w:t>
            </w:r>
          </w:p>
        </w:tc>
        <w:tc>
          <w:tcPr>
            <w:tcW w:w="1444" w:type="dxa"/>
          </w:tcPr>
          <w:p w14:paraId="7D85F06B">
            <w:pPr>
              <w:pStyle w:val="9"/>
              <w:rPr>
                <w:rFonts w:ascii="Times New Roman"/>
                <w:sz w:val="18"/>
              </w:rPr>
            </w:pPr>
          </w:p>
        </w:tc>
      </w:tr>
      <w:tr w14:paraId="0108F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3D00618">
            <w:pPr>
              <w:pStyle w:val="9"/>
              <w:spacing w:before="38"/>
              <w:ind w:left="467"/>
              <w:rPr>
                <w:sz w:val="18"/>
              </w:rPr>
            </w:pPr>
            <w:r>
              <w:rPr>
                <w:spacing w:val="-3"/>
                <w:sz w:val="18"/>
              </w:rPr>
              <w:t>人大监督</w:t>
            </w:r>
          </w:p>
        </w:tc>
        <w:tc>
          <w:tcPr>
            <w:tcW w:w="1444" w:type="dxa"/>
          </w:tcPr>
          <w:p w14:paraId="401690EB">
            <w:pPr>
              <w:pStyle w:val="9"/>
              <w:rPr>
                <w:rFonts w:ascii="Times New Roman"/>
                <w:sz w:val="18"/>
              </w:rPr>
            </w:pPr>
          </w:p>
        </w:tc>
      </w:tr>
      <w:tr w14:paraId="0533A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68A374E">
            <w:pPr>
              <w:pStyle w:val="9"/>
              <w:spacing w:before="37"/>
              <w:ind w:left="467"/>
              <w:rPr>
                <w:sz w:val="18"/>
              </w:rPr>
            </w:pPr>
            <w:r>
              <w:rPr>
                <w:spacing w:val="-1"/>
                <w:sz w:val="18"/>
              </w:rPr>
              <w:t>人大代表履职能力提升</w:t>
            </w:r>
          </w:p>
        </w:tc>
        <w:tc>
          <w:tcPr>
            <w:tcW w:w="1444" w:type="dxa"/>
          </w:tcPr>
          <w:p w14:paraId="22B93FFA">
            <w:pPr>
              <w:pStyle w:val="9"/>
              <w:rPr>
                <w:rFonts w:ascii="Times New Roman"/>
                <w:sz w:val="18"/>
              </w:rPr>
            </w:pPr>
          </w:p>
        </w:tc>
      </w:tr>
      <w:tr w14:paraId="09BA2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56C322B">
            <w:pPr>
              <w:pStyle w:val="9"/>
              <w:spacing w:before="39"/>
              <w:ind w:left="467"/>
              <w:rPr>
                <w:sz w:val="18"/>
              </w:rPr>
            </w:pPr>
            <w:r>
              <w:rPr>
                <w:spacing w:val="-3"/>
                <w:sz w:val="18"/>
              </w:rPr>
              <w:t>代表工作</w:t>
            </w:r>
          </w:p>
        </w:tc>
        <w:tc>
          <w:tcPr>
            <w:tcW w:w="1444" w:type="dxa"/>
          </w:tcPr>
          <w:p w14:paraId="6105C088">
            <w:pPr>
              <w:pStyle w:val="9"/>
              <w:rPr>
                <w:rFonts w:ascii="Times New Roman"/>
                <w:sz w:val="18"/>
              </w:rPr>
            </w:pPr>
          </w:p>
        </w:tc>
      </w:tr>
      <w:tr w14:paraId="4B033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9DD1851">
            <w:pPr>
              <w:pStyle w:val="9"/>
              <w:spacing w:before="39"/>
              <w:ind w:left="467"/>
              <w:rPr>
                <w:sz w:val="18"/>
              </w:rPr>
            </w:pPr>
            <w:r>
              <w:rPr>
                <w:spacing w:val="-2"/>
                <w:sz w:val="18"/>
              </w:rPr>
              <w:t>人大信访工作</w:t>
            </w:r>
          </w:p>
        </w:tc>
        <w:tc>
          <w:tcPr>
            <w:tcW w:w="1444" w:type="dxa"/>
          </w:tcPr>
          <w:p w14:paraId="6AFB3FD1">
            <w:pPr>
              <w:pStyle w:val="9"/>
              <w:rPr>
                <w:rFonts w:ascii="Times New Roman"/>
                <w:sz w:val="18"/>
              </w:rPr>
            </w:pPr>
          </w:p>
        </w:tc>
      </w:tr>
      <w:tr w14:paraId="06004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5A3DEAA">
            <w:pPr>
              <w:pStyle w:val="9"/>
              <w:spacing w:before="39"/>
              <w:ind w:left="467"/>
              <w:rPr>
                <w:sz w:val="18"/>
              </w:rPr>
            </w:pPr>
            <w:r>
              <w:rPr>
                <w:spacing w:val="-3"/>
                <w:sz w:val="18"/>
              </w:rPr>
              <w:t>事业运行</w:t>
            </w:r>
          </w:p>
        </w:tc>
        <w:tc>
          <w:tcPr>
            <w:tcW w:w="1444" w:type="dxa"/>
          </w:tcPr>
          <w:p w14:paraId="77F2DCF5">
            <w:pPr>
              <w:pStyle w:val="9"/>
              <w:rPr>
                <w:rFonts w:ascii="Times New Roman"/>
                <w:sz w:val="18"/>
              </w:rPr>
            </w:pPr>
          </w:p>
        </w:tc>
      </w:tr>
      <w:tr w14:paraId="270B0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2B949AC">
            <w:pPr>
              <w:pStyle w:val="9"/>
              <w:spacing w:before="38"/>
              <w:ind w:left="467"/>
              <w:rPr>
                <w:sz w:val="18"/>
              </w:rPr>
            </w:pPr>
            <w:r>
              <w:rPr>
                <w:spacing w:val="-2"/>
                <w:sz w:val="18"/>
              </w:rPr>
              <w:t>其他人大事务支出</w:t>
            </w:r>
          </w:p>
        </w:tc>
        <w:tc>
          <w:tcPr>
            <w:tcW w:w="1444" w:type="dxa"/>
          </w:tcPr>
          <w:p w14:paraId="1F180337">
            <w:pPr>
              <w:pStyle w:val="9"/>
              <w:spacing w:before="38"/>
              <w:ind w:right="95"/>
              <w:jc w:val="right"/>
              <w:rPr>
                <w:sz w:val="18"/>
              </w:rPr>
            </w:pPr>
            <w:r>
              <w:rPr>
                <w:spacing w:val="-5"/>
                <w:sz w:val="18"/>
              </w:rPr>
              <w:t>12</w:t>
            </w:r>
          </w:p>
        </w:tc>
      </w:tr>
      <w:tr w14:paraId="48042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0D2B538D">
            <w:pPr>
              <w:pStyle w:val="9"/>
              <w:spacing w:before="38"/>
              <w:ind w:left="287"/>
              <w:rPr>
                <w:sz w:val="18"/>
              </w:rPr>
            </w:pPr>
            <w:r>
              <w:rPr>
                <w:spacing w:val="-3"/>
                <w:sz w:val="18"/>
              </w:rPr>
              <w:t>政协事务</w:t>
            </w:r>
          </w:p>
        </w:tc>
        <w:tc>
          <w:tcPr>
            <w:tcW w:w="1444" w:type="dxa"/>
          </w:tcPr>
          <w:p w14:paraId="699CC414">
            <w:pPr>
              <w:pStyle w:val="9"/>
              <w:spacing w:before="38"/>
              <w:ind w:right="97"/>
              <w:jc w:val="right"/>
              <w:rPr>
                <w:sz w:val="18"/>
              </w:rPr>
            </w:pPr>
            <w:r>
              <w:rPr>
                <w:spacing w:val="-5"/>
                <w:sz w:val="18"/>
              </w:rPr>
              <w:t>350</w:t>
            </w:r>
          </w:p>
        </w:tc>
      </w:tr>
    </w:tbl>
    <w:p w14:paraId="286CC299">
      <w:pPr>
        <w:pStyle w:val="9"/>
        <w:spacing w:after="0"/>
        <w:jc w:val="right"/>
        <w:rPr>
          <w:sz w:val="18"/>
        </w:rPr>
        <w:sectPr>
          <w:type w:val="continuous"/>
          <w:pgSz w:w="11910" w:h="16840"/>
          <w:pgMar w:top="1400" w:right="1417" w:bottom="156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03B71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D7818E7">
            <w:pPr>
              <w:pStyle w:val="9"/>
              <w:spacing w:before="38"/>
              <w:ind w:left="467"/>
              <w:rPr>
                <w:sz w:val="18"/>
              </w:rPr>
            </w:pPr>
            <w:r>
              <w:rPr>
                <w:spacing w:val="-3"/>
                <w:sz w:val="18"/>
              </w:rPr>
              <w:t>行政运行</w:t>
            </w:r>
          </w:p>
        </w:tc>
        <w:tc>
          <w:tcPr>
            <w:tcW w:w="1444" w:type="dxa"/>
          </w:tcPr>
          <w:p w14:paraId="4F91D733">
            <w:pPr>
              <w:pStyle w:val="9"/>
              <w:spacing w:before="38"/>
              <w:ind w:right="97"/>
              <w:jc w:val="right"/>
              <w:rPr>
                <w:sz w:val="18"/>
              </w:rPr>
            </w:pPr>
            <w:r>
              <w:rPr>
                <w:spacing w:val="-5"/>
                <w:sz w:val="18"/>
              </w:rPr>
              <w:t>336</w:t>
            </w:r>
          </w:p>
        </w:tc>
      </w:tr>
      <w:tr w14:paraId="22240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75C8A7F">
            <w:pPr>
              <w:pStyle w:val="9"/>
              <w:spacing w:before="38"/>
              <w:ind w:left="467"/>
              <w:rPr>
                <w:sz w:val="18"/>
              </w:rPr>
            </w:pPr>
            <w:r>
              <w:rPr>
                <w:spacing w:val="-2"/>
                <w:sz w:val="18"/>
              </w:rPr>
              <w:t>一般行政管理事务</w:t>
            </w:r>
          </w:p>
        </w:tc>
        <w:tc>
          <w:tcPr>
            <w:tcW w:w="1444" w:type="dxa"/>
          </w:tcPr>
          <w:p w14:paraId="63814FA4">
            <w:pPr>
              <w:pStyle w:val="9"/>
              <w:rPr>
                <w:rFonts w:ascii="Times New Roman"/>
                <w:sz w:val="18"/>
              </w:rPr>
            </w:pPr>
          </w:p>
        </w:tc>
      </w:tr>
      <w:tr w14:paraId="65A41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8526D92">
            <w:pPr>
              <w:pStyle w:val="9"/>
              <w:spacing w:before="40"/>
              <w:ind w:left="467"/>
              <w:rPr>
                <w:sz w:val="18"/>
              </w:rPr>
            </w:pPr>
            <w:r>
              <w:rPr>
                <w:spacing w:val="-3"/>
                <w:sz w:val="18"/>
              </w:rPr>
              <w:t>机关服务</w:t>
            </w:r>
          </w:p>
        </w:tc>
        <w:tc>
          <w:tcPr>
            <w:tcW w:w="1444" w:type="dxa"/>
          </w:tcPr>
          <w:p w14:paraId="6ACE5E3F">
            <w:pPr>
              <w:pStyle w:val="9"/>
              <w:rPr>
                <w:rFonts w:ascii="Times New Roman"/>
                <w:sz w:val="18"/>
              </w:rPr>
            </w:pPr>
          </w:p>
        </w:tc>
      </w:tr>
      <w:tr w14:paraId="52CB8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82E0B92">
            <w:pPr>
              <w:pStyle w:val="9"/>
              <w:spacing w:before="39"/>
              <w:ind w:left="467"/>
              <w:rPr>
                <w:sz w:val="18"/>
              </w:rPr>
            </w:pPr>
            <w:r>
              <w:rPr>
                <w:spacing w:val="-3"/>
                <w:sz w:val="18"/>
              </w:rPr>
              <w:t>政协会议</w:t>
            </w:r>
          </w:p>
        </w:tc>
        <w:tc>
          <w:tcPr>
            <w:tcW w:w="1444" w:type="dxa"/>
          </w:tcPr>
          <w:p w14:paraId="63C81DE0">
            <w:pPr>
              <w:pStyle w:val="9"/>
              <w:rPr>
                <w:rFonts w:ascii="Times New Roman"/>
                <w:sz w:val="18"/>
              </w:rPr>
            </w:pPr>
          </w:p>
        </w:tc>
      </w:tr>
      <w:tr w14:paraId="34214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749D96E">
            <w:pPr>
              <w:pStyle w:val="9"/>
              <w:spacing w:before="39"/>
              <w:ind w:left="467"/>
              <w:rPr>
                <w:sz w:val="18"/>
              </w:rPr>
            </w:pPr>
            <w:r>
              <w:rPr>
                <w:spacing w:val="-3"/>
                <w:sz w:val="18"/>
              </w:rPr>
              <w:t>委员视察</w:t>
            </w:r>
          </w:p>
        </w:tc>
        <w:tc>
          <w:tcPr>
            <w:tcW w:w="1444" w:type="dxa"/>
          </w:tcPr>
          <w:p w14:paraId="0A5694F4">
            <w:pPr>
              <w:pStyle w:val="9"/>
              <w:rPr>
                <w:rFonts w:ascii="Times New Roman"/>
                <w:sz w:val="18"/>
              </w:rPr>
            </w:pPr>
          </w:p>
        </w:tc>
      </w:tr>
      <w:tr w14:paraId="54247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A8CACDE">
            <w:pPr>
              <w:pStyle w:val="9"/>
              <w:spacing w:before="38"/>
              <w:ind w:left="467"/>
              <w:rPr>
                <w:sz w:val="18"/>
              </w:rPr>
            </w:pPr>
            <w:r>
              <w:rPr>
                <w:spacing w:val="-3"/>
                <w:sz w:val="18"/>
              </w:rPr>
              <w:t>参政议政</w:t>
            </w:r>
          </w:p>
        </w:tc>
        <w:tc>
          <w:tcPr>
            <w:tcW w:w="1444" w:type="dxa"/>
          </w:tcPr>
          <w:p w14:paraId="4ECC9C2E">
            <w:pPr>
              <w:pStyle w:val="9"/>
              <w:spacing w:before="38"/>
              <w:ind w:right="97"/>
              <w:jc w:val="right"/>
              <w:rPr>
                <w:sz w:val="18"/>
              </w:rPr>
            </w:pPr>
            <w:r>
              <w:rPr>
                <w:spacing w:val="-10"/>
                <w:sz w:val="18"/>
              </w:rPr>
              <w:t>8</w:t>
            </w:r>
          </w:p>
        </w:tc>
      </w:tr>
      <w:tr w14:paraId="25252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7BF5E6F">
            <w:pPr>
              <w:pStyle w:val="9"/>
              <w:spacing w:before="38"/>
              <w:ind w:left="467"/>
              <w:rPr>
                <w:sz w:val="18"/>
              </w:rPr>
            </w:pPr>
            <w:r>
              <w:rPr>
                <w:spacing w:val="-3"/>
                <w:sz w:val="18"/>
              </w:rPr>
              <w:t>事业运行</w:t>
            </w:r>
          </w:p>
        </w:tc>
        <w:tc>
          <w:tcPr>
            <w:tcW w:w="1444" w:type="dxa"/>
          </w:tcPr>
          <w:p w14:paraId="16AD9A0F">
            <w:pPr>
              <w:pStyle w:val="9"/>
              <w:rPr>
                <w:rFonts w:ascii="Times New Roman"/>
                <w:sz w:val="18"/>
              </w:rPr>
            </w:pPr>
          </w:p>
        </w:tc>
      </w:tr>
      <w:tr w14:paraId="7BD85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6F8518F3">
            <w:pPr>
              <w:pStyle w:val="9"/>
              <w:spacing w:before="38"/>
              <w:ind w:left="467"/>
              <w:rPr>
                <w:sz w:val="18"/>
              </w:rPr>
            </w:pPr>
            <w:r>
              <w:rPr>
                <w:spacing w:val="-2"/>
                <w:sz w:val="18"/>
              </w:rPr>
              <w:t>其他政协事务支出</w:t>
            </w:r>
          </w:p>
        </w:tc>
        <w:tc>
          <w:tcPr>
            <w:tcW w:w="1444" w:type="dxa"/>
          </w:tcPr>
          <w:p w14:paraId="7081E551">
            <w:pPr>
              <w:pStyle w:val="9"/>
              <w:spacing w:before="38"/>
              <w:ind w:right="97"/>
              <w:jc w:val="right"/>
              <w:rPr>
                <w:sz w:val="18"/>
              </w:rPr>
            </w:pPr>
            <w:r>
              <w:rPr>
                <w:spacing w:val="-10"/>
                <w:sz w:val="18"/>
              </w:rPr>
              <w:t>6</w:t>
            </w:r>
          </w:p>
        </w:tc>
      </w:tr>
      <w:tr w14:paraId="608833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3843A5F">
            <w:pPr>
              <w:pStyle w:val="9"/>
              <w:spacing w:before="40"/>
              <w:ind w:left="287"/>
              <w:rPr>
                <w:sz w:val="18"/>
              </w:rPr>
            </w:pPr>
            <w:r>
              <w:rPr>
                <w:spacing w:val="-3"/>
                <w:sz w:val="18"/>
              </w:rPr>
              <w:t>政府办公厅(室)及相关机构事务</w:t>
            </w:r>
          </w:p>
        </w:tc>
        <w:tc>
          <w:tcPr>
            <w:tcW w:w="1444" w:type="dxa"/>
          </w:tcPr>
          <w:p w14:paraId="38EAE52D">
            <w:pPr>
              <w:pStyle w:val="9"/>
              <w:spacing w:before="40"/>
              <w:ind w:right="95"/>
              <w:jc w:val="right"/>
              <w:rPr>
                <w:sz w:val="18"/>
              </w:rPr>
            </w:pPr>
            <w:r>
              <w:rPr>
                <w:spacing w:val="-2"/>
                <w:sz w:val="18"/>
              </w:rPr>
              <w:t>51,629</w:t>
            </w:r>
          </w:p>
        </w:tc>
      </w:tr>
      <w:tr w14:paraId="3CD26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02F30AC">
            <w:pPr>
              <w:pStyle w:val="9"/>
              <w:spacing w:before="39"/>
              <w:ind w:left="467"/>
              <w:rPr>
                <w:sz w:val="18"/>
              </w:rPr>
            </w:pPr>
            <w:r>
              <w:rPr>
                <w:spacing w:val="-3"/>
                <w:sz w:val="18"/>
              </w:rPr>
              <w:t>行政运行</w:t>
            </w:r>
          </w:p>
        </w:tc>
        <w:tc>
          <w:tcPr>
            <w:tcW w:w="1444" w:type="dxa"/>
          </w:tcPr>
          <w:p w14:paraId="115F4D70">
            <w:pPr>
              <w:pStyle w:val="9"/>
              <w:spacing w:before="39"/>
              <w:ind w:right="95"/>
              <w:jc w:val="right"/>
              <w:rPr>
                <w:sz w:val="18"/>
              </w:rPr>
            </w:pPr>
            <w:r>
              <w:rPr>
                <w:spacing w:val="-2"/>
                <w:sz w:val="18"/>
              </w:rPr>
              <w:t>45,498</w:t>
            </w:r>
          </w:p>
        </w:tc>
      </w:tr>
      <w:tr w14:paraId="07E03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193B166">
            <w:pPr>
              <w:pStyle w:val="9"/>
              <w:spacing w:before="39"/>
              <w:ind w:left="467"/>
              <w:rPr>
                <w:sz w:val="18"/>
              </w:rPr>
            </w:pPr>
            <w:r>
              <w:rPr>
                <w:spacing w:val="-2"/>
                <w:sz w:val="18"/>
              </w:rPr>
              <w:t>一般行政管理事务</w:t>
            </w:r>
          </w:p>
        </w:tc>
        <w:tc>
          <w:tcPr>
            <w:tcW w:w="1444" w:type="dxa"/>
          </w:tcPr>
          <w:p w14:paraId="12ECD182">
            <w:pPr>
              <w:pStyle w:val="9"/>
              <w:rPr>
                <w:rFonts w:ascii="Times New Roman"/>
                <w:sz w:val="18"/>
              </w:rPr>
            </w:pPr>
          </w:p>
        </w:tc>
      </w:tr>
      <w:tr w14:paraId="0D97C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1293977">
            <w:pPr>
              <w:pStyle w:val="9"/>
              <w:spacing w:before="38"/>
              <w:ind w:left="467"/>
              <w:rPr>
                <w:sz w:val="18"/>
              </w:rPr>
            </w:pPr>
            <w:r>
              <w:rPr>
                <w:spacing w:val="-3"/>
                <w:sz w:val="18"/>
              </w:rPr>
              <w:t>机关服务</w:t>
            </w:r>
          </w:p>
        </w:tc>
        <w:tc>
          <w:tcPr>
            <w:tcW w:w="1444" w:type="dxa"/>
          </w:tcPr>
          <w:p w14:paraId="52D2C850">
            <w:pPr>
              <w:pStyle w:val="9"/>
              <w:spacing w:before="38"/>
              <w:ind w:right="97"/>
              <w:jc w:val="right"/>
              <w:rPr>
                <w:sz w:val="18"/>
              </w:rPr>
            </w:pPr>
            <w:r>
              <w:rPr>
                <w:spacing w:val="-2"/>
                <w:sz w:val="18"/>
              </w:rPr>
              <w:t>5,613</w:t>
            </w:r>
          </w:p>
        </w:tc>
      </w:tr>
      <w:tr w14:paraId="64041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FA0F5D0">
            <w:pPr>
              <w:pStyle w:val="9"/>
              <w:spacing w:before="38"/>
              <w:ind w:left="467"/>
              <w:rPr>
                <w:sz w:val="18"/>
              </w:rPr>
            </w:pPr>
            <w:r>
              <w:rPr>
                <w:spacing w:val="-3"/>
                <w:sz w:val="18"/>
              </w:rPr>
              <w:t>专项服务</w:t>
            </w:r>
          </w:p>
        </w:tc>
        <w:tc>
          <w:tcPr>
            <w:tcW w:w="1444" w:type="dxa"/>
          </w:tcPr>
          <w:p w14:paraId="2CCD83AF">
            <w:pPr>
              <w:pStyle w:val="9"/>
              <w:rPr>
                <w:rFonts w:ascii="Times New Roman"/>
                <w:sz w:val="18"/>
              </w:rPr>
            </w:pPr>
          </w:p>
        </w:tc>
      </w:tr>
      <w:tr w14:paraId="1737C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032738B">
            <w:pPr>
              <w:pStyle w:val="9"/>
              <w:spacing w:before="38"/>
              <w:ind w:left="467"/>
              <w:rPr>
                <w:sz w:val="18"/>
              </w:rPr>
            </w:pPr>
            <w:r>
              <w:rPr>
                <w:spacing w:val="-1"/>
                <w:sz w:val="18"/>
              </w:rPr>
              <w:t>专项业务及机关事务管理</w:t>
            </w:r>
          </w:p>
        </w:tc>
        <w:tc>
          <w:tcPr>
            <w:tcW w:w="1444" w:type="dxa"/>
          </w:tcPr>
          <w:p w14:paraId="2011882D">
            <w:pPr>
              <w:pStyle w:val="9"/>
              <w:rPr>
                <w:rFonts w:ascii="Times New Roman"/>
                <w:sz w:val="18"/>
              </w:rPr>
            </w:pPr>
          </w:p>
        </w:tc>
      </w:tr>
      <w:tr w14:paraId="54767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416AE41">
            <w:pPr>
              <w:pStyle w:val="9"/>
              <w:spacing w:before="40"/>
              <w:ind w:left="467"/>
              <w:rPr>
                <w:sz w:val="18"/>
              </w:rPr>
            </w:pPr>
            <w:r>
              <w:rPr>
                <w:spacing w:val="-2"/>
                <w:sz w:val="18"/>
              </w:rPr>
              <w:t>政务公开审批</w:t>
            </w:r>
          </w:p>
        </w:tc>
        <w:tc>
          <w:tcPr>
            <w:tcW w:w="1444" w:type="dxa"/>
          </w:tcPr>
          <w:p w14:paraId="104D6079">
            <w:pPr>
              <w:pStyle w:val="9"/>
              <w:rPr>
                <w:rFonts w:ascii="Times New Roman"/>
                <w:sz w:val="18"/>
              </w:rPr>
            </w:pPr>
          </w:p>
        </w:tc>
      </w:tr>
      <w:tr w14:paraId="2178A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5DA0C0F">
            <w:pPr>
              <w:pStyle w:val="9"/>
              <w:spacing w:before="39"/>
              <w:ind w:left="467"/>
              <w:rPr>
                <w:sz w:val="18"/>
              </w:rPr>
            </w:pPr>
            <w:r>
              <w:rPr>
                <w:spacing w:val="-3"/>
                <w:sz w:val="18"/>
              </w:rPr>
              <w:t>参事事务</w:t>
            </w:r>
          </w:p>
        </w:tc>
        <w:tc>
          <w:tcPr>
            <w:tcW w:w="1444" w:type="dxa"/>
          </w:tcPr>
          <w:p w14:paraId="64993199">
            <w:pPr>
              <w:pStyle w:val="9"/>
              <w:rPr>
                <w:rFonts w:ascii="Times New Roman"/>
                <w:sz w:val="18"/>
              </w:rPr>
            </w:pPr>
          </w:p>
        </w:tc>
      </w:tr>
      <w:tr w14:paraId="16ADE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657EC37">
            <w:pPr>
              <w:pStyle w:val="9"/>
              <w:spacing w:before="39"/>
              <w:ind w:left="467"/>
              <w:rPr>
                <w:sz w:val="18"/>
              </w:rPr>
            </w:pPr>
            <w:r>
              <w:rPr>
                <w:spacing w:val="-3"/>
                <w:sz w:val="18"/>
              </w:rPr>
              <w:t>事业运行</w:t>
            </w:r>
          </w:p>
        </w:tc>
        <w:tc>
          <w:tcPr>
            <w:tcW w:w="1444" w:type="dxa"/>
          </w:tcPr>
          <w:p w14:paraId="57D3517C">
            <w:pPr>
              <w:pStyle w:val="9"/>
              <w:spacing w:before="39"/>
              <w:ind w:right="95"/>
              <w:jc w:val="right"/>
              <w:rPr>
                <w:sz w:val="18"/>
              </w:rPr>
            </w:pPr>
            <w:r>
              <w:rPr>
                <w:spacing w:val="-5"/>
                <w:sz w:val="18"/>
              </w:rPr>
              <w:t>91</w:t>
            </w:r>
          </w:p>
        </w:tc>
      </w:tr>
      <w:tr w14:paraId="783A7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FACA21D">
            <w:pPr>
              <w:pStyle w:val="9"/>
              <w:spacing w:before="38"/>
              <w:ind w:left="467"/>
              <w:rPr>
                <w:sz w:val="18"/>
              </w:rPr>
            </w:pPr>
            <w:r>
              <w:rPr>
                <w:spacing w:val="-3"/>
                <w:sz w:val="18"/>
              </w:rPr>
              <w:t>其他政府办公厅(室)及相关机构事务支出</w:t>
            </w:r>
          </w:p>
        </w:tc>
        <w:tc>
          <w:tcPr>
            <w:tcW w:w="1444" w:type="dxa"/>
          </w:tcPr>
          <w:p w14:paraId="711AB1FE">
            <w:pPr>
              <w:pStyle w:val="9"/>
              <w:spacing w:before="38"/>
              <w:ind w:right="97"/>
              <w:jc w:val="right"/>
              <w:rPr>
                <w:sz w:val="18"/>
              </w:rPr>
            </w:pPr>
            <w:r>
              <w:rPr>
                <w:spacing w:val="-5"/>
                <w:sz w:val="18"/>
              </w:rPr>
              <w:t>427</w:t>
            </w:r>
          </w:p>
        </w:tc>
      </w:tr>
      <w:tr w14:paraId="26731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61FA9838">
            <w:pPr>
              <w:pStyle w:val="9"/>
              <w:spacing w:before="38"/>
              <w:ind w:left="287"/>
              <w:rPr>
                <w:sz w:val="18"/>
              </w:rPr>
            </w:pPr>
            <w:r>
              <w:rPr>
                <w:spacing w:val="-2"/>
                <w:sz w:val="18"/>
              </w:rPr>
              <w:t>发展与改革事务</w:t>
            </w:r>
          </w:p>
        </w:tc>
        <w:tc>
          <w:tcPr>
            <w:tcW w:w="1444" w:type="dxa"/>
          </w:tcPr>
          <w:p w14:paraId="7F926A99">
            <w:pPr>
              <w:pStyle w:val="9"/>
              <w:spacing w:before="38"/>
              <w:ind w:right="97"/>
              <w:jc w:val="right"/>
              <w:rPr>
                <w:sz w:val="18"/>
              </w:rPr>
            </w:pPr>
            <w:r>
              <w:rPr>
                <w:spacing w:val="-5"/>
                <w:sz w:val="18"/>
              </w:rPr>
              <w:t>912</w:t>
            </w:r>
          </w:p>
        </w:tc>
      </w:tr>
      <w:tr w14:paraId="3478D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CACA658">
            <w:pPr>
              <w:pStyle w:val="9"/>
              <w:spacing w:before="38"/>
              <w:ind w:left="467"/>
              <w:rPr>
                <w:sz w:val="18"/>
              </w:rPr>
            </w:pPr>
            <w:r>
              <w:rPr>
                <w:spacing w:val="-3"/>
                <w:sz w:val="18"/>
              </w:rPr>
              <w:t>行政运行</w:t>
            </w:r>
          </w:p>
        </w:tc>
        <w:tc>
          <w:tcPr>
            <w:tcW w:w="1444" w:type="dxa"/>
          </w:tcPr>
          <w:p w14:paraId="1C88C212">
            <w:pPr>
              <w:pStyle w:val="9"/>
              <w:spacing w:before="38"/>
              <w:ind w:right="97"/>
              <w:jc w:val="right"/>
              <w:rPr>
                <w:sz w:val="18"/>
              </w:rPr>
            </w:pPr>
            <w:r>
              <w:rPr>
                <w:spacing w:val="-5"/>
                <w:sz w:val="18"/>
              </w:rPr>
              <w:t>472</w:t>
            </w:r>
          </w:p>
        </w:tc>
      </w:tr>
      <w:tr w14:paraId="49B6B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16FCCB6">
            <w:pPr>
              <w:pStyle w:val="9"/>
              <w:spacing w:before="40"/>
              <w:ind w:left="467"/>
              <w:rPr>
                <w:sz w:val="18"/>
              </w:rPr>
            </w:pPr>
            <w:r>
              <w:rPr>
                <w:spacing w:val="-2"/>
                <w:sz w:val="18"/>
              </w:rPr>
              <w:t>一般行政管理事务</w:t>
            </w:r>
          </w:p>
        </w:tc>
        <w:tc>
          <w:tcPr>
            <w:tcW w:w="1444" w:type="dxa"/>
          </w:tcPr>
          <w:p w14:paraId="0B02B591">
            <w:pPr>
              <w:pStyle w:val="9"/>
              <w:rPr>
                <w:rFonts w:ascii="Times New Roman"/>
                <w:sz w:val="18"/>
              </w:rPr>
            </w:pPr>
          </w:p>
        </w:tc>
      </w:tr>
      <w:tr w14:paraId="630FB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ECDD890">
            <w:pPr>
              <w:pStyle w:val="9"/>
              <w:spacing w:before="39"/>
              <w:ind w:left="467"/>
              <w:rPr>
                <w:sz w:val="18"/>
              </w:rPr>
            </w:pPr>
            <w:r>
              <w:rPr>
                <w:spacing w:val="-3"/>
                <w:sz w:val="18"/>
              </w:rPr>
              <w:t>机关服务</w:t>
            </w:r>
          </w:p>
        </w:tc>
        <w:tc>
          <w:tcPr>
            <w:tcW w:w="1444" w:type="dxa"/>
          </w:tcPr>
          <w:p w14:paraId="4380B913">
            <w:pPr>
              <w:pStyle w:val="9"/>
              <w:rPr>
                <w:rFonts w:ascii="Times New Roman"/>
                <w:sz w:val="18"/>
              </w:rPr>
            </w:pPr>
          </w:p>
        </w:tc>
      </w:tr>
      <w:tr w14:paraId="6C577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426D10F">
            <w:pPr>
              <w:pStyle w:val="9"/>
              <w:spacing w:before="39"/>
              <w:ind w:left="467"/>
              <w:rPr>
                <w:sz w:val="18"/>
              </w:rPr>
            </w:pPr>
            <w:r>
              <w:rPr>
                <w:spacing w:val="-2"/>
                <w:sz w:val="18"/>
              </w:rPr>
              <w:t>战略规划与实施</w:t>
            </w:r>
          </w:p>
        </w:tc>
        <w:tc>
          <w:tcPr>
            <w:tcW w:w="1444" w:type="dxa"/>
          </w:tcPr>
          <w:p w14:paraId="34A37FF7">
            <w:pPr>
              <w:pStyle w:val="9"/>
              <w:rPr>
                <w:rFonts w:ascii="Times New Roman"/>
                <w:sz w:val="18"/>
              </w:rPr>
            </w:pPr>
          </w:p>
        </w:tc>
      </w:tr>
      <w:tr w14:paraId="295E2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E9B4F61">
            <w:pPr>
              <w:pStyle w:val="9"/>
              <w:spacing w:before="38"/>
              <w:ind w:left="467"/>
              <w:rPr>
                <w:sz w:val="18"/>
              </w:rPr>
            </w:pPr>
            <w:r>
              <w:rPr>
                <w:spacing w:val="-2"/>
                <w:sz w:val="18"/>
              </w:rPr>
              <w:t>日常经济运行调节</w:t>
            </w:r>
          </w:p>
        </w:tc>
        <w:tc>
          <w:tcPr>
            <w:tcW w:w="1444" w:type="dxa"/>
          </w:tcPr>
          <w:p w14:paraId="0452DC29">
            <w:pPr>
              <w:pStyle w:val="9"/>
              <w:rPr>
                <w:rFonts w:ascii="Times New Roman"/>
                <w:sz w:val="18"/>
              </w:rPr>
            </w:pPr>
          </w:p>
        </w:tc>
      </w:tr>
      <w:tr w14:paraId="7A008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2331CAA">
            <w:pPr>
              <w:pStyle w:val="9"/>
              <w:spacing w:before="38"/>
              <w:ind w:left="467"/>
              <w:rPr>
                <w:sz w:val="18"/>
              </w:rPr>
            </w:pPr>
            <w:r>
              <w:rPr>
                <w:spacing w:val="-2"/>
                <w:sz w:val="18"/>
              </w:rPr>
              <w:t>社会事业发展规划</w:t>
            </w:r>
          </w:p>
        </w:tc>
        <w:tc>
          <w:tcPr>
            <w:tcW w:w="1444" w:type="dxa"/>
          </w:tcPr>
          <w:p w14:paraId="72E8A9C9">
            <w:pPr>
              <w:pStyle w:val="9"/>
              <w:rPr>
                <w:rFonts w:ascii="Times New Roman"/>
                <w:sz w:val="18"/>
              </w:rPr>
            </w:pPr>
          </w:p>
        </w:tc>
      </w:tr>
      <w:tr w14:paraId="34539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C4A578C">
            <w:pPr>
              <w:pStyle w:val="9"/>
              <w:spacing w:before="38"/>
              <w:ind w:left="467"/>
              <w:rPr>
                <w:sz w:val="18"/>
              </w:rPr>
            </w:pPr>
            <w:r>
              <w:rPr>
                <w:spacing w:val="-2"/>
                <w:sz w:val="18"/>
              </w:rPr>
              <w:t>经济体制改革研究</w:t>
            </w:r>
          </w:p>
        </w:tc>
        <w:tc>
          <w:tcPr>
            <w:tcW w:w="1444" w:type="dxa"/>
          </w:tcPr>
          <w:p w14:paraId="17AB0CD7">
            <w:pPr>
              <w:pStyle w:val="9"/>
              <w:rPr>
                <w:rFonts w:ascii="Times New Roman"/>
                <w:sz w:val="18"/>
              </w:rPr>
            </w:pPr>
          </w:p>
        </w:tc>
      </w:tr>
      <w:tr w14:paraId="14F3C9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26E0823">
            <w:pPr>
              <w:pStyle w:val="9"/>
              <w:spacing w:before="40"/>
              <w:ind w:left="467"/>
              <w:rPr>
                <w:sz w:val="18"/>
              </w:rPr>
            </w:pPr>
            <w:r>
              <w:rPr>
                <w:spacing w:val="-3"/>
                <w:sz w:val="18"/>
              </w:rPr>
              <w:t>物价管理</w:t>
            </w:r>
          </w:p>
        </w:tc>
        <w:tc>
          <w:tcPr>
            <w:tcW w:w="1444" w:type="dxa"/>
          </w:tcPr>
          <w:p w14:paraId="4AF855E6">
            <w:pPr>
              <w:pStyle w:val="9"/>
              <w:rPr>
                <w:rFonts w:ascii="Times New Roman"/>
                <w:sz w:val="18"/>
              </w:rPr>
            </w:pPr>
          </w:p>
        </w:tc>
      </w:tr>
      <w:tr w14:paraId="3BE49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1531A3D">
            <w:pPr>
              <w:pStyle w:val="9"/>
              <w:spacing w:before="39"/>
              <w:ind w:left="467"/>
              <w:rPr>
                <w:sz w:val="18"/>
              </w:rPr>
            </w:pPr>
            <w:r>
              <w:rPr>
                <w:spacing w:val="-3"/>
                <w:sz w:val="18"/>
              </w:rPr>
              <w:t>事业运行</w:t>
            </w:r>
          </w:p>
        </w:tc>
        <w:tc>
          <w:tcPr>
            <w:tcW w:w="1444" w:type="dxa"/>
          </w:tcPr>
          <w:p w14:paraId="2E1738A7">
            <w:pPr>
              <w:pStyle w:val="9"/>
              <w:rPr>
                <w:rFonts w:ascii="Times New Roman"/>
                <w:sz w:val="18"/>
              </w:rPr>
            </w:pPr>
          </w:p>
        </w:tc>
      </w:tr>
      <w:tr w14:paraId="67B82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4D98D3B">
            <w:pPr>
              <w:pStyle w:val="9"/>
              <w:spacing w:before="39"/>
              <w:ind w:left="467"/>
              <w:rPr>
                <w:sz w:val="18"/>
              </w:rPr>
            </w:pPr>
            <w:r>
              <w:rPr>
                <w:spacing w:val="-1"/>
                <w:sz w:val="18"/>
              </w:rPr>
              <w:t>其他发展与改革事务支出</w:t>
            </w:r>
          </w:p>
        </w:tc>
        <w:tc>
          <w:tcPr>
            <w:tcW w:w="1444" w:type="dxa"/>
          </w:tcPr>
          <w:p w14:paraId="1A4D1B23">
            <w:pPr>
              <w:pStyle w:val="9"/>
              <w:spacing w:before="39"/>
              <w:ind w:right="97"/>
              <w:jc w:val="right"/>
              <w:rPr>
                <w:sz w:val="18"/>
              </w:rPr>
            </w:pPr>
            <w:r>
              <w:rPr>
                <w:spacing w:val="-5"/>
                <w:sz w:val="18"/>
              </w:rPr>
              <w:t>440</w:t>
            </w:r>
          </w:p>
        </w:tc>
      </w:tr>
      <w:tr w14:paraId="5C186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E4A1923">
            <w:pPr>
              <w:pStyle w:val="9"/>
              <w:spacing w:before="38"/>
              <w:ind w:left="287"/>
              <w:rPr>
                <w:sz w:val="18"/>
              </w:rPr>
            </w:pPr>
            <w:r>
              <w:rPr>
                <w:spacing w:val="-2"/>
                <w:sz w:val="18"/>
              </w:rPr>
              <w:t>统计信息事务</w:t>
            </w:r>
          </w:p>
        </w:tc>
        <w:tc>
          <w:tcPr>
            <w:tcW w:w="1444" w:type="dxa"/>
          </w:tcPr>
          <w:p w14:paraId="05ABCDCD">
            <w:pPr>
              <w:pStyle w:val="9"/>
              <w:spacing w:before="38"/>
              <w:ind w:right="97"/>
              <w:jc w:val="right"/>
              <w:rPr>
                <w:sz w:val="18"/>
              </w:rPr>
            </w:pPr>
            <w:r>
              <w:rPr>
                <w:spacing w:val="-5"/>
                <w:sz w:val="18"/>
              </w:rPr>
              <w:t>343</w:t>
            </w:r>
          </w:p>
        </w:tc>
      </w:tr>
      <w:tr w14:paraId="5B6B7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A1E9BEF">
            <w:pPr>
              <w:pStyle w:val="9"/>
              <w:spacing w:before="38"/>
              <w:ind w:left="467"/>
              <w:rPr>
                <w:sz w:val="18"/>
              </w:rPr>
            </w:pPr>
            <w:r>
              <w:rPr>
                <w:spacing w:val="-3"/>
                <w:sz w:val="18"/>
              </w:rPr>
              <w:t>行政运行</w:t>
            </w:r>
          </w:p>
        </w:tc>
        <w:tc>
          <w:tcPr>
            <w:tcW w:w="1444" w:type="dxa"/>
          </w:tcPr>
          <w:p w14:paraId="4976EC49">
            <w:pPr>
              <w:pStyle w:val="9"/>
              <w:spacing w:before="38"/>
              <w:ind w:right="97"/>
              <w:jc w:val="right"/>
              <w:rPr>
                <w:sz w:val="18"/>
              </w:rPr>
            </w:pPr>
            <w:r>
              <w:rPr>
                <w:spacing w:val="-5"/>
                <w:sz w:val="18"/>
              </w:rPr>
              <w:t>292</w:t>
            </w:r>
          </w:p>
        </w:tc>
      </w:tr>
      <w:tr w14:paraId="03ABD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04FD352">
            <w:pPr>
              <w:pStyle w:val="9"/>
              <w:spacing w:before="38"/>
              <w:ind w:left="467"/>
              <w:rPr>
                <w:sz w:val="18"/>
              </w:rPr>
            </w:pPr>
            <w:r>
              <w:rPr>
                <w:spacing w:val="-2"/>
                <w:sz w:val="18"/>
              </w:rPr>
              <w:t>一般行政管理事务</w:t>
            </w:r>
          </w:p>
        </w:tc>
        <w:tc>
          <w:tcPr>
            <w:tcW w:w="1444" w:type="dxa"/>
          </w:tcPr>
          <w:p w14:paraId="4BEA5B45">
            <w:pPr>
              <w:pStyle w:val="9"/>
              <w:rPr>
                <w:rFonts w:ascii="Times New Roman"/>
                <w:sz w:val="18"/>
              </w:rPr>
            </w:pPr>
          </w:p>
        </w:tc>
      </w:tr>
      <w:tr w14:paraId="173DA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C359049">
            <w:pPr>
              <w:pStyle w:val="9"/>
              <w:spacing w:before="40"/>
              <w:ind w:left="467"/>
              <w:rPr>
                <w:sz w:val="18"/>
              </w:rPr>
            </w:pPr>
            <w:r>
              <w:rPr>
                <w:spacing w:val="-3"/>
                <w:sz w:val="18"/>
              </w:rPr>
              <w:t>机关服务</w:t>
            </w:r>
          </w:p>
        </w:tc>
        <w:tc>
          <w:tcPr>
            <w:tcW w:w="1444" w:type="dxa"/>
          </w:tcPr>
          <w:p w14:paraId="79CB480F">
            <w:pPr>
              <w:pStyle w:val="9"/>
              <w:rPr>
                <w:rFonts w:ascii="Times New Roman"/>
                <w:sz w:val="18"/>
              </w:rPr>
            </w:pPr>
          </w:p>
        </w:tc>
      </w:tr>
      <w:tr w14:paraId="737C8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5949FBD">
            <w:pPr>
              <w:pStyle w:val="9"/>
              <w:spacing w:before="39"/>
              <w:ind w:left="467"/>
              <w:rPr>
                <w:sz w:val="18"/>
              </w:rPr>
            </w:pPr>
            <w:r>
              <w:rPr>
                <w:spacing w:val="-3"/>
                <w:sz w:val="18"/>
              </w:rPr>
              <w:t>信息事务</w:t>
            </w:r>
          </w:p>
        </w:tc>
        <w:tc>
          <w:tcPr>
            <w:tcW w:w="1444" w:type="dxa"/>
          </w:tcPr>
          <w:p w14:paraId="0D8A8817">
            <w:pPr>
              <w:pStyle w:val="9"/>
              <w:rPr>
                <w:rFonts w:ascii="Times New Roman"/>
                <w:sz w:val="18"/>
              </w:rPr>
            </w:pPr>
          </w:p>
        </w:tc>
      </w:tr>
      <w:tr w14:paraId="76234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3017239">
            <w:pPr>
              <w:pStyle w:val="9"/>
              <w:spacing w:before="39"/>
              <w:ind w:left="467"/>
              <w:rPr>
                <w:sz w:val="18"/>
              </w:rPr>
            </w:pPr>
            <w:r>
              <w:rPr>
                <w:spacing w:val="-2"/>
                <w:sz w:val="18"/>
              </w:rPr>
              <w:t>专项统计业务</w:t>
            </w:r>
          </w:p>
        </w:tc>
        <w:tc>
          <w:tcPr>
            <w:tcW w:w="1444" w:type="dxa"/>
          </w:tcPr>
          <w:p w14:paraId="26868958">
            <w:pPr>
              <w:pStyle w:val="9"/>
              <w:rPr>
                <w:rFonts w:ascii="Times New Roman"/>
                <w:sz w:val="18"/>
              </w:rPr>
            </w:pPr>
          </w:p>
        </w:tc>
      </w:tr>
      <w:tr w14:paraId="4882C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76484AB">
            <w:pPr>
              <w:pStyle w:val="9"/>
              <w:spacing w:before="38"/>
              <w:ind w:left="467"/>
              <w:rPr>
                <w:sz w:val="18"/>
              </w:rPr>
            </w:pPr>
            <w:r>
              <w:rPr>
                <w:spacing w:val="-3"/>
                <w:sz w:val="18"/>
              </w:rPr>
              <w:t>统计管理</w:t>
            </w:r>
          </w:p>
        </w:tc>
        <w:tc>
          <w:tcPr>
            <w:tcW w:w="1444" w:type="dxa"/>
          </w:tcPr>
          <w:p w14:paraId="6C677632">
            <w:pPr>
              <w:pStyle w:val="9"/>
              <w:rPr>
                <w:rFonts w:ascii="Times New Roman"/>
                <w:sz w:val="18"/>
              </w:rPr>
            </w:pPr>
          </w:p>
        </w:tc>
      </w:tr>
      <w:tr w14:paraId="329D9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D443973">
            <w:pPr>
              <w:pStyle w:val="9"/>
              <w:spacing w:before="38"/>
              <w:ind w:left="467"/>
              <w:rPr>
                <w:sz w:val="18"/>
              </w:rPr>
            </w:pPr>
            <w:r>
              <w:rPr>
                <w:spacing w:val="-2"/>
                <w:sz w:val="18"/>
              </w:rPr>
              <w:t>专项普查活动</w:t>
            </w:r>
          </w:p>
        </w:tc>
        <w:tc>
          <w:tcPr>
            <w:tcW w:w="1444" w:type="dxa"/>
          </w:tcPr>
          <w:p w14:paraId="250E1FAE">
            <w:pPr>
              <w:pStyle w:val="9"/>
              <w:rPr>
                <w:rFonts w:ascii="Times New Roman"/>
                <w:sz w:val="18"/>
              </w:rPr>
            </w:pPr>
          </w:p>
        </w:tc>
      </w:tr>
      <w:tr w14:paraId="48835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B3A91AB">
            <w:pPr>
              <w:pStyle w:val="9"/>
              <w:spacing w:before="38"/>
              <w:ind w:left="467"/>
              <w:rPr>
                <w:sz w:val="18"/>
              </w:rPr>
            </w:pPr>
            <w:r>
              <w:rPr>
                <w:spacing w:val="-2"/>
                <w:sz w:val="18"/>
              </w:rPr>
              <w:t>统计抽样调查</w:t>
            </w:r>
          </w:p>
        </w:tc>
        <w:tc>
          <w:tcPr>
            <w:tcW w:w="1444" w:type="dxa"/>
          </w:tcPr>
          <w:p w14:paraId="07740C68">
            <w:pPr>
              <w:pStyle w:val="9"/>
              <w:spacing w:before="38"/>
              <w:ind w:right="95"/>
              <w:jc w:val="right"/>
              <w:rPr>
                <w:sz w:val="18"/>
              </w:rPr>
            </w:pPr>
            <w:r>
              <w:rPr>
                <w:spacing w:val="-5"/>
                <w:sz w:val="18"/>
              </w:rPr>
              <w:t>51</w:t>
            </w:r>
          </w:p>
        </w:tc>
      </w:tr>
      <w:tr w14:paraId="777AF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3A7648B">
            <w:pPr>
              <w:pStyle w:val="9"/>
              <w:spacing w:before="40"/>
              <w:ind w:left="467"/>
              <w:rPr>
                <w:sz w:val="18"/>
              </w:rPr>
            </w:pPr>
            <w:r>
              <w:rPr>
                <w:spacing w:val="-3"/>
                <w:sz w:val="18"/>
              </w:rPr>
              <w:t>事业运行</w:t>
            </w:r>
          </w:p>
        </w:tc>
        <w:tc>
          <w:tcPr>
            <w:tcW w:w="1444" w:type="dxa"/>
          </w:tcPr>
          <w:p w14:paraId="735C58FB">
            <w:pPr>
              <w:pStyle w:val="9"/>
              <w:rPr>
                <w:rFonts w:ascii="Times New Roman"/>
                <w:sz w:val="18"/>
              </w:rPr>
            </w:pPr>
          </w:p>
        </w:tc>
      </w:tr>
      <w:tr w14:paraId="5E901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FD4F3E9">
            <w:pPr>
              <w:pStyle w:val="9"/>
              <w:spacing w:before="39"/>
              <w:ind w:left="467"/>
              <w:rPr>
                <w:sz w:val="18"/>
              </w:rPr>
            </w:pPr>
            <w:r>
              <w:rPr>
                <w:spacing w:val="-1"/>
                <w:sz w:val="18"/>
              </w:rPr>
              <w:t>其他统计信息事务支出</w:t>
            </w:r>
          </w:p>
        </w:tc>
        <w:tc>
          <w:tcPr>
            <w:tcW w:w="1444" w:type="dxa"/>
          </w:tcPr>
          <w:p w14:paraId="0E3DFB36">
            <w:pPr>
              <w:pStyle w:val="9"/>
              <w:rPr>
                <w:rFonts w:ascii="Times New Roman"/>
                <w:sz w:val="18"/>
              </w:rPr>
            </w:pPr>
          </w:p>
        </w:tc>
      </w:tr>
      <w:tr w14:paraId="1F368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3909981">
            <w:pPr>
              <w:pStyle w:val="9"/>
              <w:spacing w:before="39"/>
              <w:ind w:left="287"/>
              <w:rPr>
                <w:sz w:val="18"/>
              </w:rPr>
            </w:pPr>
            <w:r>
              <w:rPr>
                <w:spacing w:val="-3"/>
                <w:sz w:val="18"/>
              </w:rPr>
              <w:t>财政事务</w:t>
            </w:r>
          </w:p>
        </w:tc>
        <w:tc>
          <w:tcPr>
            <w:tcW w:w="1444" w:type="dxa"/>
          </w:tcPr>
          <w:p w14:paraId="6FC702D8">
            <w:pPr>
              <w:pStyle w:val="9"/>
              <w:spacing w:before="39"/>
              <w:ind w:right="97"/>
              <w:jc w:val="right"/>
              <w:rPr>
                <w:sz w:val="18"/>
              </w:rPr>
            </w:pPr>
            <w:r>
              <w:rPr>
                <w:spacing w:val="-5"/>
                <w:sz w:val="18"/>
              </w:rPr>
              <w:t>940</w:t>
            </w:r>
          </w:p>
        </w:tc>
      </w:tr>
      <w:tr w14:paraId="23C4E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F02030F">
            <w:pPr>
              <w:pStyle w:val="9"/>
              <w:spacing w:before="38"/>
              <w:ind w:left="467"/>
              <w:rPr>
                <w:sz w:val="18"/>
              </w:rPr>
            </w:pPr>
            <w:r>
              <w:rPr>
                <w:spacing w:val="-3"/>
                <w:sz w:val="18"/>
              </w:rPr>
              <w:t>行政运行</w:t>
            </w:r>
          </w:p>
        </w:tc>
        <w:tc>
          <w:tcPr>
            <w:tcW w:w="1444" w:type="dxa"/>
          </w:tcPr>
          <w:p w14:paraId="6891997B">
            <w:pPr>
              <w:pStyle w:val="9"/>
              <w:spacing w:before="38"/>
              <w:ind w:right="97"/>
              <w:jc w:val="right"/>
              <w:rPr>
                <w:sz w:val="18"/>
              </w:rPr>
            </w:pPr>
            <w:r>
              <w:rPr>
                <w:spacing w:val="-5"/>
                <w:sz w:val="18"/>
              </w:rPr>
              <w:t>876</w:t>
            </w:r>
          </w:p>
        </w:tc>
      </w:tr>
      <w:tr w14:paraId="4C3E0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7076" w:type="dxa"/>
          </w:tcPr>
          <w:p w14:paraId="354D3977">
            <w:pPr>
              <w:pStyle w:val="9"/>
              <w:spacing w:before="38"/>
              <w:ind w:left="467"/>
              <w:rPr>
                <w:sz w:val="18"/>
              </w:rPr>
            </w:pPr>
            <w:r>
              <w:rPr>
                <w:spacing w:val="-2"/>
                <w:sz w:val="18"/>
              </w:rPr>
              <w:t>一般行政管理事务</w:t>
            </w:r>
          </w:p>
        </w:tc>
        <w:tc>
          <w:tcPr>
            <w:tcW w:w="1444" w:type="dxa"/>
          </w:tcPr>
          <w:p w14:paraId="22778C85">
            <w:pPr>
              <w:pStyle w:val="9"/>
              <w:rPr>
                <w:rFonts w:ascii="Times New Roman"/>
                <w:sz w:val="18"/>
              </w:rPr>
            </w:pPr>
          </w:p>
        </w:tc>
      </w:tr>
    </w:tbl>
    <w:p w14:paraId="161F4556">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6A9F2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85B2478">
            <w:pPr>
              <w:pStyle w:val="9"/>
              <w:spacing w:before="38"/>
              <w:ind w:left="467"/>
              <w:rPr>
                <w:sz w:val="18"/>
              </w:rPr>
            </w:pPr>
            <w:r>
              <w:rPr>
                <w:spacing w:val="-3"/>
                <w:sz w:val="18"/>
              </w:rPr>
              <w:t>机关服务</w:t>
            </w:r>
          </w:p>
        </w:tc>
        <w:tc>
          <w:tcPr>
            <w:tcW w:w="1444" w:type="dxa"/>
          </w:tcPr>
          <w:p w14:paraId="331A837D">
            <w:pPr>
              <w:pStyle w:val="9"/>
              <w:rPr>
                <w:rFonts w:ascii="Times New Roman"/>
                <w:sz w:val="18"/>
              </w:rPr>
            </w:pPr>
          </w:p>
        </w:tc>
      </w:tr>
      <w:tr w14:paraId="634CA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F2C1972">
            <w:pPr>
              <w:pStyle w:val="9"/>
              <w:spacing w:before="38"/>
              <w:ind w:left="467"/>
              <w:rPr>
                <w:sz w:val="18"/>
              </w:rPr>
            </w:pPr>
            <w:r>
              <w:rPr>
                <w:spacing w:val="-2"/>
                <w:sz w:val="18"/>
              </w:rPr>
              <w:t>预算改革业务</w:t>
            </w:r>
          </w:p>
        </w:tc>
        <w:tc>
          <w:tcPr>
            <w:tcW w:w="1444" w:type="dxa"/>
          </w:tcPr>
          <w:p w14:paraId="2BB26FFD">
            <w:pPr>
              <w:pStyle w:val="9"/>
              <w:rPr>
                <w:rFonts w:ascii="Times New Roman"/>
                <w:sz w:val="18"/>
              </w:rPr>
            </w:pPr>
          </w:p>
        </w:tc>
      </w:tr>
      <w:tr w14:paraId="35FFA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EB96BC0">
            <w:pPr>
              <w:pStyle w:val="9"/>
              <w:spacing w:before="40"/>
              <w:ind w:left="467"/>
              <w:rPr>
                <w:sz w:val="18"/>
              </w:rPr>
            </w:pPr>
            <w:r>
              <w:rPr>
                <w:spacing w:val="-2"/>
                <w:sz w:val="18"/>
              </w:rPr>
              <w:t>财政国库业务</w:t>
            </w:r>
          </w:p>
        </w:tc>
        <w:tc>
          <w:tcPr>
            <w:tcW w:w="1444" w:type="dxa"/>
          </w:tcPr>
          <w:p w14:paraId="1776F15E">
            <w:pPr>
              <w:pStyle w:val="9"/>
              <w:rPr>
                <w:rFonts w:ascii="Times New Roman"/>
                <w:sz w:val="18"/>
              </w:rPr>
            </w:pPr>
          </w:p>
        </w:tc>
      </w:tr>
      <w:tr w14:paraId="1A003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64751F4">
            <w:pPr>
              <w:pStyle w:val="9"/>
              <w:spacing w:before="39"/>
              <w:ind w:left="467"/>
              <w:rPr>
                <w:sz w:val="18"/>
              </w:rPr>
            </w:pPr>
            <w:r>
              <w:rPr>
                <w:spacing w:val="-3"/>
                <w:sz w:val="18"/>
              </w:rPr>
              <w:t>财政监察</w:t>
            </w:r>
          </w:p>
        </w:tc>
        <w:tc>
          <w:tcPr>
            <w:tcW w:w="1444" w:type="dxa"/>
          </w:tcPr>
          <w:p w14:paraId="7D39340C">
            <w:pPr>
              <w:pStyle w:val="9"/>
              <w:rPr>
                <w:rFonts w:ascii="Times New Roman"/>
                <w:sz w:val="18"/>
              </w:rPr>
            </w:pPr>
          </w:p>
        </w:tc>
      </w:tr>
      <w:tr w14:paraId="7942B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E142F21">
            <w:pPr>
              <w:pStyle w:val="9"/>
              <w:spacing w:before="39"/>
              <w:ind w:left="467"/>
              <w:rPr>
                <w:sz w:val="18"/>
              </w:rPr>
            </w:pPr>
            <w:r>
              <w:rPr>
                <w:spacing w:val="-2"/>
                <w:sz w:val="18"/>
              </w:rPr>
              <w:t>信息化建设</w:t>
            </w:r>
          </w:p>
        </w:tc>
        <w:tc>
          <w:tcPr>
            <w:tcW w:w="1444" w:type="dxa"/>
          </w:tcPr>
          <w:p w14:paraId="0A4B1F04">
            <w:pPr>
              <w:pStyle w:val="9"/>
              <w:rPr>
                <w:rFonts w:ascii="Times New Roman"/>
                <w:sz w:val="18"/>
              </w:rPr>
            </w:pPr>
          </w:p>
        </w:tc>
      </w:tr>
      <w:tr w14:paraId="27AB6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68138BD">
            <w:pPr>
              <w:pStyle w:val="9"/>
              <w:spacing w:before="38"/>
              <w:ind w:right="5156"/>
              <w:jc w:val="right"/>
              <w:rPr>
                <w:sz w:val="18"/>
              </w:rPr>
            </w:pPr>
            <w:r>
              <w:rPr>
                <w:spacing w:val="-2"/>
                <w:sz w:val="18"/>
              </w:rPr>
              <w:t>财政委托业务支出</w:t>
            </w:r>
          </w:p>
        </w:tc>
        <w:tc>
          <w:tcPr>
            <w:tcW w:w="1444" w:type="dxa"/>
          </w:tcPr>
          <w:p w14:paraId="7DC7C693">
            <w:pPr>
              <w:pStyle w:val="9"/>
              <w:rPr>
                <w:rFonts w:ascii="Times New Roman"/>
                <w:sz w:val="18"/>
              </w:rPr>
            </w:pPr>
          </w:p>
        </w:tc>
      </w:tr>
      <w:tr w14:paraId="44184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4C5373D">
            <w:pPr>
              <w:pStyle w:val="9"/>
              <w:spacing w:before="38"/>
              <w:ind w:left="467"/>
              <w:rPr>
                <w:sz w:val="18"/>
              </w:rPr>
            </w:pPr>
            <w:r>
              <w:rPr>
                <w:spacing w:val="-3"/>
                <w:sz w:val="18"/>
              </w:rPr>
              <w:t>事业运行</w:t>
            </w:r>
          </w:p>
        </w:tc>
        <w:tc>
          <w:tcPr>
            <w:tcW w:w="1444" w:type="dxa"/>
          </w:tcPr>
          <w:p w14:paraId="470F1AAC">
            <w:pPr>
              <w:pStyle w:val="9"/>
              <w:rPr>
                <w:rFonts w:ascii="Times New Roman"/>
                <w:sz w:val="18"/>
              </w:rPr>
            </w:pPr>
          </w:p>
        </w:tc>
      </w:tr>
      <w:tr w14:paraId="49F22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C0A768C">
            <w:pPr>
              <w:pStyle w:val="9"/>
              <w:spacing w:before="38"/>
              <w:ind w:right="5156"/>
              <w:jc w:val="right"/>
              <w:rPr>
                <w:sz w:val="18"/>
              </w:rPr>
            </w:pPr>
            <w:r>
              <w:rPr>
                <w:spacing w:val="-2"/>
                <w:sz w:val="18"/>
              </w:rPr>
              <w:t>其他财政事务支出</w:t>
            </w:r>
          </w:p>
        </w:tc>
        <w:tc>
          <w:tcPr>
            <w:tcW w:w="1444" w:type="dxa"/>
          </w:tcPr>
          <w:p w14:paraId="48174DBB">
            <w:pPr>
              <w:pStyle w:val="9"/>
              <w:spacing w:before="38"/>
              <w:ind w:right="95"/>
              <w:jc w:val="right"/>
              <w:rPr>
                <w:sz w:val="18"/>
              </w:rPr>
            </w:pPr>
            <w:r>
              <w:rPr>
                <w:spacing w:val="-5"/>
                <w:sz w:val="18"/>
              </w:rPr>
              <w:t>64</w:t>
            </w:r>
          </w:p>
        </w:tc>
      </w:tr>
      <w:tr w14:paraId="0E621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34BDAF0">
            <w:pPr>
              <w:pStyle w:val="9"/>
              <w:spacing w:before="40"/>
              <w:ind w:left="287"/>
              <w:rPr>
                <w:sz w:val="18"/>
              </w:rPr>
            </w:pPr>
            <w:r>
              <w:rPr>
                <w:spacing w:val="-3"/>
                <w:sz w:val="18"/>
              </w:rPr>
              <w:t>税收事务</w:t>
            </w:r>
          </w:p>
        </w:tc>
        <w:tc>
          <w:tcPr>
            <w:tcW w:w="1444" w:type="dxa"/>
          </w:tcPr>
          <w:p w14:paraId="7093792F">
            <w:pPr>
              <w:pStyle w:val="9"/>
              <w:rPr>
                <w:rFonts w:ascii="Times New Roman"/>
                <w:sz w:val="18"/>
              </w:rPr>
            </w:pPr>
          </w:p>
        </w:tc>
      </w:tr>
      <w:tr w14:paraId="7D082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80FB61E">
            <w:pPr>
              <w:pStyle w:val="9"/>
              <w:spacing w:before="39"/>
              <w:ind w:left="467"/>
              <w:rPr>
                <w:sz w:val="18"/>
              </w:rPr>
            </w:pPr>
            <w:r>
              <w:rPr>
                <w:spacing w:val="-3"/>
                <w:sz w:val="18"/>
              </w:rPr>
              <w:t>行政运行</w:t>
            </w:r>
          </w:p>
        </w:tc>
        <w:tc>
          <w:tcPr>
            <w:tcW w:w="1444" w:type="dxa"/>
          </w:tcPr>
          <w:p w14:paraId="7E650BA8">
            <w:pPr>
              <w:pStyle w:val="9"/>
              <w:rPr>
                <w:rFonts w:ascii="Times New Roman"/>
                <w:sz w:val="18"/>
              </w:rPr>
            </w:pPr>
          </w:p>
        </w:tc>
      </w:tr>
      <w:tr w14:paraId="56AC7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196C477">
            <w:pPr>
              <w:pStyle w:val="9"/>
              <w:spacing w:before="39"/>
              <w:ind w:right="5156"/>
              <w:jc w:val="right"/>
              <w:rPr>
                <w:sz w:val="18"/>
              </w:rPr>
            </w:pPr>
            <w:r>
              <w:rPr>
                <w:spacing w:val="-2"/>
                <w:sz w:val="18"/>
              </w:rPr>
              <w:t>一般行政管理事务</w:t>
            </w:r>
          </w:p>
        </w:tc>
        <w:tc>
          <w:tcPr>
            <w:tcW w:w="1444" w:type="dxa"/>
          </w:tcPr>
          <w:p w14:paraId="161F5F0A">
            <w:pPr>
              <w:pStyle w:val="9"/>
              <w:rPr>
                <w:rFonts w:ascii="Times New Roman"/>
                <w:sz w:val="18"/>
              </w:rPr>
            </w:pPr>
          </w:p>
        </w:tc>
      </w:tr>
      <w:tr w14:paraId="346CA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482C678">
            <w:pPr>
              <w:pStyle w:val="9"/>
              <w:spacing w:before="38"/>
              <w:ind w:left="467"/>
              <w:rPr>
                <w:sz w:val="18"/>
              </w:rPr>
            </w:pPr>
            <w:r>
              <w:rPr>
                <w:spacing w:val="-3"/>
                <w:sz w:val="18"/>
              </w:rPr>
              <w:t>机关服务</w:t>
            </w:r>
          </w:p>
        </w:tc>
        <w:tc>
          <w:tcPr>
            <w:tcW w:w="1444" w:type="dxa"/>
          </w:tcPr>
          <w:p w14:paraId="2E3C1F35">
            <w:pPr>
              <w:pStyle w:val="9"/>
              <w:rPr>
                <w:rFonts w:ascii="Times New Roman"/>
                <w:sz w:val="18"/>
              </w:rPr>
            </w:pPr>
          </w:p>
        </w:tc>
      </w:tr>
      <w:tr w14:paraId="36B69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B66AB72">
            <w:pPr>
              <w:pStyle w:val="9"/>
              <w:spacing w:before="38"/>
              <w:ind w:left="467"/>
              <w:rPr>
                <w:sz w:val="18"/>
              </w:rPr>
            </w:pPr>
            <w:r>
              <w:rPr>
                <w:spacing w:val="-2"/>
                <w:sz w:val="18"/>
              </w:rPr>
              <w:t>信息化建设</w:t>
            </w:r>
          </w:p>
        </w:tc>
        <w:tc>
          <w:tcPr>
            <w:tcW w:w="1444" w:type="dxa"/>
          </w:tcPr>
          <w:p w14:paraId="735631F8">
            <w:pPr>
              <w:pStyle w:val="9"/>
              <w:rPr>
                <w:rFonts w:ascii="Times New Roman"/>
                <w:sz w:val="18"/>
              </w:rPr>
            </w:pPr>
          </w:p>
        </w:tc>
      </w:tr>
      <w:tr w14:paraId="5CDB8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2139382">
            <w:pPr>
              <w:pStyle w:val="9"/>
              <w:spacing w:before="38"/>
              <w:ind w:left="467"/>
              <w:rPr>
                <w:sz w:val="18"/>
              </w:rPr>
            </w:pPr>
            <w:r>
              <w:rPr>
                <w:spacing w:val="-3"/>
                <w:sz w:val="18"/>
              </w:rPr>
              <w:t>税收业务</w:t>
            </w:r>
          </w:p>
        </w:tc>
        <w:tc>
          <w:tcPr>
            <w:tcW w:w="1444" w:type="dxa"/>
          </w:tcPr>
          <w:p w14:paraId="7516958C">
            <w:pPr>
              <w:pStyle w:val="9"/>
              <w:rPr>
                <w:rFonts w:ascii="Times New Roman"/>
                <w:sz w:val="18"/>
              </w:rPr>
            </w:pPr>
          </w:p>
        </w:tc>
      </w:tr>
      <w:tr w14:paraId="6AB42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596286A">
            <w:pPr>
              <w:pStyle w:val="9"/>
              <w:spacing w:before="40"/>
              <w:ind w:left="467"/>
              <w:rPr>
                <w:sz w:val="18"/>
              </w:rPr>
            </w:pPr>
            <w:r>
              <w:rPr>
                <w:spacing w:val="-3"/>
                <w:sz w:val="18"/>
              </w:rPr>
              <w:t>事业运行</w:t>
            </w:r>
          </w:p>
        </w:tc>
        <w:tc>
          <w:tcPr>
            <w:tcW w:w="1444" w:type="dxa"/>
          </w:tcPr>
          <w:p w14:paraId="764D548A">
            <w:pPr>
              <w:pStyle w:val="9"/>
              <w:rPr>
                <w:rFonts w:ascii="Times New Roman"/>
                <w:sz w:val="18"/>
              </w:rPr>
            </w:pPr>
          </w:p>
        </w:tc>
      </w:tr>
      <w:tr w14:paraId="07168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978E625">
            <w:pPr>
              <w:pStyle w:val="9"/>
              <w:spacing w:before="39"/>
              <w:ind w:right="5156"/>
              <w:jc w:val="right"/>
              <w:rPr>
                <w:sz w:val="18"/>
              </w:rPr>
            </w:pPr>
            <w:r>
              <w:rPr>
                <w:spacing w:val="-2"/>
                <w:sz w:val="18"/>
              </w:rPr>
              <w:t>其他税收事务支出</w:t>
            </w:r>
          </w:p>
        </w:tc>
        <w:tc>
          <w:tcPr>
            <w:tcW w:w="1444" w:type="dxa"/>
          </w:tcPr>
          <w:p w14:paraId="0630307B">
            <w:pPr>
              <w:pStyle w:val="9"/>
              <w:rPr>
                <w:rFonts w:ascii="Times New Roman"/>
                <w:sz w:val="18"/>
              </w:rPr>
            </w:pPr>
          </w:p>
        </w:tc>
      </w:tr>
      <w:tr w14:paraId="25CCA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B1384AE">
            <w:pPr>
              <w:pStyle w:val="9"/>
              <w:spacing w:before="39"/>
              <w:ind w:left="287"/>
              <w:rPr>
                <w:sz w:val="18"/>
              </w:rPr>
            </w:pPr>
            <w:r>
              <w:rPr>
                <w:spacing w:val="-3"/>
                <w:sz w:val="18"/>
              </w:rPr>
              <w:t>审计事务</w:t>
            </w:r>
          </w:p>
        </w:tc>
        <w:tc>
          <w:tcPr>
            <w:tcW w:w="1444" w:type="dxa"/>
          </w:tcPr>
          <w:p w14:paraId="58E3947F">
            <w:pPr>
              <w:pStyle w:val="9"/>
              <w:spacing w:before="39"/>
              <w:ind w:right="97"/>
              <w:jc w:val="right"/>
              <w:rPr>
                <w:sz w:val="18"/>
              </w:rPr>
            </w:pPr>
            <w:r>
              <w:rPr>
                <w:spacing w:val="-5"/>
                <w:sz w:val="18"/>
              </w:rPr>
              <w:t>438</w:t>
            </w:r>
          </w:p>
        </w:tc>
      </w:tr>
      <w:tr w14:paraId="67ACA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BBD5C5E">
            <w:pPr>
              <w:pStyle w:val="9"/>
              <w:spacing w:before="38"/>
              <w:ind w:left="467"/>
              <w:rPr>
                <w:sz w:val="18"/>
              </w:rPr>
            </w:pPr>
            <w:r>
              <w:rPr>
                <w:spacing w:val="-3"/>
                <w:sz w:val="18"/>
              </w:rPr>
              <w:t>行政运行</w:t>
            </w:r>
          </w:p>
        </w:tc>
        <w:tc>
          <w:tcPr>
            <w:tcW w:w="1444" w:type="dxa"/>
          </w:tcPr>
          <w:p w14:paraId="763B8D34">
            <w:pPr>
              <w:pStyle w:val="9"/>
              <w:spacing w:before="38"/>
              <w:ind w:right="97"/>
              <w:jc w:val="right"/>
              <w:rPr>
                <w:sz w:val="18"/>
              </w:rPr>
            </w:pPr>
            <w:r>
              <w:rPr>
                <w:spacing w:val="-5"/>
                <w:sz w:val="18"/>
              </w:rPr>
              <w:t>381</w:t>
            </w:r>
          </w:p>
        </w:tc>
      </w:tr>
      <w:tr w14:paraId="5F0F1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244AED3">
            <w:pPr>
              <w:pStyle w:val="9"/>
              <w:spacing w:before="38"/>
              <w:ind w:right="5156"/>
              <w:jc w:val="right"/>
              <w:rPr>
                <w:sz w:val="18"/>
              </w:rPr>
            </w:pPr>
            <w:r>
              <w:rPr>
                <w:spacing w:val="-2"/>
                <w:sz w:val="18"/>
              </w:rPr>
              <w:t>一般行政管理事务</w:t>
            </w:r>
          </w:p>
        </w:tc>
        <w:tc>
          <w:tcPr>
            <w:tcW w:w="1444" w:type="dxa"/>
          </w:tcPr>
          <w:p w14:paraId="30471F54">
            <w:pPr>
              <w:pStyle w:val="9"/>
              <w:rPr>
                <w:rFonts w:ascii="Times New Roman"/>
                <w:sz w:val="18"/>
              </w:rPr>
            </w:pPr>
          </w:p>
        </w:tc>
      </w:tr>
      <w:tr w14:paraId="443F6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3B9FAB4">
            <w:pPr>
              <w:pStyle w:val="9"/>
              <w:spacing w:before="38"/>
              <w:ind w:left="467"/>
              <w:rPr>
                <w:sz w:val="18"/>
              </w:rPr>
            </w:pPr>
            <w:r>
              <w:rPr>
                <w:spacing w:val="-3"/>
                <w:sz w:val="18"/>
              </w:rPr>
              <w:t>机关服务</w:t>
            </w:r>
          </w:p>
        </w:tc>
        <w:tc>
          <w:tcPr>
            <w:tcW w:w="1444" w:type="dxa"/>
          </w:tcPr>
          <w:p w14:paraId="48C82F44">
            <w:pPr>
              <w:pStyle w:val="9"/>
              <w:rPr>
                <w:rFonts w:ascii="Times New Roman"/>
                <w:sz w:val="18"/>
              </w:rPr>
            </w:pPr>
          </w:p>
        </w:tc>
      </w:tr>
      <w:tr w14:paraId="5F981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1476B5D">
            <w:pPr>
              <w:pStyle w:val="9"/>
              <w:spacing w:before="40"/>
              <w:ind w:left="467"/>
              <w:rPr>
                <w:sz w:val="18"/>
              </w:rPr>
            </w:pPr>
            <w:r>
              <w:rPr>
                <w:spacing w:val="-3"/>
                <w:sz w:val="18"/>
              </w:rPr>
              <w:t>审计业务</w:t>
            </w:r>
          </w:p>
        </w:tc>
        <w:tc>
          <w:tcPr>
            <w:tcW w:w="1444" w:type="dxa"/>
          </w:tcPr>
          <w:p w14:paraId="64827EAA">
            <w:pPr>
              <w:pStyle w:val="9"/>
              <w:spacing w:before="40"/>
              <w:ind w:right="95"/>
              <w:jc w:val="right"/>
              <w:rPr>
                <w:sz w:val="18"/>
              </w:rPr>
            </w:pPr>
            <w:r>
              <w:rPr>
                <w:spacing w:val="-5"/>
                <w:sz w:val="18"/>
              </w:rPr>
              <w:t>57</w:t>
            </w:r>
          </w:p>
        </w:tc>
      </w:tr>
      <w:tr w14:paraId="56930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BFBDFF8">
            <w:pPr>
              <w:pStyle w:val="9"/>
              <w:spacing w:before="39"/>
              <w:ind w:left="467"/>
              <w:rPr>
                <w:sz w:val="18"/>
              </w:rPr>
            </w:pPr>
            <w:r>
              <w:rPr>
                <w:spacing w:val="-3"/>
                <w:sz w:val="18"/>
              </w:rPr>
              <w:t>审计管理</w:t>
            </w:r>
          </w:p>
        </w:tc>
        <w:tc>
          <w:tcPr>
            <w:tcW w:w="1444" w:type="dxa"/>
          </w:tcPr>
          <w:p w14:paraId="49153AA8">
            <w:pPr>
              <w:pStyle w:val="9"/>
              <w:rPr>
                <w:rFonts w:ascii="Times New Roman"/>
                <w:sz w:val="18"/>
              </w:rPr>
            </w:pPr>
          </w:p>
        </w:tc>
      </w:tr>
      <w:tr w14:paraId="69F08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42307AB">
            <w:pPr>
              <w:pStyle w:val="9"/>
              <w:spacing w:before="39"/>
              <w:ind w:left="467"/>
              <w:rPr>
                <w:sz w:val="18"/>
              </w:rPr>
            </w:pPr>
            <w:r>
              <w:rPr>
                <w:spacing w:val="-2"/>
                <w:sz w:val="18"/>
              </w:rPr>
              <w:t>信息化建设</w:t>
            </w:r>
          </w:p>
        </w:tc>
        <w:tc>
          <w:tcPr>
            <w:tcW w:w="1444" w:type="dxa"/>
          </w:tcPr>
          <w:p w14:paraId="00F6BE3D">
            <w:pPr>
              <w:pStyle w:val="9"/>
              <w:rPr>
                <w:rFonts w:ascii="Times New Roman"/>
                <w:sz w:val="18"/>
              </w:rPr>
            </w:pPr>
          </w:p>
        </w:tc>
      </w:tr>
      <w:tr w14:paraId="1897F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396F12D">
            <w:pPr>
              <w:pStyle w:val="9"/>
              <w:spacing w:before="38"/>
              <w:ind w:left="467"/>
              <w:rPr>
                <w:sz w:val="18"/>
              </w:rPr>
            </w:pPr>
            <w:r>
              <w:rPr>
                <w:spacing w:val="-3"/>
                <w:sz w:val="18"/>
              </w:rPr>
              <w:t>事业运行</w:t>
            </w:r>
          </w:p>
        </w:tc>
        <w:tc>
          <w:tcPr>
            <w:tcW w:w="1444" w:type="dxa"/>
          </w:tcPr>
          <w:p w14:paraId="7D8AA770">
            <w:pPr>
              <w:pStyle w:val="9"/>
              <w:rPr>
                <w:rFonts w:ascii="Times New Roman"/>
                <w:sz w:val="18"/>
              </w:rPr>
            </w:pPr>
          </w:p>
        </w:tc>
      </w:tr>
      <w:tr w14:paraId="26FA9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49B44FC">
            <w:pPr>
              <w:pStyle w:val="9"/>
              <w:spacing w:before="38"/>
              <w:ind w:right="5156"/>
              <w:jc w:val="right"/>
              <w:rPr>
                <w:sz w:val="18"/>
              </w:rPr>
            </w:pPr>
            <w:r>
              <w:rPr>
                <w:spacing w:val="-2"/>
                <w:sz w:val="18"/>
              </w:rPr>
              <w:t>其他审计事务支出</w:t>
            </w:r>
          </w:p>
        </w:tc>
        <w:tc>
          <w:tcPr>
            <w:tcW w:w="1444" w:type="dxa"/>
          </w:tcPr>
          <w:p w14:paraId="6E5E4B64">
            <w:pPr>
              <w:pStyle w:val="9"/>
              <w:rPr>
                <w:rFonts w:ascii="Times New Roman"/>
                <w:sz w:val="18"/>
              </w:rPr>
            </w:pPr>
          </w:p>
        </w:tc>
      </w:tr>
      <w:tr w14:paraId="5A1C5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FA57B30">
            <w:pPr>
              <w:pStyle w:val="9"/>
              <w:spacing w:before="38"/>
              <w:ind w:left="287"/>
              <w:rPr>
                <w:sz w:val="18"/>
              </w:rPr>
            </w:pPr>
            <w:r>
              <w:rPr>
                <w:spacing w:val="-3"/>
                <w:sz w:val="18"/>
              </w:rPr>
              <w:t>海关事务</w:t>
            </w:r>
          </w:p>
        </w:tc>
        <w:tc>
          <w:tcPr>
            <w:tcW w:w="1444" w:type="dxa"/>
          </w:tcPr>
          <w:p w14:paraId="48CD48CE">
            <w:pPr>
              <w:pStyle w:val="9"/>
              <w:rPr>
                <w:rFonts w:ascii="Times New Roman"/>
                <w:sz w:val="18"/>
              </w:rPr>
            </w:pPr>
          </w:p>
        </w:tc>
      </w:tr>
      <w:tr w14:paraId="2E3DD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8CF0368">
            <w:pPr>
              <w:pStyle w:val="9"/>
              <w:spacing w:before="40"/>
              <w:ind w:left="467"/>
              <w:rPr>
                <w:sz w:val="18"/>
              </w:rPr>
            </w:pPr>
            <w:r>
              <w:rPr>
                <w:spacing w:val="-3"/>
                <w:sz w:val="18"/>
              </w:rPr>
              <w:t>行政运行</w:t>
            </w:r>
          </w:p>
        </w:tc>
        <w:tc>
          <w:tcPr>
            <w:tcW w:w="1444" w:type="dxa"/>
          </w:tcPr>
          <w:p w14:paraId="3B92EAE7">
            <w:pPr>
              <w:pStyle w:val="9"/>
              <w:rPr>
                <w:rFonts w:ascii="Times New Roman"/>
                <w:sz w:val="18"/>
              </w:rPr>
            </w:pPr>
          </w:p>
        </w:tc>
      </w:tr>
      <w:tr w14:paraId="1D651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125950DE">
            <w:pPr>
              <w:pStyle w:val="9"/>
              <w:spacing w:before="39"/>
              <w:ind w:right="5156"/>
              <w:jc w:val="right"/>
              <w:rPr>
                <w:sz w:val="18"/>
              </w:rPr>
            </w:pPr>
            <w:r>
              <w:rPr>
                <w:spacing w:val="-2"/>
                <w:sz w:val="18"/>
              </w:rPr>
              <w:t>一般行政管理事务</w:t>
            </w:r>
          </w:p>
        </w:tc>
        <w:tc>
          <w:tcPr>
            <w:tcW w:w="1444" w:type="dxa"/>
          </w:tcPr>
          <w:p w14:paraId="3B8E22ED">
            <w:pPr>
              <w:pStyle w:val="9"/>
              <w:rPr>
                <w:rFonts w:ascii="Times New Roman"/>
                <w:sz w:val="18"/>
              </w:rPr>
            </w:pPr>
          </w:p>
        </w:tc>
      </w:tr>
      <w:tr w14:paraId="496CC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3E4BC4C">
            <w:pPr>
              <w:pStyle w:val="9"/>
              <w:spacing w:before="39"/>
              <w:ind w:left="467"/>
              <w:rPr>
                <w:sz w:val="18"/>
              </w:rPr>
            </w:pPr>
            <w:r>
              <w:rPr>
                <w:spacing w:val="-3"/>
                <w:sz w:val="18"/>
              </w:rPr>
              <w:t>机关服务</w:t>
            </w:r>
          </w:p>
        </w:tc>
        <w:tc>
          <w:tcPr>
            <w:tcW w:w="1444" w:type="dxa"/>
          </w:tcPr>
          <w:p w14:paraId="682E5A29">
            <w:pPr>
              <w:pStyle w:val="9"/>
              <w:rPr>
                <w:rFonts w:ascii="Times New Roman"/>
                <w:sz w:val="18"/>
              </w:rPr>
            </w:pPr>
          </w:p>
        </w:tc>
      </w:tr>
      <w:tr w14:paraId="50D40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A8DC2E2">
            <w:pPr>
              <w:pStyle w:val="9"/>
              <w:spacing w:before="38"/>
              <w:ind w:left="467"/>
              <w:rPr>
                <w:sz w:val="18"/>
              </w:rPr>
            </w:pPr>
            <w:r>
              <w:rPr>
                <w:spacing w:val="-3"/>
                <w:sz w:val="18"/>
              </w:rPr>
              <w:t>缉私办案</w:t>
            </w:r>
          </w:p>
        </w:tc>
        <w:tc>
          <w:tcPr>
            <w:tcW w:w="1444" w:type="dxa"/>
          </w:tcPr>
          <w:p w14:paraId="78A0962D">
            <w:pPr>
              <w:pStyle w:val="9"/>
              <w:rPr>
                <w:rFonts w:ascii="Times New Roman"/>
                <w:sz w:val="18"/>
              </w:rPr>
            </w:pPr>
          </w:p>
        </w:tc>
      </w:tr>
      <w:tr w14:paraId="6A739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25AA73F">
            <w:pPr>
              <w:pStyle w:val="9"/>
              <w:spacing w:before="38"/>
              <w:ind w:left="467"/>
              <w:rPr>
                <w:sz w:val="18"/>
              </w:rPr>
            </w:pPr>
            <w:r>
              <w:rPr>
                <w:spacing w:val="-3"/>
                <w:sz w:val="18"/>
              </w:rPr>
              <w:t>口岸管理</w:t>
            </w:r>
          </w:p>
        </w:tc>
        <w:tc>
          <w:tcPr>
            <w:tcW w:w="1444" w:type="dxa"/>
          </w:tcPr>
          <w:p w14:paraId="286FA5F4">
            <w:pPr>
              <w:pStyle w:val="9"/>
              <w:rPr>
                <w:rFonts w:ascii="Times New Roman"/>
                <w:sz w:val="18"/>
              </w:rPr>
            </w:pPr>
          </w:p>
        </w:tc>
      </w:tr>
      <w:tr w14:paraId="4F1E3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996CAFA">
            <w:pPr>
              <w:pStyle w:val="9"/>
              <w:spacing w:before="38"/>
              <w:ind w:left="467"/>
              <w:rPr>
                <w:sz w:val="18"/>
              </w:rPr>
            </w:pPr>
            <w:r>
              <w:rPr>
                <w:spacing w:val="-2"/>
                <w:sz w:val="18"/>
              </w:rPr>
              <w:t>信息化建设</w:t>
            </w:r>
          </w:p>
        </w:tc>
        <w:tc>
          <w:tcPr>
            <w:tcW w:w="1444" w:type="dxa"/>
          </w:tcPr>
          <w:p w14:paraId="444E45D2">
            <w:pPr>
              <w:pStyle w:val="9"/>
              <w:rPr>
                <w:rFonts w:ascii="Times New Roman"/>
                <w:sz w:val="18"/>
              </w:rPr>
            </w:pPr>
          </w:p>
        </w:tc>
      </w:tr>
      <w:tr w14:paraId="56395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270696D">
            <w:pPr>
              <w:pStyle w:val="9"/>
              <w:spacing w:before="40"/>
              <w:ind w:left="467"/>
              <w:rPr>
                <w:sz w:val="18"/>
              </w:rPr>
            </w:pPr>
            <w:r>
              <w:rPr>
                <w:spacing w:val="-3"/>
                <w:sz w:val="18"/>
              </w:rPr>
              <w:t>海关关务</w:t>
            </w:r>
          </w:p>
        </w:tc>
        <w:tc>
          <w:tcPr>
            <w:tcW w:w="1444" w:type="dxa"/>
          </w:tcPr>
          <w:p w14:paraId="2E88CAA9">
            <w:pPr>
              <w:pStyle w:val="9"/>
              <w:rPr>
                <w:rFonts w:ascii="Times New Roman"/>
                <w:sz w:val="18"/>
              </w:rPr>
            </w:pPr>
          </w:p>
        </w:tc>
      </w:tr>
      <w:tr w14:paraId="3C97A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2D165CF">
            <w:pPr>
              <w:pStyle w:val="9"/>
              <w:spacing w:before="39"/>
              <w:ind w:left="467"/>
              <w:rPr>
                <w:sz w:val="18"/>
              </w:rPr>
            </w:pPr>
            <w:r>
              <w:rPr>
                <w:spacing w:val="-3"/>
                <w:sz w:val="18"/>
              </w:rPr>
              <w:t>关税征管</w:t>
            </w:r>
          </w:p>
        </w:tc>
        <w:tc>
          <w:tcPr>
            <w:tcW w:w="1444" w:type="dxa"/>
          </w:tcPr>
          <w:p w14:paraId="5673115E">
            <w:pPr>
              <w:pStyle w:val="9"/>
              <w:rPr>
                <w:rFonts w:ascii="Times New Roman"/>
                <w:sz w:val="18"/>
              </w:rPr>
            </w:pPr>
          </w:p>
        </w:tc>
      </w:tr>
      <w:tr w14:paraId="20048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60E5AFA7">
            <w:pPr>
              <w:pStyle w:val="9"/>
              <w:spacing w:before="39"/>
              <w:ind w:left="467"/>
              <w:rPr>
                <w:sz w:val="18"/>
              </w:rPr>
            </w:pPr>
            <w:r>
              <w:rPr>
                <w:spacing w:val="-3"/>
                <w:sz w:val="18"/>
              </w:rPr>
              <w:t>海关监管</w:t>
            </w:r>
          </w:p>
        </w:tc>
        <w:tc>
          <w:tcPr>
            <w:tcW w:w="1444" w:type="dxa"/>
          </w:tcPr>
          <w:p w14:paraId="7ACF28DC">
            <w:pPr>
              <w:pStyle w:val="9"/>
              <w:rPr>
                <w:rFonts w:ascii="Times New Roman"/>
                <w:sz w:val="18"/>
              </w:rPr>
            </w:pPr>
          </w:p>
        </w:tc>
      </w:tr>
      <w:tr w14:paraId="03D1D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0187615">
            <w:pPr>
              <w:pStyle w:val="9"/>
              <w:spacing w:before="38"/>
              <w:ind w:left="467"/>
              <w:rPr>
                <w:sz w:val="18"/>
              </w:rPr>
            </w:pPr>
            <w:r>
              <w:rPr>
                <w:spacing w:val="-3"/>
                <w:sz w:val="18"/>
              </w:rPr>
              <w:t>检验检疫</w:t>
            </w:r>
          </w:p>
        </w:tc>
        <w:tc>
          <w:tcPr>
            <w:tcW w:w="1444" w:type="dxa"/>
          </w:tcPr>
          <w:p w14:paraId="5E6FC75C">
            <w:pPr>
              <w:pStyle w:val="9"/>
              <w:rPr>
                <w:rFonts w:ascii="Times New Roman"/>
                <w:sz w:val="18"/>
              </w:rPr>
            </w:pPr>
          </w:p>
        </w:tc>
      </w:tr>
      <w:tr w14:paraId="144AE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60BBB201">
            <w:pPr>
              <w:pStyle w:val="9"/>
              <w:spacing w:before="38"/>
              <w:ind w:left="467"/>
              <w:rPr>
                <w:sz w:val="18"/>
              </w:rPr>
            </w:pPr>
            <w:r>
              <w:rPr>
                <w:spacing w:val="-3"/>
                <w:sz w:val="18"/>
              </w:rPr>
              <w:t>事业运行</w:t>
            </w:r>
          </w:p>
        </w:tc>
        <w:tc>
          <w:tcPr>
            <w:tcW w:w="1444" w:type="dxa"/>
          </w:tcPr>
          <w:p w14:paraId="2A1A02BD">
            <w:pPr>
              <w:pStyle w:val="9"/>
              <w:rPr>
                <w:rFonts w:ascii="Times New Roman"/>
                <w:sz w:val="18"/>
              </w:rPr>
            </w:pPr>
          </w:p>
        </w:tc>
      </w:tr>
      <w:tr w14:paraId="3ABB1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69ADB0E2">
            <w:pPr>
              <w:pStyle w:val="9"/>
              <w:spacing w:before="38"/>
              <w:ind w:right="5156"/>
              <w:jc w:val="right"/>
              <w:rPr>
                <w:sz w:val="18"/>
              </w:rPr>
            </w:pPr>
            <w:r>
              <w:rPr>
                <w:spacing w:val="-2"/>
                <w:sz w:val="18"/>
              </w:rPr>
              <w:t>其他海关事务支出</w:t>
            </w:r>
          </w:p>
        </w:tc>
        <w:tc>
          <w:tcPr>
            <w:tcW w:w="1444" w:type="dxa"/>
          </w:tcPr>
          <w:p w14:paraId="583799B5">
            <w:pPr>
              <w:pStyle w:val="9"/>
              <w:rPr>
                <w:rFonts w:ascii="Times New Roman"/>
                <w:sz w:val="18"/>
              </w:rPr>
            </w:pPr>
          </w:p>
        </w:tc>
      </w:tr>
      <w:tr w14:paraId="19245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44F42A5">
            <w:pPr>
              <w:pStyle w:val="9"/>
              <w:spacing w:before="40"/>
              <w:ind w:left="287"/>
              <w:rPr>
                <w:sz w:val="18"/>
              </w:rPr>
            </w:pPr>
            <w:r>
              <w:rPr>
                <w:spacing w:val="-2"/>
                <w:sz w:val="18"/>
              </w:rPr>
              <w:t>纪检监察事务</w:t>
            </w:r>
          </w:p>
        </w:tc>
        <w:tc>
          <w:tcPr>
            <w:tcW w:w="1444" w:type="dxa"/>
          </w:tcPr>
          <w:p w14:paraId="01416D7B">
            <w:pPr>
              <w:pStyle w:val="9"/>
              <w:spacing w:before="40"/>
              <w:ind w:right="97"/>
              <w:jc w:val="right"/>
              <w:rPr>
                <w:sz w:val="18"/>
              </w:rPr>
            </w:pPr>
            <w:r>
              <w:rPr>
                <w:spacing w:val="-2"/>
                <w:sz w:val="18"/>
              </w:rPr>
              <w:t>2,470</w:t>
            </w:r>
          </w:p>
        </w:tc>
      </w:tr>
      <w:tr w14:paraId="7B879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2ABC6F4">
            <w:pPr>
              <w:pStyle w:val="9"/>
              <w:spacing w:before="39"/>
              <w:ind w:left="467"/>
              <w:rPr>
                <w:sz w:val="18"/>
              </w:rPr>
            </w:pPr>
            <w:r>
              <w:rPr>
                <w:spacing w:val="-3"/>
                <w:sz w:val="18"/>
              </w:rPr>
              <w:t>行政运行</w:t>
            </w:r>
          </w:p>
        </w:tc>
        <w:tc>
          <w:tcPr>
            <w:tcW w:w="1444" w:type="dxa"/>
          </w:tcPr>
          <w:p w14:paraId="301BCB1E">
            <w:pPr>
              <w:pStyle w:val="9"/>
              <w:spacing w:before="39"/>
              <w:ind w:right="97"/>
              <w:jc w:val="right"/>
              <w:rPr>
                <w:sz w:val="18"/>
              </w:rPr>
            </w:pPr>
            <w:r>
              <w:rPr>
                <w:spacing w:val="-2"/>
                <w:sz w:val="18"/>
              </w:rPr>
              <w:t>2,361</w:t>
            </w:r>
          </w:p>
        </w:tc>
      </w:tr>
      <w:tr w14:paraId="0BC42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349DCD4">
            <w:pPr>
              <w:pStyle w:val="9"/>
              <w:spacing w:before="39"/>
              <w:ind w:right="5156"/>
              <w:jc w:val="right"/>
              <w:rPr>
                <w:sz w:val="18"/>
              </w:rPr>
            </w:pPr>
            <w:r>
              <w:rPr>
                <w:spacing w:val="-2"/>
                <w:sz w:val="18"/>
              </w:rPr>
              <w:t>一般行政管理事务</w:t>
            </w:r>
          </w:p>
        </w:tc>
        <w:tc>
          <w:tcPr>
            <w:tcW w:w="1444" w:type="dxa"/>
          </w:tcPr>
          <w:p w14:paraId="188B4354">
            <w:pPr>
              <w:pStyle w:val="9"/>
              <w:rPr>
                <w:rFonts w:ascii="Times New Roman"/>
                <w:sz w:val="18"/>
              </w:rPr>
            </w:pPr>
          </w:p>
        </w:tc>
      </w:tr>
      <w:tr w14:paraId="32A5D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2DE641D">
            <w:pPr>
              <w:pStyle w:val="9"/>
              <w:spacing w:before="38"/>
              <w:ind w:left="467"/>
              <w:rPr>
                <w:sz w:val="18"/>
              </w:rPr>
            </w:pPr>
            <w:r>
              <w:rPr>
                <w:spacing w:val="-3"/>
                <w:sz w:val="18"/>
              </w:rPr>
              <w:t>机关服务</w:t>
            </w:r>
          </w:p>
        </w:tc>
        <w:tc>
          <w:tcPr>
            <w:tcW w:w="1444" w:type="dxa"/>
          </w:tcPr>
          <w:p w14:paraId="2392C3DA">
            <w:pPr>
              <w:pStyle w:val="9"/>
              <w:rPr>
                <w:rFonts w:ascii="Times New Roman"/>
                <w:sz w:val="18"/>
              </w:rPr>
            </w:pPr>
          </w:p>
        </w:tc>
      </w:tr>
      <w:tr w14:paraId="746E0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48C6E4FB">
            <w:pPr>
              <w:pStyle w:val="9"/>
              <w:spacing w:before="38"/>
              <w:ind w:left="467"/>
              <w:rPr>
                <w:sz w:val="18"/>
              </w:rPr>
            </w:pPr>
            <w:r>
              <w:rPr>
                <w:spacing w:val="-2"/>
                <w:sz w:val="18"/>
              </w:rPr>
              <w:t>大案要案查处</w:t>
            </w:r>
          </w:p>
        </w:tc>
        <w:tc>
          <w:tcPr>
            <w:tcW w:w="1444" w:type="dxa"/>
          </w:tcPr>
          <w:p w14:paraId="656DB35D">
            <w:pPr>
              <w:pStyle w:val="9"/>
              <w:rPr>
                <w:rFonts w:ascii="Times New Roman"/>
                <w:sz w:val="18"/>
              </w:rPr>
            </w:pPr>
          </w:p>
        </w:tc>
      </w:tr>
    </w:tbl>
    <w:p w14:paraId="545280AA">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50B59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0B2EDF4">
            <w:pPr>
              <w:pStyle w:val="9"/>
              <w:spacing w:before="38"/>
              <w:ind w:left="467"/>
              <w:rPr>
                <w:sz w:val="18"/>
              </w:rPr>
            </w:pPr>
            <w:r>
              <w:rPr>
                <w:spacing w:val="-2"/>
                <w:sz w:val="18"/>
              </w:rPr>
              <w:t>派驻派出机构</w:t>
            </w:r>
          </w:p>
        </w:tc>
        <w:tc>
          <w:tcPr>
            <w:tcW w:w="1444" w:type="dxa"/>
          </w:tcPr>
          <w:p w14:paraId="69F9D9B0">
            <w:pPr>
              <w:pStyle w:val="9"/>
              <w:rPr>
                <w:rFonts w:ascii="Times New Roman"/>
                <w:sz w:val="18"/>
              </w:rPr>
            </w:pPr>
          </w:p>
        </w:tc>
      </w:tr>
      <w:tr w14:paraId="3F54C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E98EA6D">
            <w:pPr>
              <w:pStyle w:val="9"/>
              <w:spacing w:before="38"/>
              <w:ind w:left="467"/>
              <w:rPr>
                <w:sz w:val="18"/>
              </w:rPr>
            </w:pPr>
            <w:r>
              <w:rPr>
                <w:spacing w:val="-3"/>
                <w:sz w:val="18"/>
              </w:rPr>
              <w:t>巡视工作</w:t>
            </w:r>
          </w:p>
        </w:tc>
        <w:tc>
          <w:tcPr>
            <w:tcW w:w="1444" w:type="dxa"/>
          </w:tcPr>
          <w:p w14:paraId="45BA40D6">
            <w:pPr>
              <w:pStyle w:val="9"/>
              <w:rPr>
                <w:rFonts w:ascii="Times New Roman"/>
                <w:sz w:val="18"/>
              </w:rPr>
            </w:pPr>
          </w:p>
        </w:tc>
      </w:tr>
      <w:tr w14:paraId="08A90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51C7C81">
            <w:pPr>
              <w:pStyle w:val="9"/>
              <w:spacing w:before="40"/>
              <w:ind w:left="467"/>
              <w:rPr>
                <w:sz w:val="18"/>
              </w:rPr>
            </w:pPr>
            <w:r>
              <w:rPr>
                <w:spacing w:val="-3"/>
                <w:sz w:val="18"/>
              </w:rPr>
              <w:t>事业运行</w:t>
            </w:r>
          </w:p>
        </w:tc>
        <w:tc>
          <w:tcPr>
            <w:tcW w:w="1444" w:type="dxa"/>
          </w:tcPr>
          <w:p w14:paraId="201A3B3E">
            <w:pPr>
              <w:pStyle w:val="9"/>
              <w:rPr>
                <w:rFonts w:ascii="Times New Roman"/>
                <w:sz w:val="18"/>
              </w:rPr>
            </w:pPr>
          </w:p>
        </w:tc>
      </w:tr>
      <w:tr w14:paraId="63979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FF50126">
            <w:pPr>
              <w:pStyle w:val="9"/>
              <w:spacing w:before="39"/>
              <w:ind w:right="4796"/>
              <w:jc w:val="right"/>
              <w:rPr>
                <w:sz w:val="18"/>
              </w:rPr>
            </w:pPr>
            <w:r>
              <w:rPr>
                <w:spacing w:val="-1"/>
                <w:sz w:val="18"/>
              </w:rPr>
              <w:t>其他纪检监察事务支出</w:t>
            </w:r>
          </w:p>
        </w:tc>
        <w:tc>
          <w:tcPr>
            <w:tcW w:w="1444" w:type="dxa"/>
          </w:tcPr>
          <w:p w14:paraId="41B9FDA9">
            <w:pPr>
              <w:pStyle w:val="9"/>
              <w:spacing w:before="39"/>
              <w:ind w:right="97"/>
              <w:jc w:val="right"/>
              <w:rPr>
                <w:sz w:val="18"/>
              </w:rPr>
            </w:pPr>
            <w:r>
              <w:rPr>
                <w:spacing w:val="-5"/>
                <w:sz w:val="18"/>
              </w:rPr>
              <w:t>109</w:t>
            </w:r>
          </w:p>
        </w:tc>
      </w:tr>
      <w:tr w14:paraId="5E27B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7CEC7A7C">
            <w:pPr>
              <w:pStyle w:val="9"/>
              <w:spacing w:before="39"/>
              <w:ind w:left="287"/>
              <w:rPr>
                <w:sz w:val="18"/>
              </w:rPr>
            </w:pPr>
            <w:r>
              <w:rPr>
                <w:spacing w:val="-3"/>
                <w:sz w:val="18"/>
              </w:rPr>
              <w:t>商贸事务</w:t>
            </w:r>
          </w:p>
        </w:tc>
        <w:tc>
          <w:tcPr>
            <w:tcW w:w="1444" w:type="dxa"/>
          </w:tcPr>
          <w:p w14:paraId="00065C99">
            <w:pPr>
              <w:pStyle w:val="9"/>
              <w:spacing w:before="39"/>
              <w:ind w:right="97"/>
              <w:jc w:val="right"/>
              <w:rPr>
                <w:sz w:val="18"/>
              </w:rPr>
            </w:pPr>
            <w:r>
              <w:rPr>
                <w:spacing w:val="-5"/>
                <w:sz w:val="18"/>
              </w:rPr>
              <w:t>760</w:t>
            </w:r>
          </w:p>
        </w:tc>
      </w:tr>
      <w:tr w14:paraId="44251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A2699FD">
            <w:pPr>
              <w:pStyle w:val="9"/>
              <w:spacing w:before="38"/>
              <w:ind w:left="467"/>
              <w:rPr>
                <w:sz w:val="18"/>
              </w:rPr>
            </w:pPr>
            <w:r>
              <w:rPr>
                <w:spacing w:val="-3"/>
                <w:sz w:val="18"/>
              </w:rPr>
              <w:t>行政运行</w:t>
            </w:r>
          </w:p>
        </w:tc>
        <w:tc>
          <w:tcPr>
            <w:tcW w:w="1444" w:type="dxa"/>
          </w:tcPr>
          <w:p w14:paraId="59177E21">
            <w:pPr>
              <w:pStyle w:val="9"/>
              <w:spacing w:before="38"/>
              <w:ind w:right="97"/>
              <w:jc w:val="right"/>
              <w:rPr>
                <w:sz w:val="18"/>
              </w:rPr>
            </w:pPr>
            <w:r>
              <w:rPr>
                <w:spacing w:val="-5"/>
                <w:sz w:val="18"/>
              </w:rPr>
              <w:t>445</w:t>
            </w:r>
          </w:p>
        </w:tc>
      </w:tr>
      <w:tr w14:paraId="412AA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96B03C0">
            <w:pPr>
              <w:pStyle w:val="9"/>
              <w:spacing w:before="38"/>
              <w:ind w:left="467"/>
              <w:rPr>
                <w:sz w:val="18"/>
              </w:rPr>
            </w:pPr>
            <w:r>
              <w:rPr>
                <w:spacing w:val="-2"/>
                <w:sz w:val="18"/>
              </w:rPr>
              <w:t>一般行政管理事务</w:t>
            </w:r>
          </w:p>
        </w:tc>
        <w:tc>
          <w:tcPr>
            <w:tcW w:w="1444" w:type="dxa"/>
          </w:tcPr>
          <w:p w14:paraId="6537E863">
            <w:pPr>
              <w:pStyle w:val="9"/>
              <w:rPr>
                <w:rFonts w:ascii="Times New Roman"/>
                <w:sz w:val="18"/>
              </w:rPr>
            </w:pPr>
          </w:p>
        </w:tc>
      </w:tr>
      <w:tr w14:paraId="4D182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6591284">
            <w:pPr>
              <w:pStyle w:val="9"/>
              <w:spacing w:before="38"/>
              <w:ind w:left="467"/>
              <w:rPr>
                <w:sz w:val="18"/>
              </w:rPr>
            </w:pPr>
            <w:r>
              <w:rPr>
                <w:spacing w:val="-3"/>
                <w:sz w:val="18"/>
              </w:rPr>
              <w:t>机关服务</w:t>
            </w:r>
          </w:p>
        </w:tc>
        <w:tc>
          <w:tcPr>
            <w:tcW w:w="1444" w:type="dxa"/>
          </w:tcPr>
          <w:p w14:paraId="44FCCC00">
            <w:pPr>
              <w:pStyle w:val="9"/>
              <w:rPr>
                <w:rFonts w:ascii="Times New Roman"/>
                <w:sz w:val="18"/>
              </w:rPr>
            </w:pPr>
          </w:p>
        </w:tc>
      </w:tr>
      <w:tr w14:paraId="18B41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87A6FE9">
            <w:pPr>
              <w:pStyle w:val="9"/>
              <w:spacing w:before="40"/>
              <w:ind w:left="467"/>
              <w:rPr>
                <w:sz w:val="18"/>
              </w:rPr>
            </w:pPr>
            <w:r>
              <w:rPr>
                <w:spacing w:val="-2"/>
                <w:sz w:val="18"/>
              </w:rPr>
              <w:t>对外贸易管理</w:t>
            </w:r>
          </w:p>
        </w:tc>
        <w:tc>
          <w:tcPr>
            <w:tcW w:w="1444" w:type="dxa"/>
          </w:tcPr>
          <w:p w14:paraId="29DB1A61">
            <w:pPr>
              <w:pStyle w:val="9"/>
              <w:rPr>
                <w:rFonts w:ascii="Times New Roman"/>
                <w:sz w:val="18"/>
              </w:rPr>
            </w:pPr>
          </w:p>
        </w:tc>
      </w:tr>
      <w:tr w14:paraId="2CDA9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17A208E">
            <w:pPr>
              <w:pStyle w:val="9"/>
              <w:spacing w:before="39"/>
              <w:ind w:left="467"/>
              <w:rPr>
                <w:position w:val="2"/>
                <w:sz w:val="18"/>
              </w:rPr>
            </w:pPr>
            <w:r>
              <w:rPr>
                <w:position w:val="2"/>
                <w:sz w:val="18"/>
              </w:rPr>
              <w:t>国际经济</w:t>
            </w:r>
            <w:r>
              <w:rPr>
                <w:spacing w:val="5"/>
                <w:sz w:val="18"/>
              </w:rPr>
              <w:drawing>
                <wp:inline distT="0" distB="0" distL="0" distR="0">
                  <wp:extent cx="107315" cy="107315"/>
                  <wp:effectExtent l="0" t="0" r="0" b="0"/>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0" cstate="print"/>
                          <a:stretch>
                            <a:fillRect/>
                          </a:stretch>
                        </pic:blipFill>
                        <pic:spPr>
                          <a:xfrm>
                            <a:off x="0" y="0"/>
                            <a:ext cx="107949" cy="107949"/>
                          </a:xfrm>
                          <a:prstGeom prst="rect">
                            <a:avLst/>
                          </a:prstGeom>
                        </pic:spPr>
                      </pic:pic>
                    </a:graphicData>
                  </a:graphic>
                </wp:inline>
              </w:drawing>
            </w:r>
            <w:r>
              <w:rPr>
                <w:spacing w:val="-10"/>
                <w:position w:val="2"/>
                <w:sz w:val="18"/>
              </w:rPr>
              <w:t>作</w:t>
            </w:r>
          </w:p>
        </w:tc>
        <w:tc>
          <w:tcPr>
            <w:tcW w:w="1444" w:type="dxa"/>
          </w:tcPr>
          <w:p w14:paraId="20689FD2">
            <w:pPr>
              <w:pStyle w:val="9"/>
              <w:rPr>
                <w:rFonts w:ascii="Times New Roman"/>
                <w:sz w:val="18"/>
              </w:rPr>
            </w:pPr>
          </w:p>
        </w:tc>
      </w:tr>
      <w:tr w14:paraId="0DF00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A0FCB1C">
            <w:pPr>
              <w:pStyle w:val="9"/>
              <w:spacing w:before="39"/>
              <w:ind w:left="467"/>
              <w:rPr>
                <w:sz w:val="18"/>
              </w:rPr>
            </w:pPr>
            <w:r>
              <w:rPr>
                <w:spacing w:val="-3"/>
                <w:sz w:val="18"/>
              </w:rPr>
              <w:t>外资管理</w:t>
            </w:r>
          </w:p>
        </w:tc>
        <w:tc>
          <w:tcPr>
            <w:tcW w:w="1444" w:type="dxa"/>
          </w:tcPr>
          <w:p w14:paraId="39965C9D">
            <w:pPr>
              <w:pStyle w:val="9"/>
              <w:rPr>
                <w:rFonts w:ascii="Times New Roman"/>
                <w:sz w:val="18"/>
              </w:rPr>
            </w:pPr>
          </w:p>
        </w:tc>
      </w:tr>
      <w:tr w14:paraId="44D42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6BB8245C">
            <w:pPr>
              <w:pStyle w:val="9"/>
              <w:spacing w:before="38"/>
              <w:ind w:left="467"/>
              <w:rPr>
                <w:sz w:val="18"/>
              </w:rPr>
            </w:pPr>
            <w:r>
              <w:rPr>
                <w:spacing w:val="-2"/>
                <w:sz w:val="18"/>
              </w:rPr>
              <w:t>国内贸易管理</w:t>
            </w:r>
          </w:p>
        </w:tc>
        <w:tc>
          <w:tcPr>
            <w:tcW w:w="1444" w:type="dxa"/>
          </w:tcPr>
          <w:p w14:paraId="07B6A501">
            <w:pPr>
              <w:pStyle w:val="9"/>
              <w:rPr>
                <w:rFonts w:ascii="Times New Roman"/>
                <w:sz w:val="18"/>
              </w:rPr>
            </w:pPr>
          </w:p>
        </w:tc>
      </w:tr>
      <w:tr w14:paraId="37C07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192624D">
            <w:pPr>
              <w:pStyle w:val="9"/>
              <w:spacing w:before="38"/>
              <w:ind w:left="467"/>
              <w:rPr>
                <w:sz w:val="18"/>
              </w:rPr>
            </w:pPr>
            <w:r>
              <w:rPr>
                <w:spacing w:val="-3"/>
                <w:sz w:val="18"/>
              </w:rPr>
              <w:t>招商引资</w:t>
            </w:r>
          </w:p>
        </w:tc>
        <w:tc>
          <w:tcPr>
            <w:tcW w:w="1444" w:type="dxa"/>
          </w:tcPr>
          <w:p w14:paraId="0EC6D187">
            <w:pPr>
              <w:pStyle w:val="9"/>
              <w:rPr>
                <w:rFonts w:ascii="Times New Roman"/>
                <w:sz w:val="18"/>
              </w:rPr>
            </w:pPr>
          </w:p>
        </w:tc>
      </w:tr>
      <w:tr w14:paraId="2A334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FC41E30">
            <w:pPr>
              <w:pStyle w:val="9"/>
              <w:spacing w:before="38"/>
              <w:ind w:left="467"/>
              <w:rPr>
                <w:sz w:val="18"/>
              </w:rPr>
            </w:pPr>
            <w:r>
              <w:rPr>
                <w:spacing w:val="-3"/>
                <w:sz w:val="18"/>
              </w:rPr>
              <w:t>事业运行</w:t>
            </w:r>
          </w:p>
        </w:tc>
        <w:tc>
          <w:tcPr>
            <w:tcW w:w="1444" w:type="dxa"/>
          </w:tcPr>
          <w:p w14:paraId="340B31F7">
            <w:pPr>
              <w:pStyle w:val="9"/>
              <w:rPr>
                <w:rFonts w:ascii="Times New Roman"/>
                <w:sz w:val="18"/>
              </w:rPr>
            </w:pPr>
          </w:p>
        </w:tc>
      </w:tr>
      <w:tr w14:paraId="66327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4DABF7F2">
            <w:pPr>
              <w:pStyle w:val="9"/>
              <w:spacing w:before="40"/>
              <w:ind w:left="467"/>
              <w:rPr>
                <w:sz w:val="18"/>
              </w:rPr>
            </w:pPr>
            <w:r>
              <w:rPr>
                <w:spacing w:val="-2"/>
                <w:sz w:val="18"/>
              </w:rPr>
              <w:t>其他商贸事务支出</w:t>
            </w:r>
          </w:p>
        </w:tc>
        <w:tc>
          <w:tcPr>
            <w:tcW w:w="1444" w:type="dxa"/>
          </w:tcPr>
          <w:p w14:paraId="1B9F0FB9">
            <w:pPr>
              <w:pStyle w:val="9"/>
              <w:spacing w:before="40"/>
              <w:ind w:right="97"/>
              <w:jc w:val="right"/>
              <w:rPr>
                <w:sz w:val="18"/>
              </w:rPr>
            </w:pPr>
            <w:r>
              <w:rPr>
                <w:spacing w:val="-5"/>
                <w:sz w:val="18"/>
              </w:rPr>
              <w:t>315</w:t>
            </w:r>
          </w:p>
        </w:tc>
      </w:tr>
      <w:tr w14:paraId="51573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370817B">
            <w:pPr>
              <w:pStyle w:val="9"/>
              <w:spacing w:before="39"/>
              <w:ind w:left="287"/>
              <w:rPr>
                <w:sz w:val="18"/>
              </w:rPr>
            </w:pPr>
            <w:r>
              <w:rPr>
                <w:spacing w:val="-2"/>
                <w:sz w:val="18"/>
              </w:rPr>
              <w:t>知识产权事务</w:t>
            </w:r>
          </w:p>
        </w:tc>
        <w:tc>
          <w:tcPr>
            <w:tcW w:w="1444" w:type="dxa"/>
          </w:tcPr>
          <w:p w14:paraId="67D29068">
            <w:pPr>
              <w:pStyle w:val="9"/>
              <w:rPr>
                <w:rFonts w:ascii="Times New Roman"/>
                <w:sz w:val="18"/>
              </w:rPr>
            </w:pPr>
          </w:p>
        </w:tc>
      </w:tr>
      <w:tr w14:paraId="58C20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4160524">
            <w:pPr>
              <w:pStyle w:val="9"/>
              <w:spacing w:before="39"/>
              <w:ind w:left="467"/>
              <w:rPr>
                <w:sz w:val="18"/>
              </w:rPr>
            </w:pPr>
            <w:r>
              <w:rPr>
                <w:spacing w:val="-3"/>
                <w:sz w:val="18"/>
              </w:rPr>
              <w:t>行政运行</w:t>
            </w:r>
          </w:p>
        </w:tc>
        <w:tc>
          <w:tcPr>
            <w:tcW w:w="1444" w:type="dxa"/>
          </w:tcPr>
          <w:p w14:paraId="625A42EA">
            <w:pPr>
              <w:pStyle w:val="9"/>
              <w:rPr>
                <w:rFonts w:ascii="Times New Roman"/>
                <w:sz w:val="18"/>
              </w:rPr>
            </w:pPr>
          </w:p>
        </w:tc>
      </w:tr>
      <w:tr w14:paraId="367FE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20B6308">
            <w:pPr>
              <w:pStyle w:val="9"/>
              <w:spacing w:before="38"/>
              <w:ind w:left="467"/>
              <w:rPr>
                <w:sz w:val="18"/>
              </w:rPr>
            </w:pPr>
            <w:r>
              <w:rPr>
                <w:spacing w:val="-2"/>
                <w:sz w:val="18"/>
              </w:rPr>
              <w:t>一般行政管理事务</w:t>
            </w:r>
          </w:p>
        </w:tc>
        <w:tc>
          <w:tcPr>
            <w:tcW w:w="1444" w:type="dxa"/>
          </w:tcPr>
          <w:p w14:paraId="14D2DA10">
            <w:pPr>
              <w:pStyle w:val="9"/>
              <w:rPr>
                <w:rFonts w:ascii="Times New Roman"/>
                <w:sz w:val="18"/>
              </w:rPr>
            </w:pPr>
          </w:p>
        </w:tc>
      </w:tr>
      <w:tr w14:paraId="3FE2C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6E2C126">
            <w:pPr>
              <w:pStyle w:val="9"/>
              <w:spacing w:before="38"/>
              <w:ind w:left="467"/>
              <w:rPr>
                <w:sz w:val="18"/>
              </w:rPr>
            </w:pPr>
            <w:r>
              <w:rPr>
                <w:spacing w:val="-3"/>
                <w:sz w:val="18"/>
              </w:rPr>
              <w:t>机关服务</w:t>
            </w:r>
          </w:p>
        </w:tc>
        <w:tc>
          <w:tcPr>
            <w:tcW w:w="1444" w:type="dxa"/>
          </w:tcPr>
          <w:p w14:paraId="14B326CE">
            <w:pPr>
              <w:pStyle w:val="9"/>
              <w:rPr>
                <w:rFonts w:ascii="Times New Roman"/>
                <w:sz w:val="18"/>
              </w:rPr>
            </w:pPr>
          </w:p>
        </w:tc>
      </w:tr>
      <w:tr w14:paraId="2FF0B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42BAE2D">
            <w:pPr>
              <w:pStyle w:val="9"/>
              <w:spacing w:before="38"/>
              <w:ind w:left="467"/>
              <w:rPr>
                <w:sz w:val="18"/>
              </w:rPr>
            </w:pPr>
            <w:r>
              <w:rPr>
                <w:spacing w:val="-3"/>
                <w:sz w:val="18"/>
              </w:rPr>
              <w:t>专利审批</w:t>
            </w:r>
          </w:p>
        </w:tc>
        <w:tc>
          <w:tcPr>
            <w:tcW w:w="1444" w:type="dxa"/>
          </w:tcPr>
          <w:p w14:paraId="7A973C7A">
            <w:pPr>
              <w:pStyle w:val="9"/>
              <w:rPr>
                <w:rFonts w:ascii="Times New Roman"/>
                <w:sz w:val="18"/>
              </w:rPr>
            </w:pPr>
          </w:p>
        </w:tc>
      </w:tr>
      <w:tr w14:paraId="0D1F7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44B4E503">
            <w:pPr>
              <w:pStyle w:val="9"/>
              <w:spacing w:before="40"/>
              <w:ind w:left="467"/>
              <w:rPr>
                <w:sz w:val="18"/>
              </w:rPr>
            </w:pPr>
            <w:r>
              <w:rPr>
                <w:spacing w:val="-2"/>
                <w:sz w:val="18"/>
              </w:rPr>
              <w:t>知识产权战略和规划</w:t>
            </w:r>
          </w:p>
        </w:tc>
        <w:tc>
          <w:tcPr>
            <w:tcW w:w="1444" w:type="dxa"/>
          </w:tcPr>
          <w:p w14:paraId="39D45FA8">
            <w:pPr>
              <w:pStyle w:val="9"/>
              <w:rPr>
                <w:rFonts w:ascii="Times New Roman"/>
                <w:sz w:val="18"/>
              </w:rPr>
            </w:pPr>
          </w:p>
        </w:tc>
      </w:tr>
      <w:tr w14:paraId="0B1B4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6AFFB168">
            <w:pPr>
              <w:pStyle w:val="9"/>
              <w:spacing w:before="39"/>
              <w:ind w:left="467"/>
              <w:rPr>
                <w:sz w:val="18"/>
              </w:rPr>
            </w:pPr>
            <w:r>
              <w:rPr>
                <w:sz w:val="18"/>
              </w:rPr>
              <w:t>国际</w:t>
            </w:r>
            <w:r>
              <w:rPr>
                <w:spacing w:val="5"/>
                <w:position w:val="-1"/>
                <w:sz w:val="18"/>
              </w:rPr>
              <w:drawing>
                <wp:inline distT="0" distB="0" distL="0" distR="0">
                  <wp:extent cx="107315" cy="107315"/>
                  <wp:effectExtent l="0" t="0" r="0" b="0"/>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0" cstate="print"/>
                          <a:stretch>
                            <a:fillRect/>
                          </a:stretch>
                        </pic:blipFill>
                        <pic:spPr>
                          <a:xfrm>
                            <a:off x="0" y="0"/>
                            <a:ext cx="107949" cy="107949"/>
                          </a:xfrm>
                          <a:prstGeom prst="rect">
                            <a:avLst/>
                          </a:prstGeom>
                        </pic:spPr>
                      </pic:pic>
                    </a:graphicData>
                  </a:graphic>
                </wp:inline>
              </w:drawing>
            </w:r>
            <w:r>
              <w:rPr>
                <w:sz w:val="18"/>
              </w:rPr>
              <w:t>作与交</w:t>
            </w:r>
            <w:r>
              <w:rPr>
                <w:spacing w:val="-10"/>
                <w:sz w:val="18"/>
              </w:rPr>
              <w:t>流</w:t>
            </w:r>
          </w:p>
        </w:tc>
        <w:tc>
          <w:tcPr>
            <w:tcW w:w="1444" w:type="dxa"/>
          </w:tcPr>
          <w:p w14:paraId="61B4B531">
            <w:pPr>
              <w:pStyle w:val="9"/>
              <w:rPr>
                <w:rFonts w:ascii="Times New Roman"/>
                <w:sz w:val="18"/>
              </w:rPr>
            </w:pPr>
          </w:p>
        </w:tc>
      </w:tr>
      <w:tr w14:paraId="7C5D2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43D8EC21">
            <w:pPr>
              <w:pStyle w:val="9"/>
              <w:spacing w:before="39"/>
              <w:ind w:left="467"/>
              <w:rPr>
                <w:sz w:val="18"/>
              </w:rPr>
            </w:pPr>
            <w:r>
              <w:rPr>
                <w:spacing w:val="-2"/>
                <w:sz w:val="18"/>
              </w:rPr>
              <w:t>知识产权宏观管理</w:t>
            </w:r>
          </w:p>
        </w:tc>
        <w:tc>
          <w:tcPr>
            <w:tcW w:w="1444" w:type="dxa"/>
          </w:tcPr>
          <w:p w14:paraId="03229F9A">
            <w:pPr>
              <w:pStyle w:val="9"/>
              <w:rPr>
                <w:rFonts w:ascii="Times New Roman"/>
                <w:sz w:val="18"/>
              </w:rPr>
            </w:pPr>
          </w:p>
        </w:tc>
      </w:tr>
      <w:tr w14:paraId="52D67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831B9FE">
            <w:pPr>
              <w:pStyle w:val="9"/>
              <w:spacing w:before="38"/>
              <w:ind w:left="467"/>
              <w:rPr>
                <w:sz w:val="18"/>
              </w:rPr>
            </w:pPr>
            <w:r>
              <w:rPr>
                <w:spacing w:val="-3"/>
                <w:sz w:val="18"/>
              </w:rPr>
              <w:t>商标管理</w:t>
            </w:r>
          </w:p>
        </w:tc>
        <w:tc>
          <w:tcPr>
            <w:tcW w:w="1444" w:type="dxa"/>
          </w:tcPr>
          <w:p w14:paraId="28D33EB5">
            <w:pPr>
              <w:pStyle w:val="9"/>
              <w:rPr>
                <w:rFonts w:ascii="Times New Roman"/>
                <w:sz w:val="18"/>
              </w:rPr>
            </w:pPr>
          </w:p>
        </w:tc>
      </w:tr>
      <w:tr w14:paraId="4C095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EC30D30">
            <w:pPr>
              <w:pStyle w:val="9"/>
              <w:spacing w:before="38"/>
              <w:ind w:left="467"/>
              <w:rPr>
                <w:sz w:val="18"/>
              </w:rPr>
            </w:pPr>
            <w:r>
              <w:rPr>
                <w:spacing w:val="-2"/>
                <w:sz w:val="18"/>
              </w:rPr>
              <w:t>原产地地理标志管理</w:t>
            </w:r>
          </w:p>
        </w:tc>
        <w:tc>
          <w:tcPr>
            <w:tcW w:w="1444" w:type="dxa"/>
          </w:tcPr>
          <w:p w14:paraId="57561F36">
            <w:pPr>
              <w:pStyle w:val="9"/>
              <w:rPr>
                <w:rFonts w:ascii="Times New Roman"/>
                <w:sz w:val="18"/>
              </w:rPr>
            </w:pPr>
          </w:p>
        </w:tc>
      </w:tr>
      <w:tr w14:paraId="69CD5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249C6E20">
            <w:pPr>
              <w:pStyle w:val="9"/>
              <w:spacing w:before="38"/>
              <w:ind w:left="467"/>
              <w:rPr>
                <w:sz w:val="18"/>
              </w:rPr>
            </w:pPr>
            <w:r>
              <w:rPr>
                <w:spacing w:val="-3"/>
                <w:sz w:val="18"/>
              </w:rPr>
              <w:t>事业运行</w:t>
            </w:r>
          </w:p>
        </w:tc>
        <w:tc>
          <w:tcPr>
            <w:tcW w:w="1444" w:type="dxa"/>
          </w:tcPr>
          <w:p w14:paraId="423B090A">
            <w:pPr>
              <w:pStyle w:val="9"/>
              <w:rPr>
                <w:rFonts w:ascii="Times New Roman"/>
                <w:sz w:val="18"/>
              </w:rPr>
            </w:pPr>
          </w:p>
        </w:tc>
      </w:tr>
      <w:tr w14:paraId="491DE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491D9E86">
            <w:pPr>
              <w:pStyle w:val="9"/>
              <w:spacing w:before="40"/>
              <w:ind w:right="4796"/>
              <w:jc w:val="right"/>
              <w:rPr>
                <w:sz w:val="18"/>
              </w:rPr>
            </w:pPr>
            <w:r>
              <w:rPr>
                <w:spacing w:val="-1"/>
                <w:sz w:val="18"/>
              </w:rPr>
              <w:t>其他知识产权事务支出</w:t>
            </w:r>
          </w:p>
        </w:tc>
        <w:tc>
          <w:tcPr>
            <w:tcW w:w="1444" w:type="dxa"/>
          </w:tcPr>
          <w:p w14:paraId="66EC1AB3">
            <w:pPr>
              <w:pStyle w:val="9"/>
              <w:rPr>
                <w:rFonts w:ascii="Times New Roman"/>
                <w:sz w:val="18"/>
              </w:rPr>
            </w:pPr>
          </w:p>
        </w:tc>
      </w:tr>
      <w:tr w14:paraId="6099F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67665258">
            <w:pPr>
              <w:pStyle w:val="9"/>
              <w:spacing w:before="39"/>
              <w:ind w:left="287"/>
              <w:rPr>
                <w:sz w:val="18"/>
              </w:rPr>
            </w:pPr>
            <w:r>
              <w:rPr>
                <w:spacing w:val="-3"/>
                <w:sz w:val="18"/>
              </w:rPr>
              <w:t>民族事务</w:t>
            </w:r>
          </w:p>
        </w:tc>
        <w:tc>
          <w:tcPr>
            <w:tcW w:w="1444" w:type="dxa"/>
          </w:tcPr>
          <w:p w14:paraId="64F2DFAE">
            <w:pPr>
              <w:pStyle w:val="9"/>
              <w:rPr>
                <w:rFonts w:ascii="Times New Roman"/>
                <w:sz w:val="18"/>
              </w:rPr>
            </w:pPr>
          </w:p>
        </w:tc>
      </w:tr>
      <w:tr w14:paraId="46CFA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CACE6D7">
            <w:pPr>
              <w:pStyle w:val="9"/>
              <w:spacing w:before="39"/>
              <w:ind w:left="467"/>
              <w:rPr>
                <w:sz w:val="18"/>
              </w:rPr>
            </w:pPr>
            <w:r>
              <w:rPr>
                <w:spacing w:val="-3"/>
                <w:sz w:val="18"/>
              </w:rPr>
              <w:t>行政运行</w:t>
            </w:r>
          </w:p>
        </w:tc>
        <w:tc>
          <w:tcPr>
            <w:tcW w:w="1444" w:type="dxa"/>
          </w:tcPr>
          <w:p w14:paraId="569F2D6F">
            <w:pPr>
              <w:pStyle w:val="9"/>
              <w:rPr>
                <w:rFonts w:ascii="Times New Roman"/>
                <w:sz w:val="18"/>
              </w:rPr>
            </w:pPr>
          </w:p>
        </w:tc>
      </w:tr>
      <w:tr w14:paraId="38D4C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0B7B1DFB">
            <w:pPr>
              <w:pStyle w:val="9"/>
              <w:spacing w:before="38"/>
              <w:ind w:left="467"/>
              <w:rPr>
                <w:sz w:val="18"/>
              </w:rPr>
            </w:pPr>
            <w:r>
              <w:rPr>
                <w:spacing w:val="-2"/>
                <w:sz w:val="18"/>
              </w:rPr>
              <w:t>一般行政管理事务</w:t>
            </w:r>
          </w:p>
        </w:tc>
        <w:tc>
          <w:tcPr>
            <w:tcW w:w="1444" w:type="dxa"/>
          </w:tcPr>
          <w:p w14:paraId="3E146D6D">
            <w:pPr>
              <w:pStyle w:val="9"/>
              <w:rPr>
                <w:rFonts w:ascii="Times New Roman"/>
                <w:sz w:val="18"/>
              </w:rPr>
            </w:pPr>
          </w:p>
        </w:tc>
      </w:tr>
      <w:tr w14:paraId="3F242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446B17D">
            <w:pPr>
              <w:pStyle w:val="9"/>
              <w:spacing w:before="38"/>
              <w:ind w:left="467"/>
              <w:rPr>
                <w:sz w:val="18"/>
              </w:rPr>
            </w:pPr>
            <w:r>
              <w:rPr>
                <w:spacing w:val="-3"/>
                <w:sz w:val="18"/>
              </w:rPr>
              <w:t>机关服务</w:t>
            </w:r>
          </w:p>
        </w:tc>
        <w:tc>
          <w:tcPr>
            <w:tcW w:w="1444" w:type="dxa"/>
          </w:tcPr>
          <w:p w14:paraId="5C850464">
            <w:pPr>
              <w:pStyle w:val="9"/>
              <w:rPr>
                <w:rFonts w:ascii="Times New Roman"/>
                <w:sz w:val="18"/>
              </w:rPr>
            </w:pPr>
          </w:p>
        </w:tc>
      </w:tr>
      <w:tr w14:paraId="50A09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9784C96">
            <w:pPr>
              <w:pStyle w:val="9"/>
              <w:spacing w:before="38"/>
              <w:ind w:left="467"/>
              <w:rPr>
                <w:sz w:val="18"/>
              </w:rPr>
            </w:pPr>
            <w:r>
              <w:rPr>
                <w:spacing w:val="-2"/>
                <w:sz w:val="18"/>
              </w:rPr>
              <w:t>民族工作专项</w:t>
            </w:r>
          </w:p>
        </w:tc>
        <w:tc>
          <w:tcPr>
            <w:tcW w:w="1444" w:type="dxa"/>
          </w:tcPr>
          <w:p w14:paraId="572A638E">
            <w:pPr>
              <w:pStyle w:val="9"/>
              <w:rPr>
                <w:rFonts w:ascii="Times New Roman"/>
                <w:sz w:val="18"/>
              </w:rPr>
            </w:pPr>
          </w:p>
        </w:tc>
      </w:tr>
      <w:tr w14:paraId="105792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A20FA33">
            <w:pPr>
              <w:pStyle w:val="9"/>
              <w:spacing w:before="40"/>
              <w:ind w:left="467"/>
              <w:rPr>
                <w:sz w:val="18"/>
              </w:rPr>
            </w:pPr>
            <w:r>
              <w:rPr>
                <w:spacing w:val="-3"/>
                <w:sz w:val="18"/>
              </w:rPr>
              <w:t>事业运行</w:t>
            </w:r>
          </w:p>
        </w:tc>
        <w:tc>
          <w:tcPr>
            <w:tcW w:w="1444" w:type="dxa"/>
          </w:tcPr>
          <w:p w14:paraId="4B97A7AE">
            <w:pPr>
              <w:pStyle w:val="9"/>
              <w:rPr>
                <w:rFonts w:ascii="Times New Roman"/>
                <w:sz w:val="18"/>
              </w:rPr>
            </w:pPr>
          </w:p>
        </w:tc>
      </w:tr>
      <w:tr w14:paraId="088F7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DF12D15">
            <w:pPr>
              <w:pStyle w:val="9"/>
              <w:spacing w:before="39"/>
              <w:ind w:left="467"/>
              <w:rPr>
                <w:sz w:val="18"/>
              </w:rPr>
            </w:pPr>
            <w:r>
              <w:rPr>
                <w:spacing w:val="-2"/>
                <w:sz w:val="18"/>
              </w:rPr>
              <w:t>其他民族事务支出</w:t>
            </w:r>
          </w:p>
        </w:tc>
        <w:tc>
          <w:tcPr>
            <w:tcW w:w="1444" w:type="dxa"/>
          </w:tcPr>
          <w:p w14:paraId="56FFCA59">
            <w:pPr>
              <w:pStyle w:val="9"/>
              <w:rPr>
                <w:rFonts w:ascii="Times New Roman"/>
                <w:sz w:val="18"/>
              </w:rPr>
            </w:pPr>
          </w:p>
        </w:tc>
      </w:tr>
      <w:tr w14:paraId="5746F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328AD14">
            <w:pPr>
              <w:pStyle w:val="9"/>
              <w:spacing w:before="39"/>
              <w:ind w:left="287"/>
              <w:rPr>
                <w:sz w:val="18"/>
              </w:rPr>
            </w:pPr>
            <w:r>
              <w:rPr>
                <w:spacing w:val="-2"/>
                <w:sz w:val="18"/>
              </w:rPr>
              <w:t>港澳台事务</w:t>
            </w:r>
          </w:p>
        </w:tc>
        <w:tc>
          <w:tcPr>
            <w:tcW w:w="1444" w:type="dxa"/>
          </w:tcPr>
          <w:p w14:paraId="547CC814">
            <w:pPr>
              <w:pStyle w:val="9"/>
              <w:rPr>
                <w:rFonts w:ascii="Times New Roman"/>
                <w:sz w:val="18"/>
              </w:rPr>
            </w:pPr>
          </w:p>
        </w:tc>
      </w:tr>
      <w:tr w14:paraId="33FA8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D4E1A4D">
            <w:pPr>
              <w:pStyle w:val="9"/>
              <w:spacing w:before="38"/>
              <w:ind w:left="467"/>
              <w:rPr>
                <w:sz w:val="18"/>
              </w:rPr>
            </w:pPr>
            <w:r>
              <w:rPr>
                <w:spacing w:val="-3"/>
                <w:sz w:val="18"/>
              </w:rPr>
              <w:t>行政运行</w:t>
            </w:r>
          </w:p>
        </w:tc>
        <w:tc>
          <w:tcPr>
            <w:tcW w:w="1444" w:type="dxa"/>
          </w:tcPr>
          <w:p w14:paraId="33D8B31C">
            <w:pPr>
              <w:pStyle w:val="9"/>
              <w:rPr>
                <w:rFonts w:ascii="Times New Roman"/>
                <w:sz w:val="18"/>
              </w:rPr>
            </w:pPr>
          </w:p>
        </w:tc>
      </w:tr>
      <w:tr w14:paraId="63E5E3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3BF7342">
            <w:pPr>
              <w:pStyle w:val="9"/>
              <w:spacing w:before="38"/>
              <w:ind w:left="467"/>
              <w:rPr>
                <w:sz w:val="18"/>
              </w:rPr>
            </w:pPr>
            <w:r>
              <w:rPr>
                <w:spacing w:val="-2"/>
                <w:sz w:val="18"/>
              </w:rPr>
              <w:t>一般行政管理事务</w:t>
            </w:r>
          </w:p>
        </w:tc>
        <w:tc>
          <w:tcPr>
            <w:tcW w:w="1444" w:type="dxa"/>
          </w:tcPr>
          <w:p w14:paraId="7104630C">
            <w:pPr>
              <w:pStyle w:val="9"/>
              <w:rPr>
                <w:rFonts w:ascii="Times New Roman"/>
                <w:sz w:val="18"/>
              </w:rPr>
            </w:pPr>
          </w:p>
        </w:tc>
      </w:tr>
      <w:tr w14:paraId="0C1E9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38CAC50">
            <w:pPr>
              <w:pStyle w:val="9"/>
              <w:spacing w:before="38"/>
              <w:ind w:left="467"/>
              <w:rPr>
                <w:sz w:val="18"/>
              </w:rPr>
            </w:pPr>
            <w:r>
              <w:rPr>
                <w:spacing w:val="-3"/>
                <w:sz w:val="18"/>
              </w:rPr>
              <w:t>机关服务</w:t>
            </w:r>
          </w:p>
        </w:tc>
        <w:tc>
          <w:tcPr>
            <w:tcW w:w="1444" w:type="dxa"/>
          </w:tcPr>
          <w:p w14:paraId="7B122CEB">
            <w:pPr>
              <w:pStyle w:val="9"/>
              <w:rPr>
                <w:rFonts w:ascii="Times New Roman"/>
                <w:sz w:val="18"/>
              </w:rPr>
            </w:pPr>
          </w:p>
        </w:tc>
      </w:tr>
      <w:tr w14:paraId="79F3A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E02298B">
            <w:pPr>
              <w:pStyle w:val="9"/>
              <w:spacing w:before="40"/>
              <w:ind w:left="467"/>
              <w:rPr>
                <w:sz w:val="18"/>
              </w:rPr>
            </w:pPr>
            <w:r>
              <w:rPr>
                <w:spacing w:val="-3"/>
                <w:sz w:val="18"/>
              </w:rPr>
              <w:t>港澳事务</w:t>
            </w:r>
          </w:p>
        </w:tc>
        <w:tc>
          <w:tcPr>
            <w:tcW w:w="1444" w:type="dxa"/>
          </w:tcPr>
          <w:p w14:paraId="2ABE474C">
            <w:pPr>
              <w:pStyle w:val="9"/>
              <w:rPr>
                <w:rFonts w:ascii="Times New Roman"/>
                <w:sz w:val="18"/>
              </w:rPr>
            </w:pPr>
          </w:p>
        </w:tc>
      </w:tr>
      <w:tr w14:paraId="0AF61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6B3BED4">
            <w:pPr>
              <w:pStyle w:val="9"/>
              <w:spacing w:before="39"/>
              <w:ind w:left="467"/>
              <w:rPr>
                <w:sz w:val="18"/>
              </w:rPr>
            </w:pPr>
            <w:r>
              <w:rPr>
                <w:spacing w:val="-3"/>
                <w:sz w:val="18"/>
              </w:rPr>
              <w:t>台湾事务</w:t>
            </w:r>
          </w:p>
        </w:tc>
        <w:tc>
          <w:tcPr>
            <w:tcW w:w="1444" w:type="dxa"/>
          </w:tcPr>
          <w:p w14:paraId="54FE51A0">
            <w:pPr>
              <w:pStyle w:val="9"/>
              <w:rPr>
                <w:rFonts w:ascii="Times New Roman"/>
                <w:sz w:val="18"/>
              </w:rPr>
            </w:pPr>
          </w:p>
        </w:tc>
      </w:tr>
      <w:tr w14:paraId="42A7F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7438C945">
            <w:pPr>
              <w:pStyle w:val="9"/>
              <w:spacing w:before="39"/>
              <w:ind w:left="467"/>
              <w:rPr>
                <w:sz w:val="18"/>
              </w:rPr>
            </w:pPr>
            <w:r>
              <w:rPr>
                <w:spacing w:val="-3"/>
                <w:sz w:val="18"/>
              </w:rPr>
              <w:t>事业运行</w:t>
            </w:r>
          </w:p>
        </w:tc>
        <w:tc>
          <w:tcPr>
            <w:tcW w:w="1444" w:type="dxa"/>
          </w:tcPr>
          <w:p w14:paraId="7320940E">
            <w:pPr>
              <w:pStyle w:val="9"/>
              <w:rPr>
                <w:rFonts w:ascii="Times New Roman"/>
                <w:sz w:val="18"/>
              </w:rPr>
            </w:pPr>
          </w:p>
        </w:tc>
      </w:tr>
      <w:tr w14:paraId="3BD99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9E27473">
            <w:pPr>
              <w:pStyle w:val="9"/>
              <w:spacing w:before="38"/>
              <w:ind w:left="467"/>
              <w:rPr>
                <w:sz w:val="18"/>
              </w:rPr>
            </w:pPr>
            <w:r>
              <w:rPr>
                <w:spacing w:val="-2"/>
                <w:sz w:val="18"/>
              </w:rPr>
              <w:t>其他港澳台事务支出</w:t>
            </w:r>
          </w:p>
        </w:tc>
        <w:tc>
          <w:tcPr>
            <w:tcW w:w="1444" w:type="dxa"/>
          </w:tcPr>
          <w:p w14:paraId="28CA22DF">
            <w:pPr>
              <w:pStyle w:val="9"/>
              <w:rPr>
                <w:rFonts w:ascii="Times New Roman"/>
                <w:sz w:val="18"/>
              </w:rPr>
            </w:pPr>
          </w:p>
        </w:tc>
      </w:tr>
      <w:tr w14:paraId="419F3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7076" w:type="dxa"/>
          </w:tcPr>
          <w:p w14:paraId="001A9C46">
            <w:pPr>
              <w:pStyle w:val="9"/>
              <w:spacing w:before="38"/>
              <w:ind w:left="287"/>
              <w:rPr>
                <w:sz w:val="18"/>
              </w:rPr>
            </w:pPr>
            <w:r>
              <w:rPr>
                <w:spacing w:val="-3"/>
                <w:sz w:val="18"/>
              </w:rPr>
              <w:t>档案事务</w:t>
            </w:r>
          </w:p>
        </w:tc>
        <w:tc>
          <w:tcPr>
            <w:tcW w:w="1444" w:type="dxa"/>
          </w:tcPr>
          <w:p w14:paraId="4D4F7850">
            <w:pPr>
              <w:pStyle w:val="9"/>
              <w:spacing w:before="38"/>
              <w:ind w:right="97"/>
              <w:jc w:val="right"/>
              <w:rPr>
                <w:sz w:val="18"/>
              </w:rPr>
            </w:pPr>
            <w:r>
              <w:rPr>
                <w:spacing w:val="-5"/>
                <w:sz w:val="18"/>
              </w:rPr>
              <w:t>197</w:t>
            </w:r>
          </w:p>
        </w:tc>
      </w:tr>
    </w:tbl>
    <w:p w14:paraId="13FA8E90">
      <w:pPr>
        <w:pStyle w:val="9"/>
        <w:spacing w:after="0"/>
        <w:jc w:val="right"/>
        <w:rPr>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6A82A4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5463305">
            <w:pPr>
              <w:pStyle w:val="9"/>
              <w:spacing w:before="38"/>
              <w:ind w:left="467"/>
              <w:rPr>
                <w:sz w:val="18"/>
              </w:rPr>
            </w:pPr>
            <w:r>
              <w:rPr>
                <w:spacing w:val="-3"/>
                <w:sz w:val="18"/>
              </w:rPr>
              <w:t>行政运行</w:t>
            </w:r>
          </w:p>
        </w:tc>
        <w:tc>
          <w:tcPr>
            <w:tcW w:w="1444" w:type="dxa"/>
          </w:tcPr>
          <w:p w14:paraId="1D5E640E">
            <w:pPr>
              <w:pStyle w:val="9"/>
              <w:spacing w:before="38"/>
              <w:ind w:right="97"/>
              <w:jc w:val="right"/>
              <w:rPr>
                <w:sz w:val="18"/>
              </w:rPr>
            </w:pPr>
            <w:r>
              <w:rPr>
                <w:spacing w:val="-5"/>
                <w:sz w:val="18"/>
              </w:rPr>
              <w:t>116</w:t>
            </w:r>
          </w:p>
        </w:tc>
      </w:tr>
      <w:tr w14:paraId="16C3B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0DE396F">
            <w:pPr>
              <w:pStyle w:val="9"/>
              <w:spacing w:before="38"/>
              <w:ind w:left="467"/>
              <w:rPr>
                <w:sz w:val="18"/>
              </w:rPr>
            </w:pPr>
            <w:r>
              <w:rPr>
                <w:spacing w:val="-2"/>
                <w:sz w:val="18"/>
              </w:rPr>
              <w:t>一般行政管理事务</w:t>
            </w:r>
          </w:p>
        </w:tc>
        <w:tc>
          <w:tcPr>
            <w:tcW w:w="1444" w:type="dxa"/>
          </w:tcPr>
          <w:p w14:paraId="0DF3322F">
            <w:pPr>
              <w:pStyle w:val="9"/>
              <w:rPr>
                <w:rFonts w:ascii="Times New Roman"/>
                <w:sz w:val="18"/>
              </w:rPr>
            </w:pPr>
          </w:p>
        </w:tc>
      </w:tr>
      <w:tr w14:paraId="23EF4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F583A87">
            <w:pPr>
              <w:pStyle w:val="9"/>
              <w:spacing w:before="40"/>
              <w:ind w:left="467"/>
              <w:rPr>
                <w:sz w:val="18"/>
              </w:rPr>
            </w:pPr>
            <w:r>
              <w:rPr>
                <w:spacing w:val="-3"/>
                <w:sz w:val="18"/>
              </w:rPr>
              <w:t>机关服务</w:t>
            </w:r>
          </w:p>
        </w:tc>
        <w:tc>
          <w:tcPr>
            <w:tcW w:w="1444" w:type="dxa"/>
          </w:tcPr>
          <w:p w14:paraId="1A10290A">
            <w:pPr>
              <w:pStyle w:val="9"/>
              <w:rPr>
                <w:rFonts w:ascii="Times New Roman"/>
                <w:sz w:val="18"/>
              </w:rPr>
            </w:pPr>
          </w:p>
        </w:tc>
      </w:tr>
      <w:tr w14:paraId="6BBE3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1AA6575">
            <w:pPr>
              <w:pStyle w:val="9"/>
              <w:spacing w:before="39"/>
              <w:ind w:left="467"/>
              <w:rPr>
                <w:sz w:val="18"/>
              </w:rPr>
            </w:pPr>
            <w:r>
              <w:rPr>
                <w:spacing w:val="-4"/>
                <w:sz w:val="18"/>
              </w:rPr>
              <w:t>档案馆</w:t>
            </w:r>
          </w:p>
        </w:tc>
        <w:tc>
          <w:tcPr>
            <w:tcW w:w="1444" w:type="dxa"/>
          </w:tcPr>
          <w:p w14:paraId="2CAA0194">
            <w:pPr>
              <w:pStyle w:val="9"/>
              <w:rPr>
                <w:rFonts w:ascii="Times New Roman"/>
                <w:sz w:val="18"/>
              </w:rPr>
            </w:pPr>
          </w:p>
        </w:tc>
      </w:tr>
      <w:tr w14:paraId="1053B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1071563">
            <w:pPr>
              <w:pStyle w:val="9"/>
              <w:spacing w:before="39"/>
              <w:ind w:left="467"/>
              <w:rPr>
                <w:sz w:val="18"/>
              </w:rPr>
            </w:pPr>
            <w:r>
              <w:rPr>
                <w:spacing w:val="-2"/>
                <w:sz w:val="18"/>
              </w:rPr>
              <w:t>其他档案事务支出</w:t>
            </w:r>
          </w:p>
        </w:tc>
        <w:tc>
          <w:tcPr>
            <w:tcW w:w="1444" w:type="dxa"/>
          </w:tcPr>
          <w:p w14:paraId="3B39AF2C">
            <w:pPr>
              <w:pStyle w:val="9"/>
              <w:spacing w:before="39"/>
              <w:ind w:right="95"/>
              <w:jc w:val="right"/>
              <w:rPr>
                <w:sz w:val="18"/>
              </w:rPr>
            </w:pPr>
            <w:r>
              <w:rPr>
                <w:spacing w:val="-5"/>
                <w:sz w:val="18"/>
              </w:rPr>
              <w:t>81</w:t>
            </w:r>
          </w:p>
        </w:tc>
      </w:tr>
      <w:tr w14:paraId="19D5C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8E6BE16">
            <w:pPr>
              <w:pStyle w:val="9"/>
              <w:spacing w:before="38"/>
              <w:ind w:left="287"/>
              <w:rPr>
                <w:sz w:val="18"/>
              </w:rPr>
            </w:pPr>
            <w:r>
              <w:rPr>
                <w:spacing w:val="-1"/>
                <w:sz w:val="18"/>
              </w:rPr>
              <w:t>民主党派及工商联事务</w:t>
            </w:r>
          </w:p>
        </w:tc>
        <w:tc>
          <w:tcPr>
            <w:tcW w:w="1444" w:type="dxa"/>
          </w:tcPr>
          <w:p w14:paraId="29ADCC36">
            <w:pPr>
              <w:pStyle w:val="9"/>
              <w:spacing w:before="38"/>
              <w:ind w:right="95"/>
              <w:jc w:val="right"/>
              <w:rPr>
                <w:sz w:val="18"/>
              </w:rPr>
            </w:pPr>
            <w:r>
              <w:rPr>
                <w:spacing w:val="-5"/>
                <w:sz w:val="18"/>
              </w:rPr>
              <w:t>79</w:t>
            </w:r>
          </w:p>
        </w:tc>
      </w:tr>
      <w:tr w14:paraId="4A915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5B8D06F">
            <w:pPr>
              <w:pStyle w:val="9"/>
              <w:spacing w:before="38"/>
              <w:ind w:left="467"/>
              <w:rPr>
                <w:sz w:val="18"/>
              </w:rPr>
            </w:pPr>
            <w:r>
              <w:rPr>
                <w:spacing w:val="-3"/>
                <w:sz w:val="18"/>
              </w:rPr>
              <w:t>行政运行</w:t>
            </w:r>
          </w:p>
        </w:tc>
        <w:tc>
          <w:tcPr>
            <w:tcW w:w="1444" w:type="dxa"/>
          </w:tcPr>
          <w:p w14:paraId="4C6836D8">
            <w:pPr>
              <w:pStyle w:val="9"/>
              <w:spacing w:before="38"/>
              <w:ind w:right="95"/>
              <w:jc w:val="right"/>
              <w:rPr>
                <w:sz w:val="18"/>
              </w:rPr>
            </w:pPr>
            <w:r>
              <w:rPr>
                <w:spacing w:val="-5"/>
                <w:sz w:val="18"/>
              </w:rPr>
              <w:t>77</w:t>
            </w:r>
          </w:p>
        </w:tc>
      </w:tr>
      <w:tr w14:paraId="795BE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FF496A9">
            <w:pPr>
              <w:pStyle w:val="9"/>
              <w:spacing w:before="38"/>
              <w:ind w:left="467"/>
              <w:rPr>
                <w:sz w:val="18"/>
              </w:rPr>
            </w:pPr>
            <w:r>
              <w:rPr>
                <w:spacing w:val="-2"/>
                <w:sz w:val="18"/>
              </w:rPr>
              <w:t>一般行政管理事务</w:t>
            </w:r>
          </w:p>
        </w:tc>
        <w:tc>
          <w:tcPr>
            <w:tcW w:w="1444" w:type="dxa"/>
          </w:tcPr>
          <w:p w14:paraId="67A13206">
            <w:pPr>
              <w:pStyle w:val="9"/>
              <w:rPr>
                <w:rFonts w:ascii="Times New Roman"/>
                <w:sz w:val="18"/>
              </w:rPr>
            </w:pPr>
          </w:p>
        </w:tc>
      </w:tr>
      <w:tr w14:paraId="2BE27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D411686">
            <w:pPr>
              <w:pStyle w:val="9"/>
              <w:spacing w:before="40"/>
              <w:ind w:left="467"/>
              <w:rPr>
                <w:sz w:val="18"/>
              </w:rPr>
            </w:pPr>
            <w:r>
              <w:rPr>
                <w:spacing w:val="-3"/>
                <w:sz w:val="18"/>
              </w:rPr>
              <w:t>机关服务</w:t>
            </w:r>
          </w:p>
        </w:tc>
        <w:tc>
          <w:tcPr>
            <w:tcW w:w="1444" w:type="dxa"/>
          </w:tcPr>
          <w:p w14:paraId="59A0ACEF">
            <w:pPr>
              <w:pStyle w:val="9"/>
              <w:rPr>
                <w:rFonts w:ascii="Times New Roman"/>
                <w:sz w:val="18"/>
              </w:rPr>
            </w:pPr>
          </w:p>
        </w:tc>
      </w:tr>
      <w:tr w14:paraId="2F412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558F778">
            <w:pPr>
              <w:pStyle w:val="9"/>
              <w:spacing w:before="39"/>
              <w:ind w:left="467"/>
              <w:rPr>
                <w:sz w:val="18"/>
              </w:rPr>
            </w:pPr>
            <w:r>
              <w:rPr>
                <w:spacing w:val="-3"/>
                <w:sz w:val="18"/>
              </w:rPr>
              <w:t>参政议政</w:t>
            </w:r>
          </w:p>
        </w:tc>
        <w:tc>
          <w:tcPr>
            <w:tcW w:w="1444" w:type="dxa"/>
          </w:tcPr>
          <w:p w14:paraId="31DA2284">
            <w:pPr>
              <w:pStyle w:val="9"/>
              <w:rPr>
                <w:rFonts w:ascii="Times New Roman"/>
                <w:sz w:val="18"/>
              </w:rPr>
            </w:pPr>
          </w:p>
        </w:tc>
      </w:tr>
      <w:tr w14:paraId="47C50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D38CD63">
            <w:pPr>
              <w:pStyle w:val="9"/>
              <w:spacing w:before="39"/>
              <w:ind w:left="467"/>
              <w:rPr>
                <w:sz w:val="18"/>
              </w:rPr>
            </w:pPr>
            <w:r>
              <w:rPr>
                <w:spacing w:val="-3"/>
                <w:sz w:val="18"/>
              </w:rPr>
              <w:t>事业运行</w:t>
            </w:r>
          </w:p>
        </w:tc>
        <w:tc>
          <w:tcPr>
            <w:tcW w:w="1444" w:type="dxa"/>
          </w:tcPr>
          <w:p w14:paraId="1EEB2F35">
            <w:pPr>
              <w:pStyle w:val="9"/>
              <w:rPr>
                <w:rFonts w:ascii="Times New Roman"/>
                <w:sz w:val="18"/>
              </w:rPr>
            </w:pPr>
          </w:p>
        </w:tc>
      </w:tr>
      <w:tr w14:paraId="28960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C2CAB97">
            <w:pPr>
              <w:pStyle w:val="9"/>
              <w:spacing w:before="38"/>
              <w:ind w:left="467"/>
              <w:rPr>
                <w:sz w:val="18"/>
              </w:rPr>
            </w:pPr>
            <w:r>
              <w:rPr>
                <w:spacing w:val="-1"/>
                <w:sz w:val="18"/>
              </w:rPr>
              <w:t>其他民主党派及工商联事务支出</w:t>
            </w:r>
          </w:p>
        </w:tc>
        <w:tc>
          <w:tcPr>
            <w:tcW w:w="1444" w:type="dxa"/>
          </w:tcPr>
          <w:p w14:paraId="6864AD7E">
            <w:pPr>
              <w:pStyle w:val="9"/>
              <w:spacing w:before="38"/>
              <w:ind w:right="97"/>
              <w:jc w:val="right"/>
              <w:rPr>
                <w:sz w:val="18"/>
              </w:rPr>
            </w:pPr>
            <w:r>
              <w:rPr>
                <w:spacing w:val="-10"/>
                <w:sz w:val="18"/>
              </w:rPr>
              <w:t>2</w:t>
            </w:r>
          </w:p>
        </w:tc>
      </w:tr>
      <w:tr w14:paraId="23490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A0A71B6">
            <w:pPr>
              <w:pStyle w:val="9"/>
              <w:spacing w:before="38"/>
              <w:ind w:left="287"/>
              <w:rPr>
                <w:sz w:val="18"/>
              </w:rPr>
            </w:pPr>
            <w:r>
              <w:rPr>
                <w:spacing w:val="-2"/>
                <w:sz w:val="18"/>
              </w:rPr>
              <w:t>群众团体事务</w:t>
            </w:r>
          </w:p>
        </w:tc>
        <w:tc>
          <w:tcPr>
            <w:tcW w:w="1444" w:type="dxa"/>
          </w:tcPr>
          <w:p w14:paraId="447CEE0F">
            <w:pPr>
              <w:pStyle w:val="9"/>
              <w:spacing w:before="38"/>
              <w:ind w:right="97"/>
              <w:jc w:val="right"/>
              <w:rPr>
                <w:sz w:val="18"/>
              </w:rPr>
            </w:pPr>
            <w:r>
              <w:rPr>
                <w:spacing w:val="-2"/>
                <w:sz w:val="18"/>
              </w:rPr>
              <w:t>1,404</w:t>
            </w:r>
          </w:p>
        </w:tc>
      </w:tr>
      <w:tr w14:paraId="3C958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C810B5A">
            <w:pPr>
              <w:pStyle w:val="9"/>
              <w:spacing w:before="38"/>
              <w:ind w:left="467"/>
              <w:rPr>
                <w:sz w:val="18"/>
              </w:rPr>
            </w:pPr>
            <w:r>
              <w:rPr>
                <w:spacing w:val="-3"/>
                <w:sz w:val="18"/>
              </w:rPr>
              <w:t>行政运行</w:t>
            </w:r>
          </w:p>
        </w:tc>
        <w:tc>
          <w:tcPr>
            <w:tcW w:w="1444" w:type="dxa"/>
          </w:tcPr>
          <w:p w14:paraId="78FD9A01">
            <w:pPr>
              <w:pStyle w:val="9"/>
              <w:spacing w:before="38"/>
              <w:ind w:right="97"/>
              <w:jc w:val="right"/>
              <w:rPr>
                <w:sz w:val="18"/>
              </w:rPr>
            </w:pPr>
            <w:r>
              <w:rPr>
                <w:spacing w:val="-5"/>
                <w:sz w:val="18"/>
              </w:rPr>
              <w:t>347</w:t>
            </w:r>
          </w:p>
        </w:tc>
      </w:tr>
      <w:tr w14:paraId="426F5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318855E">
            <w:pPr>
              <w:pStyle w:val="9"/>
              <w:spacing w:before="40"/>
              <w:ind w:left="467"/>
              <w:rPr>
                <w:sz w:val="18"/>
              </w:rPr>
            </w:pPr>
            <w:r>
              <w:rPr>
                <w:spacing w:val="-2"/>
                <w:sz w:val="18"/>
              </w:rPr>
              <w:t>一般行政管理事务</w:t>
            </w:r>
          </w:p>
        </w:tc>
        <w:tc>
          <w:tcPr>
            <w:tcW w:w="1444" w:type="dxa"/>
          </w:tcPr>
          <w:p w14:paraId="2B69F718">
            <w:pPr>
              <w:pStyle w:val="9"/>
              <w:spacing w:before="40"/>
              <w:ind w:right="95"/>
              <w:jc w:val="right"/>
              <w:rPr>
                <w:sz w:val="18"/>
              </w:rPr>
            </w:pPr>
            <w:r>
              <w:rPr>
                <w:spacing w:val="-5"/>
                <w:sz w:val="18"/>
              </w:rPr>
              <w:t>36</w:t>
            </w:r>
          </w:p>
        </w:tc>
      </w:tr>
      <w:tr w14:paraId="358BC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0A46DC9">
            <w:pPr>
              <w:pStyle w:val="9"/>
              <w:spacing w:before="39"/>
              <w:ind w:left="467"/>
              <w:rPr>
                <w:sz w:val="18"/>
              </w:rPr>
            </w:pPr>
            <w:r>
              <w:rPr>
                <w:spacing w:val="-3"/>
                <w:sz w:val="18"/>
              </w:rPr>
              <w:t>机关服务</w:t>
            </w:r>
          </w:p>
        </w:tc>
        <w:tc>
          <w:tcPr>
            <w:tcW w:w="1444" w:type="dxa"/>
          </w:tcPr>
          <w:p w14:paraId="12EF4A9B">
            <w:pPr>
              <w:pStyle w:val="9"/>
              <w:rPr>
                <w:rFonts w:ascii="Times New Roman"/>
                <w:sz w:val="18"/>
              </w:rPr>
            </w:pPr>
          </w:p>
        </w:tc>
      </w:tr>
      <w:tr w14:paraId="6B7E6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8CA6EF6">
            <w:pPr>
              <w:pStyle w:val="9"/>
              <w:spacing w:before="39"/>
              <w:ind w:left="467"/>
              <w:rPr>
                <w:sz w:val="18"/>
              </w:rPr>
            </w:pPr>
            <w:r>
              <w:rPr>
                <w:spacing w:val="-3"/>
                <w:sz w:val="18"/>
              </w:rPr>
              <w:t>工会事务</w:t>
            </w:r>
          </w:p>
        </w:tc>
        <w:tc>
          <w:tcPr>
            <w:tcW w:w="1444" w:type="dxa"/>
          </w:tcPr>
          <w:p w14:paraId="5957EDF0">
            <w:pPr>
              <w:pStyle w:val="9"/>
              <w:rPr>
                <w:rFonts w:ascii="Times New Roman"/>
                <w:sz w:val="18"/>
              </w:rPr>
            </w:pPr>
          </w:p>
        </w:tc>
      </w:tr>
      <w:tr w14:paraId="6E35A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48EE5BB">
            <w:pPr>
              <w:pStyle w:val="9"/>
              <w:spacing w:before="38"/>
              <w:ind w:left="467"/>
              <w:rPr>
                <w:sz w:val="18"/>
              </w:rPr>
            </w:pPr>
            <w:r>
              <w:rPr>
                <w:spacing w:val="-3"/>
                <w:sz w:val="18"/>
              </w:rPr>
              <w:t>事业运行</w:t>
            </w:r>
          </w:p>
        </w:tc>
        <w:tc>
          <w:tcPr>
            <w:tcW w:w="1444" w:type="dxa"/>
          </w:tcPr>
          <w:p w14:paraId="14BA17AB">
            <w:pPr>
              <w:pStyle w:val="9"/>
              <w:rPr>
                <w:rFonts w:ascii="Times New Roman"/>
                <w:sz w:val="18"/>
              </w:rPr>
            </w:pPr>
          </w:p>
        </w:tc>
      </w:tr>
      <w:tr w14:paraId="79A1B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C7ABCB2">
            <w:pPr>
              <w:pStyle w:val="9"/>
              <w:spacing w:before="38"/>
              <w:ind w:left="467"/>
              <w:rPr>
                <w:sz w:val="18"/>
              </w:rPr>
            </w:pPr>
            <w:r>
              <w:rPr>
                <w:spacing w:val="-1"/>
                <w:sz w:val="18"/>
              </w:rPr>
              <w:t>其他群众团体事务支出</w:t>
            </w:r>
          </w:p>
        </w:tc>
        <w:tc>
          <w:tcPr>
            <w:tcW w:w="1444" w:type="dxa"/>
          </w:tcPr>
          <w:p w14:paraId="29D18D64">
            <w:pPr>
              <w:pStyle w:val="9"/>
              <w:spacing w:before="38"/>
              <w:ind w:right="97"/>
              <w:jc w:val="right"/>
              <w:rPr>
                <w:sz w:val="18"/>
              </w:rPr>
            </w:pPr>
            <w:r>
              <w:rPr>
                <w:spacing w:val="-2"/>
                <w:sz w:val="18"/>
              </w:rPr>
              <w:t>1,021</w:t>
            </w:r>
          </w:p>
        </w:tc>
      </w:tr>
      <w:tr w14:paraId="3A9A8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C2D478C">
            <w:pPr>
              <w:pStyle w:val="9"/>
              <w:spacing w:before="38"/>
              <w:ind w:left="287"/>
              <w:rPr>
                <w:sz w:val="18"/>
              </w:rPr>
            </w:pPr>
            <w:r>
              <w:rPr>
                <w:spacing w:val="-3"/>
                <w:sz w:val="18"/>
              </w:rPr>
              <w:t>党委办公厅(室)及相关机构事务</w:t>
            </w:r>
          </w:p>
        </w:tc>
        <w:tc>
          <w:tcPr>
            <w:tcW w:w="1444" w:type="dxa"/>
          </w:tcPr>
          <w:p w14:paraId="2BB9A725">
            <w:pPr>
              <w:pStyle w:val="9"/>
              <w:spacing w:before="38"/>
              <w:ind w:right="97"/>
              <w:jc w:val="right"/>
              <w:rPr>
                <w:sz w:val="18"/>
              </w:rPr>
            </w:pPr>
            <w:r>
              <w:rPr>
                <w:spacing w:val="-5"/>
                <w:sz w:val="18"/>
              </w:rPr>
              <w:t>905</w:t>
            </w:r>
          </w:p>
        </w:tc>
      </w:tr>
      <w:tr w14:paraId="5DC94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6E1EBFD">
            <w:pPr>
              <w:pStyle w:val="9"/>
              <w:spacing w:before="40"/>
              <w:ind w:left="467"/>
              <w:rPr>
                <w:sz w:val="18"/>
              </w:rPr>
            </w:pPr>
            <w:r>
              <w:rPr>
                <w:spacing w:val="-3"/>
                <w:sz w:val="18"/>
              </w:rPr>
              <w:t>行政运行</w:t>
            </w:r>
          </w:p>
        </w:tc>
        <w:tc>
          <w:tcPr>
            <w:tcW w:w="1444" w:type="dxa"/>
          </w:tcPr>
          <w:p w14:paraId="0A60BE93">
            <w:pPr>
              <w:pStyle w:val="9"/>
              <w:spacing w:before="40"/>
              <w:ind w:right="97"/>
              <w:jc w:val="right"/>
              <w:rPr>
                <w:sz w:val="18"/>
              </w:rPr>
            </w:pPr>
            <w:r>
              <w:rPr>
                <w:spacing w:val="-5"/>
                <w:sz w:val="18"/>
              </w:rPr>
              <w:t>670</w:t>
            </w:r>
          </w:p>
        </w:tc>
      </w:tr>
      <w:tr w14:paraId="68708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2E5A214">
            <w:pPr>
              <w:pStyle w:val="9"/>
              <w:spacing w:before="39"/>
              <w:ind w:left="467"/>
              <w:rPr>
                <w:sz w:val="18"/>
              </w:rPr>
            </w:pPr>
            <w:r>
              <w:rPr>
                <w:spacing w:val="-2"/>
                <w:sz w:val="18"/>
              </w:rPr>
              <w:t>一般行政管理事务</w:t>
            </w:r>
          </w:p>
        </w:tc>
        <w:tc>
          <w:tcPr>
            <w:tcW w:w="1444" w:type="dxa"/>
          </w:tcPr>
          <w:p w14:paraId="1DC1C18F">
            <w:pPr>
              <w:pStyle w:val="9"/>
              <w:rPr>
                <w:rFonts w:ascii="Times New Roman"/>
                <w:sz w:val="18"/>
              </w:rPr>
            </w:pPr>
          </w:p>
        </w:tc>
      </w:tr>
      <w:tr w14:paraId="53F0E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B70507F">
            <w:pPr>
              <w:pStyle w:val="9"/>
              <w:spacing w:before="39"/>
              <w:ind w:left="467"/>
              <w:rPr>
                <w:sz w:val="18"/>
              </w:rPr>
            </w:pPr>
            <w:r>
              <w:rPr>
                <w:spacing w:val="-3"/>
                <w:sz w:val="18"/>
              </w:rPr>
              <w:t>机关服务</w:t>
            </w:r>
          </w:p>
        </w:tc>
        <w:tc>
          <w:tcPr>
            <w:tcW w:w="1444" w:type="dxa"/>
          </w:tcPr>
          <w:p w14:paraId="138A2172">
            <w:pPr>
              <w:pStyle w:val="9"/>
              <w:rPr>
                <w:rFonts w:ascii="Times New Roman"/>
                <w:sz w:val="18"/>
              </w:rPr>
            </w:pPr>
          </w:p>
        </w:tc>
      </w:tr>
      <w:tr w14:paraId="3489D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601210D">
            <w:pPr>
              <w:pStyle w:val="9"/>
              <w:spacing w:before="38"/>
              <w:ind w:left="467"/>
              <w:rPr>
                <w:sz w:val="18"/>
              </w:rPr>
            </w:pPr>
            <w:r>
              <w:rPr>
                <w:spacing w:val="-3"/>
                <w:sz w:val="18"/>
              </w:rPr>
              <w:t>专项业务</w:t>
            </w:r>
          </w:p>
        </w:tc>
        <w:tc>
          <w:tcPr>
            <w:tcW w:w="1444" w:type="dxa"/>
          </w:tcPr>
          <w:p w14:paraId="1E3BCDFF">
            <w:pPr>
              <w:pStyle w:val="9"/>
              <w:rPr>
                <w:rFonts w:ascii="Times New Roman"/>
                <w:sz w:val="18"/>
              </w:rPr>
            </w:pPr>
          </w:p>
        </w:tc>
      </w:tr>
      <w:tr w14:paraId="14218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406716D">
            <w:pPr>
              <w:pStyle w:val="9"/>
              <w:spacing w:before="38"/>
              <w:ind w:left="467"/>
              <w:rPr>
                <w:sz w:val="18"/>
              </w:rPr>
            </w:pPr>
            <w:r>
              <w:rPr>
                <w:spacing w:val="-3"/>
                <w:sz w:val="18"/>
              </w:rPr>
              <w:t>事业运行</w:t>
            </w:r>
          </w:p>
        </w:tc>
        <w:tc>
          <w:tcPr>
            <w:tcW w:w="1444" w:type="dxa"/>
          </w:tcPr>
          <w:p w14:paraId="4B72174C">
            <w:pPr>
              <w:pStyle w:val="9"/>
              <w:spacing w:before="38"/>
              <w:ind w:right="97"/>
              <w:jc w:val="right"/>
              <w:rPr>
                <w:sz w:val="18"/>
              </w:rPr>
            </w:pPr>
            <w:r>
              <w:rPr>
                <w:spacing w:val="-5"/>
                <w:sz w:val="18"/>
              </w:rPr>
              <w:t>235</w:t>
            </w:r>
          </w:p>
        </w:tc>
      </w:tr>
      <w:tr w14:paraId="0F1AA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BF66726">
            <w:pPr>
              <w:pStyle w:val="9"/>
              <w:spacing w:before="38"/>
              <w:ind w:left="467"/>
              <w:rPr>
                <w:sz w:val="18"/>
              </w:rPr>
            </w:pPr>
            <w:r>
              <w:rPr>
                <w:spacing w:val="-3"/>
                <w:sz w:val="18"/>
              </w:rPr>
              <w:t>其他党委办公厅(室)及相关机构事务支出</w:t>
            </w:r>
          </w:p>
        </w:tc>
        <w:tc>
          <w:tcPr>
            <w:tcW w:w="1444" w:type="dxa"/>
          </w:tcPr>
          <w:p w14:paraId="1E5DDC09">
            <w:pPr>
              <w:pStyle w:val="9"/>
              <w:rPr>
                <w:rFonts w:ascii="Times New Roman"/>
                <w:sz w:val="18"/>
              </w:rPr>
            </w:pPr>
          </w:p>
        </w:tc>
      </w:tr>
      <w:tr w14:paraId="2433C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16AFD83">
            <w:pPr>
              <w:pStyle w:val="9"/>
              <w:spacing w:before="40"/>
              <w:ind w:left="287"/>
              <w:rPr>
                <w:sz w:val="18"/>
              </w:rPr>
            </w:pPr>
            <w:r>
              <w:rPr>
                <w:spacing w:val="-3"/>
                <w:sz w:val="18"/>
              </w:rPr>
              <w:t>组织事务</w:t>
            </w:r>
          </w:p>
        </w:tc>
        <w:tc>
          <w:tcPr>
            <w:tcW w:w="1444" w:type="dxa"/>
          </w:tcPr>
          <w:p w14:paraId="611EA9B8">
            <w:pPr>
              <w:pStyle w:val="9"/>
              <w:spacing w:before="40"/>
              <w:ind w:right="97"/>
              <w:jc w:val="right"/>
              <w:rPr>
                <w:sz w:val="18"/>
              </w:rPr>
            </w:pPr>
            <w:r>
              <w:rPr>
                <w:spacing w:val="-2"/>
                <w:sz w:val="18"/>
              </w:rPr>
              <w:t>3,926</w:t>
            </w:r>
          </w:p>
        </w:tc>
      </w:tr>
      <w:tr w14:paraId="57B0BE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304601B">
            <w:pPr>
              <w:pStyle w:val="9"/>
              <w:spacing w:before="39"/>
              <w:ind w:left="467"/>
              <w:rPr>
                <w:sz w:val="18"/>
              </w:rPr>
            </w:pPr>
            <w:r>
              <w:rPr>
                <w:spacing w:val="-3"/>
                <w:sz w:val="18"/>
              </w:rPr>
              <w:t>行政运行</w:t>
            </w:r>
          </w:p>
        </w:tc>
        <w:tc>
          <w:tcPr>
            <w:tcW w:w="1444" w:type="dxa"/>
          </w:tcPr>
          <w:p w14:paraId="15870D6B">
            <w:pPr>
              <w:pStyle w:val="9"/>
              <w:spacing w:before="39"/>
              <w:ind w:right="97"/>
              <w:jc w:val="right"/>
              <w:rPr>
                <w:sz w:val="18"/>
              </w:rPr>
            </w:pPr>
            <w:r>
              <w:rPr>
                <w:spacing w:val="-5"/>
                <w:sz w:val="18"/>
              </w:rPr>
              <w:t>990</w:t>
            </w:r>
          </w:p>
        </w:tc>
      </w:tr>
      <w:tr w14:paraId="0EE04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04CA4A2">
            <w:pPr>
              <w:pStyle w:val="9"/>
              <w:spacing w:before="39"/>
              <w:ind w:left="467"/>
              <w:rPr>
                <w:sz w:val="18"/>
              </w:rPr>
            </w:pPr>
            <w:r>
              <w:rPr>
                <w:spacing w:val="-2"/>
                <w:sz w:val="18"/>
              </w:rPr>
              <w:t>一般行政管理事务</w:t>
            </w:r>
          </w:p>
        </w:tc>
        <w:tc>
          <w:tcPr>
            <w:tcW w:w="1444" w:type="dxa"/>
          </w:tcPr>
          <w:p w14:paraId="3B1E17F9">
            <w:pPr>
              <w:pStyle w:val="9"/>
              <w:rPr>
                <w:rFonts w:ascii="Times New Roman"/>
                <w:sz w:val="18"/>
              </w:rPr>
            </w:pPr>
          </w:p>
        </w:tc>
      </w:tr>
      <w:tr w14:paraId="22FBD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56BE089">
            <w:pPr>
              <w:pStyle w:val="9"/>
              <w:spacing w:before="38"/>
              <w:ind w:left="467"/>
              <w:rPr>
                <w:sz w:val="18"/>
              </w:rPr>
            </w:pPr>
            <w:r>
              <w:rPr>
                <w:spacing w:val="-3"/>
                <w:sz w:val="18"/>
              </w:rPr>
              <w:t>机关服务</w:t>
            </w:r>
          </w:p>
        </w:tc>
        <w:tc>
          <w:tcPr>
            <w:tcW w:w="1444" w:type="dxa"/>
          </w:tcPr>
          <w:p w14:paraId="0D8F3054">
            <w:pPr>
              <w:pStyle w:val="9"/>
              <w:rPr>
                <w:rFonts w:ascii="Times New Roman"/>
                <w:sz w:val="18"/>
              </w:rPr>
            </w:pPr>
          </w:p>
        </w:tc>
      </w:tr>
      <w:tr w14:paraId="267CB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8542D1C">
            <w:pPr>
              <w:pStyle w:val="9"/>
              <w:spacing w:before="38"/>
              <w:ind w:left="467"/>
              <w:rPr>
                <w:sz w:val="18"/>
              </w:rPr>
            </w:pPr>
            <w:r>
              <w:rPr>
                <w:spacing w:val="-2"/>
                <w:sz w:val="18"/>
              </w:rPr>
              <w:t>公务员事务</w:t>
            </w:r>
          </w:p>
        </w:tc>
        <w:tc>
          <w:tcPr>
            <w:tcW w:w="1444" w:type="dxa"/>
          </w:tcPr>
          <w:p w14:paraId="274AA2C7">
            <w:pPr>
              <w:pStyle w:val="9"/>
              <w:rPr>
                <w:rFonts w:ascii="Times New Roman"/>
                <w:sz w:val="18"/>
              </w:rPr>
            </w:pPr>
          </w:p>
        </w:tc>
      </w:tr>
      <w:tr w14:paraId="5C557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5B5101B">
            <w:pPr>
              <w:pStyle w:val="9"/>
              <w:spacing w:before="38"/>
              <w:ind w:left="467"/>
              <w:rPr>
                <w:sz w:val="18"/>
              </w:rPr>
            </w:pPr>
            <w:r>
              <w:rPr>
                <w:spacing w:val="-3"/>
                <w:sz w:val="18"/>
              </w:rPr>
              <w:t>事业运行</w:t>
            </w:r>
          </w:p>
        </w:tc>
        <w:tc>
          <w:tcPr>
            <w:tcW w:w="1444" w:type="dxa"/>
          </w:tcPr>
          <w:p w14:paraId="7CE53715">
            <w:pPr>
              <w:pStyle w:val="9"/>
              <w:rPr>
                <w:rFonts w:ascii="Times New Roman"/>
                <w:sz w:val="18"/>
              </w:rPr>
            </w:pPr>
          </w:p>
        </w:tc>
      </w:tr>
      <w:tr w14:paraId="34E5C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62893B3">
            <w:pPr>
              <w:pStyle w:val="9"/>
              <w:spacing w:before="40"/>
              <w:ind w:left="467"/>
              <w:rPr>
                <w:sz w:val="18"/>
              </w:rPr>
            </w:pPr>
            <w:r>
              <w:rPr>
                <w:spacing w:val="-2"/>
                <w:sz w:val="18"/>
              </w:rPr>
              <w:t>其他组织事务支出</w:t>
            </w:r>
          </w:p>
        </w:tc>
        <w:tc>
          <w:tcPr>
            <w:tcW w:w="1444" w:type="dxa"/>
          </w:tcPr>
          <w:p w14:paraId="54C82441">
            <w:pPr>
              <w:pStyle w:val="9"/>
              <w:spacing w:before="40"/>
              <w:ind w:right="97"/>
              <w:jc w:val="right"/>
              <w:rPr>
                <w:sz w:val="18"/>
              </w:rPr>
            </w:pPr>
            <w:r>
              <w:rPr>
                <w:spacing w:val="-2"/>
                <w:sz w:val="18"/>
              </w:rPr>
              <w:t>2,936</w:t>
            </w:r>
          </w:p>
        </w:tc>
      </w:tr>
      <w:tr w14:paraId="7DC0B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52485BD">
            <w:pPr>
              <w:pStyle w:val="9"/>
              <w:spacing w:before="39"/>
              <w:ind w:left="287"/>
              <w:rPr>
                <w:sz w:val="18"/>
              </w:rPr>
            </w:pPr>
            <w:r>
              <w:rPr>
                <w:spacing w:val="-3"/>
                <w:sz w:val="18"/>
              </w:rPr>
              <w:t>宣传事务</w:t>
            </w:r>
          </w:p>
        </w:tc>
        <w:tc>
          <w:tcPr>
            <w:tcW w:w="1444" w:type="dxa"/>
          </w:tcPr>
          <w:p w14:paraId="2651695D">
            <w:pPr>
              <w:pStyle w:val="9"/>
              <w:spacing w:before="39"/>
              <w:ind w:right="97"/>
              <w:jc w:val="right"/>
              <w:rPr>
                <w:sz w:val="18"/>
              </w:rPr>
            </w:pPr>
            <w:r>
              <w:rPr>
                <w:spacing w:val="-5"/>
                <w:sz w:val="18"/>
              </w:rPr>
              <w:t>646</w:t>
            </w:r>
          </w:p>
        </w:tc>
      </w:tr>
      <w:tr w14:paraId="72B5C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AF4C812">
            <w:pPr>
              <w:pStyle w:val="9"/>
              <w:spacing w:before="39"/>
              <w:ind w:left="467"/>
              <w:rPr>
                <w:sz w:val="18"/>
              </w:rPr>
            </w:pPr>
            <w:r>
              <w:rPr>
                <w:spacing w:val="-3"/>
                <w:sz w:val="18"/>
              </w:rPr>
              <w:t>行政运行</w:t>
            </w:r>
          </w:p>
        </w:tc>
        <w:tc>
          <w:tcPr>
            <w:tcW w:w="1444" w:type="dxa"/>
          </w:tcPr>
          <w:p w14:paraId="7778BAFE">
            <w:pPr>
              <w:pStyle w:val="9"/>
              <w:spacing w:before="39"/>
              <w:ind w:right="97"/>
              <w:jc w:val="right"/>
              <w:rPr>
                <w:sz w:val="18"/>
              </w:rPr>
            </w:pPr>
            <w:r>
              <w:rPr>
                <w:spacing w:val="-5"/>
                <w:sz w:val="18"/>
              </w:rPr>
              <w:t>587</w:t>
            </w:r>
          </w:p>
        </w:tc>
      </w:tr>
      <w:tr w14:paraId="7E07C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9D14A22">
            <w:pPr>
              <w:pStyle w:val="9"/>
              <w:spacing w:before="38"/>
              <w:ind w:left="467"/>
              <w:rPr>
                <w:sz w:val="18"/>
              </w:rPr>
            </w:pPr>
            <w:r>
              <w:rPr>
                <w:spacing w:val="-2"/>
                <w:sz w:val="18"/>
              </w:rPr>
              <w:t>一般行政管理事务</w:t>
            </w:r>
          </w:p>
        </w:tc>
        <w:tc>
          <w:tcPr>
            <w:tcW w:w="1444" w:type="dxa"/>
          </w:tcPr>
          <w:p w14:paraId="5438CC4D">
            <w:pPr>
              <w:pStyle w:val="9"/>
              <w:rPr>
                <w:rFonts w:ascii="Times New Roman"/>
                <w:sz w:val="18"/>
              </w:rPr>
            </w:pPr>
          </w:p>
        </w:tc>
      </w:tr>
      <w:tr w14:paraId="06D3D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62B0D55">
            <w:pPr>
              <w:pStyle w:val="9"/>
              <w:spacing w:before="38"/>
              <w:ind w:left="467"/>
              <w:rPr>
                <w:sz w:val="18"/>
              </w:rPr>
            </w:pPr>
            <w:r>
              <w:rPr>
                <w:spacing w:val="-3"/>
                <w:sz w:val="18"/>
              </w:rPr>
              <w:t>机关服务</w:t>
            </w:r>
          </w:p>
        </w:tc>
        <w:tc>
          <w:tcPr>
            <w:tcW w:w="1444" w:type="dxa"/>
          </w:tcPr>
          <w:p w14:paraId="6788B549">
            <w:pPr>
              <w:pStyle w:val="9"/>
              <w:rPr>
                <w:rFonts w:ascii="Times New Roman"/>
                <w:sz w:val="18"/>
              </w:rPr>
            </w:pPr>
          </w:p>
        </w:tc>
      </w:tr>
      <w:tr w14:paraId="68B00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DA9AAC1">
            <w:pPr>
              <w:pStyle w:val="9"/>
              <w:spacing w:before="38"/>
              <w:ind w:left="467"/>
              <w:rPr>
                <w:sz w:val="18"/>
              </w:rPr>
            </w:pPr>
            <w:r>
              <w:rPr>
                <w:spacing w:val="-3"/>
                <w:sz w:val="18"/>
              </w:rPr>
              <w:t>宣传管理</w:t>
            </w:r>
          </w:p>
        </w:tc>
        <w:tc>
          <w:tcPr>
            <w:tcW w:w="1444" w:type="dxa"/>
          </w:tcPr>
          <w:p w14:paraId="312E006E">
            <w:pPr>
              <w:pStyle w:val="9"/>
              <w:rPr>
                <w:rFonts w:ascii="Times New Roman"/>
                <w:sz w:val="18"/>
              </w:rPr>
            </w:pPr>
          </w:p>
        </w:tc>
      </w:tr>
      <w:tr w14:paraId="56788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B78AD3A">
            <w:pPr>
              <w:pStyle w:val="9"/>
              <w:spacing w:before="40"/>
              <w:ind w:left="467"/>
              <w:rPr>
                <w:sz w:val="18"/>
              </w:rPr>
            </w:pPr>
            <w:r>
              <w:rPr>
                <w:spacing w:val="-3"/>
                <w:sz w:val="18"/>
              </w:rPr>
              <w:t>事业运行</w:t>
            </w:r>
          </w:p>
        </w:tc>
        <w:tc>
          <w:tcPr>
            <w:tcW w:w="1444" w:type="dxa"/>
          </w:tcPr>
          <w:p w14:paraId="3E3329C4">
            <w:pPr>
              <w:pStyle w:val="9"/>
              <w:rPr>
                <w:rFonts w:ascii="Times New Roman"/>
                <w:sz w:val="18"/>
              </w:rPr>
            </w:pPr>
          </w:p>
        </w:tc>
      </w:tr>
      <w:tr w14:paraId="248B6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BF1C268">
            <w:pPr>
              <w:pStyle w:val="9"/>
              <w:spacing w:before="39"/>
              <w:ind w:left="467"/>
              <w:rPr>
                <w:sz w:val="18"/>
              </w:rPr>
            </w:pPr>
            <w:r>
              <w:rPr>
                <w:spacing w:val="-2"/>
                <w:sz w:val="18"/>
              </w:rPr>
              <w:t>其他宣传事务支出</w:t>
            </w:r>
          </w:p>
        </w:tc>
        <w:tc>
          <w:tcPr>
            <w:tcW w:w="1444" w:type="dxa"/>
          </w:tcPr>
          <w:p w14:paraId="3C5557C1">
            <w:pPr>
              <w:pStyle w:val="9"/>
              <w:spacing w:before="39"/>
              <w:ind w:right="95"/>
              <w:jc w:val="right"/>
              <w:rPr>
                <w:sz w:val="18"/>
              </w:rPr>
            </w:pPr>
            <w:r>
              <w:rPr>
                <w:spacing w:val="-5"/>
                <w:sz w:val="18"/>
              </w:rPr>
              <w:t>59</w:t>
            </w:r>
          </w:p>
        </w:tc>
      </w:tr>
      <w:tr w14:paraId="58FF5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821CFE2">
            <w:pPr>
              <w:pStyle w:val="9"/>
              <w:spacing w:before="39"/>
              <w:ind w:left="287"/>
              <w:rPr>
                <w:sz w:val="18"/>
              </w:rPr>
            </w:pPr>
            <w:r>
              <w:rPr>
                <w:spacing w:val="-3"/>
                <w:sz w:val="18"/>
              </w:rPr>
              <w:t>统战事务</w:t>
            </w:r>
          </w:p>
        </w:tc>
        <w:tc>
          <w:tcPr>
            <w:tcW w:w="1444" w:type="dxa"/>
          </w:tcPr>
          <w:p w14:paraId="7508730B">
            <w:pPr>
              <w:pStyle w:val="9"/>
              <w:spacing w:before="39"/>
              <w:ind w:right="97"/>
              <w:jc w:val="right"/>
              <w:rPr>
                <w:sz w:val="18"/>
              </w:rPr>
            </w:pPr>
            <w:r>
              <w:rPr>
                <w:spacing w:val="-2"/>
                <w:sz w:val="18"/>
              </w:rPr>
              <w:t>2,353</w:t>
            </w:r>
          </w:p>
        </w:tc>
      </w:tr>
      <w:tr w14:paraId="1571E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2B02E9F">
            <w:pPr>
              <w:pStyle w:val="9"/>
              <w:spacing w:before="38"/>
              <w:ind w:left="467"/>
              <w:rPr>
                <w:sz w:val="18"/>
              </w:rPr>
            </w:pPr>
            <w:r>
              <w:rPr>
                <w:spacing w:val="-3"/>
                <w:sz w:val="18"/>
              </w:rPr>
              <w:t>行政运行</w:t>
            </w:r>
          </w:p>
        </w:tc>
        <w:tc>
          <w:tcPr>
            <w:tcW w:w="1444" w:type="dxa"/>
          </w:tcPr>
          <w:p w14:paraId="780559EF">
            <w:pPr>
              <w:pStyle w:val="9"/>
              <w:spacing w:before="38"/>
              <w:ind w:right="97"/>
              <w:jc w:val="right"/>
              <w:rPr>
                <w:sz w:val="18"/>
              </w:rPr>
            </w:pPr>
            <w:r>
              <w:rPr>
                <w:spacing w:val="-5"/>
                <w:sz w:val="18"/>
              </w:rPr>
              <w:t>388</w:t>
            </w:r>
          </w:p>
        </w:tc>
      </w:tr>
      <w:tr w14:paraId="49982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1E4C3354">
            <w:pPr>
              <w:pStyle w:val="9"/>
              <w:spacing w:before="38"/>
              <w:ind w:left="467"/>
              <w:rPr>
                <w:sz w:val="18"/>
              </w:rPr>
            </w:pPr>
            <w:r>
              <w:rPr>
                <w:spacing w:val="-2"/>
                <w:sz w:val="18"/>
              </w:rPr>
              <w:t>一般行政管理事务</w:t>
            </w:r>
          </w:p>
        </w:tc>
        <w:tc>
          <w:tcPr>
            <w:tcW w:w="1444" w:type="dxa"/>
          </w:tcPr>
          <w:p w14:paraId="3EBFA09E">
            <w:pPr>
              <w:pStyle w:val="9"/>
              <w:rPr>
                <w:rFonts w:ascii="Times New Roman"/>
                <w:sz w:val="18"/>
              </w:rPr>
            </w:pPr>
          </w:p>
        </w:tc>
      </w:tr>
    </w:tbl>
    <w:p w14:paraId="32827A95">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07692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2E978A1">
            <w:pPr>
              <w:pStyle w:val="9"/>
              <w:spacing w:before="38"/>
              <w:ind w:left="467"/>
              <w:rPr>
                <w:sz w:val="18"/>
              </w:rPr>
            </w:pPr>
            <w:r>
              <w:rPr>
                <w:spacing w:val="-3"/>
                <w:sz w:val="18"/>
              </w:rPr>
              <w:t>机关服务</w:t>
            </w:r>
          </w:p>
        </w:tc>
        <w:tc>
          <w:tcPr>
            <w:tcW w:w="1444" w:type="dxa"/>
          </w:tcPr>
          <w:p w14:paraId="1DE03392">
            <w:pPr>
              <w:pStyle w:val="9"/>
              <w:spacing w:before="38"/>
              <w:ind w:right="95"/>
              <w:jc w:val="right"/>
              <w:rPr>
                <w:sz w:val="18"/>
              </w:rPr>
            </w:pPr>
            <w:r>
              <w:rPr>
                <w:spacing w:val="-5"/>
                <w:sz w:val="18"/>
              </w:rPr>
              <w:t>10</w:t>
            </w:r>
          </w:p>
        </w:tc>
      </w:tr>
      <w:tr w14:paraId="03A4A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7D5F469">
            <w:pPr>
              <w:pStyle w:val="9"/>
              <w:spacing w:before="38"/>
              <w:ind w:left="467"/>
              <w:rPr>
                <w:sz w:val="18"/>
              </w:rPr>
            </w:pPr>
            <w:r>
              <w:rPr>
                <w:spacing w:val="-3"/>
                <w:sz w:val="18"/>
              </w:rPr>
              <w:t>宗教事务</w:t>
            </w:r>
          </w:p>
        </w:tc>
        <w:tc>
          <w:tcPr>
            <w:tcW w:w="1444" w:type="dxa"/>
          </w:tcPr>
          <w:p w14:paraId="0349A3E2">
            <w:pPr>
              <w:pStyle w:val="9"/>
              <w:spacing w:before="38"/>
              <w:ind w:right="97"/>
              <w:jc w:val="right"/>
              <w:rPr>
                <w:sz w:val="18"/>
              </w:rPr>
            </w:pPr>
            <w:r>
              <w:rPr>
                <w:spacing w:val="-2"/>
                <w:sz w:val="18"/>
              </w:rPr>
              <w:t>1,742</w:t>
            </w:r>
          </w:p>
        </w:tc>
      </w:tr>
      <w:tr w14:paraId="2A88B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7C1E52A">
            <w:pPr>
              <w:pStyle w:val="9"/>
              <w:spacing w:before="40"/>
              <w:ind w:left="467"/>
              <w:rPr>
                <w:sz w:val="18"/>
              </w:rPr>
            </w:pPr>
            <w:r>
              <w:rPr>
                <w:spacing w:val="-3"/>
                <w:sz w:val="18"/>
              </w:rPr>
              <w:t>华侨事务</w:t>
            </w:r>
          </w:p>
        </w:tc>
        <w:tc>
          <w:tcPr>
            <w:tcW w:w="1444" w:type="dxa"/>
          </w:tcPr>
          <w:p w14:paraId="0B2FE21D">
            <w:pPr>
              <w:pStyle w:val="9"/>
              <w:rPr>
                <w:rFonts w:ascii="Times New Roman"/>
                <w:sz w:val="18"/>
              </w:rPr>
            </w:pPr>
          </w:p>
        </w:tc>
      </w:tr>
      <w:tr w14:paraId="1C0AC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45E6C65">
            <w:pPr>
              <w:pStyle w:val="9"/>
              <w:spacing w:before="39"/>
              <w:ind w:left="467"/>
              <w:rPr>
                <w:sz w:val="18"/>
              </w:rPr>
            </w:pPr>
            <w:r>
              <w:rPr>
                <w:spacing w:val="-3"/>
                <w:sz w:val="18"/>
              </w:rPr>
              <w:t>事业运行</w:t>
            </w:r>
          </w:p>
        </w:tc>
        <w:tc>
          <w:tcPr>
            <w:tcW w:w="1444" w:type="dxa"/>
          </w:tcPr>
          <w:p w14:paraId="7052ED17">
            <w:pPr>
              <w:pStyle w:val="9"/>
              <w:spacing w:before="39"/>
              <w:ind w:right="97"/>
              <w:jc w:val="right"/>
              <w:rPr>
                <w:sz w:val="18"/>
              </w:rPr>
            </w:pPr>
            <w:r>
              <w:rPr>
                <w:spacing w:val="-5"/>
                <w:sz w:val="18"/>
              </w:rPr>
              <w:t>171</w:t>
            </w:r>
          </w:p>
        </w:tc>
      </w:tr>
      <w:tr w14:paraId="625FE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E2F1BEE">
            <w:pPr>
              <w:pStyle w:val="9"/>
              <w:spacing w:before="39"/>
              <w:ind w:left="467"/>
              <w:rPr>
                <w:sz w:val="18"/>
              </w:rPr>
            </w:pPr>
            <w:r>
              <w:rPr>
                <w:spacing w:val="-2"/>
                <w:sz w:val="18"/>
              </w:rPr>
              <w:t>其他统战事务支出</w:t>
            </w:r>
          </w:p>
        </w:tc>
        <w:tc>
          <w:tcPr>
            <w:tcW w:w="1444" w:type="dxa"/>
          </w:tcPr>
          <w:p w14:paraId="229CA584">
            <w:pPr>
              <w:pStyle w:val="9"/>
              <w:spacing w:before="39"/>
              <w:ind w:right="95"/>
              <w:jc w:val="right"/>
              <w:rPr>
                <w:sz w:val="18"/>
              </w:rPr>
            </w:pPr>
            <w:r>
              <w:rPr>
                <w:spacing w:val="-5"/>
                <w:sz w:val="18"/>
              </w:rPr>
              <w:t>42</w:t>
            </w:r>
          </w:p>
        </w:tc>
      </w:tr>
      <w:tr w14:paraId="4D330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B981567">
            <w:pPr>
              <w:pStyle w:val="9"/>
              <w:spacing w:before="38"/>
              <w:ind w:left="287"/>
              <w:rPr>
                <w:sz w:val="18"/>
              </w:rPr>
            </w:pPr>
            <w:r>
              <w:rPr>
                <w:spacing w:val="-2"/>
                <w:sz w:val="18"/>
              </w:rPr>
              <w:t>对外联络事务</w:t>
            </w:r>
          </w:p>
        </w:tc>
        <w:tc>
          <w:tcPr>
            <w:tcW w:w="1444" w:type="dxa"/>
          </w:tcPr>
          <w:p w14:paraId="3E1CB656">
            <w:pPr>
              <w:pStyle w:val="9"/>
              <w:rPr>
                <w:rFonts w:ascii="Times New Roman"/>
                <w:sz w:val="18"/>
              </w:rPr>
            </w:pPr>
          </w:p>
        </w:tc>
      </w:tr>
      <w:tr w14:paraId="26026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F23302E">
            <w:pPr>
              <w:pStyle w:val="9"/>
              <w:spacing w:before="38"/>
              <w:ind w:left="467"/>
              <w:rPr>
                <w:sz w:val="18"/>
              </w:rPr>
            </w:pPr>
            <w:r>
              <w:rPr>
                <w:spacing w:val="-3"/>
                <w:sz w:val="18"/>
              </w:rPr>
              <w:t>行政运行</w:t>
            </w:r>
          </w:p>
        </w:tc>
        <w:tc>
          <w:tcPr>
            <w:tcW w:w="1444" w:type="dxa"/>
          </w:tcPr>
          <w:p w14:paraId="7ABA0347">
            <w:pPr>
              <w:pStyle w:val="9"/>
              <w:rPr>
                <w:rFonts w:ascii="Times New Roman"/>
                <w:sz w:val="18"/>
              </w:rPr>
            </w:pPr>
          </w:p>
        </w:tc>
      </w:tr>
      <w:tr w14:paraId="4AD16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8D88B1F">
            <w:pPr>
              <w:pStyle w:val="9"/>
              <w:spacing w:before="38"/>
              <w:ind w:left="467"/>
              <w:rPr>
                <w:sz w:val="18"/>
              </w:rPr>
            </w:pPr>
            <w:r>
              <w:rPr>
                <w:spacing w:val="-2"/>
                <w:sz w:val="18"/>
              </w:rPr>
              <w:t>一般行政管理事务</w:t>
            </w:r>
          </w:p>
        </w:tc>
        <w:tc>
          <w:tcPr>
            <w:tcW w:w="1444" w:type="dxa"/>
          </w:tcPr>
          <w:p w14:paraId="1F69BC72">
            <w:pPr>
              <w:pStyle w:val="9"/>
              <w:rPr>
                <w:rFonts w:ascii="Times New Roman"/>
                <w:sz w:val="18"/>
              </w:rPr>
            </w:pPr>
          </w:p>
        </w:tc>
      </w:tr>
      <w:tr w14:paraId="3B080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D815626">
            <w:pPr>
              <w:pStyle w:val="9"/>
              <w:spacing w:before="40"/>
              <w:ind w:left="467"/>
              <w:rPr>
                <w:sz w:val="18"/>
              </w:rPr>
            </w:pPr>
            <w:r>
              <w:rPr>
                <w:spacing w:val="-3"/>
                <w:sz w:val="18"/>
              </w:rPr>
              <w:t>机关服务</w:t>
            </w:r>
          </w:p>
        </w:tc>
        <w:tc>
          <w:tcPr>
            <w:tcW w:w="1444" w:type="dxa"/>
          </w:tcPr>
          <w:p w14:paraId="64211AB0">
            <w:pPr>
              <w:pStyle w:val="9"/>
              <w:rPr>
                <w:rFonts w:ascii="Times New Roman"/>
                <w:sz w:val="18"/>
              </w:rPr>
            </w:pPr>
          </w:p>
        </w:tc>
      </w:tr>
      <w:tr w14:paraId="04427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BF4A609">
            <w:pPr>
              <w:pStyle w:val="9"/>
              <w:spacing w:before="39"/>
              <w:ind w:left="467"/>
              <w:rPr>
                <w:sz w:val="18"/>
              </w:rPr>
            </w:pPr>
            <w:r>
              <w:rPr>
                <w:spacing w:val="-3"/>
                <w:sz w:val="18"/>
              </w:rPr>
              <w:t>事业运行</w:t>
            </w:r>
          </w:p>
        </w:tc>
        <w:tc>
          <w:tcPr>
            <w:tcW w:w="1444" w:type="dxa"/>
          </w:tcPr>
          <w:p w14:paraId="062661EB">
            <w:pPr>
              <w:pStyle w:val="9"/>
              <w:rPr>
                <w:rFonts w:ascii="Times New Roman"/>
                <w:sz w:val="18"/>
              </w:rPr>
            </w:pPr>
          </w:p>
        </w:tc>
      </w:tr>
      <w:tr w14:paraId="38A96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722B638">
            <w:pPr>
              <w:pStyle w:val="9"/>
              <w:spacing w:before="39"/>
              <w:ind w:left="467"/>
              <w:rPr>
                <w:sz w:val="18"/>
              </w:rPr>
            </w:pPr>
            <w:r>
              <w:rPr>
                <w:spacing w:val="-1"/>
                <w:sz w:val="18"/>
              </w:rPr>
              <w:t>其他对外联络事务支出</w:t>
            </w:r>
          </w:p>
        </w:tc>
        <w:tc>
          <w:tcPr>
            <w:tcW w:w="1444" w:type="dxa"/>
          </w:tcPr>
          <w:p w14:paraId="42701F42">
            <w:pPr>
              <w:pStyle w:val="9"/>
              <w:rPr>
                <w:rFonts w:ascii="Times New Roman"/>
                <w:sz w:val="18"/>
              </w:rPr>
            </w:pPr>
          </w:p>
        </w:tc>
      </w:tr>
      <w:tr w14:paraId="11FC8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41BF8C8D">
            <w:pPr>
              <w:pStyle w:val="9"/>
              <w:spacing w:before="38"/>
              <w:ind w:left="287"/>
              <w:rPr>
                <w:sz w:val="18"/>
              </w:rPr>
            </w:pPr>
            <w:r>
              <w:rPr>
                <w:spacing w:val="-3"/>
                <w:sz w:val="18"/>
              </w:rPr>
              <w:t>其他共产党事务支出(款)</w:t>
            </w:r>
          </w:p>
        </w:tc>
        <w:tc>
          <w:tcPr>
            <w:tcW w:w="1444" w:type="dxa"/>
          </w:tcPr>
          <w:p w14:paraId="7E97AA63">
            <w:pPr>
              <w:pStyle w:val="9"/>
              <w:spacing w:before="38"/>
              <w:ind w:right="97"/>
              <w:jc w:val="right"/>
              <w:rPr>
                <w:sz w:val="18"/>
              </w:rPr>
            </w:pPr>
            <w:r>
              <w:rPr>
                <w:spacing w:val="-2"/>
                <w:sz w:val="18"/>
              </w:rPr>
              <w:t>2,231</w:t>
            </w:r>
          </w:p>
        </w:tc>
      </w:tr>
      <w:tr w14:paraId="0A106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5818B4E">
            <w:pPr>
              <w:pStyle w:val="9"/>
              <w:spacing w:before="38"/>
              <w:ind w:left="467"/>
              <w:rPr>
                <w:sz w:val="18"/>
              </w:rPr>
            </w:pPr>
            <w:r>
              <w:rPr>
                <w:spacing w:val="-3"/>
                <w:sz w:val="18"/>
              </w:rPr>
              <w:t>行政运行</w:t>
            </w:r>
          </w:p>
        </w:tc>
        <w:tc>
          <w:tcPr>
            <w:tcW w:w="1444" w:type="dxa"/>
          </w:tcPr>
          <w:p w14:paraId="11723218">
            <w:pPr>
              <w:pStyle w:val="9"/>
              <w:spacing w:before="38"/>
              <w:ind w:right="97"/>
              <w:jc w:val="right"/>
              <w:rPr>
                <w:sz w:val="18"/>
              </w:rPr>
            </w:pPr>
            <w:r>
              <w:rPr>
                <w:spacing w:val="-5"/>
                <w:sz w:val="18"/>
              </w:rPr>
              <w:t>997</w:t>
            </w:r>
          </w:p>
        </w:tc>
      </w:tr>
      <w:tr w14:paraId="10FEC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8854F69">
            <w:pPr>
              <w:pStyle w:val="9"/>
              <w:spacing w:before="38"/>
              <w:ind w:left="467"/>
              <w:rPr>
                <w:sz w:val="18"/>
              </w:rPr>
            </w:pPr>
            <w:r>
              <w:rPr>
                <w:spacing w:val="-2"/>
                <w:sz w:val="18"/>
              </w:rPr>
              <w:t>一般行政管理事务</w:t>
            </w:r>
          </w:p>
        </w:tc>
        <w:tc>
          <w:tcPr>
            <w:tcW w:w="1444" w:type="dxa"/>
          </w:tcPr>
          <w:p w14:paraId="5D98F143">
            <w:pPr>
              <w:pStyle w:val="9"/>
              <w:rPr>
                <w:rFonts w:ascii="Times New Roman"/>
                <w:sz w:val="18"/>
              </w:rPr>
            </w:pPr>
          </w:p>
        </w:tc>
      </w:tr>
      <w:tr w14:paraId="7F704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89F7E60">
            <w:pPr>
              <w:pStyle w:val="9"/>
              <w:spacing w:before="40"/>
              <w:ind w:left="467"/>
              <w:rPr>
                <w:sz w:val="18"/>
              </w:rPr>
            </w:pPr>
            <w:r>
              <w:rPr>
                <w:spacing w:val="-3"/>
                <w:sz w:val="18"/>
              </w:rPr>
              <w:t>机关服务</w:t>
            </w:r>
          </w:p>
        </w:tc>
        <w:tc>
          <w:tcPr>
            <w:tcW w:w="1444" w:type="dxa"/>
          </w:tcPr>
          <w:p w14:paraId="50ACE401">
            <w:pPr>
              <w:pStyle w:val="9"/>
              <w:rPr>
                <w:rFonts w:ascii="Times New Roman"/>
                <w:sz w:val="18"/>
              </w:rPr>
            </w:pPr>
          </w:p>
        </w:tc>
      </w:tr>
      <w:tr w14:paraId="15670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DFD58D3">
            <w:pPr>
              <w:pStyle w:val="9"/>
              <w:spacing w:before="39"/>
              <w:ind w:left="467"/>
              <w:rPr>
                <w:sz w:val="18"/>
              </w:rPr>
            </w:pPr>
            <w:r>
              <w:rPr>
                <w:spacing w:val="-3"/>
                <w:sz w:val="18"/>
              </w:rPr>
              <w:t>事业运行</w:t>
            </w:r>
          </w:p>
        </w:tc>
        <w:tc>
          <w:tcPr>
            <w:tcW w:w="1444" w:type="dxa"/>
          </w:tcPr>
          <w:p w14:paraId="7E7ECF00">
            <w:pPr>
              <w:pStyle w:val="9"/>
              <w:spacing w:before="39"/>
              <w:ind w:right="97"/>
              <w:jc w:val="right"/>
              <w:rPr>
                <w:sz w:val="18"/>
              </w:rPr>
            </w:pPr>
            <w:r>
              <w:rPr>
                <w:spacing w:val="-2"/>
                <w:sz w:val="18"/>
              </w:rPr>
              <w:t>1,109</w:t>
            </w:r>
          </w:p>
        </w:tc>
      </w:tr>
      <w:tr w14:paraId="227B3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F31F55B">
            <w:pPr>
              <w:pStyle w:val="9"/>
              <w:spacing w:before="39"/>
              <w:ind w:left="467"/>
              <w:rPr>
                <w:sz w:val="18"/>
              </w:rPr>
            </w:pPr>
            <w:r>
              <w:rPr>
                <w:spacing w:val="-3"/>
                <w:sz w:val="18"/>
              </w:rPr>
              <w:t>其他共产党事务支出(项)</w:t>
            </w:r>
          </w:p>
        </w:tc>
        <w:tc>
          <w:tcPr>
            <w:tcW w:w="1444" w:type="dxa"/>
          </w:tcPr>
          <w:p w14:paraId="596B378C">
            <w:pPr>
              <w:pStyle w:val="9"/>
              <w:spacing w:before="39"/>
              <w:ind w:right="97"/>
              <w:jc w:val="right"/>
              <w:rPr>
                <w:sz w:val="18"/>
              </w:rPr>
            </w:pPr>
            <w:r>
              <w:rPr>
                <w:spacing w:val="-5"/>
                <w:sz w:val="18"/>
              </w:rPr>
              <w:t>125</w:t>
            </w:r>
          </w:p>
        </w:tc>
      </w:tr>
      <w:tr w14:paraId="6344A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5831A65">
            <w:pPr>
              <w:pStyle w:val="9"/>
              <w:spacing w:before="38"/>
              <w:ind w:left="287"/>
              <w:rPr>
                <w:sz w:val="18"/>
              </w:rPr>
            </w:pPr>
            <w:r>
              <w:rPr>
                <w:spacing w:val="-3"/>
                <w:sz w:val="18"/>
              </w:rPr>
              <w:t>网信事务</w:t>
            </w:r>
          </w:p>
        </w:tc>
        <w:tc>
          <w:tcPr>
            <w:tcW w:w="1444" w:type="dxa"/>
          </w:tcPr>
          <w:p w14:paraId="3D3CD820">
            <w:pPr>
              <w:pStyle w:val="9"/>
              <w:spacing w:before="38"/>
              <w:ind w:right="97"/>
              <w:jc w:val="right"/>
              <w:rPr>
                <w:sz w:val="18"/>
              </w:rPr>
            </w:pPr>
            <w:r>
              <w:rPr>
                <w:spacing w:val="-5"/>
                <w:sz w:val="18"/>
              </w:rPr>
              <w:t>237</w:t>
            </w:r>
          </w:p>
        </w:tc>
      </w:tr>
      <w:tr w14:paraId="49608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2B494E9">
            <w:pPr>
              <w:pStyle w:val="9"/>
              <w:spacing w:before="38"/>
              <w:ind w:left="467"/>
              <w:rPr>
                <w:sz w:val="18"/>
              </w:rPr>
            </w:pPr>
            <w:r>
              <w:rPr>
                <w:spacing w:val="-3"/>
                <w:sz w:val="18"/>
              </w:rPr>
              <w:t>行政运行</w:t>
            </w:r>
          </w:p>
        </w:tc>
        <w:tc>
          <w:tcPr>
            <w:tcW w:w="1444" w:type="dxa"/>
          </w:tcPr>
          <w:p w14:paraId="28E98C51">
            <w:pPr>
              <w:pStyle w:val="9"/>
              <w:spacing w:before="38"/>
              <w:ind w:right="97"/>
              <w:jc w:val="right"/>
              <w:rPr>
                <w:sz w:val="18"/>
              </w:rPr>
            </w:pPr>
            <w:r>
              <w:rPr>
                <w:spacing w:val="-5"/>
                <w:sz w:val="18"/>
              </w:rPr>
              <w:t>237</w:t>
            </w:r>
          </w:p>
        </w:tc>
      </w:tr>
      <w:tr w14:paraId="1DF09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41FB427">
            <w:pPr>
              <w:pStyle w:val="9"/>
              <w:spacing w:before="38"/>
              <w:ind w:left="467"/>
              <w:rPr>
                <w:sz w:val="18"/>
              </w:rPr>
            </w:pPr>
            <w:r>
              <w:rPr>
                <w:spacing w:val="-2"/>
                <w:sz w:val="18"/>
              </w:rPr>
              <w:t>一般行政管理事务</w:t>
            </w:r>
          </w:p>
        </w:tc>
        <w:tc>
          <w:tcPr>
            <w:tcW w:w="1444" w:type="dxa"/>
          </w:tcPr>
          <w:p w14:paraId="28452BAD">
            <w:pPr>
              <w:pStyle w:val="9"/>
              <w:rPr>
                <w:rFonts w:ascii="Times New Roman"/>
                <w:sz w:val="18"/>
              </w:rPr>
            </w:pPr>
          </w:p>
        </w:tc>
      </w:tr>
      <w:tr w14:paraId="76BB3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A8814DE">
            <w:pPr>
              <w:pStyle w:val="9"/>
              <w:spacing w:before="40"/>
              <w:ind w:left="467"/>
              <w:rPr>
                <w:sz w:val="18"/>
              </w:rPr>
            </w:pPr>
            <w:r>
              <w:rPr>
                <w:spacing w:val="-3"/>
                <w:sz w:val="18"/>
              </w:rPr>
              <w:t>机关服务</w:t>
            </w:r>
          </w:p>
        </w:tc>
        <w:tc>
          <w:tcPr>
            <w:tcW w:w="1444" w:type="dxa"/>
          </w:tcPr>
          <w:p w14:paraId="244C4D91">
            <w:pPr>
              <w:pStyle w:val="9"/>
              <w:rPr>
                <w:rFonts w:ascii="Times New Roman"/>
                <w:sz w:val="18"/>
              </w:rPr>
            </w:pPr>
          </w:p>
        </w:tc>
      </w:tr>
      <w:tr w14:paraId="57C2E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C9182B5">
            <w:pPr>
              <w:pStyle w:val="9"/>
              <w:spacing w:before="39"/>
              <w:ind w:left="467"/>
              <w:rPr>
                <w:sz w:val="18"/>
              </w:rPr>
            </w:pPr>
            <w:r>
              <w:rPr>
                <w:spacing w:val="-2"/>
                <w:sz w:val="18"/>
              </w:rPr>
              <w:t>信息安全事务</w:t>
            </w:r>
          </w:p>
        </w:tc>
        <w:tc>
          <w:tcPr>
            <w:tcW w:w="1444" w:type="dxa"/>
          </w:tcPr>
          <w:p w14:paraId="17F2073F">
            <w:pPr>
              <w:pStyle w:val="9"/>
              <w:rPr>
                <w:rFonts w:ascii="Times New Roman"/>
                <w:sz w:val="18"/>
              </w:rPr>
            </w:pPr>
          </w:p>
        </w:tc>
      </w:tr>
      <w:tr w14:paraId="4597D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1F7E1CC">
            <w:pPr>
              <w:pStyle w:val="9"/>
              <w:spacing w:before="39"/>
              <w:ind w:left="467"/>
              <w:rPr>
                <w:sz w:val="18"/>
              </w:rPr>
            </w:pPr>
            <w:r>
              <w:rPr>
                <w:spacing w:val="-3"/>
                <w:sz w:val="18"/>
              </w:rPr>
              <w:t>事业运行</w:t>
            </w:r>
          </w:p>
        </w:tc>
        <w:tc>
          <w:tcPr>
            <w:tcW w:w="1444" w:type="dxa"/>
          </w:tcPr>
          <w:p w14:paraId="4CDA1652">
            <w:pPr>
              <w:pStyle w:val="9"/>
              <w:rPr>
                <w:rFonts w:ascii="Times New Roman"/>
                <w:sz w:val="18"/>
              </w:rPr>
            </w:pPr>
          </w:p>
        </w:tc>
      </w:tr>
      <w:tr w14:paraId="4C254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A196327">
            <w:pPr>
              <w:pStyle w:val="9"/>
              <w:spacing w:before="38"/>
              <w:ind w:left="467"/>
              <w:rPr>
                <w:sz w:val="18"/>
              </w:rPr>
            </w:pPr>
            <w:r>
              <w:rPr>
                <w:spacing w:val="-2"/>
                <w:sz w:val="18"/>
              </w:rPr>
              <w:t>其他网信事务支出</w:t>
            </w:r>
          </w:p>
        </w:tc>
        <w:tc>
          <w:tcPr>
            <w:tcW w:w="1444" w:type="dxa"/>
          </w:tcPr>
          <w:p w14:paraId="7634703A">
            <w:pPr>
              <w:pStyle w:val="9"/>
              <w:rPr>
                <w:rFonts w:ascii="Times New Roman"/>
                <w:sz w:val="18"/>
              </w:rPr>
            </w:pPr>
          </w:p>
        </w:tc>
      </w:tr>
      <w:tr w14:paraId="5D26D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286FEC9">
            <w:pPr>
              <w:pStyle w:val="9"/>
              <w:spacing w:before="38"/>
              <w:ind w:left="287"/>
              <w:rPr>
                <w:sz w:val="18"/>
              </w:rPr>
            </w:pPr>
            <w:r>
              <w:rPr>
                <w:spacing w:val="-2"/>
                <w:sz w:val="18"/>
              </w:rPr>
              <w:t>市场监督管理事务</w:t>
            </w:r>
          </w:p>
        </w:tc>
        <w:tc>
          <w:tcPr>
            <w:tcW w:w="1444" w:type="dxa"/>
          </w:tcPr>
          <w:p w14:paraId="3E6BCBB5">
            <w:pPr>
              <w:pStyle w:val="9"/>
              <w:spacing w:before="38"/>
              <w:ind w:right="97"/>
              <w:jc w:val="right"/>
              <w:rPr>
                <w:sz w:val="18"/>
              </w:rPr>
            </w:pPr>
            <w:r>
              <w:rPr>
                <w:spacing w:val="-2"/>
                <w:sz w:val="18"/>
              </w:rPr>
              <w:t>1,689</w:t>
            </w:r>
          </w:p>
        </w:tc>
      </w:tr>
      <w:tr w14:paraId="424D3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F7E1520">
            <w:pPr>
              <w:pStyle w:val="9"/>
              <w:spacing w:before="38"/>
              <w:ind w:left="467"/>
              <w:rPr>
                <w:sz w:val="18"/>
              </w:rPr>
            </w:pPr>
            <w:r>
              <w:rPr>
                <w:spacing w:val="-3"/>
                <w:sz w:val="18"/>
              </w:rPr>
              <w:t>行政运行</w:t>
            </w:r>
          </w:p>
        </w:tc>
        <w:tc>
          <w:tcPr>
            <w:tcW w:w="1444" w:type="dxa"/>
          </w:tcPr>
          <w:p w14:paraId="6E44A03E">
            <w:pPr>
              <w:pStyle w:val="9"/>
              <w:spacing w:before="38"/>
              <w:ind w:right="97"/>
              <w:jc w:val="right"/>
              <w:rPr>
                <w:sz w:val="18"/>
              </w:rPr>
            </w:pPr>
            <w:r>
              <w:rPr>
                <w:spacing w:val="-2"/>
                <w:sz w:val="18"/>
              </w:rPr>
              <w:t>1,661</w:t>
            </w:r>
          </w:p>
        </w:tc>
      </w:tr>
      <w:tr w14:paraId="5C1E9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1C67575">
            <w:pPr>
              <w:pStyle w:val="9"/>
              <w:spacing w:before="40"/>
              <w:ind w:left="467"/>
              <w:rPr>
                <w:sz w:val="18"/>
              </w:rPr>
            </w:pPr>
            <w:r>
              <w:rPr>
                <w:spacing w:val="-2"/>
                <w:sz w:val="18"/>
              </w:rPr>
              <w:t>一般行政管理事务</w:t>
            </w:r>
          </w:p>
        </w:tc>
        <w:tc>
          <w:tcPr>
            <w:tcW w:w="1444" w:type="dxa"/>
          </w:tcPr>
          <w:p w14:paraId="6827D81B">
            <w:pPr>
              <w:pStyle w:val="9"/>
              <w:rPr>
                <w:rFonts w:ascii="Times New Roman"/>
                <w:sz w:val="18"/>
              </w:rPr>
            </w:pPr>
          </w:p>
        </w:tc>
      </w:tr>
      <w:tr w14:paraId="325A0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ECB9BAB">
            <w:pPr>
              <w:pStyle w:val="9"/>
              <w:spacing w:before="39"/>
              <w:ind w:left="467"/>
              <w:rPr>
                <w:sz w:val="18"/>
              </w:rPr>
            </w:pPr>
            <w:r>
              <w:rPr>
                <w:spacing w:val="-3"/>
                <w:sz w:val="18"/>
              </w:rPr>
              <w:t>机关服务</w:t>
            </w:r>
          </w:p>
        </w:tc>
        <w:tc>
          <w:tcPr>
            <w:tcW w:w="1444" w:type="dxa"/>
          </w:tcPr>
          <w:p w14:paraId="0AC544D6">
            <w:pPr>
              <w:pStyle w:val="9"/>
              <w:rPr>
                <w:rFonts w:ascii="Times New Roman"/>
                <w:sz w:val="18"/>
              </w:rPr>
            </w:pPr>
          </w:p>
        </w:tc>
      </w:tr>
      <w:tr w14:paraId="4E82E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0D16263">
            <w:pPr>
              <w:pStyle w:val="9"/>
              <w:spacing w:before="39"/>
              <w:ind w:left="467"/>
              <w:rPr>
                <w:sz w:val="18"/>
              </w:rPr>
            </w:pPr>
            <w:r>
              <w:rPr>
                <w:spacing w:val="-2"/>
                <w:sz w:val="18"/>
              </w:rPr>
              <w:t>经营主体管理</w:t>
            </w:r>
          </w:p>
        </w:tc>
        <w:tc>
          <w:tcPr>
            <w:tcW w:w="1444" w:type="dxa"/>
          </w:tcPr>
          <w:p w14:paraId="53577858">
            <w:pPr>
              <w:pStyle w:val="9"/>
              <w:rPr>
                <w:rFonts w:ascii="Times New Roman"/>
                <w:sz w:val="18"/>
              </w:rPr>
            </w:pPr>
          </w:p>
        </w:tc>
      </w:tr>
      <w:tr w14:paraId="2208D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9A7372C">
            <w:pPr>
              <w:pStyle w:val="9"/>
              <w:spacing w:before="38"/>
              <w:ind w:left="467"/>
              <w:rPr>
                <w:sz w:val="18"/>
              </w:rPr>
            </w:pPr>
            <w:r>
              <w:rPr>
                <w:spacing w:val="-2"/>
                <w:sz w:val="18"/>
              </w:rPr>
              <w:t>市场秩序执法</w:t>
            </w:r>
          </w:p>
        </w:tc>
        <w:tc>
          <w:tcPr>
            <w:tcW w:w="1444" w:type="dxa"/>
          </w:tcPr>
          <w:p w14:paraId="7B0E567D">
            <w:pPr>
              <w:pStyle w:val="9"/>
              <w:rPr>
                <w:rFonts w:ascii="Times New Roman"/>
                <w:sz w:val="18"/>
              </w:rPr>
            </w:pPr>
          </w:p>
        </w:tc>
      </w:tr>
      <w:tr w14:paraId="70507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21E9941">
            <w:pPr>
              <w:pStyle w:val="9"/>
              <w:spacing w:before="38"/>
              <w:ind w:left="467"/>
              <w:rPr>
                <w:sz w:val="18"/>
              </w:rPr>
            </w:pPr>
            <w:r>
              <w:rPr>
                <w:spacing w:val="-2"/>
                <w:sz w:val="18"/>
              </w:rPr>
              <w:t>信息化建设</w:t>
            </w:r>
          </w:p>
        </w:tc>
        <w:tc>
          <w:tcPr>
            <w:tcW w:w="1444" w:type="dxa"/>
          </w:tcPr>
          <w:p w14:paraId="72673CB5">
            <w:pPr>
              <w:pStyle w:val="9"/>
              <w:rPr>
                <w:rFonts w:ascii="Times New Roman"/>
                <w:sz w:val="18"/>
              </w:rPr>
            </w:pPr>
          </w:p>
        </w:tc>
      </w:tr>
      <w:tr w14:paraId="082C3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E017DF2">
            <w:pPr>
              <w:pStyle w:val="9"/>
              <w:spacing w:before="38"/>
              <w:ind w:left="467"/>
              <w:rPr>
                <w:sz w:val="18"/>
              </w:rPr>
            </w:pPr>
            <w:r>
              <w:rPr>
                <w:spacing w:val="-3"/>
                <w:sz w:val="18"/>
              </w:rPr>
              <w:t>质量基础</w:t>
            </w:r>
          </w:p>
        </w:tc>
        <w:tc>
          <w:tcPr>
            <w:tcW w:w="1444" w:type="dxa"/>
          </w:tcPr>
          <w:p w14:paraId="48BE654F">
            <w:pPr>
              <w:pStyle w:val="9"/>
              <w:rPr>
                <w:rFonts w:ascii="Times New Roman"/>
                <w:sz w:val="18"/>
              </w:rPr>
            </w:pPr>
          </w:p>
        </w:tc>
      </w:tr>
      <w:tr w14:paraId="4CFB4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38F35F7">
            <w:pPr>
              <w:pStyle w:val="9"/>
              <w:spacing w:before="40"/>
              <w:ind w:left="467"/>
              <w:rPr>
                <w:sz w:val="18"/>
              </w:rPr>
            </w:pPr>
            <w:r>
              <w:rPr>
                <w:spacing w:val="-3"/>
                <w:sz w:val="18"/>
              </w:rPr>
              <w:t>药品事务</w:t>
            </w:r>
          </w:p>
        </w:tc>
        <w:tc>
          <w:tcPr>
            <w:tcW w:w="1444" w:type="dxa"/>
          </w:tcPr>
          <w:p w14:paraId="4C7E1885">
            <w:pPr>
              <w:pStyle w:val="9"/>
              <w:spacing w:before="40"/>
              <w:ind w:right="97"/>
              <w:jc w:val="right"/>
              <w:rPr>
                <w:sz w:val="18"/>
              </w:rPr>
            </w:pPr>
            <w:r>
              <w:rPr>
                <w:spacing w:val="-10"/>
                <w:sz w:val="18"/>
              </w:rPr>
              <w:t>3</w:t>
            </w:r>
          </w:p>
        </w:tc>
      </w:tr>
      <w:tr w14:paraId="1772C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3360E795">
            <w:pPr>
              <w:pStyle w:val="9"/>
              <w:spacing w:before="39"/>
              <w:ind w:left="467"/>
              <w:rPr>
                <w:sz w:val="18"/>
              </w:rPr>
            </w:pPr>
            <w:r>
              <w:rPr>
                <w:spacing w:val="-2"/>
                <w:sz w:val="18"/>
              </w:rPr>
              <w:t>医疗器械事务</w:t>
            </w:r>
          </w:p>
        </w:tc>
        <w:tc>
          <w:tcPr>
            <w:tcW w:w="1444" w:type="dxa"/>
          </w:tcPr>
          <w:p w14:paraId="38A135EF">
            <w:pPr>
              <w:pStyle w:val="9"/>
              <w:rPr>
                <w:rFonts w:ascii="Times New Roman"/>
                <w:sz w:val="18"/>
              </w:rPr>
            </w:pPr>
          </w:p>
        </w:tc>
      </w:tr>
      <w:tr w14:paraId="34EA65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75DBFC4">
            <w:pPr>
              <w:pStyle w:val="9"/>
              <w:spacing w:before="39"/>
              <w:ind w:left="467"/>
              <w:rPr>
                <w:sz w:val="18"/>
              </w:rPr>
            </w:pPr>
            <w:r>
              <w:rPr>
                <w:spacing w:val="-2"/>
                <w:sz w:val="18"/>
              </w:rPr>
              <w:t>化妆品事务</w:t>
            </w:r>
          </w:p>
        </w:tc>
        <w:tc>
          <w:tcPr>
            <w:tcW w:w="1444" w:type="dxa"/>
          </w:tcPr>
          <w:p w14:paraId="313A78B6">
            <w:pPr>
              <w:pStyle w:val="9"/>
              <w:rPr>
                <w:rFonts w:ascii="Times New Roman"/>
                <w:sz w:val="18"/>
              </w:rPr>
            </w:pPr>
          </w:p>
        </w:tc>
      </w:tr>
      <w:tr w14:paraId="329FE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6572A0F">
            <w:pPr>
              <w:pStyle w:val="9"/>
              <w:spacing w:before="38"/>
              <w:ind w:left="467"/>
              <w:rPr>
                <w:sz w:val="18"/>
              </w:rPr>
            </w:pPr>
            <w:r>
              <w:rPr>
                <w:spacing w:val="-2"/>
                <w:sz w:val="18"/>
              </w:rPr>
              <w:t>质量安全监管</w:t>
            </w:r>
          </w:p>
        </w:tc>
        <w:tc>
          <w:tcPr>
            <w:tcW w:w="1444" w:type="dxa"/>
          </w:tcPr>
          <w:p w14:paraId="03B880B8">
            <w:pPr>
              <w:pStyle w:val="9"/>
              <w:rPr>
                <w:rFonts w:ascii="Times New Roman"/>
                <w:sz w:val="18"/>
              </w:rPr>
            </w:pPr>
          </w:p>
        </w:tc>
      </w:tr>
      <w:tr w14:paraId="15137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20BD536">
            <w:pPr>
              <w:pStyle w:val="9"/>
              <w:spacing w:before="38"/>
              <w:ind w:left="467"/>
              <w:rPr>
                <w:sz w:val="18"/>
              </w:rPr>
            </w:pPr>
            <w:r>
              <w:rPr>
                <w:spacing w:val="-2"/>
                <w:sz w:val="18"/>
              </w:rPr>
              <w:t>食品安全监管</w:t>
            </w:r>
          </w:p>
        </w:tc>
        <w:tc>
          <w:tcPr>
            <w:tcW w:w="1444" w:type="dxa"/>
          </w:tcPr>
          <w:p w14:paraId="6C25AB1C">
            <w:pPr>
              <w:pStyle w:val="9"/>
              <w:rPr>
                <w:rFonts w:ascii="Times New Roman"/>
                <w:sz w:val="18"/>
              </w:rPr>
            </w:pPr>
          </w:p>
        </w:tc>
      </w:tr>
      <w:tr w14:paraId="22088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3C4EC74">
            <w:pPr>
              <w:pStyle w:val="9"/>
              <w:spacing w:before="38"/>
              <w:ind w:left="467"/>
              <w:rPr>
                <w:sz w:val="18"/>
              </w:rPr>
            </w:pPr>
            <w:r>
              <w:rPr>
                <w:spacing w:val="-3"/>
                <w:sz w:val="18"/>
              </w:rPr>
              <w:t>事业运行</w:t>
            </w:r>
          </w:p>
        </w:tc>
        <w:tc>
          <w:tcPr>
            <w:tcW w:w="1444" w:type="dxa"/>
          </w:tcPr>
          <w:p w14:paraId="65CC0822">
            <w:pPr>
              <w:pStyle w:val="9"/>
              <w:rPr>
                <w:rFonts w:ascii="Times New Roman"/>
                <w:sz w:val="18"/>
              </w:rPr>
            </w:pPr>
          </w:p>
        </w:tc>
      </w:tr>
      <w:tr w14:paraId="52F65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68CBFD5">
            <w:pPr>
              <w:pStyle w:val="9"/>
              <w:spacing w:before="40"/>
              <w:ind w:left="467"/>
              <w:rPr>
                <w:sz w:val="18"/>
              </w:rPr>
            </w:pPr>
            <w:r>
              <w:rPr>
                <w:spacing w:val="-1"/>
                <w:sz w:val="18"/>
              </w:rPr>
              <w:t>其他市场监督管理事务</w:t>
            </w:r>
          </w:p>
        </w:tc>
        <w:tc>
          <w:tcPr>
            <w:tcW w:w="1444" w:type="dxa"/>
          </w:tcPr>
          <w:p w14:paraId="30020656">
            <w:pPr>
              <w:pStyle w:val="9"/>
              <w:spacing w:before="40"/>
              <w:ind w:right="95"/>
              <w:jc w:val="right"/>
              <w:rPr>
                <w:sz w:val="18"/>
              </w:rPr>
            </w:pPr>
            <w:r>
              <w:rPr>
                <w:spacing w:val="-5"/>
                <w:sz w:val="18"/>
              </w:rPr>
              <w:t>25</w:t>
            </w:r>
          </w:p>
        </w:tc>
      </w:tr>
      <w:tr w14:paraId="4B563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4135E2CA">
            <w:pPr>
              <w:pStyle w:val="9"/>
              <w:spacing w:before="39"/>
              <w:ind w:left="287"/>
              <w:rPr>
                <w:sz w:val="18"/>
              </w:rPr>
            </w:pPr>
            <w:r>
              <w:rPr>
                <w:spacing w:val="-2"/>
                <w:sz w:val="18"/>
              </w:rPr>
              <w:t>社会工作事务</w:t>
            </w:r>
          </w:p>
        </w:tc>
        <w:tc>
          <w:tcPr>
            <w:tcW w:w="1444" w:type="dxa"/>
          </w:tcPr>
          <w:p w14:paraId="485152B8">
            <w:pPr>
              <w:pStyle w:val="9"/>
              <w:spacing w:before="39"/>
              <w:ind w:right="97"/>
              <w:jc w:val="right"/>
              <w:rPr>
                <w:sz w:val="18"/>
              </w:rPr>
            </w:pPr>
            <w:r>
              <w:rPr>
                <w:spacing w:val="-5"/>
                <w:sz w:val="18"/>
              </w:rPr>
              <w:t>160</w:t>
            </w:r>
          </w:p>
        </w:tc>
      </w:tr>
      <w:tr w14:paraId="7CFD6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8D6023A">
            <w:pPr>
              <w:pStyle w:val="9"/>
              <w:spacing w:before="39"/>
              <w:ind w:left="467"/>
              <w:rPr>
                <w:sz w:val="18"/>
              </w:rPr>
            </w:pPr>
            <w:r>
              <w:rPr>
                <w:spacing w:val="-3"/>
                <w:sz w:val="18"/>
              </w:rPr>
              <w:t>行政运行</w:t>
            </w:r>
          </w:p>
        </w:tc>
        <w:tc>
          <w:tcPr>
            <w:tcW w:w="1444" w:type="dxa"/>
          </w:tcPr>
          <w:p w14:paraId="17B30521">
            <w:pPr>
              <w:pStyle w:val="9"/>
              <w:spacing w:before="39"/>
              <w:ind w:right="97"/>
              <w:jc w:val="right"/>
              <w:rPr>
                <w:sz w:val="18"/>
              </w:rPr>
            </w:pPr>
            <w:r>
              <w:rPr>
                <w:spacing w:val="-5"/>
                <w:sz w:val="18"/>
              </w:rPr>
              <w:t>160</w:t>
            </w:r>
          </w:p>
        </w:tc>
      </w:tr>
      <w:tr w14:paraId="119C5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2093425">
            <w:pPr>
              <w:pStyle w:val="9"/>
              <w:spacing w:before="38"/>
              <w:ind w:left="467"/>
              <w:rPr>
                <w:sz w:val="18"/>
              </w:rPr>
            </w:pPr>
            <w:r>
              <w:rPr>
                <w:spacing w:val="-2"/>
                <w:sz w:val="18"/>
              </w:rPr>
              <w:t>一般行政管理事务</w:t>
            </w:r>
          </w:p>
        </w:tc>
        <w:tc>
          <w:tcPr>
            <w:tcW w:w="1444" w:type="dxa"/>
          </w:tcPr>
          <w:p w14:paraId="4A33A50E">
            <w:pPr>
              <w:pStyle w:val="9"/>
              <w:rPr>
                <w:rFonts w:ascii="Times New Roman"/>
                <w:sz w:val="18"/>
              </w:rPr>
            </w:pPr>
          </w:p>
        </w:tc>
      </w:tr>
      <w:tr w14:paraId="5EEEA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59752137">
            <w:pPr>
              <w:pStyle w:val="9"/>
              <w:spacing w:before="38"/>
              <w:ind w:left="467"/>
              <w:rPr>
                <w:sz w:val="18"/>
              </w:rPr>
            </w:pPr>
            <w:r>
              <w:rPr>
                <w:spacing w:val="-3"/>
                <w:sz w:val="18"/>
              </w:rPr>
              <w:t>机关服务</w:t>
            </w:r>
          </w:p>
        </w:tc>
        <w:tc>
          <w:tcPr>
            <w:tcW w:w="1444" w:type="dxa"/>
          </w:tcPr>
          <w:p w14:paraId="2F62DED1">
            <w:pPr>
              <w:pStyle w:val="9"/>
              <w:rPr>
                <w:rFonts w:ascii="Times New Roman"/>
                <w:sz w:val="18"/>
              </w:rPr>
            </w:pPr>
          </w:p>
        </w:tc>
      </w:tr>
    </w:tbl>
    <w:p w14:paraId="6D8C245D">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2034A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FBA23DC">
            <w:pPr>
              <w:pStyle w:val="9"/>
              <w:spacing w:before="38"/>
              <w:ind w:left="467"/>
              <w:rPr>
                <w:sz w:val="18"/>
              </w:rPr>
            </w:pPr>
            <w:r>
              <w:rPr>
                <w:spacing w:val="-3"/>
                <w:sz w:val="18"/>
              </w:rPr>
              <w:t>专项业务</w:t>
            </w:r>
          </w:p>
        </w:tc>
        <w:tc>
          <w:tcPr>
            <w:tcW w:w="1444" w:type="dxa"/>
          </w:tcPr>
          <w:p w14:paraId="6B3CB1CA">
            <w:pPr>
              <w:pStyle w:val="9"/>
              <w:rPr>
                <w:rFonts w:ascii="Times New Roman"/>
                <w:sz w:val="18"/>
              </w:rPr>
            </w:pPr>
          </w:p>
        </w:tc>
      </w:tr>
      <w:tr w14:paraId="45979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C299059">
            <w:pPr>
              <w:pStyle w:val="9"/>
              <w:spacing w:before="38"/>
              <w:ind w:left="467"/>
              <w:rPr>
                <w:sz w:val="18"/>
              </w:rPr>
            </w:pPr>
            <w:r>
              <w:rPr>
                <w:spacing w:val="-3"/>
                <w:sz w:val="18"/>
              </w:rPr>
              <w:t>事业运行</w:t>
            </w:r>
          </w:p>
        </w:tc>
        <w:tc>
          <w:tcPr>
            <w:tcW w:w="1444" w:type="dxa"/>
          </w:tcPr>
          <w:p w14:paraId="4B77CF87">
            <w:pPr>
              <w:pStyle w:val="9"/>
              <w:rPr>
                <w:rFonts w:ascii="Times New Roman"/>
                <w:sz w:val="18"/>
              </w:rPr>
            </w:pPr>
          </w:p>
        </w:tc>
      </w:tr>
      <w:tr w14:paraId="15829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64C9910">
            <w:pPr>
              <w:pStyle w:val="9"/>
              <w:spacing w:before="40"/>
              <w:ind w:left="467"/>
              <w:rPr>
                <w:sz w:val="18"/>
              </w:rPr>
            </w:pPr>
            <w:r>
              <w:rPr>
                <w:spacing w:val="-1"/>
                <w:sz w:val="18"/>
              </w:rPr>
              <w:t>其他社会工作事务支出</w:t>
            </w:r>
          </w:p>
        </w:tc>
        <w:tc>
          <w:tcPr>
            <w:tcW w:w="1444" w:type="dxa"/>
          </w:tcPr>
          <w:p w14:paraId="46E009BB">
            <w:pPr>
              <w:pStyle w:val="9"/>
              <w:rPr>
                <w:rFonts w:ascii="Times New Roman"/>
                <w:sz w:val="18"/>
              </w:rPr>
            </w:pPr>
          </w:p>
        </w:tc>
      </w:tr>
      <w:tr w14:paraId="13AE4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424E137">
            <w:pPr>
              <w:pStyle w:val="9"/>
              <w:spacing w:before="39"/>
              <w:ind w:left="287"/>
              <w:rPr>
                <w:sz w:val="18"/>
              </w:rPr>
            </w:pPr>
            <w:r>
              <w:rPr>
                <w:spacing w:val="-3"/>
                <w:sz w:val="18"/>
              </w:rPr>
              <w:t>信访事务</w:t>
            </w:r>
          </w:p>
        </w:tc>
        <w:tc>
          <w:tcPr>
            <w:tcW w:w="1444" w:type="dxa"/>
          </w:tcPr>
          <w:p w14:paraId="0BA921E7">
            <w:pPr>
              <w:pStyle w:val="9"/>
              <w:spacing w:before="39"/>
              <w:ind w:right="97"/>
              <w:jc w:val="right"/>
              <w:rPr>
                <w:sz w:val="18"/>
              </w:rPr>
            </w:pPr>
            <w:r>
              <w:rPr>
                <w:spacing w:val="-5"/>
                <w:sz w:val="18"/>
              </w:rPr>
              <w:t>116</w:t>
            </w:r>
          </w:p>
        </w:tc>
      </w:tr>
      <w:tr w14:paraId="5A420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2710354F">
            <w:pPr>
              <w:pStyle w:val="9"/>
              <w:spacing w:before="39"/>
              <w:ind w:left="467"/>
              <w:rPr>
                <w:sz w:val="18"/>
              </w:rPr>
            </w:pPr>
            <w:r>
              <w:rPr>
                <w:spacing w:val="-3"/>
                <w:sz w:val="18"/>
              </w:rPr>
              <w:t>行政运行</w:t>
            </w:r>
          </w:p>
        </w:tc>
        <w:tc>
          <w:tcPr>
            <w:tcW w:w="1444" w:type="dxa"/>
          </w:tcPr>
          <w:p w14:paraId="3C5C017B">
            <w:pPr>
              <w:pStyle w:val="9"/>
              <w:rPr>
                <w:rFonts w:ascii="Times New Roman"/>
                <w:sz w:val="18"/>
              </w:rPr>
            </w:pPr>
          </w:p>
        </w:tc>
      </w:tr>
      <w:tr w14:paraId="2821B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35A0354">
            <w:pPr>
              <w:pStyle w:val="9"/>
              <w:spacing w:before="38"/>
              <w:ind w:left="467"/>
              <w:rPr>
                <w:sz w:val="18"/>
              </w:rPr>
            </w:pPr>
            <w:r>
              <w:rPr>
                <w:spacing w:val="-2"/>
                <w:sz w:val="18"/>
              </w:rPr>
              <w:t>一般行政管理事务</w:t>
            </w:r>
          </w:p>
        </w:tc>
        <w:tc>
          <w:tcPr>
            <w:tcW w:w="1444" w:type="dxa"/>
          </w:tcPr>
          <w:p w14:paraId="5F92B162">
            <w:pPr>
              <w:pStyle w:val="9"/>
              <w:rPr>
                <w:rFonts w:ascii="Times New Roman"/>
                <w:sz w:val="18"/>
              </w:rPr>
            </w:pPr>
          </w:p>
        </w:tc>
      </w:tr>
      <w:tr w14:paraId="7A995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F5B7851">
            <w:pPr>
              <w:pStyle w:val="9"/>
              <w:spacing w:before="38"/>
              <w:ind w:left="467"/>
              <w:rPr>
                <w:sz w:val="18"/>
              </w:rPr>
            </w:pPr>
            <w:r>
              <w:rPr>
                <w:spacing w:val="-3"/>
                <w:sz w:val="18"/>
              </w:rPr>
              <w:t>机关服务</w:t>
            </w:r>
          </w:p>
        </w:tc>
        <w:tc>
          <w:tcPr>
            <w:tcW w:w="1444" w:type="dxa"/>
          </w:tcPr>
          <w:p w14:paraId="1AE82329">
            <w:pPr>
              <w:pStyle w:val="9"/>
              <w:rPr>
                <w:rFonts w:ascii="Times New Roman"/>
                <w:sz w:val="18"/>
              </w:rPr>
            </w:pPr>
          </w:p>
        </w:tc>
      </w:tr>
      <w:tr w14:paraId="1AA6F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67521DE">
            <w:pPr>
              <w:pStyle w:val="9"/>
              <w:spacing w:before="38"/>
              <w:ind w:left="467"/>
              <w:rPr>
                <w:sz w:val="18"/>
              </w:rPr>
            </w:pPr>
            <w:r>
              <w:rPr>
                <w:spacing w:val="-3"/>
                <w:sz w:val="18"/>
              </w:rPr>
              <w:t>信访业务</w:t>
            </w:r>
          </w:p>
        </w:tc>
        <w:tc>
          <w:tcPr>
            <w:tcW w:w="1444" w:type="dxa"/>
          </w:tcPr>
          <w:p w14:paraId="1C93119C">
            <w:pPr>
              <w:pStyle w:val="9"/>
              <w:spacing w:before="38"/>
              <w:ind w:right="97"/>
              <w:jc w:val="right"/>
              <w:rPr>
                <w:sz w:val="18"/>
              </w:rPr>
            </w:pPr>
            <w:r>
              <w:rPr>
                <w:spacing w:val="-5"/>
                <w:sz w:val="18"/>
              </w:rPr>
              <w:t>108</w:t>
            </w:r>
          </w:p>
        </w:tc>
      </w:tr>
      <w:tr w14:paraId="1E23E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006D0F70">
            <w:pPr>
              <w:pStyle w:val="9"/>
              <w:spacing w:before="40"/>
              <w:ind w:left="467"/>
              <w:rPr>
                <w:sz w:val="18"/>
              </w:rPr>
            </w:pPr>
            <w:r>
              <w:rPr>
                <w:spacing w:val="-3"/>
                <w:sz w:val="18"/>
              </w:rPr>
              <w:t>事业运行</w:t>
            </w:r>
          </w:p>
        </w:tc>
        <w:tc>
          <w:tcPr>
            <w:tcW w:w="1444" w:type="dxa"/>
          </w:tcPr>
          <w:p w14:paraId="5A0CD5C3">
            <w:pPr>
              <w:pStyle w:val="9"/>
              <w:rPr>
                <w:rFonts w:ascii="Times New Roman"/>
                <w:sz w:val="18"/>
              </w:rPr>
            </w:pPr>
          </w:p>
        </w:tc>
      </w:tr>
      <w:tr w14:paraId="4BDBD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CB525D8">
            <w:pPr>
              <w:pStyle w:val="9"/>
              <w:spacing w:before="39"/>
              <w:ind w:left="467"/>
              <w:rPr>
                <w:sz w:val="18"/>
              </w:rPr>
            </w:pPr>
            <w:r>
              <w:rPr>
                <w:spacing w:val="-2"/>
                <w:sz w:val="18"/>
              </w:rPr>
              <w:t>其他信访事务支出</w:t>
            </w:r>
          </w:p>
        </w:tc>
        <w:tc>
          <w:tcPr>
            <w:tcW w:w="1444" w:type="dxa"/>
          </w:tcPr>
          <w:p w14:paraId="49A10C10">
            <w:pPr>
              <w:pStyle w:val="9"/>
              <w:spacing w:before="39"/>
              <w:ind w:right="97"/>
              <w:jc w:val="right"/>
              <w:rPr>
                <w:sz w:val="18"/>
              </w:rPr>
            </w:pPr>
            <w:r>
              <w:rPr>
                <w:spacing w:val="-10"/>
                <w:sz w:val="18"/>
              </w:rPr>
              <w:t>8</w:t>
            </w:r>
          </w:p>
        </w:tc>
      </w:tr>
      <w:tr w14:paraId="73CF4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2C13B16">
            <w:pPr>
              <w:pStyle w:val="9"/>
              <w:spacing w:before="39"/>
              <w:ind w:left="287"/>
              <w:rPr>
                <w:sz w:val="18"/>
              </w:rPr>
            </w:pPr>
            <w:r>
              <w:rPr>
                <w:spacing w:val="-3"/>
                <w:sz w:val="18"/>
              </w:rPr>
              <w:t>数据事务</w:t>
            </w:r>
          </w:p>
        </w:tc>
        <w:tc>
          <w:tcPr>
            <w:tcW w:w="1444" w:type="dxa"/>
          </w:tcPr>
          <w:p w14:paraId="5BAE20E8">
            <w:pPr>
              <w:pStyle w:val="9"/>
              <w:rPr>
                <w:rFonts w:ascii="Times New Roman"/>
                <w:sz w:val="18"/>
              </w:rPr>
            </w:pPr>
          </w:p>
        </w:tc>
      </w:tr>
      <w:tr w14:paraId="5ADFD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3B452C9">
            <w:pPr>
              <w:pStyle w:val="9"/>
              <w:spacing w:before="38"/>
              <w:ind w:left="467"/>
              <w:rPr>
                <w:sz w:val="18"/>
              </w:rPr>
            </w:pPr>
            <w:r>
              <w:rPr>
                <w:spacing w:val="-3"/>
                <w:sz w:val="18"/>
              </w:rPr>
              <w:t>行政运行</w:t>
            </w:r>
          </w:p>
        </w:tc>
        <w:tc>
          <w:tcPr>
            <w:tcW w:w="1444" w:type="dxa"/>
          </w:tcPr>
          <w:p w14:paraId="546B1BE1">
            <w:pPr>
              <w:pStyle w:val="9"/>
              <w:rPr>
                <w:rFonts w:ascii="Times New Roman"/>
                <w:sz w:val="18"/>
              </w:rPr>
            </w:pPr>
          </w:p>
        </w:tc>
      </w:tr>
      <w:tr w14:paraId="098A7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8919035">
            <w:pPr>
              <w:pStyle w:val="9"/>
              <w:spacing w:before="38"/>
              <w:ind w:left="467"/>
              <w:rPr>
                <w:sz w:val="18"/>
              </w:rPr>
            </w:pPr>
            <w:r>
              <w:rPr>
                <w:spacing w:val="-2"/>
                <w:sz w:val="18"/>
              </w:rPr>
              <w:t>一般行政管理事务</w:t>
            </w:r>
          </w:p>
        </w:tc>
        <w:tc>
          <w:tcPr>
            <w:tcW w:w="1444" w:type="dxa"/>
          </w:tcPr>
          <w:p w14:paraId="40C60A44">
            <w:pPr>
              <w:pStyle w:val="9"/>
              <w:rPr>
                <w:rFonts w:ascii="Times New Roman"/>
                <w:sz w:val="18"/>
              </w:rPr>
            </w:pPr>
          </w:p>
        </w:tc>
      </w:tr>
      <w:tr w14:paraId="6D2AC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6375019">
            <w:pPr>
              <w:pStyle w:val="9"/>
              <w:spacing w:before="38"/>
              <w:ind w:left="467"/>
              <w:rPr>
                <w:sz w:val="18"/>
              </w:rPr>
            </w:pPr>
            <w:r>
              <w:rPr>
                <w:spacing w:val="-3"/>
                <w:sz w:val="18"/>
              </w:rPr>
              <w:t>机关服务</w:t>
            </w:r>
          </w:p>
        </w:tc>
        <w:tc>
          <w:tcPr>
            <w:tcW w:w="1444" w:type="dxa"/>
          </w:tcPr>
          <w:p w14:paraId="5248E485">
            <w:pPr>
              <w:pStyle w:val="9"/>
              <w:rPr>
                <w:rFonts w:ascii="Times New Roman"/>
                <w:sz w:val="18"/>
              </w:rPr>
            </w:pPr>
          </w:p>
        </w:tc>
      </w:tr>
      <w:tr w14:paraId="41C40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98E3E51">
            <w:pPr>
              <w:pStyle w:val="9"/>
              <w:spacing w:before="40"/>
              <w:ind w:left="467"/>
              <w:rPr>
                <w:sz w:val="18"/>
              </w:rPr>
            </w:pPr>
            <w:r>
              <w:rPr>
                <w:spacing w:val="-3"/>
                <w:sz w:val="18"/>
              </w:rPr>
              <w:t>事业运行</w:t>
            </w:r>
          </w:p>
        </w:tc>
        <w:tc>
          <w:tcPr>
            <w:tcW w:w="1444" w:type="dxa"/>
          </w:tcPr>
          <w:p w14:paraId="5BB901CE">
            <w:pPr>
              <w:pStyle w:val="9"/>
              <w:rPr>
                <w:rFonts w:ascii="Times New Roman"/>
                <w:sz w:val="18"/>
              </w:rPr>
            </w:pPr>
          </w:p>
        </w:tc>
      </w:tr>
      <w:tr w14:paraId="560BA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6DC63C8A">
            <w:pPr>
              <w:pStyle w:val="9"/>
              <w:spacing w:before="39"/>
              <w:ind w:left="467"/>
              <w:rPr>
                <w:sz w:val="18"/>
              </w:rPr>
            </w:pPr>
            <w:r>
              <w:rPr>
                <w:spacing w:val="-2"/>
                <w:sz w:val="18"/>
              </w:rPr>
              <w:t>其他数据事务支出</w:t>
            </w:r>
          </w:p>
        </w:tc>
        <w:tc>
          <w:tcPr>
            <w:tcW w:w="1444" w:type="dxa"/>
          </w:tcPr>
          <w:p w14:paraId="79814D1F">
            <w:pPr>
              <w:pStyle w:val="9"/>
              <w:rPr>
                <w:rFonts w:ascii="Times New Roman"/>
                <w:sz w:val="18"/>
              </w:rPr>
            </w:pPr>
          </w:p>
        </w:tc>
      </w:tr>
      <w:tr w14:paraId="52F4A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6DB6FEA">
            <w:pPr>
              <w:pStyle w:val="9"/>
              <w:spacing w:before="39"/>
              <w:ind w:left="287"/>
              <w:rPr>
                <w:sz w:val="18"/>
              </w:rPr>
            </w:pPr>
            <w:r>
              <w:rPr>
                <w:spacing w:val="-3"/>
                <w:sz w:val="18"/>
              </w:rPr>
              <w:t>其他一般公共服务支出(款)</w:t>
            </w:r>
          </w:p>
        </w:tc>
        <w:tc>
          <w:tcPr>
            <w:tcW w:w="1444" w:type="dxa"/>
          </w:tcPr>
          <w:p w14:paraId="0D9BAC30">
            <w:pPr>
              <w:pStyle w:val="9"/>
              <w:spacing w:before="39"/>
              <w:ind w:right="95"/>
              <w:jc w:val="right"/>
              <w:rPr>
                <w:sz w:val="18"/>
              </w:rPr>
            </w:pPr>
            <w:r>
              <w:rPr>
                <w:spacing w:val="-5"/>
                <w:sz w:val="18"/>
              </w:rPr>
              <w:t>26</w:t>
            </w:r>
          </w:p>
        </w:tc>
      </w:tr>
      <w:tr w14:paraId="65CFE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666BF89">
            <w:pPr>
              <w:pStyle w:val="9"/>
              <w:spacing w:before="38"/>
              <w:ind w:left="467"/>
              <w:rPr>
                <w:sz w:val="18"/>
              </w:rPr>
            </w:pPr>
            <w:r>
              <w:rPr>
                <w:spacing w:val="-2"/>
                <w:sz w:val="18"/>
              </w:rPr>
              <w:t>国家赔偿费用支出</w:t>
            </w:r>
          </w:p>
        </w:tc>
        <w:tc>
          <w:tcPr>
            <w:tcW w:w="1444" w:type="dxa"/>
          </w:tcPr>
          <w:p w14:paraId="656F660F">
            <w:pPr>
              <w:pStyle w:val="9"/>
              <w:rPr>
                <w:rFonts w:ascii="Times New Roman"/>
                <w:sz w:val="18"/>
              </w:rPr>
            </w:pPr>
          </w:p>
        </w:tc>
      </w:tr>
      <w:tr w14:paraId="11FCF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4C1AABB">
            <w:pPr>
              <w:pStyle w:val="9"/>
              <w:spacing w:before="38"/>
              <w:ind w:left="467"/>
              <w:rPr>
                <w:sz w:val="18"/>
              </w:rPr>
            </w:pPr>
            <w:r>
              <w:rPr>
                <w:spacing w:val="-3"/>
                <w:sz w:val="18"/>
              </w:rPr>
              <w:t>其他一般公共服务支出(项)</w:t>
            </w:r>
          </w:p>
        </w:tc>
        <w:tc>
          <w:tcPr>
            <w:tcW w:w="1444" w:type="dxa"/>
          </w:tcPr>
          <w:p w14:paraId="455133EE">
            <w:pPr>
              <w:pStyle w:val="9"/>
              <w:spacing w:before="38"/>
              <w:ind w:right="95"/>
              <w:jc w:val="right"/>
              <w:rPr>
                <w:sz w:val="18"/>
              </w:rPr>
            </w:pPr>
            <w:r>
              <w:rPr>
                <w:spacing w:val="-5"/>
                <w:sz w:val="18"/>
              </w:rPr>
              <w:t>26</w:t>
            </w:r>
          </w:p>
        </w:tc>
      </w:tr>
      <w:tr w14:paraId="7185B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3CD262C">
            <w:pPr>
              <w:pStyle w:val="9"/>
              <w:spacing w:before="38"/>
              <w:ind w:left="107"/>
              <w:rPr>
                <w:sz w:val="18"/>
              </w:rPr>
            </w:pPr>
            <w:r>
              <w:rPr>
                <w:spacing w:val="-3"/>
                <w:sz w:val="18"/>
              </w:rPr>
              <w:t>外交支出</w:t>
            </w:r>
          </w:p>
        </w:tc>
        <w:tc>
          <w:tcPr>
            <w:tcW w:w="1444" w:type="dxa"/>
          </w:tcPr>
          <w:p w14:paraId="5146F3E2">
            <w:pPr>
              <w:pStyle w:val="9"/>
              <w:rPr>
                <w:rFonts w:ascii="Times New Roman"/>
                <w:sz w:val="18"/>
              </w:rPr>
            </w:pPr>
          </w:p>
        </w:tc>
      </w:tr>
      <w:tr w14:paraId="38ECD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6223B6E">
            <w:pPr>
              <w:pStyle w:val="9"/>
              <w:spacing w:before="40"/>
              <w:ind w:left="287"/>
              <w:rPr>
                <w:sz w:val="18"/>
              </w:rPr>
            </w:pPr>
            <w:r>
              <w:rPr>
                <w:spacing w:val="-2"/>
                <w:sz w:val="18"/>
              </w:rPr>
              <w:t>外交管理事务</w:t>
            </w:r>
          </w:p>
        </w:tc>
        <w:tc>
          <w:tcPr>
            <w:tcW w:w="1444" w:type="dxa"/>
          </w:tcPr>
          <w:p w14:paraId="416B5EE8">
            <w:pPr>
              <w:pStyle w:val="9"/>
              <w:rPr>
                <w:rFonts w:ascii="Times New Roman"/>
                <w:sz w:val="18"/>
              </w:rPr>
            </w:pPr>
          </w:p>
        </w:tc>
      </w:tr>
      <w:tr w14:paraId="713FD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44A4BB7">
            <w:pPr>
              <w:pStyle w:val="9"/>
              <w:spacing w:before="39"/>
              <w:ind w:left="467"/>
              <w:rPr>
                <w:sz w:val="18"/>
              </w:rPr>
            </w:pPr>
            <w:r>
              <w:rPr>
                <w:spacing w:val="-3"/>
                <w:sz w:val="18"/>
              </w:rPr>
              <w:t>行政运行</w:t>
            </w:r>
          </w:p>
        </w:tc>
        <w:tc>
          <w:tcPr>
            <w:tcW w:w="1444" w:type="dxa"/>
          </w:tcPr>
          <w:p w14:paraId="0BCDCEF8">
            <w:pPr>
              <w:pStyle w:val="9"/>
              <w:rPr>
                <w:rFonts w:ascii="Times New Roman"/>
                <w:sz w:val="18"/>
              </w:rPr>
            </w:pPr>
          </w:p>
        </w:tc>
      </w:tr>
      <w:tr w14:paraId="2F322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A340D8F">
            <w:pPr>
              <w:pStyle w:val="9"/>
              <w:spacing w:before="39"/>
              <w:ind w:left="467"/>
              <w:rPr>
                <w:sz w:val="18"/>
              </w:rPr>
            </w:pPr>
            <w:r>
              <w:rPr>
                <w:spacing w:val="-2"/>
                <w:sz w:val="18"/>
              </w:rPr>
              <w:t>一般行政管理事务</w:t>
            </w:r>
          </w:p>
        </w:tc>
        <w:tc>
          <w:tcPr>
            <w:tcW w:w="1444" w:type="dxa"/>
          </w:tcPr>
          <w:p w14:paraId="075221C8">
            <w:pPr>
              <w:pStyle w:val="9"/>
              <w:rPr>
                <w:rFonts w:ascii="Times New Roman"/>
                <w:sz w:val="18"/>
              </w:rPr>
            </w:pPr>
          </w:p>
        </w:tc>
      </w:tr>
      <w:tr w14:paraId="7A559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0CE8253">
            <w:pPr>
              <w:pStyle w:val="9"/>
              <w:spacing w:before="38"/>
              <w:ind w:left="467"/>
              <w:rPr>
                <w:sz w:val="18"/>
              </w:rPr>
            </w:pPr>
            <w:r>
              <w:rPr>
                <w:spacing w:val="-3"/>
                <w:sz w:val="18"/>
              </w:rPr>
              <w:t>机关服务</w:t>
            </w:r>
          </w:p>
        </w:tc>
        <w:tc>
          <w:tcPr>
            <w:tcW w:w="1444" w:type="dxa"/>
          </w:tcPr>
          <w:p w14:paraId="6CA5A533">
            <w:pPr>
              <w:pStyle w:val="9"/>
              <w:rPr>
                <w:rFonts w:ascii="Times New Roman"/>
                <w:sz w:val="18"/>
              </w:rPr>
            </w:pPr>
          </w:p>
        </w:tc>
      </w:tr>
      <w:tr w14:paraId="2E700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48914A5">
            <w:pPr>
              <w:pStyle w:val="9"/>
              <w:spacing w:before="38"/>
              <w:ind w:left="467"/>
              <w:rPr>
                <w:sz w:val="18"/>
              </w:rPr>
            </w:pPr>
            <w:r>
              <w:rPr>
                <w:spacing w:val="-3"/>
                <w:sz w:val="18"/>
              </w:rPr>
              <w:t>专项业务</w:t>
            </w:r>
          </w:p>
        </w:tc>
        <w:tc>
          <w:tcPr>
            <w:tcW w:w="1444" w:type="dxa"/>
          </w:tcPr>
          <w:p w14:paraId="2AC09D99">
            <w:pPr>
              <w:pStyle w:val="9"/>
              <w:rPr>
                <w:rFonts w:ascii="Times New Roman"/>
                <w:sz w:val="18"/>
              </w:rPr>
            </w:pPr>
          </w:p>
        </w:tc>
      </w:tr>
      <w:tr w14:paraId="70771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4F71DFF2">
            <w:pPr>
              <w:pStyle w:val="9"/>
              <w:spacing w:before="38"/>
              <w:ind w:left="467"/>
              <w:rPr>
                <w:sz w:val="18"/>
              </w:rPr>
            </w:pPr>
            <w:r>
              <w:rPr>
                <w:spacing w:val="-3"/>
                <w:sz w:val="18"/>
              </w:rPr>
              <w:t>事业运行</w:t>
            </w:r>
          </w:p>
        </w:tc>
        <w:tc>
          <w:tcPr>
            <w:tcW w:w="1444" w:type="dxa"/>
          </w:tcPr>
          <w:p w14:paraId="7CE2FAA3">
            <w:pPr>
              <w:pStyle w:val="9"/>
              <w:rPr>
                <w:rFonts w:ascii="Times New Roman"/>
                <w:sz w:val="18"/>
              </w:rPr>
            </w:pPr>
          </w:p>
        </w:tc>
      </w:tr>
      <w:tr w14:paraId="674BE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4DC874B">
            <w:pPr>
              <w:pStyle w:val="9"/>
              <w:spacing w:before="40"/>
              <w:ind w:left="467"/>
              <w:rPr>
                <w:sz w:val="18"/>
              </w:rPr>
            </w:pPr>
            <w:r>
              <w:rPr>
                <w:spacing w:val="-1"/>
                <w:sz w:val="18"/>
              </w:rPr>
              <w:t>其他外交管理事务支出</w:t>
            </w:r>
          </w:p>
        </w:tc>
        <w:tc>
          <w:tcPr>
            <w:tcW w:w="1444" w:type="dxa"/>
          </w:tcPr>
          <w:p w14:paraId="545F8AF5">
            <w:pPr>
              <w:pStyle w:val="9"/>
              <w:rPr>
                <w:rFonts w:ascii="Times New Roman"/>
                <w:sz w:val="18"/>
              </w:rPr>
            </w:pPr>
          </w:p>
        </w:tc>
      </w:tr>
      <w:tr w14:paraId="52B25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7DFEB8A3">
            <w:pPr>
              <w:pStyle w:val="9"/>
              <w:spacing w:before="39"/>
              <w:ind w:left="287"/>
              <w:rPr>
                <w:sz w:val="18"/>
              </w:rPr>
            </w:pPr>
            <w:r>
              <w:rPr>
                <w:spacing w:val="-3"/>
                <w:sz w:val="18"/>
              </w:rPr>
              <w:t>驻外机构</w:t>
            </w:r>
          </w:p>
        </w:tc>
        <w:tc>
          <w:tcPr>
            <w:tcW w:w="1444" w:type="dxa"/>
          </w:tcPr>
          <w:p w14:paraId="35BF28EB">
            <w:pPr>
              <w:pStyle w:val="9"/>
              <w:rPr>
                <w:rFonts w:ascii="Times New Roman"/>
                <w:sz w:val="18"/>
              </w:rPr>
            </w:pPr>
          </w:p>
        </w:tc>
      </w:tr>
      <w:tr w14:paraId="0B354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F70FA9B">
            <w:pPr>
              <w:pStyle w:val="9"/>
              <w:spacing w:before="39"/>
              <w:ind w:left="467"/>
              <w:rPr>
                <w:sz w:val="18"/>
              </w:rPr>
            </w:pPr>
            <w:r>
              <w:rPr>
                <w:spacing w:val="-3"/>
                <w:sz w:val="18"/>
              </w:rPr>
              <w:t>驻外使领馆(团、处)</w:t>
            </w:r>
          </w:p>
        </w:tc>
        <w:tc>
          <w:tcPr>
            <w:tcW w:w="1444" w:type="dxa"/>
          </w:tcPr>
          <w:p w14:paraId="4854ED4B">
            <w:pPr>
              <w:pStyle w:val="9"/>
              <w:rPr>
                <w:rFonts w:ascii="Times New Roman"/>
                <w:sz w:val="18"/>
              </w:rPr>
            </w:pPr>
          </w:p>
        </w:tc>
      </w:tr>
      <w:tr w14:paraId="4D3C5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76407666">
            <w:pPr>
              <w:pStyle w:val="9"/>
              <w:spacing w:before="38"/>
              <w:ind w:left="467"/>
              <w:rPr>
                <w:sz w:val="18"/>
              </w:rPr>
            </w:pPr>
            <w:r>
              <w:rPr>
                <w:spacing w:val="-2"/>
                <w:sz w:val="18"/>
              </w:rPr>
              <w:t>其他驻外机构支出</w:t>
            </w:r>
          </w:p>
        </w:tc>
        <w:tc>
          <w:tcPr>
            <w:tcW w:w="1444" w:type="dxa"/>
          </w:tcPr>
          <w:p w14:paraId="3B97CB37">
            <w:pPr>
              <w:pStyle w:val="9"/>
              <w:rPr>
                <w:rFonts w:ascii="Times New Roman"/>
                <w:sz w:val="18"/>
              </w:rPr>
            </w:pPr>
          </w:p>
        </w:tc>
      </w:tr>
      <w:tr w14:paraId="3EA76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9EFA8E7">
            <w:pPr>
              <w:pStyle w:val="9"/>
              <w:spacing w:before="38"/>
              <w:ind w:left="287"/>
              <w:rPr>
                <w:sz w:val="18"/>
              </w:rPr>
            </w:pPr>
            <w:r>
              <w:rPr>
                <w:spacing w:val="-3"/>
                <w:sz w:val="18"/>
              </w:rPr>
              <w:t>对外援助</w:t>
            </w:r>
          </w:p>
        </w:tc>
        <w:tc>
          <w:tcPr>
            <w:tcW w:w="1444" w:type="dxa"/>
          </w:tcPr>
          <w:p w14:paraId="5323BDD4">
            <w:pPr>
              <w:pStyle w:val="9"/>
              <w:rPr>
                <w:rFonts w:ascii="Times New Roman"/>
                <w:sz w:val="18"/>
              </w:rPr>
            </w:pPr>
          </w:p>
        </w:tc>
      </w:tr>
      <w:tr w14:paraId="3A15D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ABEDD12">
            <w:pPr>
              <w:pStyle w:val="9"/>
              <w:spacing w:before="38"/>
              <w:ind w:left="467"/>
              <w:rPr>
                <w:sz w:val="18"/>
              </w:rPr>
            </w:pPr>
            <w:r>
              <w:rPr>
                <w:spacing w:val="-2"/>
                <w:sz w:val="18"/>
              </w:rPr>
              <w:t>援外优惠贷款贴息</w:t>
            </w:r>
          </w:p>
        </w:tc>
        <w:tc>
          <w:tcPr>
            <w:tcW w:w="1444" w:type="dxa"/>
          </w:tcPr>
          <w:p w14:paraId="3FD2657E">
            <w:pPr>
              <w:pStyle w:val="9"/>
              <w:rPr>
                <w:rFonts w:ascii="Times New Roman"/>
                <w:sz w:val="18"/>
              </w:rPr>
            </w:pPr>
          </w:p>
        </w:tc>
      </w:tr>
      <w:tr w14:paraId="7307B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5FCAD24">
            <w:pPr>
              <w:pStyle w:val="9"/>
              <w:spacing w:before="40"/>
              <w:ind w:left="467"/>
              <w:rPr>
                <w:sz w:val="18"/>
              </w:rPr>
            </w:pPr>
            <w:r>
              <w:rPr>
                <w:spacing w:val="-3"/>
                <w:sz w:val="18"/>
              </w:rPr>
              <w:t>对外援助</w:t>
            </w:r>
          </w:p>
        </w:tc>
        <w:tc>
          <w:tcPr>
            <w:tcW w:w="1444" w:type="dxa"/>
          </w:tcPr>
          <w:p w14:paraId="2B8052BB">
            <w:pPr>
              <w:pStyle w:val="9"/>
              <w:rPr>
                <w:rFonts w:ascii="Times New Roman"/>
                <w:sz w:val="18"/>
              </w:rPr>
            </w:pPr>
          </w:p>
        </w:tc>
      </w:tr>
      <w:tr w14:paraId="57788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A84CA30">
            <w:pPr>
              <w:pStyle w:val="9"/>
              <w:spacing w:before="39"/>
              <w:ind w:left="287"/>
              <w:rPr>
                <w:sz w:val="18"/>
              </w:rPr>
            </w:pPr>
            <w:r>
              <w:rPr>
                <w:spacing w:val="-3"/>
                <w:sz w:val="18"/>
              </w:rPr>
              <w:t>国际组织</w:t>
            </w:r>
          </w:p>
        </w:tc>
        <w:tc>
          <w:tcPr>
            <w:tcW w:w="1444" w:type="dxa"/>
          </w:tcPr>
          <w:p w14:paraId="7AFF886D">
            <w:pPr>
              <w:pStyle w:val="9"/>
              <w:rPr>
                <w:rFonts w:ascii="Times New Roman"/>
                <w:sz w:val="18"/>
              </w:rPr>
            </w:pPr>
          </w:p>
        </w:tc>
      </w:tr>
      <w:tr w14:paraId="1CC23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7A4E5A7F">
            <w:pPr>
              <w:pStyle w:val="9"/>
              <w:spacing w:before="39"/>
              <w:ind w:left="467"/>
              <w:rPr>
                <w:sz w:val="18"/>
              </w:rPr>
            </w:pPr>
            <w:r>
              <w:rPr>
                <w:spacing w:val="-2"/>
                <w:sz w:val="18"/>
              </w:rPr>
              <w:t>国际组织会费</w:t>
            </w:r>
          </w:p>
        </w:tc>
        <w:tc>
          <w:tcPr>
            <w:tcW w:w="1444" w:type="dxa"/>
          </w:tcPr>
          <w:p w14:paraId="7AB13182">
            <w:pPr>
              <w:pStyle w:val="9"/>
              <w:rPr>
                <w:rFonts w:ascii="Times New Roman"/>
                <w:sz w:val="18"/>
              </w:rPr>
            </w:pPr>
          </w:p>
        </w:tc>
      </w:tr>
      <w:tr w14:paraId="32656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F86A4EF">
            <w:pPr>
              <w:pStyle w:val="9"/>
              <w:spacing w:before="38"/>
              <w:ind w:left="467"/>
              <w:rPr>
                <w:sz w:val="18"/>
              </w:rPr>
            </w:pPr>
            <w:r>
              <w:rPr>
                <w:spacing w:val="-2"/>
                <w:sz w:val="18"/>
              </w:rPr>
              <w:t>国际组织捐赠</w:t>
            </w:r>
          </w:p>
        </w:tc>
        <w:tc>
          <w:tcPr>
            <w:tcW w:w="1444" w:type="dxa"/>
          </w:tcPr>
          <w:p w14:paraId="58C5DDDD">
            <w:pPr>
              <w:pStyle w:val="9"/>
              <w:rPr>
                <w:rFonts w:ascii="Times New Roman"/>
                <w:sz w:val="18"/>
              </w:rPr>
            </w:pPr>
          </w:p>
        </w:tc>
      </w:tr>
      <w:tr w14:paraId="116B6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300539D">
            <w:pPr>
              <w:pStyle w:val="9"/>
              <w:spacing w:before="38"/>
              <w:ind w:left="467"/>
              <w:rPr>
                <w:sz w:val="18"/>
              </w:rPr>
            </w:pPr>
            <w:r>
              <w:rPr>
                <w:spacing w:val="-3"/>
                <w:sz w:val="18"/>
              </w:rPr>
              <w:t>维和摊款</w:t>
            </w:r>
          </w:p>
        </w:tc>
        <w:tc>
          <w:tcPr>
            <w:tcW w:w="1444" w:type="dxa"/>
          </w:tcPr>
          <w:p w14:paraId="09022FAE">
            <w:pPr>
              <w:pStyle w:val="9"/>
              <w:rPr>
                <w:rFonts w:ascii="Times New Roman"/>
                <w:sz w:val="18"/>
              </w:rPr>
            </w:pPr>
          </w:p>
        </w:tc>
      </w:tr>
      <w:tr w14:paraId="787DD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5C3930D">
            <w:pPr>
              <w:pStyle w:val="9"/>
              <w:spacing w:before="38"/>
              <w:ind w:left="467"/>
              <w:rPr>
                <w:sz w:val="18"/>
              </w:rPr>
            </w:pPr>
            <w:r>
              <w:rPr>
                <w:spacing w:val="-2"/>
                <w:sz w:val="18"/>
              </w:rPr>
              <w:t>国际组织股金及基金</w:t>
            </w:r>
          </w:p>
        </w:tc>
        <w:tc>
          <w:tcPr>
            <w:tcW w:w="1444" w:type="dxa"/>
          </w:tcPr>
          <w:p w14:paraId="08C6831C">
            <w:pPr>
              <w:pStyle w:val="9"/>
              <w:rPr>
                <w:rFonts w:ascii="Times New Roman"/>
                <w:sz w:val="18"/>
              </w:rPr>
            </w:pPr>
          </w:p>
        </w:tc>
      </w:tr>
      <w:tr w14:paraId="6E093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0EB1A78">
            <w:pPr>
              <w:pStyle w:val="9"/>
              <w:spacing w:before="40"/>
              <w:ind w:left="467"/>
              <w:rPr>
                <w:sz w:val="18"/>
              </w:rPr>
            </w:pPr>
            <w:r>
              <w:rPr>
                <w:spacing w:val="-2"/>
                <w:sz w:val="18"/>
              </w:rPr>
              <w:t>其他国际组织支出</w:t>
            </w:r>
          </w:p>
        </w:tc>
        <w:tc>
          <w:tcPr>
            <w:tcW w:w="1444" w:type="dxa"/>
          </w:tcPr>
          <w:p w14:paraId="6996A74F">
            <w:pPr>
              <w:pStyle w:val="9"/>
              <w:rPr>
                <w:rFonts w:ascii="Times New Roman"/>
                <w:sz w:val="18"/>
              </w:rPr>
            </w:pPr>
          </w:p>
        </w:tc>
      </w:tr>
      <w:tr w14:paraId="12201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6A9EBE8">
            <w:pPr>
              <w:pStyle w:val="9"/>
              <w:spacing w:before="39"/>
              <w:ind w:left="287"/>
              <w:rPr>
                <w:position w:val="2"/>
                <w:sz w:val="18"/>
              </w:rPr>
            </w:pPr>
            <w:r>
              <w:rPr>
                <w:position w:val="2"/>
                <w:sz w:val="18"/>
              </w:rPr>
              <w:t>对外</w:t>
            </w:r>
            <w:r>
              <w:rPr>
                <w:spacing w:val="5"/>
                <w:sz w:val="18"/>
              </w:rPr>
              <w:drawing>
                <wp:inline distT="0" distB="0" distL="0" distR="0">
                  <wp:extent cx="107315" cy="107315"/>
                  <wp:effectExtent l="0" t="0" r="0" b="0"/>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0" cstate="print"/>
                          <a:stretch>
                            <a:fillRect/>
                          </a:stretch>
                        </pic:blipFill>
                        <pic:spPr>
                          <a:xfrm>
                            <a:off x="0" y="0"/>
                            <a:ext cx="107949" cy="107949"/>
                          </a:xfrm>
                          <a:prstGeom prst="rect">
                            <a:avLst/>
                          </a:prstGeom>
                        </pic:spPr>
                      </pic:pic>
                    </a:graphicData>
                  </a:graphic>
                </wp:inline>
              </w:drawing>
            </w:r>
            <w:r>
              <w:rPr>
                <w:position w:val="2"/>
                <w:sz w:val="18"/>
              </w:rPr>
              <w:t>作与交</w:t>
            </w:r>
            <w:r>
              <w:rPr>
                <w:spacing w:val="-10"/>
                <w:position w:val="2"/>
                <w:sz w:val="18"/>
              </w:rPr>
              <w:t>流</w:t>
            </w:r>
          </w:p>
        </w:tc>
        <w:tc>
          <w:tcPr>
            <w:tcW w:w="1444" w:type="dxa"/>
          </w:tcPr>
          <w:p w14:paraId="007AF068">
            <w:pPr>
              <w:pStyle w:val="9"/>
              <w:rPr>
                <w:rFonts w:ascii="Times New Roman"/>
                <w:sz w:val="18"/>
              </w:rPr>
            </w:pPr>
          </w:p>
        </w:tc>
      </w:tr>
      <w:tr w14:paraId="691F5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313B183">
            <w:pPr>
              <w:pStyle w:val="9"/>
              <w:spacing w:before="39"/>
              <w:ind w:left="467"/>
              <w:rPr>
                <w:sz w:val="18"/>
              </w:rPr>
            </w:pPr>
            <w:r>
              <w:rPr>
                <w:spacing w:val="-2"/>
                <w:sz w:val="18"/>
              </w:rPr>
              <w:t>在华国际会议</w:t>
            </w:r>
          </w:p>
        </w:tc>
        <w:tc>
          <w:tcPr>
            <w:tcW w:w="1444" w:type="dxa"/>
          </w:tcPr>
          <w:p w14:paraId="1F3C5670">
            <w:pPr>
              <w:pStyle w:val="9"/>
              <w:rPr>
                <w:rFonts w:ascii="Times New Roman"/>
                <w:sz w:val="18"/>
              </w:rPr>
            </w:pPr>
          </w:p>
        </w:tc>
      </w:tr>
      <w:tr w14:paraId="65EE5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79E8A1C">
            <w:pPr>
              <w:pStyle w:val="9"/>
              <w:spacing w:before="38"/>
              <w:ind w:left="467"/>
              <w:rPr>
                <w:sz w:val="18"/>
              </w:rPr>
            </w:pPr>
            <w:r>
              <w:rPr>
                <w:spacing w:val="-2"/>
                <w:sz w:val="18"/>
              </w:rPr>
              <w:t>国际交流活动</w:t>
            </w:r>
          </w:p>
        </w:tc>
        <w:tc>
          <w:tcPr>
            <w:tcW w:w="1444" w:type="dxa"/>
          </w:tcPr>
          <w:p w14:paraId="508B23DC">
            <w:pPr>
              <w:pStyle w:val="9"/>
              <w:rPr>
                <w:rFonts w:ascii="Times New Roman"/>
                <w:sz w:val="18"/>
              </w:rPr>
            </w:pPr>
          </w:p>
        </w:tc>
      </w:tr>
      <w:tr w14:paraId="656B2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28F558C4">
            <w:pPr>
              <w:pStyle w:val="9"/>
              <w:spacing w:before="38"/>
              <w:ind w:left="467"/>
              <w:rPr>
                <w:position w:val="2"/>
                <w:sz w:val="18"/>
              </w:rPr>
            </w:pPr>
            <w:r>
              <w:rPr>
                <w:position w:val="2"/>
                <w:sz w:val="18"/>
              </w:rPr>
              <w:t>对外</w:t>
            </w:r>
            <w:r>
              <w:rPr>
                <w:spacing w:val="5"/>
                <w:sz w:val="18"/>
              </w:rPr>
              <w:drawing>
                <wp:inline distT="0" distB="0" distL="0" distR="0">
                  <wp:extent cx="107315" cy="107315"/>
                  <wp:effectExtent l="0" t="0" r="0" b="0"/>
                  <wp:docPr id="20" name="Image 20"/>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0" cstate="print"/>
                          <a:stretch>
                            <a:fillRect/>
                          </a:stretch>
                        </pic:blipFill>
                        <pic:spPr>
                          <a:xfrm>
                            <a:off x="0" y="0"/>
                            <a:ext cx="107949" cy="107949"/>
                          </a:xfrm>
                          <a:prstGeom prst="rect">
                            <a:avLst/>
                          </a:prstGeom>
                        </pic:spPr>
                      </pic:pic>
                    </a:graphicData>
                  </a:graphic>
                </wp:inline>
              </w:drawing>
            </w:r>
            <w:r>
              <w:rPr>
                <w:position w:val="2"/>
                <w:sz w:val="18"/>
              </w:rPr>
              <w:t>作活</w:t>
            </w:r>
            <w:r>
              <w:rPr>
                <w:spacing w:val="-10"/>
                <w:position w:val="2"/>
                <w:sz w:val="18"/>
              </w:rPr>
              <w:t>动</w:t>
            </w:r>
          </w:p>
        </w:tc>
        <w:tc>
          <w:tcPr>
            <w:tcW w:w="1444" w:type="dxa"/>
          </w:tcPr>
          <w:p w14:paraId="73C6E4AE">
            <w:pPr>
              <w:pStyle w:val="9"/>
              <w:rPr>
                <w:rFonts w:ascii="Times New Roman"/>
                <w:sz w:val="18"/>
              </w:rPr>
            </w:pPr>
          </w:p>
        </w:tc>
      </w:tr>
    </w:tbl>
    <w:p w14:paraId="31DFE8AF">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08C47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808D802">
            <w:pPr>
              <w:pStyle w:val="9"/>
              <w:spacing w:before="38"/>
              <w:ind w:left="467"/>
              <w:rPr>
                <w:sz w:val="18"/>
              </w:rPr>
            </w:pPr>
            <w:r>
              <w:rPr>
                <w:sz w:val="18"/>
              </w:rPr>
              <w:t>其他对外</w:t>
            </w:r>
            <w:r>
              <w:rPr>
                <w:spacing w:val="5"/>
                <w:position w:val="-1"/>
                <w:sz w:val="18"/>
              </w:rPr>
              <w:drawing>
                <wp:inline distT="0" distB="0" distL="0" distR="0">
                  <wp:extent cx="107315" cy="107315"/>
                  <wp:effectExtent l="0" t="0" r="0" b="0"/>
                  <wp:docPr id="21" name="Image 2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0" cstate="print"/>
                          <a:stretch>
                            <a:fillRect/>
                          </a:stretch>
                        </pic:blipFill>
                        <pic:spPr>
                          <a:xfrm>
                            <a:off x="0" y="0"/>
                            <a:ext cx="107949" cy="107949"/>
                          </a:xfrm>
                          <a:prstGeom prst="rect">
                            <a:avLst/>
                          </a:prstGeom>
                        </pic:spPr>
                      </pic:pic>
                    </a:graphicData>
                  </a:graphic>
                </wp:inline>
              </w:drawing>
            </w:r>
            <w:r>
              <w:rPr>
                <w:sz w:val="18"/>
              </w:rPr>
              <w:t>作与交流支</w:t>
            </w:r>
            <w:r>
              <w:rPr>
                <w:spacing w:val="-10"/>
                <w:sz w:val="18"/>
              </w:rPr>
              <w:t>出</w:t>
            </w:r>
          </w:p>
        </w:tc>
        <w:tc>
          <w:tcPr>
            <w:tcW w:w="1444" w:type="dxa"/>
          </w:tcPr>
          <w:p w14:paraId="436618E7">
            <w:pPr>
              <w:pStyle w:val="9"/>
              <w:rPr>
                <w:rFonts w:ascii="Times New Roman"/>
                <w:sz w:val="18"/>
              </w:rPr>
            </w:pPr>
          </w:p>
        </w:tc>
      </w:tr>
      <w:tr w14:paraId="19406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0AD6411">
            <w:pPr>
              <w:pStyle w:val="9"/>
              <w:spacing w:before="38"/>
              <w:ind w:left="287"/>
              <w:rPr>
                <w:sz w:val="18"/>
              </w:rPr>
            </w:pPr>
            <w:r>
              <w:rPr>
                <w:spacing w:val="-4"/>
                <w:sz w:val="18"/>
              </w:rPr>
              <w:t>对外宣传(款)</w:t>
            </w:r>
          </w:p>
        </w:tc>
        <w:tc>
          <w:tcPr>
            <w:tcW w:w="1444" w:type="dxa"/>
          </w:tcPr>
          <w:p w14:paraId="50759915">
            <w:pPr>
              <w:pStyle w:val="9"/>
              <w:rPr>
                <w:rFonts w:ascii="Times New Roman"/>
                <w:sz w:val="18"/>
              </w:rPr>
            </w:pPr>
          </w:p>
        </w:tc>
      </w:tr>
      <w:tr w14:paraId="3AFB5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C604EFA">
            <w:pPr>
              <w:pStyle w:val="9"/>
              <w:spacing w:before="40"/>
              <w:ind w:left="467"/>
              <w:rPr>
                <w:sz w:val="18"/>
              </w:rPr>
            </w:pPr>
            <w:r>
              <w:rPr>
                <w:spacing w:val="-4"/>
                <w:sz w:val="18"/>
              </w:rPr>
              <w:t>对外宣传(项)</w:t>
            </w:r>
          </w:p>
        </w:tc>
        <w:tc>
          <w:tcPr>
            <w:tcW w:w="1444" w:type="dxa"/>
          </w:tcPr>
          <w:p w14:paraId="4CE79277">
            <w:pPr>
              <w:pStyle w:val="9"/>
              <w:rPr>
                <w:rFonts w:ascii="Times New Roman"/>
                <w:sz w:val="18"/>
              </w:rPr>
            </w:pPr>
          </w:p>
        </w:tc>
      </w:tr>
      <w:tr w14:paraId="131F8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5659877">
            <w:pPr>
              <w:pStyle w:val="9"/>
              <w:spacing w:before="39"/>
              <w:ind w:left="287"/>
              <w:rPr>
                <w:sz w:val="18"/>
              </w:rPr>
            </w:pPr>
            <w:r>
              <w:rPr>
                <w:spacing w:val="-2"/>
                <w:sz w:val="18"/>
              </w:rPr>
              <w:t>边界勘界联检</w:t>
            </w:r>
          </w:p>
        </w:tc>
        <w:tc>
          <w:tcPr>
            <w:tcW w:w="1444" w:type="dxa"/>
          </w:tcPr>
          <w:p w14:paraId="142AF070">
            <w:pPr>
              <w:pStyle w:val="9"/>
              <w:rPr>
                <w:rFonts w:ascii="Times New Roman"/>
                <w:sz w:val="18"/>
              </w:rPr>
            </w:pPr>
          </w:p>
        </w:tc>
      </w:tr>
      <w:tr w14:paraId="07922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8567CB0">
            <w:pPr>
              <w:pStyle w:val="9"/>
              <w:spacing w:before="39"/>
              <w:ind w:left="467"/>
              <w:rPr>
                <w:sz w:val="18"/>
              </w:rPr>
            </w:pPr>
            <w:r>
              <w:rPr>
                <w:spacing w:val="-3"/>
                <w:sz w:val="18"/>
              </w:rPr>
              <w:t>边界勘界</w:t>
            </w:r>
          </w:p>
        </w:tc>
        <w:tc>
          <w:tcPr>
            <w:tcW w:w="1444" w:type="dxa"/>
          </w:tcPr>
          <w:p w14:paraId="42B176B0">
            <w:pPr>
              <w:pStyle w:val="9"/>
              <w:rPr>
                <w:rFonts w:ascii="Times New Roman"/>
                <w:sz w:val="18"/>
              </w:rPr>
            </w:pPr>
          </w:p>
        </w:tc>
      </w:tr>
      <w:tr w14:paraId="23867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993B4AC">
            <w:pPr>
              <w:pStyle w:val="9"/>
              <w:spacing w:before="38"/>
              <w:ind w:left="467"/>
              <w:rPr>
                <w:sz w:val="18"/>
              </w:rPr>
            </w:pPr>
            <w:r>
              <w:rPr>
                <w:spacing w:val="-3"/>
                <w:sz w:val="18"/>
              </w:rPr>
              <w:t>边界联检</w:t>
            </w:r>
          </w:p>
        </w:tc>
        <w:tc>
          <w:tcPr>
            <w:tcW w:w="1444" w:type="dxa"/>
          </w:tcPr>
          <w:p w14:paraId="79358869">
            <w:pPr>
              <w:pStyle w:val="9"/>
              <w:rPr>
                <w:rFonts w:ascii="Times New Roman"/>
                <w:sz w:val="18"/>
              </w:rPr>
            </w:pPr>
          </w:p>
        </w:tc>
      </w:tr>
      <w:tr w14:paraId="2AEAD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6C4A784B">
            <w:pPr>
              <w:pStyle w:val="9"/>
              <w:spacing w:before="38"/>
              <w:ind w:left="467"/>
              <w:rPr>
                <w:sz w:val="18"/>
              </w:rPr>
            </w:pPr>
            <w:r>
              <w:rPr>
                <w:spacing w:val="-2"/>
                <w:sz w:val="18"/>
              </w:rPr>
              <w:t>边界界桩维护</w:t>
            </w:r>
          </w:p>
        </w:tc>
        <w:tc>
          <w:tcPr>
            <w:tcW w:w="1444" w:type="dxa"/>
          </w:tcPr>
          <w:p w14:paraId="47CB06D0">
            <w:pPr>
              <w:pStyle w:val="9"/>
              <w:rPr>
                <w:rFonts w:ascii="Times New Roman"/>
                <w:sz w:val="18"/>
              </w:rPr>
            </w:pPr>
          </w:p>
        </w:tc>
      </w:tr>
      <w:tr w14:paraId="55BB3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489F0B7">
            <w:pPr>
              <w:pStyle w:val="9"/>
              <w:spacing w:before="38"/>
              <w:ind w:left="467"/>
              <w:rPr>
                <w:sz w:val="18"/>
              </w:rPr>
            </w:pPr>
            <w:r>
              <w:rPr>
                <w:spacing w:val="-3"/>
                <w:sz w:val="18"/>
              </w:rPr>
              <w:t>其他支出</w:t>
            </w:r>
          </w:p>
        </w:tc>
        <w:tc>
          <w:tcPr>
            <w:tcW w:w="1444" w:type="dxa"/>
          </w:tcPr>
          <w:p w14:paraId="5F73CA3F">
            <w:pPr>
              <w:pStyle w:val="9"/>
              <w:rPr>
                <w:rFonts w:ascii="Times New Roman"/>
                <w:sz w:val="18"/>
              </w:rPr>
            </w:pPr>
          </w:p>
        </w:tc>
      </w:tr>
      <w:tr w14:paraId="56C8B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09B037D">
            <w:pPr>
              <w:pStyle w:val="9"/>
              <w:spacing w:before="40"/>
              <w:ind w:left="287"/>
              <w:rPr>
                <w:sz w:val="18"/>
              </w:rPr>
            </w:pPr>
            <w:r>
              <w:rPr>
                <w:sz w:val="18"/>
              </w:rPr>
              <w:t>国际发展</w:t>
            </w:r>
            <w:r>
              <w:rPr>
                <w:spacing w:val="5"/>
                <w:position w:val="-1"/>
                <w:sz w:val="18"/>
              </w:rPr>
              <w:drawing>
                <wp:inline distT="0" distB="0" distL="0" distR="0">
                  <wp:extent cx="107315" cy="107315"/>
                  <wp:effectExtent l="0" t="0" r="0" b="0"/>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0" cstate="print"/>
                          <a:stretch>
                            <a:fillRect/>
                          </a:stretch>
                        </pic:blipFill>
                        <pic:spPr>
                          <a:xfrm>
                            <a:off x="0" y="0"/>
                            <a:ext cx="107949" cy="107949"/>
                          </a:xfrm>
                          <a:prstGeom prst="rect">
                            <a:avLst/>
                          </a:prstGeom>
                        </pic:spPr>
                      </pic:pic>
                    </a:graphicData>
                  </a:graphic>
                </wp:inline>
              </w:drawing>
            </w:r>
            <w:r>
              <w:rPr>
                <w:spacing w:val="-10"/>
                <w:sz w:val="18"/>
              </w:rPr>
              <w:t>作</w:t>
            </w:r>
          </w:p>
        </w:tc>
        <w:tc>
          <w:tcPr>
            <w:tcW w:w="1444" w:type="dxa"/>
          </w:tcPr>
          <w:p w14:paraId="3BB60712">
            <w:pPr>
              <w:pStyle w:val="9"/>
              <w:rPr>
                <w:rFonts w:ascii="Times New Roman"/>
                <w:sz w:val="18"/>
              </w:rPr>
            </w:pPr>
          </w:p>
        </w:tc>
      </w:tr>
      <w:tr w14:paraId="6132C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66C81321">
            <w:pPr>
              <w:pStyle w:val="9"/>
              <w:spacing w:before="39"/>
              <w:ind w:left="467"/>
              <w:rPr>
                <w:sz w:val="18"/>
              </w:rPr>
            </w:pPr>
            <w:r>
              <w:rPr>
                <w:spacing w:val="-3"/>
                <w:sz w:val="18"/>
              </w:rPr>
              <w:t>行政运行</w:t>
            </w:r>
          </w:p>
        </w:tc>
        <w:tc>
          <w:tcPr>
            <w:tcW w:w="1444" w:type="dxa"/>
          </w:tcPr>
          <w:p w14:paraId="6F5446D5">
            <w:pPr>
              <w:pStyle w:val="9"/>
              <w:rPr>
                <w:rFonts w:ascii="Times New Roman"/>
                <w:sz w:val="18"/>
              </w:rPr>
            </w:pPr>
          </w:p>
        </w:tc>
      </w:tr>
      <w:tr w14:paraId="19C78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07519D86">
            <w:pPr>
              <w:pStyle w:val="9"/>
              <w:spacing w:before="39"/>
              <w:ind w:left="467"/>
              <w:rPr>
                <w:sz w:val="18"/>
              </w:rPr>
            </w:pPr>
            <w:r>
              <w:rPr>
                <w:spacing w:val="-2"/>
                <w:sz w:val="18"/>
              </w:rPr>
              <w:t>一般行政管理事务</w:t>
            </w:r>
          </w:p>
        </w:tc>
        <w:tc>
          <w:tcPr>
            <w:tcW w:w="1444" w:type="dxa"/>
          </w:tcPr>
          <w:p w14:paraId="5C2797B5">
            <w:pPr>
              <w:pStyle w:val="9"/>
              <w:rPr>
                <w:rFonts w:ascii="Times New Roman"/>
                <w:sz w:val="18"/>
              </w:rPr>
            </w:pPr>
          </w:p>
        </w:tc>
      </w:tr>
      <w:tr w14:paraId="0106F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B10BF5B">
            <w:pPr>
              <w:pStyle w:val="9"/>
              <w:spacing w:before="38"/>
              <w:ind w:left="467"/>
              <w:rPr>
                <w:sz w:val="18"/>
              </w:rPr>
            </w:pPr>
            <w:r>
              <w:rPr>
                <w:spacing w:val="-3"/>
                <w:sz w:val="18"/>
              </w:rPr>
              <w:t>机关服务</w:t>
            </w:r>
          </w:p>
        </w:tc>
        <w:tc>
          <w:tcPr>
            <w:tcW w:w="1444" w:type="dxa"/>
          </w:tcPr>
          <w:p w14:paraId="4B8812AA">
            <w:pPr>
              <w:pStyle w:val="9"/>
              <w:rPr>
                <w:rFonts w:ascii="Times New Roman"/>
                <w:sz w:val="18"/>
              </w:rPr>
            </w:pPr>
          </w:p>
        </w:tc>
      </w:tr>
      <w:tr w14:paraId="41B66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FDD69E1">
            <w:pPr>
              <w:pStyle w:val="9"/>
              <w:spacing w:before="38"/>
              <w:ind w:left="467"/>
              <w:rPr>
                <w:sz w:val="18"/>
              </w:rPr>
            </w:pPr>
            <w:r>
              <w:rPr>
                <w:spacing w:val="-3"/>
                <w:sz w:val="18"/>
              </w:rPr>
              <w:t>事业运行</w:t>
            </w:r>
          </w:p>
        </w:tc>
        <w:tc>
          <w:tcPr>
            <w:tcW w:w="1444" w:type="dxa"/>
          </w:tcPr>
          <w:p w14:paraId="0119FC4A">
            <w:pPr>
              <w:pStyle w:val="9"/>
              <w:rPr>
                <w:rFonts w:ascii="Times New Roman"/>
                <w:sz w:val="18"/>
              </w:rPr>
            </w:pPr>
          </w:p>
        </w:tc>
      </w:tr>
      <w:tr w14:paraId="30FB0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636B940C">
            <w:pPr>
              <w:pStyle w:val="9"/>
              <w:spacing w:before="38"/>
              <w:ind w:left="467"/>
              <w:rPr>
                <w:position w:val="2"/>
                <w:sz w:val="18"/>
              </w:rPr>
            </w:pPr>
            <w:r>
              <w:rPr>
                <w:position w:val="2"/>
                <w:sz w:val="18"/>
              </w:rPr>
              <w:t>其他国际发展</w:t>
            </w:r>
            <w:r>
              <w:rPr>
                <w:spacing w:val="5"/>
                <w:sz w:val="18"/>
              </w:rPr>
              <w:drawing>
                <wp:inline distT="0" distB="0" distL="0" distR="0">
                  <wp:extent cx="107315" cy="107315"/>
                  <wp:effectExtent l="0" t="0" r="0" b="0"/>
                  <wp:docPr id="23"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0" cstate="print"/>
                          <a:stretch>
                            <a:fillRect/>
                          </a:stretch>
                        </pic:blipFill>
                        <pic:spPr>
                          <a:xfrm>
                            <a:off x="0" y="0"/>
                            <a:ext cx="107949" cy="107949"/>
                          </a:xfrm>
                          <a:prstGeom prst="rect">
                            <a:avLst/>
                          </a:prstGeom>
                        </pic:spPr>
                      </pic:pic>
                    </a:graphicData>
                  </a:graphic>
                </wp:inline>
              </w:drawing>
            </w:r>
            <w:r>
              <w:rPr>
                <w:position w:val="2"/>
                <w:sz w:val="18"/>
              </w:rPr>
              <w:t>作支</w:t>
            </w:r>
            <w:r>
              <w:rPr>
                <w:spacing w:val="-10"/>
                <w:position w:val="2"/>
                <w:sz w:val="18"/>
              </w:rPr>
              <w:t>出</w:t>
            </w:r>
          </w:p>
        </w:tc>
        <w:tc>
          <w:tcPr>
            <w:tcW w:w="1444" w:type="dxa"/>
          </w:tcPr>
          <w:p w14:paraId="7DA4C0B6">
            <w:pPr>
              <w:pStyle w:val="9"/>
              <w:rPr>
                <w:rFonts w:ascii="Times New Roman"/>
                <w:sz w:val="18"/>
              </w:rPr>
            </w:pPr>
          </w:p>
        </w:tc>
      </w:tr>
      <w:tr w14:paraId="0B9AC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C8FBF6C">
            <w:pPr>
              <w:pStyle w:val="9"/>
              <w:spacing w:before="40"/>
              <w:ind w:left="287"/>
              <w:rPr>
                <w:sz w:val="18"/>
              </w:rPr>
            </w:pPr>
            <w:r>
              <w:rPr>
                <w:spacing w:val="-3"/>
                <w:sz w:val="18"/>
              </w:rPr>
              <w:t>其他外交支出(款)</w:t>
            </w:r>
          </w:p>
        </w:tc>
        <w:tc>
          <w:tcPr>
            <w:tcW w:w="1444" w:type="dxa"/>
          </w:tcPr>
          <w:p w14:paraId="38003196">
            <w:pPr>
              <w:pStyle w:val="9"/>
              <w:rPr>
                <w:rFonts w:ascii="Times New Roman"/>
                <w:sz w:val="18"/>
              </w:rPr>
            </w:pPr>
          </w:p>
        </w:tc>
      </w:tr>
      <w:tr w14:paraId="2F00A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918ABB3">
            <w:pPr>
              <w:pStyle w:val="9"/>
              <w:spacing w:before="39"/>
              <w:ind w:left="467"/>
              <w:rPr>
                <w:sz w:val="18"/>
              </w:rPr>
            </w:pPr>
            <w:r>
              <w:rPr>
                <w:spacing w:val="-3"/>
                <w:sz w:val="18"/>
              </w:rPr>
              <w:t>其他外交支出(项)</w:t>
            </w:r>
          </w:p>
        </w:tc>
        <w:tc>
          <w:tcPr>
            <w:tcW w:w="1444" w:type="dxa"/>
          </w:tcPr>
          <w:p w14:paraId="27E864F1">
            <w:pPr>
              <w:pStyle w:val="9"/>
              <w:rPr>
                <w:rFonts w:ascii="Times New Roman"/>
                <w:sz w:val="18"/>
              </w:rPr>
            </w:pPr>
          </w:p>
        </w:tc>
      </w:tr>
      <w:tr w14:paraId="421ED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58DA3E2A">
            <w:pPr>
              <w:pStyle w:val="9"/>
              <w:spacing w:before="39"/>
              <w:ind w:left="107"/>
              <w:rPr>
                <w:sz w:val="18"/>
              </w:rPr>
            </w:pPr>
            <w:r>
              <w:rPr>
                <w:spacing w:val="-3"/>
                <w:sz w:val="18"/>
              </w:rPr>
              <w:t>国防支出</w:t>
            </w:r>
          </w:p>
        </w:tc>
        <w:tc>
          <w:tcPr>
            <w:tcW w:w="1444" w:type="dxa"/>
          </w:tcPr>
          <w:p w14:paraId="7FA44A42">
            <w:pPr>
              <w:pStyle w:val="9"/>
              <w:rPr>
                <w:rFonts w:ascii="Times New Roman"/>
                <w:sz w:val="18"/>
              </w:rPr>
            </w:pPr>
          </w:p>
        </w:tc>
      </w:tr>
      <w:tr w14:paraId="5E0A6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265BE246">
            <w:pPr>
              <w:pStyle w:val="9"/>
              <w:spacing w:before="38"/>
              <w:ind w:left="287"/>
              <w:rPr>
                <w:sz w:val="18"/>
              </w:rPr>
            </w:pPr>
            <w:r>
              <w:rPr>
                <w:spacing w:val="-5"/>
                <w:sz w:val="18"/>
              </w:rPr>
              <w:t>军费</w:t>
            </w:r>
          </w:p>
        </w:tc>
        <w:tc>
          <w:tcPr>
            <w:tcW w:w="1444" w:type="dxa"/>
          </w:tcPr>
          <w:p w14:paraId="393DAFC0">
            <w:pPr>
              <w:pStyle w:val="9"/>
              <w:rPr>
                <w:rFonts w:ascii="Times New Roman"/>
                <w:sz w:val="18"/>
              </w:rPr>
            </w:pPr>
          </w:p>
        </w:tc>
      </w:tr>
      <w:tr w14:paraId="11CC9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059CBF8E">
            <w:pPr>
              <w:pStyle w:val="9"/>
              <w:spacing w:before="38"/>
              <w:ind w:left="467"/>
              <w:rPr>
                <w:sz w:val="18"/>
              </w:rPr>
            </w:pPr>
            <w:r>
              <w:rPr>
                <w:spacing w:val="-3"/>
                <w:sz w:val="18"/>
              </w:rPr>
              <w:t>现役部队</w:t>
            </w:r>
          </w:p>
        </w:tc>
        <w:tc>
          <w:tcPr>
            <w:tcW w:w="1444" w:type="dxa"/>
          </w:tcPr>
          <w:p w14:paraId="3B969A1A">
            <w:pPr>
              <w:pStyle w:val="9"/>
              <w:rPr>
                <w:rFonts w:ascii="Times New Roman"/>
                <w:sz w:val="18"/>
              </w:rPr>
            </w:pPr>
          </w:p>
        </w:tc>
      </w:tr>
      <w:tr w14:paraId="0D690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AA104C9">
            <w:pPr>
              <w:pStyle w:val="9"/>
              <w:spacing w:before="38"/>
              <w:ind w:left="467"/>
              <w:rPr>
                <w:sz w:val="18"/>
              </w:rPr>
            </w:pPr>
            <w:r>
              <w:rPr>
                <w:spacing w:val="-2"/>
                <w:sz w:val="18"/>
              </w:rPr>
              <w:t>预备役部队</w:t>
            </w:r>
          </w:p>
        </w:tc>
        <w:tc>
          <w:tcPr>
            <w:tcW w:w="1444" w:type="dxa"/>
          </w:tcPr>
          <w:p w14:paraId="21238DBC">
            <w:pPr>
              <w:pStyle w:val="9"/>
              <w:rPr>
                <w:rFonts w:ascii="Times New Roman"/>
                <w:sz w:val="18"/>
              </w:rPr>
            </w:pPr>
          </w:p>
        </w:tc>
      </w:tr>
      <w:tr w14:paraId="703A3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E12039E">
            <w:pPr>
              <w:pStyle w:val="9"/>
              <w:spacing w:before="40"/>
              <w:ind w:left="467"/>
              <w:rPr>
                <w:sz w:val="18"/>
              </w:rPr>
            </w:pPr>
            <w:r>
              <w:rPr>
                <w:spacing w:val="-2"/>
                <w:sz w:val="18"/>
              </w:rPr>
              <w:t>其他军费支出</w:t>
            </w:r>
          </w:p>
        </w:tc>
        <w:tc>
          <w:tcPr>
            <w:tcW w:w="1444" w:type="dxa"/>
          </w:tcPr>
          <w:p w14:paraId="7ABFD0CA">
            <w:pPr>
              <w:pStyle w:val="9"/>
              <w:rPr>
                <w:rFonts w:ascii="Times New Roman"/>
                <w:sz w:val="18"/>
              </w:rPr>
            </w:pPr>
          </w:p>
        </w:tc>
      </w:tr>
      <w:tr w14:paraId="4006A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2BDA36A">
            <w:pPr>
              <w:pStyle w:val="9"/>
              <w:spacing w:before="39"/>
              <w:ind w:left="287"/>
              <w:rPr>
                <w:sz w:val="18"/>
              </w:rPr>
            </w:pPr>
            <w:r>
              <w:rPr>
                <w:spacing w:val="-3"/>
                <w:sz w:val="18"/>
              </w:rPr>
              <w:t>国防科研事业(款)</w:t>
            </w:r>
          </w:p>
        </w:tc>
        <w:tc>
          <w:tcPr>
            <w:tcW w:w="1444" w:type="dxa"/>
          </w:tcPr>
          <w:p w14:paraId="22965429">
            <w:pPr>
              <w:pStyle w:val="9"/>
              <w:rPr>
                <w:rFonts w:ascii="Times New Roman"/>
                <w:sz w:val="18"/>
              </w:rPr>
            </w:pPr>
          </w:p>
        </w:tc>
      </w:tr>
      <w:tr w14:paraId="2663F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6BB67E1">
            <w:pPr>
              <w:pStyle w:val="9"/>
              <w:spacing w:before="39"/>
              <w:ind w:left="467"/>
              <w:rPr>
                <w:sz w:val="18"/>
              </w:rPr>
            </w:pPr>
            <w:r>
              <w:rPr>
                <w:spacing w:val="-3"/>
                <w:sz w:val="18"/>
              </w:rPr>
              <w:t>国防科研事业(项)</w:t>
            </w:r>
          </w:p>
        </w:tc>
        <w:tc>
          <w:tcPr>
            <w:tcW w:w="1444" w:type="dxa"/>
          </w:tcPr>
          <w:p w14:paraId="60FC2106">
            <w:pPr>
              <w:pStyle w:val="9"/>
              <w:rPr>
                <w:rFonts w:ascii="Times New Roman"/>
                <w:sz w:val="18"/>
              </w:rPr>
            </w:pPr>
          </w:p>
        </w:tc>
      </w:tr>
      <w:tr w14:paraId="0EA23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4C4A4AA2">
            <w:pPr>
              <w:pStyle w:val="9"/>
              <w:spacing w:before="38"/>
              <w:ind w:left="287"/>
              <w:rPr>
                <w:sz w:val="18"/>
              </w:rPr>
            </w:pPr>
            <w:r>
              <w:rPr>
                <w:spacing w:val="-4"/>
                <w:sz w:val="18"/>
              </w:rPr>
              <w:t>专项工程(款)</w:t>
            </w:r>
          </w:p>
        </w:tc>
        <w:tc>
          <w:tcPr>
            <w:tcW w:w="1444" w:type="dxa"/>
          </w:tcPr>
          <w:p w14:paraId="6CEFFE72">
            <w:pPr>
              <w:pStyle w:val="9"/>
              <w:rPr>
                <w:rFonts w:ascii="Times New Roman"/>
                <w:sz w:val="18"/>
              </w:rPr>
            </w:pPr>
          </w:p>
        </w:tc>
      </w:tr>
      <w:tr w14:paraId="39004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6CA875D">
            <w:pPr>
              <w:pStyle w:val="9"/>
              <w:spacing w:before="38"/>
              <w:ind w:left="467"/>
              <w:rPr>
                <w:sz w:val="18"/>
              </w:rPr>
            </w:pPr>
            <w:r>
              <w:rPr>
                <w:spacing w:val="-4"/>
                <w:sz w:val="18"/>
              </w:rPr>
              <w:t>专项工程(项)</w:t>
            </w:r>
          </w:p>
        </w:tc>
        <w:tc>
          <w:tcPr>
            <w:tcW w:w="1444" w:type="dxa"/>
          </w:tcPr>
          <w:p w14:paraId="6601DCEB">
            <w:pPr>
              <w:pStyle w:val="9"/>
              <w:rPr>
                <w:rFonts w:ascii="Times New Roman"/>
                <w:sz w:val="18"/>
              </w:rPr>
            </w:pPr>
          </w:p>
        </w:tc>
      </w:tr>
      <w:tr w14:paraId="3C1F3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0DBA930">
            <w:pPr>
              <w:pStyle w:val="9"/>
              <w:spacing w:before="38"/>
              <w:ind w:left="287"/>
              <w:rPr>
                <w:sz w:val="18"/>
              </w:rPr>
            </w:pPr>
            <w:r>
              <w:rPr>
                <w:spacing w:val="-3"/>
                <w:sz w:val="18"/>
              </w:rPr>
              <w:t>国防动员</w:t>
            </w:r>
          </w:p>
        </w:tc>
        <w:tc>
          <w:tcPr>
            <w:tcW w:w="1444" w:type="dxa"/>
          </w:tcPr>
          <w:p w14:paraId="650EFC6D">
            <w:pPr>
              <w:pStyle w:val="9"/>
              <w:rPr>
                <w:rFonts w:ascii="Times New Roman"/>
                <w:sz w:val="18"/>
              </w:rPr>
            </w:pPr>
          </w:p>
        </w:tc>
      </w:tr>
      <w:tr w14:paraId="07808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412889B">
            <w:pPr>
              <w:pStyle w:val="9"/>
              <w:spacing w:before="40"/>
              <w:ind w:left="467"/>
              <w:rPr>
                <w:sz w:val="18"/>
              </w:rPr>
            </w:pPr>
            <w:r>
              <w:rPr>
                <w:spacing w:val="-3"/>
                <w:sz w:val="18"/>
              </w:rPr>
              <w:t>兵役征集</w:t>
            </w:r>
          </w:p>
        </w:tc>
        <w:tc>
          <w:tcPr>
            <w:tcW w:w="1444" w:type="dxa"/>
          </w:tcPr>
          <w:p w14:paraId="6651425F">
            <w:pPr>
              <w:pStyle w:val="9"/>
              <w:rPr>
                <w:rFonts w:ascii="Times New Roman"/>
                <w:sz w:val="18"/>
              </w:rPr>
            </w:pPr>
          </w:p>
        </w:tc>
      </w:tr>
      <w:tr w14:paraId="01FDC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0380136A">
            <w:pPr>
              <w:pStyle w:val="9"/>
              <w:spacing w:before="39"/>
              <w:ind w:left="467"/>
              <w:rPr>
                <w:sz w:val="18"/>
              </w:rPr>
            </w:pPr>
            <w:r>
              <w:rPr>
                <w:spacing w:val="-3"/>
                <w:sz w:val="18"/>
              </w:rPr>
              <w:t>经济动员</w:t>
            </w:r>
          </w:p>
        </w:tc>
        <w:tc>
          <w:tcPr>
            <w:tcW w:w="1444" w:type="dxa"/>
          </w:tcPr>
          <w:p w14:paraId="181E3FD8">
            <w:pPr>
              <w:pStyle w:val="9"/>
              <w:rPr>
                <w:rFonts w:ascii="Times New Roman"/>
                <w:sz w:val="18"/>
              </w:rPr>
            </w:pPr>
          </w:p>
        </w:tc>
      </w:tr>
      <w:tr w14:paraId="149A0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244A211">
            <w:pPr>
              <w:pStyle w:val="9"/>
              <w:spacing w:before="39"/>
              <w:ind w:left="467"/>
              <w:rPr>
                <w:sz w:val="18"/>
              </w:rPr>
            </w:pPr>
            <w:r>
              <w:rPr>
                <w:spacing w:val="-3"/>
                <w:sz w:val="18"/>
              </w:rPr>
              <w:t>人民防空</w:t>
            </w:r>
          </w:p>
        </w:tc>
        <w:tc>
          <w:tcPr>
            <w:tcW w:w="1444" w:type="dxa"/>
          </w:tcPr>
          <w:p w14:paraId="4734406E">
            <w:pPr>
              <w:pStyle w:val="9"/>
              <w:rPr>
                <w:rFonts w:ascii="Times New Roman"/>
                <w:sz w:val="18"/>
              </w:rPr>
            </w:pPr>
          </w:p>
        </w:tc>
      </w:tr>
      <w:tr w14:paraId="5E6DB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61362355">
            <w:pPr>
              <w:pStyle w:val="9"/>
              <w:spacing w:before="38"/>
              <w:ind w:left="467"/>
              <w:rPr>
                <w:sz w:val="18"/>
              </w:rPr>
            </w:pPr>
            <w:r>
              <w:rPr>
                <w:spacing w:val="-3"/>
                <w:sz w:val="18"/>
              </w:rPr>
              <w:t>交通战备</w:t>
            </w:r>
          </w:p>
        </w:tc>
        <w:tc>
          <w:tcPr>
            <w:tcW w:w="1444" w:type="dxa"/>
          </w:tcPr>
          <w:p w14:paraId="372EE4A6">
            <w:pPr>
              <w:pStyle w:val="9"/>
              <w:rPr>
                <w:rFonts w:ascii="Times New Roman"/>
                <w:sz w:val="18"/>
              </w:rPr>
            </w:pPr>
          </w:p>
        </w:tc>
      </w:tr>
      <w:tr w14:paraId="4988D2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629A020">
            <w:pPr>
              <w:pStyle w:val="9"/>
              <w:spacing w:before="38"/>
              <w:ind w:left="467"/>
              <w:rPr>
                <w:sz w:val="18"/>
              </w:rPr>
            </w:pPr>
            <w:r>
              <w:rPr>
                <w:spacing w:val="-5"/>
                <w:sz w:val="18"/>
              </w:rPr>
              <w:t>民兵</w:t>
            </w:r>
          </w:p>
        </w:tc>
        <w:tc>
          <w:tcPr>
            <w:tcW w:w="1444" w:type="dxa"/>
          </w:tcPr>
          <w:p w14:paraId="3B854FCD">
            <w:pPr>
              <w:pStyle w:val="9"/>
              <w:rPr>
                <w:rFonts w:ascii="Times New Roman"/>
                <w:sz w:val="18"/>
              </w:rPr>
            </w:pPr>
          </w:p>
        </w:tc>
      </w:tr>
      <w:tr w14:paraId="74FE6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4E8E66FD">
            <w:pPr>
              <w:pStyle w:val="9"/>
              <w:spacing w:before="38"/>
              <w:ind w:left="467"/>
              <w:rPr>
                <w:sz w:val="18"/>
              </w:rPr>
            </w:pPr>
            <w:r>
              <w:rPr>
                <w:spacing w:val="-4"/>
                <w:sz w:val="18"/>
              </w:rPr>
              <w:t>边海防</w:t>
            </w:r>
          </w:p>
        </w:tc>
        <w:tc>
          <w:tcPr>
            <w:tcW w:w="1444" w:type="dxa"/>
          </w:tcPr>
          <w:p w14:paraId="4BC2ECB8">
            <w:pPr>
              <w:pStyle w:val="9"/>
              <w:rPr>
                <w:rFonts w:ascii="Times New Roman"/>
                <w:sz w:val="18"/>
              </w:rPr>
            </w:pPr>
          </w:p>
        </w:tc>
      </w:tr>
      <w:tr w14:paraId="45497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6632AAFA">
            <w:pPr>
              <w:pStyle w:val="9"/>
              <w:spacing w:before="40"/>
              <w:ind w:left="467"/>
              <w:rPr>
                <w:sz w:val="18"/>
              </w:rPr>
            </w:pPr>
            <w:r>
              <w:rPr>
                <w:spacing w:val="-2"/>
                <w:sz w:val="18"/>
              </w:rPr>
              <w:t>其他国防动员支出</w:t>
            </w:r>
          </w:p>
        </w:tc>
        <w:tc>
          <w:tcPr>
            <w:tcW w:w="1444" w:type="dxa"/>
          </w:tcPr>
          <w:p w14:paraId="362102D8">
            <w:pPr>
              <w:pStyle w:val="9"/>
              <w:rPr>
                <w:rFonts w:ascii="Times New Roman"/>
                <w:sz w:val="18"/>
              </w:rPr>
            </w:pPr>
          </w:p>
        </w:tc>
      </w:tr>
      <w:tr w14:paraId="72422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0FE0103">
            <w:pPr>
              <w:pStyle w:val="9"/>
              <w:spacing w:before="39"/>
              <w:ind w:left="287"/>
              <w:rPr>
                <w:sz w:val="18"/>
              </w:rPr>
            </w:pPr>
            <w:r>
              <w:rPr>
                <w:spacing w:val="-3"/>
                <w:sz w:val="18"/>
              </w:rPr>
              <w:t>其他国防支出(款)</w:t>
            </w:r>
          </w:p>
        </w:tc>
        <w:tc>
          <w:tcPr>
            <w:tcW w:w="1444" w:type="dxa"/>
          </w:tcPr>
          <w:p w14:paraId="386D2FFE">
            <w:pPr>
              <w:pStyle w:val="9"/>
              <w:rPr>
                <w:rFonts w:ascii="Times New Roman"/>
                <w:sz w:val="18"/>
              </w:rPr>
            </w:pPr>
          </w:p>
        </w:tc>
      </w:tr>
      <w:tr w14:paraId="37C72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E7604F9">
            <w:pPr>
              <w:pStyle w:val="9"/>
              <w:spacing w:before="39"/>
              <w:ind w:left="467"/>
              <w:rPr>
                <w:sz w:val="18"/>
              </w:rPr>
            </w:pPr>
            <w:r>
              <w:rPr>
                <w:spacing w:val="-3"/>
                <w:sz w:val="18"/>
              </w:rPr>
              <w:t>其他国防支出(项)</w:t>
            </w:r>
          </w:p>
        </w:tc>
        <w:tc>
          <w:tcPr>
            <w:tcW w:w="1444" w:type="dxa"/>
          </w:tcPr>
          <w:p w14:paraId="793F10A1">
            <w:pPr>
              <w:pStyle w:val="9"/>
              <w:rPr>
                <w:rFonts w:ascii="Times New Roman"/>
                <w:sz w:val="18"/>
              </w:rPr>
            </w:pPr>
          </w:p>
        </w:tc>
      </w:tr>
      <w:tr w14:paraId="4014B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3D94943D">
            <w:pPr>
              <w:pStyle w:val="9"/>
              <w:spacing w:before="38"/>
              <w:ind w:left="107"/>
              <w:rPr>
                <w:sz w:val="18"/>
              </w:rPr>
            </w:pPr>
            <w:r>
              <w:rPr>
                <w:spacing w:val="-2"/>
                <w:sz w:val="18"/>
              </w:rPr>
              <w:t>公共安全支出</w:t>
            </w:r>
          </w:p>
        </w:tc>
        <w:tc>
          <w:tcPr>
            <w:tcW w:w="1444" w:type="dxa"/>
          </w:tcPr>
          <w:p w14:paraId="0C2F99D6">
            <w:pPr>
              <w:pStyle w:val="9"/>
              <w:spacing w:before="38"/>
              <w:ind w:right="95"/>
              <w:jc w:val="right"/>
              <w:rPr>
                <w:sz w:val="18"/>
              </w:rPr>
            </w:pPr>
            <w:r>
              <w:rPr>
                <w:spacing w:val="-2"/>
                <w:sz w:val="18"/>
              </w:rPr>
              <w:t>36,213</w:t>
            </w:r>
          </w:p>
        </w:tc>
      </w:tr>
      <w:tr w14:paraId="6C86B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04DE1BC">
            <w:pPr>
              <w:pStyle w:val="9"/>
              <w:spacing w:before="38"/>
              <w:ind w:left="287"/>
              <w:rPr>
                <w:sz w:val="18"/>
              </w:rPr>
            </w:pPr>
            <w:r>
              <w:rPr>
                <w:spacing w:val="-3"/>
                <w:sz w:val="18"/>
              </w:rPr>
              <w:t>武装警察部队(款)</w:t>
            </w:r>
          </w:p>
        </w:tc>
        <w:tc>
          <w:tcPr>
            <w:tcW w:w="1444" w:type="dxa"/>
          </w:tcPr>
          <w:p w14:paraId="095F25CE">
            <w:pPr>
              <w:pStyle w:val="9"/>
              <w:rPr>
                <w:rFonts w:ascii="Times New Roman"/>
                <w:sz w:val="18"/>
              </w:rPr>
            </w:pPr>
          </w:p>
        </w:tc>
      </w:tr>
      <w:tr w14:paraId="3AC61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23B45F5">
            <w:pPr>
              <w:pStyle w:val="9"/>
              <w:spacing w:before="38"/>
              <w:ind w:left="467"/>
              <w:rPr>
                <w:sz w:val="18"/>
              </w:rPr>
            </w:pPr>
            <w:r>
              <w:rPr>
                <w:spacing w:val="-3"/>
                <w:sz w:val="18"/>
              </w:rPr>
              <w:t>武装警察部队(项)</w:t>
            </w:r>
          </w:p>
        </w:tc>
        <w:tc>
          <w:tcPr>
            <w:tcW w:w="1444" w:type="dxa"/>
          </w:tcPr>
          <w:p w14:paraId="4EB76BCE">
            <w:pPr>
              <w:pStyle w:val="9"/>
              <w:rPr>
                <w:rFonts w:ascii="Times New Roman"/>
                <w:sz w:val="18"/>
              </w:rPr>
            </w:pPr>
          </w:p>
        </w:tc>
      </w:tr>
      <w:tr w14:paraId="36CBE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6C8419A">
            <w:pPr>
              <w:pStyle w:val="9"/>
              <w:spacing w:before="40"/>
              <w:ind w:left="467"/>
              <w:rPr>
                <w:sz w:val="18"/>
              </w:rPr>
            </w:pPr>
            <w:r>
              <w:rPr>
                <w:spacing w:val="-1"/>
                <w:sz w:val="18"/>
              </w:rPr>
              <w:t>其他武装警察部队支出</w:t>
            </w:r>
          </w:p>
        </w:tc>
        <w:tc>
          <w:tcPr>
            <w:tcW w:w="1444" w:type="dxa"/>
          </w:tcPr>
          <w:p w14:paraId="5E88B609">
            <w:pPr>
              <w:pStyle w:val="9"/>
              <w:rPr>
                <w:rFonts w:ascii="Times New Roman"/>
                <w:sz w:val="18"/>
              </w:rPr>
            </w:pPr>
          </w:p>
        </w:tc>
      </w:tr>
      <w:tr w14:paraId="58034C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2F5DA20">
            <w:pPr>
              <w:pStyle w:val="9"/>
              <w:spacing w:before="39"/>
              <w:ind w:left="287"/>
              <w:rPr>
                <w:sz w:val="18"/>
              </w:rPr>
            </w:pPr>
            <w:r>
              <w:rPr>
                <w:spacing w:val="-5"/>
                <w:sz w:val="18"/>
              </w:rPr>
              <w:t>公安</w:t>
            </w:r>
          </w:p>
        </w:tc>
        <w:tc>
          <w:tcPr>
            <w:tcW w:w="1444" w:type="dxa"/>
          </w:tcPr>
          <w:p w14:paraId="5D4476C8">
            <w:pPr>
              <w:pStyle w:val="9"/>
              <w:spacing w:before="39"/>
              <w:ind w:right="95"/>
              <w:jc w:val="right"/>
              <w:rPr>
                <w:sz w:val="18"/>
              </w:rPr>
            </w:pPr>
            <w:r>
              <w:rPr>
                <w:spacing w:val="-2"/>
                <w:sz w:val="18"/>
              </w:rPr>
              <w:t>33,629</w:t>
            </w:r>
          </w:p>
        </w:tc>
      </w:tr>
      <w:tr w14:paraId="13A30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608E168">
            <w:pPr>
              <w:pStyle w:val="9"/>
              <w:spacing w:before="39"/>
              <w:ind w:left="467"/>
              <w:rPr>
                <w:sz w:val="18"/>
              </w:rPr>
            </w:pPr>
            <w:r>
              <w:rPr>
                <w:spacing w:val="-3"/>
                <w:sz w:val="18"/>
              </w:rPr>
              <w:t>行政运行</w:t>
            </w:r>
          </w:p>
        </w:tc>
        <w:tc>
          <w:tcPr>
            <w:tcW w:w="1444" w:type="dxa"/>
          </w:tcPr>
          <w:p w14:paraId="7EC4CCE8">
            <w:pPr>
              <w:pStyle w:val="9"/>
              <w:spacing w:before="39"/>
              <w:ind w:right="95"/>
              <w:jc w:val="right"/>
              <w:rPr>
                <w:sz w:val="18"/>
              </w:rPr>
            </w:pPr>
            <w:r>
              <w:rPr>
                <w:spacing w:val="-2"/>
                <w:sz w:val="18"/>
              </w:rPr>
              <w:t>19,482</w:t>
            </w:r>
          </w:p>
        </w:tc>
      </w:tr>
      <w:tr w14:paraId="19FDA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718B894">
            <w:pPr>
              <w:pStyle w:val="9"/>
              <w:spacing w:before="38"/>
              <w:ind w:left="467"/>
              <w:rPr>
                <w:sz w:val="18"/>
              </w:rPr>
            </w:pPr>
            <w:r>
              <w:rPr>
                <w:spacing w:val="-2"/>
                <w:sz w:val="18"/>
              </w:rPr>
              <w:t>一般行政管理事务</w:t>
            </w:r>
          </w:p>
        </w:tc>
        <w:tc>
          <w:tcPr>
            <w:tcW w:w="1444" w:type="dxa"/>
          </w:tcPr>
          <w:p w14:paraId="718EF092">
            <w:pPr>
              <w:pStyle w:val="9"/>
              <w:rPr>
                <w:rFonts w:ascii="Times New Roman"/>
                <w:sz w:val="18"/>
              </w:rPr>
            </w:pPr>
          </w:p>
        </w:tc>
      </w:tr>
      <w:tr w14:paraId="63B3D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6C994FB3">
            <w:pPr>
              <w:pStyle w:val="9"/>
              <w:spacing w:before="38"/>
              <w:ind w:left="467"/>
              <w:rPr>
                <w:sz w:val="18"/>
              </w:rPr>
            </w:pPr>
            <w:r>
              <w:rPr>
                <w:spacing w:val="-3"/>
                <w:sz w:val="18"/>
              </w:rPr>
              <w:t>机关服务</w:t>
            </w:r>
          </w:p>
        </w:tc>
        <w:tc>
          <w:tcPr>
            <w:tcW w:w="1444" w:type="dxa"/>
          </w:tcPr>
          <w:p w14:paraId="192697C1">
            <w:pPr>
              <w:pStyle w:val="9"/>
              <w:rPr>
                <w:rFonts w:ascii="Times New Roman"/>
                <w:sz w:val="18"/>
              </w:rPr>
            </w:pPr>
          </w:p>
        </w:tc>
      </w:tr>
    </w:tbl>
    <w:p w14:paraId="617F7CB0">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1DCDB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8C3EE1D">
            <w:pPr>
              <w:pStyle w:val="9"/>
              <w:spacing w:before="38"/>
              <w:ind w:left="467"/>
              <w:rPr>
                <w:sz w:val="18"/>
              </w:rPr>
            </w:pPr>
            <w:r>
              <w:rPr>
                <w:spacing w:val="-2"/>
                <w:sz w:val="18"/>
              </w:rPr>
              <w:t>信息化建设</w:t>
            </w:r>
          </w:p>
        </w:tc>
        <w:tc>
          <w:tcPr>
            <w:tcW w:w="1444" w:type="dxa"/>
          </w:tcPr>
          <w:p w14:paraId="6DD538CF">
            <w:pPr>
              <w:pStyle w:val="9"/>
              <w:rPr>
                <w:rFonts w:ascii="Times New Roman"/>
                <w:sz w:val="18"/>
              </w:rPr>
            </w:pPr>
          </w:p>
        </w:tc>
      </w:tr>
      <w:tr w14:paraId="26B78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4FA461E">
            <w:pPr>
              <w:pStyle w:val="9"/>
              <w:spacing w:before="38"/>
              <w:ind w:left="467"/>
              <w:rPr>
                <w:sz w:val="18"/>
              </w:rPr>
            </w:pPr>
            <w:r>
              <w:rPr>
                <w:spacing w:val="-3"/>
                <w:sz w:val="18"/>
              </w:rPr>
              <w:t>执法办案</w:t>
            </w:r>
          </w:p>
        </w:tc>
        <w:tc>
          <w:tcPr>
            <w:tcW w:w="1444" w:type="dxa"/>
          </w:tcPr>
          <w:p w14:paraId="438751BC">
            <w:pPr>
              <w:pStyle w:val="9"/>
              <w:spacing w:before="38"/>
              <w:ind w:right="97"/>
              <w:jc w:val="right"/>
              <w:rPr>
                <w:sz w:val="18"/>
              </w:rPr>
            </w:pPr>
            <w:r>
              <w:rPr>
                <w:spacing w:val="-5"/>
                <w:sz w:val="18"/>
              </w:rPr>
              <w:t>423</w:t>
            </w:r>
          </w:p>
        </w:tc>
      </w:tr>
      <w:tr w14:paraId="5F72E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C1AE445">
            <w:pPr>
              <w:pStyle w:val="9"/>
              <w:spacing w:before="40"/>
              <w:ind w:left="467"/>
              <w:rPr>
                <w:sz w:val="18"/>
              </w:rPr>
            </w:pPr>
            <w:r>
              <w:rPr>
                <w:spacing w:val="-3"/>
                <w:sz w:val="18"/>
              </w:rPr>
              <w:t>特别业务</w:t>
            </w:r>
          </w:p>
        </w:tc>
        <w:tc>
          <w:tcPr>
            <w:tcW w:w="1444" w:type="dxa"/>
          </w:tcPr>
          <w:p w14:paraId="78C64C6D">
            <w:pPr>
              <w:pStyle w:val="9"/>
              <w:rPr>
                <w:rFonts w:ascii="Times New Roman"/>
                <w:sz w:val="18"/>
              </w:rPr>
            </w:pPr>
          </w:p>
        </w:tc>
      </w:tr>
      <w:tr w14:paraId="6E962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A14B515">
            <w:pPr>
              <w:pStyle w:val="9"/>
              <w:spacing w:before="39"/>
              <w:ind w:left="467"/>
              <w:rPr>
                <w:sz w:val="18"/>
              </w:rPr>
            </w:pPr>
            <w:r>
              <w:rPr>
                <w:spacing w:val="-3"/>
                <w:sz w:val="18"/>
              </w:rPr>
              <w:t>特勤业务</w:t>
            </w:r>
          </w:p>
        </w:tc>
        <w:tc>
          <w:tcPr>
            <w:tcW w:w="1444" w:type="dxa"/>
          </w:tcPr>
          <w:p w14:paraId="70161F85">
            <w:pPr>
              <w:pStyle w:val="9"/>
              <w:rPr>
                <w:rFonts w:ascii="Times New Roman"/>
                <w:sz w:val="18"/>
              </w:rPr>
            </w:pPr>
          </w:p>
        </w:tc>
      </w:tr>
      <w:tr w14:paraId="5B9E8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1F69928">
            <w:pPr>
              <w:pStyle w:val="9"/>
              <w:spacing w:before="39"/>
              <w:ind w:left="467"/>
              <w:rPr>
                <w:sz w:val="18"/>
              </w:rPr>
            </w:pPr>
            <w:r>
              <w:rPr>
                <w:spacing w:val="-3"/>
                <w:sz w:val="18"/>
              </w:rPr>
              <w:t>移民事务</w:t>
            </w:r>
          </w:p>
        </w:tc>
        <w:tc>
          <w:tcPr>
            <w:tcW w:w="1444" w:type="dxa"/>
          </w:tcPr>
          <w:p w14:paraId="01C0575C">
            <w:pPr>
              <w:pStyle w:val="9"/>
              <w:rPr>
                <w:rFonts w:ascii="Times New Roman"/>
                <w:sz w:val="18"/>
              </w:rPr>
            </w:pPr>
          </w:p>
        </w:tc>
      </w:tr>
      <w:tr w14:paraId="398FE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6CBCA3A">
            <w:pPr>
              <w:pStyle w:val="9"/>
              <w:spacing w:before="38"/>
              <w:ind w:left="467"/>
              <w:rPr>
                <w:sz w:val="18"/>
              </w:rPr>
            </w:pPr>
            <w:r>
              <w:rPr>
                <w:spacing w:val="-3"/>
                <w:sz w:val="18"/>
              </w:rPr>
              <w:t>事业运行</w:t>
            </w:r>
          </w:p>
        </w:tc>
        <w:tc>
          <w:tcPr>
            <w:tcW w:w="1444" w:type="dxa"/>
          </w:tcPr>
          <w:p w14:paraId="37B663D5">
            <w:pPr>
              <w:pStyle w:val="9"/>
              <w:rPr>
                <w:rFonts w:ascii="Times New Roman"/>
                <w:sz w:val="18"/>
              </w:rPr>
            </w:pPr>
          </w:p>
        </w:tc>
      </w:tr>
      <w:tr w14:paraId="45818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495FB5BA">
            <w:pPr>
              <w:pStyle w:val="9"/>
              <w:spacing w:before="38"/>
              <w:ind w:left="467"/>
              <w:rPr>
                <w:sz w:val="18"/>
              </w:rPr>
            </w:pPr>
            <w:r>
              <w:rPr>
                <w:spacing w:val="-2"/>
                <w:sz w:val="18"/>
              </w:rPr>
              <w:t>其他公安支出</w:t>
            </w:r>
          </w:p>
        </w:tc>
        <w:tc>
          <w:tcPr>
            <w:tcW w:w="1444" w:type="dxa"/>
          </w:tcPr>
          <w:p w14:paraId="1A3EB46E">
            <w:pPr>
              <w:pStyle w:val="9"/>
              <w:spacing w:before="38"/>
              <w:ind w:right="95"/>
              <w:jc w:val="right"/>
              <w:rPr>
                <w:sz w:val="18"/>
              </w:rPr>
            </w:pPr>
            <w:r>
              <w:rPr>
                <w:spacing w:val="-2"/>
                <w:sz w:val="18"/>
              </w:rPr>
              <w:t>13,724</w:t>
            </w:r>
          </w:p>
        </w:tc>
      </w:tr>
      <w:tr w14:paraId="36898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31609CA">
            <w:pPr>
              <w:pStyle w:val="9"/>
              <w:spacing w:before="38"/>
              <w:ind w:left="287"/>
              <w:rPr>
                <w:sz w:val="18"/>
              </w:rPr>
            </w:pPr>
            <w:r>
              <w:rPr>
                <w:spacing w:val="-3"/>
                <w:sz w:val="18"/>
              </w:rPr>
              <w:t>国家安全</w:t>
            </w:r>
          </w:p>
        </w:tc>
        <w:tc>
          <w:tcPr>
            <w:tcW w:w="1444" w:type="dxa"/>
          </w:tcPr>
          <w:p w14:paraId="51A353A4">
            <w:pPr>
              <w:pStyle w:val="9"/>
              <w:rPr>
                <w:rFonts w:ascii="Times New Roman"/>
                <w:sz w:val="18"/>
              </w:rPr>
            </w:pPr>
          </w:p>
        </w:tc>
      </w:tr>
      <w:tr w14:paraId="681E3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3AED2BA">
            <w:pPr>
              <w:pStyle w:val="9"/>
              <w:spacing w:before="40"/>
              <w:ind w:left="467"/>
              <w:rPr>
                <w:sz w:val="18"/>
              </w:rPr>
            </w:pPr>
            <w:r>
              <w:rPr>
                <w:spacing w:val="-3"/>
                <w:sz w:val="18"/>
              </w:rPr>
              <w:t>行政运行</w:t>
            </w:r>
          </w:p>
        </w:tc>
        <w:tc>
          <w:tcPr>
            <w:tcW w:w="1444" w:type="dxa"/>
          </w:tcPr>
          <w:p w14:paraId="30F4F2B4">
            <w:pPr>
              <w:pStyle w:val="9"/>
              <w:rPr>
                <w:rFonts w:ascii="Times New Roman"/>
                <w:sz w:val="18"/>
              </w:rPr>
            </w:pPr>
          </w:p>
        </w:tc>
      </w:tr>
      <w:tr w14:paraId="5F925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2994D9A">
            <w:pPr>
              <w:pStyle w:val="9"/>
              <w:spacing w:before="39"/>
              <w:ind w:left="467"/>
              <w:rPr>
                <w:sz w:val="18"/>
              </w:rPr>
            </w:pPr>
            <w:r>
              <w:rPr>
                <w:spacing w:val="-2"/>
                <w:sz w:val="18"/>
              </w:rPr>
              <w:t>一般行政管理事务</w:t>
            </w:r>
          </w:p>
        </w:tc>
        <w:tc>
          <w:tcPr>
            <w:tcW w:w="1444" w:type="dxa"/>
          </w:tcPr>
          <w:p w14:paraId="4BF34B43">
            <w:pPr>
              <w:pStyle w:val="9"/>
              <w:rPr>
                <w:rFonts w:ascii="Times New Roman"/>
                <w:sz w:val="18"/>
              </w:rPr>
            </w:pPr>
          </w:p>
        </w:tc>
      </w:tr>
      <w:tr w14:paraId="51A45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1ADF46E">
            <w:pPr>
              <w:pStyle w:val="9"/>
              <w:spacing w:before="39"/>
              <w:ind w:left="467"/>
              <w:rPr>
                <w:sz w:val="18"/>
              </w:rPr>
            </w:pPr>
            <w:r>
              <w:rPr>
                <w:spacing w:val="-3"/>
                <w:sz w:val="18"/>
              </w:rPr>
              <w:t>机关服务</w:t>
            </w:r>
          </w:p>
        </w:tc>
        <w:tc>
          <w:tcPr>
            <w:tcW w:w="1444" w:type="dxa"/>
          </w:tcPr>
          <w:p w14:paraId="76065671">
            <w:pPr>
              <w:pStyle w:val="9"/>
              <w:rPr>
                <w:rFonts w:ascii="Times New Roman"/>
                <w:sz w:val="18"/>
              </w:rPr>
            </w:pPr>
          </w:p>
        </w:tc>
      </w:tr>
      <w:tr w14:paraId="06810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4CCE583">
            <w:pPr>
              <w:pStyle w:val="9"/>
              <w:spacing w:before="38"/>
              <w:ind w:left="467"/>
              <w:rPr>
                <w:sz w:val="18"/>
              </w:rPr>
            </w:pPr>
            <w:r>
              <w:rPr>
                <w:spacing w:val="-3"/>
                <w:sz w:val="18"/>
              </w:rPr>
              <w:t>安全业务</w:t>
            </w:r>
          </w:p>
        </w:tc>
        <w:tc>
          <w:tcPr>
            <w:tcW w:w="1444" w:type="dxa"/>
          </w:tcPr>
          <w:p w14:paraId="63475525">
            <w:pPr>
              <w:pStyle w:val="9"/>
              <w:rPr>
                <w:rFonts w:ascii="Times New Roman"/>
                <w:sz w:val="18"/>
              </w:rPr>
            </w:pPr>
          </w:p>
        </w:tc>
      </w:tr>
      <w:tr w14:paraId="4F5BD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349821AA">
            <w:pPr>
              <w:pStyle w:val="9"/>
              <w:spacing w:before="38"/>
              <w:ind w:left="467"/>
              <w:rPr>
                <w:sz w:val="18"/>
              </w:rPr>
            </w:pPr>
            <w:r>
              <w:rPr>
                <w:spacing w:val="-3"/>
                <w:sz w:val="18"/>
              </w:rPr>
              <w:t>事业运行</w:t>
            </w:r>
          </w:p>
        </w:tc>
        <w:tc>
          <w:tcPr>
            <w:tcW w:w="1444" w:type="dxa"/>
          </w:tcPr>
          <w:p w14:paraId="58CC9959">
            <w:pPr>
              <w:pStyle w:val="9"/>
              <w:rPr>
                <w:rFonts w:ascii="Times New Roman"/>
                <w:sz w:val="18"/>
              </w:rPr>
            </w:pPr>
          </w:p>
        </w:tc>
      </w:tr>
      <w:tr w14:paraId="14A04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27BA7609">
            <w:pPr>
              <w:pStyle w:val="9"/>
              <w:spacing w:before="38"/>
              <w:ind w:left="467"/>
              <w:rPr>
                <w:sz w:val="18"/>
              </w:rPr>
            </w:pPr>
            <w:r>
              <w:rPr>
                <w:spacing w:val="-2"/>
                <w:sz w:val="18"/>
              </w:rPr>
              <w:t>其他国家安全支出</w:t>
            </w:r>
          </w:p>
        </w:tc>
        <w:tc>
          <w:tcPr>
            <w:tcW w:w="1444" w:type="dxa"/>
          </w:tcPr>
          <w:p w14:paraId="586364C1">
            <w:pPr>
              <w:pStyle w:val="9"/>
              <w:rPr>
                <w:rFonts w:ascii="Times New Roman"/>
                <w:sz w:val="18"/>
              </w:rPr>
            </w:pPr>
          </w:p>
        </w:tc>
      </w:tr>
      <w:tr w14:paraId="0D56C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0079663">
            <w:pPr>
              <w:pStyle w:val="9"/>
              <w:spacing w:before="40"/>
              <w:ind w:left="287"/>
              <w:rPr>
                <w:sz w:val="18"/>
              </w:rPr>
            </w:pPr>
            <w:r>
              <w:rPr>
                <w:spacing w:val="-5"/>
                <w:sz w:val="18"/>
              </w:rPr>
              <w:t>检察</w:t>
            </w:r>
          </w:p>
        </w:tc>
        <w:tc>
          <w:tcPr>
            <w:tcW w:w="1444" w:type="dxa"/>
          </w:tcPr>
          <w:p w14:paraId="17E79276">
            <w:pPr>
              <w:pStyle w:val="9"/>
              <w:rPr>
                <w:rFonts w:ascii="Times New Roman"/>
                <w:sz w:val="18"/>
              </w:rPr>
            </w:pPr>
          </w:p>
        </w:tc>
      </w:tr>
      <w:tr w14:paraId="0F9E3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8D4CBE4">
            <w:pPr>
              <w:pStyle w:val="9"/>
              <w:spacing w:before="39"/>
              <w:ind w:left="467"/>
              <w:rPr>
                <w:sz w:val="18"/>
              </w:rPr>
            </w:pPr>
            <w:r>
              <w:rPr>
                <w:spacing w:val="-3"/>
                <w:sz w:val="18"/>
              </w:rPr>
              <w:t>行政运行</w:t>
            </w:r>
          </w:p>
        </w:tc>
        <w:tc>
          <w:tcPr>
            <w:tcW w:w="1444" w:type="dxa"/>
          </w:tcPr>
          <w:p w14:paraId="306CB0BE">
            <w:pPr>
              <w:pStyle w:val="9"/>
              <w:rPr>
                <w:rFonts w:ascii="Times New Roman"/>
                <w:sz w:val="18"/>
              </w:rPr>
            </w:pPr>
          </w:p>
        </w:tc>
      </w:tr>
      <w:tr w14:paraId="23521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0A62460D">
            <w:pPr>
              <w:pStyle w:val="9"/>
              <w:spacing w:before="39"/>
              <w:ind w:left="467"/>
              <w:rPr>
                <w:sz w:val="18"/>
              </w:rPr>
            </w:pPr>
            <w:r>
              <w:rPr>
                <w:spacing w:val="-2"/>
                <w:sz w:val="18"/>
              </w:rPr>
              <w:t>一般行政管理事务</w:t>
            </w:r>
          </w:p>
        </w:tc>
        <w:tc>
          <w:tcPr>
            <w:tcW w:w="1444" w:type="dxa"/>
          </w:tcPr>
          <w:p w14:paraId="7AFE83D5">
            <w:pPr>
              <w:pStyle w:val="9"/>
              <w:rPr>
                <w:rFonts w:ascii="Times New Roman"/>
                <w:sz w:val="18"/>
              </w:rPr>
            </w:pPr>
          </w:p>
        </w:tc>
      </w:tr>
      <w:tr w14:paraId="2C19F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238D54E">
            <w:pPr>
              <w:pStyle w:val="9"/>
              <w:spacing w:before="38"/>
              <w:ind w:left="467"/>
              <w:rPr>
                <w:sz w:val="18"/>
              </w:rPr>
            </w:pPr>
            <w:r>
              <w:rPr>
                <w:spacing w:val="-3"/>
                <w:sz w:val="18"/>
              </w:rPr>
              <w:t>机关服务</w:t>
            </w:r>
          </w:p>
        </w:tc>
        <w:tc>
          <w:tcPr>
            <w:tcW w:w="1444" w:type="dxa"/>
          </w:tcPr>
          <w:p w14:paraId="64F7B264">
            <w:pPr>
              <w:pStyle w:val="9"/>
              <w:rPr>
                <w:rFonts w:ascii="Times New Roman"/>
                <w:sz w:val="18"/>
              </w:rPr>
            </w:pPr>
          </w:p>
        </w:tc>
      </w:tr>
      <w:tr w14:paraId="129ED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50747FA">
            <w:pPr>
              <w:pStyle w:val="9"/>
              <w:spacing w:before="38"/>
              <w:ind w:left="467"/>
              <w:rPr>
                <w:sz w:val="18"/>
              </w:rPr>
            </w:pPr>
            <w:r>
              <w:rPr>
                <w:spacing w:val="-2"/>
                <w:sz w:val="18"/>
              </w:rPr>
              <w:t>“两房”建设</w:t>
            </w:r>
          </w:p>
        </w:tc>
        <w:tc>
          <w:tcPr>
            <w:tcW w:w="1444" w:type="dxa"/>
          </w:tcPr>
          <w:p w14:paraId="6CF4625E">
            <w:pPr>
              <w:pStyle w:val="9"/>
              <w:rPr>
                <w:rFonts w:ascii="Times New Roman"/>
                <w:sz w:val="18"/>
              </w:rPr>
            </w:pPr>
          </w:p>
        </w:tc>
      </w:tr>
      <w:tr w14:paraId="5E9350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146BA04">
            <w:pPr>
              <w:pStyle w:val="9"/>
              <w:spacing w:before="38"/>
              <w:ind w:left="467"/>
              <w:rPr>
                <w:sz w:val="18"/>
              </w:rPr>
            </w:pPr>
            <w:r>
              <w:rPr>
                <w:spacing w:val="-3"/>
                <w:sz w:val="18"/>
              </w:rPr>
              <w:t>检察监督</w:t>
            </w:r>
          </w:p>
        </w:tc>
        <w:tc>
          <w:tcPr>
            <w:tcW w:w="1444" w:type="dxa"/>
          </w:tcPr>
          <w:p w14:paraId="5A6B24CE">
            <w:pPr>
              <w:pStyle w:val="9"/>
              <w:rPr>
                <w:rFonts w:ascii="Times New Roman"/>
                <w:sz w:val="18"/>
              </w:rPr>
            </w:pPr>
          </w:p>
        </w:tc>
      </w:tr>
      <w:tr w14:paraId="32374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1F854F2">
            <w:pPr>
              <w:pStyle w:val="9"/>
              <w:spacing w:before="40"/>
              <w:ind w:left="467"/>
              <w:rPr>
                <w:sz w:val="18"/>
              </w:rPr>
            </w:pPr>
            <w:r>
              <w:rPr>
                <w:spacing w:val="-3"/>
                <w:sz w:val="18"/>
              </w:rPr>
              <w:t>事业运行</w:t>
            </w:r>
          </w:p>
        </w:tc>
        <w:tc>
          <w:tcPr>
            <w:tcW w:w="1444" w:type="dxa"/>
          </w:tcPr>
          <w:p w14:paraId="75A85A26">
            <w:pPr>
              <w:pStyle w:val="9"/>
              <w:rPr>
                <w:rFonts w:ascii="Times New Roman"/>
                <w:sz w:val="18"/>
              </w:rPr>
            </w:pPr>
          </w:p>
        </w:tc>
      </w:tr>
      <w:tr w14:paraId="304F5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291073AC">
            <w:pPr>
              <w:pStyle w:val="9"/>
              <w:spacing w:before="39"/>
              <w:ind w:left="467"/>
              <w:rPr>
                <w:sz w:val="18"/>
              </w:rPr>
            </w:pPr>
            <w:r>
              <w:rPr>
                <w:spacing w:val="-2"/>
                <w:sz w:val="18"/>
              </w:rPr>
              <w:t>其他检察支出</w:t>
            </w:r>
          </w:p>
        </w:tc>
        <w:tc>
          <w:tcPr>
            <w:tcW w:w="1444" w:type="dxa"/>
          </w:tcPr>
          <w:p w14:paraId="019E9AC5">
            <w:pPr>
              <w:pStyle w:val="9"/>
              <w:rPr>
                <w:rFonts w:ascii="Times New Roman"/>
                <w:sz w:val="18"/>
              </w:rPr>
            </w:pPr>
          </w:p>
        </w:tc>
      </w:tr>
      <w:tr w14:paraId="64C3B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B2F8A6C">
            <w:pPr>
              <w:pStyle w:val="9"/>
              <w:spacing w:before="39"/>
              <w:ind w:left="287"/>
              <w:rPr>
                <w:sz w:val="18"/>
              </w:rPr>
            </w:pPr>
            <w:r>
              <w:rPr>
                <w:spacing w:val="-5"/>
                <w:sz w:val="18"/>
              </w:rPr>
              <w:t>法院</w:t>
            </w:r>
          </w:p>
        </w:tc>
        <w:tc>
          <w:tcPr>
            <w:tcW w:w="1444" w:type="dxa"/>
          </w:tcPr>
          <w:p w14:paraId="0C0BBF88">
            <w:pPr>
              <w:pStyle w:val="9"/>
              <w:rPr>
                <w:rFonts w:ascii="Times New Roman"/>
                <w:sz w:val="18"/>
              </w:rPr>
            </w:pPr>
          </w:p>
        </w:tc>
      </w:tr>
      <w:tr w14:paraId="6AAAE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EE98172">
            <w:pPr>
              <w:pStyle w:val="9"/>
              <w:spacing w:before="38"/>
              <w:ind w:left="467"/>
              <w:rPr>
                <w:sz w:val="18"/>
              </w:rPr>
            </w:pPr>
            <w:r>
              <w:rPr>
                <w:spacing w:val="-3"/>
                <w:sz w:val="18"/>
              </w:rPr>
              <w:t>行政运行</w:t>
            </w:r>
          </w:p>
        </w:tc>
        <w:tc>
          <w:tcPr>
            <w:tcW w:w="1444" w:type="dxa"/>
          </w:tcPr>
          <w:p w14:paraId="4223525D">
            <w:pPr>
              <w:pStyle w:val="9"/>
              <w:rPr>
                <w:rFonts w:ascii="Times New Roman"/>
                <w:sz w:val="18"/>
              </w:rPr>
            </w:pPr>
          </w:p>
        </w:tc>
      </w:tr>
      <w:tr w14:paraId="2DAAC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25603F9B">
            <w:pPr>
              <w:pStyle w:val="9"/>
              <w:spacing w:before="38"/>
              <w:ind w:left="467"/>
              <w:rPr>
                <w:sz w:val="18"/>
              </w:rPr>
            </w:pPr>
            <w:r>
              <w:rPr>
                <w:spacing w:val="-2"/>
                <w:sz w:val="18"/>
              </w:rPr>
              <w:t>一般行政管理事务</w:t>
            </w:r>
          </w:p>
        </w:tc>
        <w:tc>
          <w:tcPr>
            <w:tcW w:w="1444" w:type="dxa"/>
          </w:tcPr>
          <w:p w14:paraId="7CF0BAC8">
            <w:pPr>
              <w:pStyle w:val="9"/>
              <w:rPr>
                <w:rFonts w:ascii="Times New Roman"/>
                <w:sz w:val="18"/>
              </w:rPr>
            </w:pPr>
          </w:p>
        </w:tc>
      </w:tr>
      <w:tr w14:paraId="4BD10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C10A72D">
            <w:pPr>
              <w:pStyle w:val="9"/>
              <w:spacing w:before="38"/>
              <w:ind w:left="467"/>
              <w:rPr>
                <w:sz w:val="18"/>
              </w:rPr>
            </w:pPr>
            <w:r>
              <w:rPr>
                <w:spacing w:val="-3"/>
                <w:sz w:val="18"/>
              </w:rPr>
              <w:t>机关服务</w:t>
            </w:r>
          </w:p>
        </w:tc>
        <w:tc>
          <w:tcPr>
            <w:tcW w:w="1444" w:type="dxa"/>
          </w:tcPr>
          <w:p w14:paraId="52181A40">
            <w:pPr>
              <w:pStyle w:val="9"/>
              <w:rPr>
                <w:rFonts w:ascii="Times New Roman"/>
                <w:sz w:val="18"/>
              </w:rPr>
            </w:pPr>
          </w:p>
        </w:tc>
      </w:tr>
      <w:tr w14:paraId="04401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1C5B738">
            <w:pPr>
              <w:pStyle w:val="9"/>
              <w:spacing w:before="40"/>
              <w:ind w:left="467"/>
              <w:rPr>
                <w:sz w:val="18"/>
              </w:rPr>
            </w:pPr>
            <w:r>
              <w:rPr>
                <w:spacing w:val="-3"/>
                <w:sz w:val="18"/>
              </w:rPr>
              <w:t>案件审判</w:t>
            </w:r>
          </w:p>
        </w:tc>
        <w:tc>
          <w:tcPr>
            <w:tcW w:w="1444" w:type="dxa"/>
          </w:tcPr>
          <w:p w14:paraId="66DC9578">
            <w:pPr>
              <w:pStyle w:val="9"/>
              <w:rPr>
                <w:rFonts w:ascii="Times New Roman"/>
                <w:sz w:val="18"/>
              </w:rPr>
            </w:pPr>
          </w:p>
        </w:tc>
      </w:tr>
      <w:tr w14:paraId="301A2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35CFE449">
            <w:pPr>
              <w:pStyle w:val="9"/>
              <w:spacing w:before="39"/>
              <w:ind w:left="467"/>
              <w:rPr>
                <w:sz w:val="18"/>
              </w:rPr>
            </w:pPr>
            <w:r>
              <w:rPr>
                <w:spacing w:val="-3"/>
                <w:sz w:val="18"/>
              </w:rPr>
              <w:t>案件执行</w:t>
            </w:r>
          </w:p>
        </w:tc>
        <w:tc>
          <w:tcPr>
            <w:tcW w:w="1444" w:type="dxa"/>
          </w:tcPr>
          <w:p w14:paraId="0A4014AE">
            <w:pPr>
              <w:pStyle w:val="9"/>
              <w:rPr>
                <w:rFonts w:ascii="Times New Roman"/>
                <w:sz w:val="18"/>
              </w:rPr>
            </w:pPr>
          </w:p>
        </w:tc>
      </w:tr>
      <w:tr w14:paraId="05788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64CBAC76">
            <w:pPr>
              <w:pStyle w:val="9"/>
              <w:spacing w:before="39"/>
              <w:ind w:left="467"/>
              <w:rPr>
                <w:sz w:val="18"/>
              </w:rPr>
            </w:pPr>
            <w:r>
              <w:rPr>
                <w:spacing w:val="-2"/>
                <w:sz w:val="18"/>
              </w:rPr>
              <w:t>“两庭”建设</w:t>
            </w:r>
          </w:p>
        </w:tc>
        <w:tc>
          <w:tcPr>
            <w:tcW w:w="1444" w:type="dxa"/>
          </w:tcPr>
          <w:p w14:paraId="121585D0">
            <w:pPr>
              <w:pStyle w:val="9"/>
              <w:rPr>
                <w:rFonts w:ascii="Times New Roman"/>
                <w:sz w:val="18"/>
              </w:rPr>
            </w:pPr>
          </w:p>
        </w:tc>
      </w:tr>
      <w:tr w14:paraId="1FFB3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4104BB0">
            <w:pPr>
              <w:pStyle w:val="9"/>
              <w:spacing w:before="38"/>
              <w:ind w:left="467"/>
              <w:rPr>
                <w:sz w:val="18"/>
              </w:rPr>
            </w:pPr>
            <w:r>
              <w:rPr>
                <w:spacing w:val="-3"/>
                <w:sz w:val="18"/>
              </w:rPr>
              <w:t>事业运行</w:t>
            </w:r>
          </w:p>
        </w:tc>
        <w:tc>
          <w:tcPr>
            <w:tcW w:w="1444" w:type="dxa"/>
          </w:tcPr>
          <w:p w14:paraId="58534D92">
            <w:pPr>
              <w:pStyle w:val="9"/>
              <w:rPr>
                <w:rFonts w:ascii="Times New Roman"/>
                <w:sz w:val="18"/>
              </w:rPr>
            </w:pPr>
          </w:p>
        </w:tc>
      </w:tr>
      <w:tr w14:paraId="617E0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15B7D99">
            <w:pPr>
              <w:pStyle w:val="9"/>
              <w:spacing w:before="38"/>
              <w:ind w:left="467"/>
              <w:rPr>
                <w:sz w:val="18"/>
              </w:rPr>
            </w:pPr>
            <w:r>
              <w:rPr>
                <w:spacing w:val="-2"/>
                <w:sz w:val="18"/>
              </w:rPr>
              <w:t>其他法院支出</w:t>
            </w:r>
          </w:p>
        </w:tc>
        <w:tc>
          <w:tcPr>
            <w:tcW w:w="1444" w:type="dxa"/>
          </w:tcPr>
          <w:p w14:paraId="593FE805">
            <w:pPr>
              <w:pStyle w:val="9"/>
              <w:rPr>
                <w:rFonts w:ascii="Times New Roman"/>
                <w:sz w:val="18"/>
              </w:rPr>
            </w:pPr>
          </w:p>
        </w:tc>
      </w:tr>
      <w:tr w14:paraId="0A71F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FAE48E1">
            <w:pPr>
              <w:pStyle w:val="9"/>
              <w:spacing w:before="38"/>
              <w:ind w:left="287"/>
              <w:rPr>
                <w:sz w:val="18"/>
              </w:rPr>
            </w:pPr>
            <w:r>
              <w:rPr>
                <w:spacing w:val="-5"/>
                <w:sz w:val="18"/>
              </w:rPr>
              <w:t>司法</w:t>
            </w:r>
          </w:p>
        </w:tc>
        <w:tc>
          <w:tcPr>
            <w:tcW w:w="1444" w:type="dxa"/>
          </w:tcPr>
          <w:p w14:paraId="6F13B869">
            <w:pPr>
              <w:pStyle w:val="9"/>
              <w:spacing w:before="38"/>
              <w:ind w:right="97"/>
              <w:jc w:val="right"/>
              <w:rPr>
                <w:sz w:val="18"/>
              </w:rPr>
            </w:pPr>
            <w:r>
              <w:rPr>
                <w:spacing w:val="-2"/>
                <w:sz w:val="18"/>
              </w:rPr>
              <w:t>2,584</w:t>
            </w:r>
          </w:p>
        </w:tc>
      </w:tr>
      <w:tr w14:paraId="1E320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3B21D91">
            <w:pPr>
              <w:pStyle w:val="9"/>
              <w:spacing w:before="40"/>
              <w:ind w:left="467"/>
              <w:rPr>
                <w:sz w:val="18"/>
              </w:rPr>
            </w:pPr>
            <w:r>
              <w:rPr>
                <w:spacing w:val="-3"/>
                <w:sz w:val="18"/>
              </w:rPr>
              <w:t>行政运行</w:t>
            </w:r>
          </w:p>
        </w:tc>
        <w:tc>
          <w:tcPr>
            <w:tcW w:w="1444" w:type="dxa"/>
          </w:tcPr>
          <w:p w14:paraId="5976AAC9">
            <w:pPr>
              <w:pStyle w:val="9"/>
              <w:spacing w:before="40"/>
              <w:ind w:right="97"/>
              <w:jc w:val="right"/>
              <w:rPr>
                <w:sz w:val="18"/>
              </w:rPr>
            </w:pPr>
            <w:r>
              <w:rPr>
                <w:spacing w:val="-2"/>
                <w:sz w:val="18"/>
              </w:rPr>
              <w:t>2,098</w:t>
            </w:r>
          </w:p>
        </w:tc>
      </w:tr>
      <w:tr w14:paraId="3824A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C3ADB69">
            <w:pPr>
              <w:pStyle w:val="9"/>
              <w:spacing w:before="39"/>
              <w:ind w:left="467"/>
              <w:rPr>
                <w:sz w:val="18"/>
              </w:rPr>
            </w:pPr>
            <w:r>
              <w:rPr>
                <w:spacing w:val="-2"/>
                <w:sz w:val="18"/>
              </w:rPr>
              <w:t>一般行政管理事务</w:t>
            </w:r>
          </w:p>
        </w:tc>
        <w:tc>
          <w:tcPr>
            <w:tcW w:w="1444" w:type="dxa"/>
          </w:tcPr>
          <w:p w14:paraId="4DB13BBF">
            <w:pPr>
              <w:pStyle w:val="9"/>
              <w:rPr>
                <w:rFonts w:ascii="Times New Roman"/>
                <w:sz w:val="18"/>
              </w:rPr>
            </w:pPr>
          </w:p>
        </w:tc>
      </w:tr>
      <w:tr w14:paraId="2A82A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E6BB63C">
            <w:pPr>
              <w:pStyle w:val="9"/>
              <w:spacing w:before="39"/>
              <w:ind w:left="467"/>
              <w:rPr>
                <w:sz w:val="18"/>
              </w:rPr>
            </w:pPr>
            <w:r>
              <w:rPr>
                <w:spacing w:val="-3"/>
                <w:sz w:val="18"/>
              </w:rPr>
              <w:t>机关服务</w:t>
            </w:r>
          </w:p>
        </w:tc>
        <w:tc>
          <w:tcPr>
            <w:tcW w:w="1444" w:type="dxa"/>
          </w:tcPr>
          <w:p w14:paraId="57C04268">
            <w:pPr>
              <w:pStyle w:val="9"/>
              <w:rPr>
                <w:rFonts w:ascii="Times New Roman"/>
                <w:sz w:val="18"/>
              </w:rPr>
            </w:pPr>
          </w:p>
        </w:tc>
      </w:tr>
      <w:tr w14:paraId="5B7F8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45DF656">
            <w:pPr>
              <w:pStyle w:val="9"/>
              <w:spacing w:before="38"/>
              <w:ind w:left="467"/>
              <w:rPr>
                <w:sz w:val="18"/>
              </w:rPr>
            </w:pPr>
            <w:r>
              <w:rPr>
                <w:spacing w:val="-2"/>
                <w:sz w:val="18"/>
              </w:rPr>
              <w:t>基层司法业务</w:t>
            </w:r>
          </w:p>
        </w:tc>
        <w:tc>
          <w:tcPr>
            <w:tcW w:w="1444" w:type="dxa"/>
          </w:tcPr>
          <w:p w14:paraId="41EF5BEA">
            <w:pPr>
              <w:pStyle w:val="9"/>
              <w:rPr>
                <w:rFonts w:ascii="Times New Roman"/>
                <w:sz w:val="18"/>
              </w:rPr>
            </w:pPr>
          </w:p>
        </w:tc>
      </w:tr>
      <w:tr w14:paraId="5779B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AD5112B">
            <w:pPr>
              <w:pStyle w:val="9"/>
              <w:spacing w:before="38"/>
              <w:ind w:left="467"/>
              <w:rPr>
                <w:sz w:val="18"/>
              </w:rPr>
            </w:pPr>
            <w:r>
              <w:rPr>
                <w:spacing w:val="-3"/>
                <w:sz w:val="18"/>
              </w:rPr>
              <w:t>普法宣传</w:t>
            </w:r>
          </w:p>
        </w:tc>
        <w:tc>
          <w:tcPr>
            <w:tcW w:w="1444" w:type="dxa"/>
          </w:tcPr>
          <w:p w14:paraId="57F5FC2A">
            <w:pPr>
              <w:pStyle w:val="9"/>
              <w:rPr>
                <w:rFonts w:ascii="Times New Roman"/>
                <w:sz w:val="18"/>
              </w:rPr>
            </w:pPr>
          </w:p>
        </w:tc>
      </w:tr>
      <w:tr w14:paraId="22F38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55613F0">
            <w:pPr>
              <w:pStyle w:val="9"/>
              <w:spacing w:before="38"/>
              <w:ind w:left="467"/>
              <w:rPr>
                <w:sz w:val="18"/>
              </w:rPr>
            </w:pPr>
            <w:r>
              <w:rPr>
                <w:spacing w:val="-3"/>
                <w:sz w:val="18"/>
              </w:rPr>
              <w:t>律师管理</w:t>
            </w:r>
          </w:p>
        </w:tc>
        <w:tc>
          <w:tcPr>
            <w:tcW w:w="1444" w:type="dxa"/>
          </w:tcPr>
          <w:p w14:paraId="5752DCC5">
            <w:pPr>
              <w:pStyle w:val="9"/>
              <w:rPr>
                <w:rFonts w:ascii="Times New Roman"/>
                <w:sz w:val="18"/>
              </w:rPr>
            </w:pPr>
          </w:p>
        </w:tc>
      </w:tr>
      <w:tr w14:paraId="559D4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13CB34A">
            <w:pPr>
              <w:pStyle w:val="9"/>
              <w:spacing w:before="40"/>
              <w:ind w:left="467"/>
              <w:rPr>
                <w:sz w:val="18"/>
              </w:rPr>
            </w:pPr>
            <w:r>
              <w:rPr>
                <w:spacing w:val="-2"/>
                <w:sz w:val="18"/>
              </w:rPr>
              <w:t>公共法律服务</w:t>
            </w:r>
          </w:p>
        </w:tc>
        <w:tc>
          <w:tcPr>
            <w:tcW w:w="1444" w:type="dxa"/>
          </w:tcPr>
          <w:p w14:paraId="4BCFCC21">
            <w:pPr>
              <w:pStyle w:val="9"/>
              <w:rPr>
                <w:rFonts w:ascii="Times New Roman"/>
                <w:sz w:val="18"/>
              </w:rPr>
            </w:pPr>
          </w:p>
        </w:tc>
      </w:tr>
      <w:tr w14:paraId="637D8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BF2441E">
            <w:pPr>
              <w:pStyle w:val="9"/>
              <w:spacing w:before="39"/>
              <w:ind w:left="467"/>
              <w:rPr>
                <w:sz w:val="18"/>
              </w:rPr>
            </w:pPr>
            <w:r>
              <w:rPr>
                <w:spacing w:val="-1"/>
                <w:sz w:val="18"/>
              </w:rPr>
              <w:t>国家统一法律职业资格考试</w:t>
            </w:r>
          </w:p>
        </w:tc>
        <w:tc>
          <w:tcPr>
            <w:tcW w:w="1444" w:type="dxa"/>
          </w:tcPr>
          <w:p w14:paraId="73EBB1B8">
            <w:pPr>
              <w:pStyle w:val="9"/>
              <w:rPr>
                <w:rFonts w:ascii="Times New Roman"/>
                <w:sz w:val="18"/>
              </w:rPr>
            </w:pPr>
          </w:p>
        </w:tc>
      </w:tr>
      <w:tr w14:paraId="34C39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B0C7E4D">
            <w:pPr>
              <w:pStyle w:val="9"/>
              <w:spacing w:before="39"/>
              <w:ind w:left="467"/>
              <w:rPr>
                <w:sz w:val="18"/>
              </w:rPr>
            </w:pPr>
            <w:r>
              <w:rPr>
                <w:spacing w:val="-3"/>
                <w:sz w:val="18"/>
              </w:rPr>
              <w:t>社区矫正</w:t>
            </w:r>
          </w:p>
        </w:tc>
        <w:tc>
          <w:tcPr>
            <w:tcW w:w="1444" w:type="dxa"/>
          </w:tcPr>
          <w:p w14:paraId="2F6E34CB">
            <w:pPr>
              <w:pStyle w:val="9"/>
              <w:rPr>
                <w:rFonts w:ascii="Times New Roman"/>
                <w:sz w:val="18"/>
              </w:rPr>
            </w:pPr>
          </w:p>
        </w:tc>
      </w:tr>
      <w:tr w14:paraId="13139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7456B422">
            <w:pPr>
              <w:pStyle w:val="9"/>
              <w:spacing w:before="38"/>
              <w:ind w:left="467"/>
              <w:rPr>
                <w:sz w:val="18"/>
              </w:rPr>
            </w:pPr>
            <w:r>
              <w:rPr>
                <w:spacing w:val="-3"/>
                <w:sz w:val="18"/>
              </w:rPr>
              <w:t>法治建设</w:t>
            </w:r>
          </w:p>
        </w:tc>
        <w:tc>
          <w:tcPr>
            <w:tcW w:w="1444" w:type="dxa"/>
          </w:tcPr>
          <w:p w14:paraId="4D71B733">
            <w:pPr>
              <w:pStyle w:val="9"/>
              <w:rPr>
                <w:rFonts w:ascii="Times New Roman"/>
                <w:sz w:val="18"/>
              </w:rPr>
            </w:pPr>
          </w:p>
        </w:tc>
      </w:tr>
      <w:tr w14:paraId="3F9CD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7076" w:type="dxa"/>
          </w:tcPr>
          <w:p w14:paraId="1EA98B28">
            <w:pPr>
              <w:pStyle w:val="9"/>
              <w:spacing w:before="38"/>
              <w:ind w:left="467"/>
              <w:rPr>
                <w:sz w:val="18"/>
              </w:rPr>
            </w:pPr>
            <w:r>
              <w:rPr>
                <w:spacing w:val="-2"/>
                <w:sz w:val="18"/>
              </w:rPr>
              <w:t>信息化建设</w:t>
            </w:r>
          </w:p>
        </w:tc>
        <w:tc>
          <w:tcPr>
            <w:tcW w:w="1444" w:type="dxa"/>
          </w:tcPr>
          <w:p w14:paraId="783ED497">
            <w:pPr>
              <w:pStyle w:val="9"/>
              <w:rPr>
                <w:rFonts w:ascii="Times New Roman"/>
                <w:sz w:val="18"/>
              </w:rPr>
            </w:pPr>
          </w:p>
        </w:tc>
      </w:tr>
    </w:tbl>
    <w:p w14:paraId="28385198">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3D520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C107889">
            <w:pPr>
              <w:pStyle w:val="9"/>
              <w:spacing w:before="38"/>
              <w:ind w:left="467"/>
              <w:rPr>
                <w:sz w:val="18"/>
              </w:rPr>
            </w:pPr>
            <w:r>
              <w:rPr>
                <w:spacing w:val="-3"/>
                <w:sz w:val="18"/>
              </w:rPr>
              <w:t>事业运行</w:t>
            </w:r>
          </w:p>
        </w:tc>
        <w:tc>
          <w:tcPr>
            <w:tcW w:w="1444" w:type="dxa"/>
          </w:tcPr>
          <w:p w14:paraId="20FD70DA">
            <w:pPr>
              <w:pStyle w:val="9"/>
              <w:rPr>
                <w:rFonts w:ascii="Times New Roman"/>
                <w:sz w:val="18"/>
              </w:rPr>
            </w:pPr>
          </w:p>
        </w:tc>
      </w:tr>
      <w:tr w14:paraId="7A610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3B54C3E">
            <w:pPr>
              <w:pStyle w:val="9"/>
              <w:spacing w:before="38"/>
              <w:ind w:left="467"/>
              <w:rPr>
                <w:sz w:val="18"/>
              </w:rPr>
            </w:pPr>
            <w:r>
              <w:rPr>
                <w:spacing w:val="-2"/>
                <w:sz w:val="18"/>
              </w:rPr>
              <w:t>其他司法支出</w:t>
            </w:r>
          </w:p>
        </w:tc>
        <w:tc>
          <w:tcPr>
            <w:tcW w:w="1444" w:type="dxa"/>
          </w:tcPr>
          <w:p w14:paraId="3FD7F88E">
            <w:pPr>
              <w:pStyle w:val="9"/>
              <w:spacing w:before="38"/>
              <w:ind w:right="97"/>
              <w:jc w:val="right"/>
              <w:rPr>
                <w:sz w:val="18"/>
              </w:rPr>
            </w:pPr>
            <w:r>
              <w:rPr>
                <w:spacing w:val="-5"/>
                <w:sz w:val="18"/>
              </w:rPr>
              <w:t>486</w:t>
            </w:r>
          </w:p>
        </w:tc>
      </w:tr>
      <w:tr w14:paraId="41CAF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6EE31C3">
            <w:pPr>
              <w:pStyle w:val="9"/>
              <w:spacing w:before="40"/>
              <w:ind w:left="287"/>
              <w:rPr>
                <w:sz w:val="18"/>
              </w:rPr>
            </w:pPr>
            <w:r>
              <w:rPr>
                <w:spacing w:val="-5"/>
                <w:sz w:val="18"/>
              </w:rPr>
              <w:t>监狱</w:t>
            </w:r>
          </w:p>
        </w:tc>
        <w:tc>
          <w:tcPr>
            <w:tcW w:w="1444" w:type="dxa"/>
          </w:tcPr>
          <w:p w14:paraId="48C4C067">
            <w:pPr>
              <w:pStyle w:val="9"/>
              <w:rPr>
                <w:rFonts w:ascii="Times New Roman"/>
                <w:sz w:val="18"/>
              </w:rPr>
            </w:pPr>
          </w:p>
        </w:tc>
      </w:tr>
      <w:tr w14:paraId="58F12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0BACB56">
            <w:pPr>
              <w:pStyle w:val="9"/>
              <w:spacing w:before="39"/>
              <w:ind w:left="467"/>
              <w:rPr>
                <w:sz w:val="18"/>
              </w:rPr>
            </w:pPr>
            <w:r>
              <w:rPr>
                <w:spacing w:val="-3"/>
                <w:sz w:val="18"/>
              </w:rPr>
              <w:t>行政运行</w:t>
            </w:r>
          </w:p>
        </w:tc>
        <w:tc>
          <w:tcPr>
            <w:tcW w:w="1444" w:type="dxa"/>
          </w:tcPr>
          <w:p w14:paraId="1744F829">
            <w:pPr>
              <w:pStyle w:val="9"/>
              <w:rPr>
                <w:rFonts w:ascii="Times New Roman"/>
                <w:sz w:val="18"/>
              </w:rPr>
            </w:pPr>
          </w:p>
        </w:tc>
      </w:tr>
      <w:tr w14:paraId="2FF0A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1FCC08E">
            <w:pPr>
              <w:pStyle w:val="9"/>
              <w:spacing w:before="39"/>
              <w:ind w:left="467"/>
              <w:rPr>
                <w:sz w:val="18"/>
              </w:rPr>
            </w:pPr>
            <w:r>
              <w:rPr>
                <w:spacing w:val="-2"/>
                <w:sz w:val="18"/>
              </w:rPr>
              <w:t>一般行政管理事务</w:t>
            </w:r>
          </w:p>
        </w:tc>
        <w:tc>
          <w:tcPr>
            <w:tcW w:w="1444" w:type="dxa"/>
          </w:tcPr>
          <w:p w14:paraId="16FD8D2E">
            <w:pPr>
              <w:pStyle w:val="9"/>
              <w:rPr>
                <w:rFonts w:ascii="Times New Roman"/>
                <w:sz w:val="18"/>
              </w:rPr>
            </w:pPr>
          </w:p>
        </w:tc>
      </w:tr>
      <w:tr w14:paraId="74859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FE7C290">
            <w:pPr>
              <w:pStyle w:val="9"/>
              <w:spacing w:before="38"/>
              <w:ind w:left="467"/>
              <w:rPr>
                <w:sz w:val="18"/>
              </w:rPr>
            </w:pPr>
            <w:r>
              <w:rPr>
                <w:spacing w:val="-3"/>
                <w:sz w:val="18"/>
              </w:rPr>
              <w:t>机关服务</w:t>
            </w:r>
          </w:p>
        </w:tc>
        <w:tc>
          <w:tcPr>
            <w:tcW w:w="1444" w:type="dxa"/>
          </w:tcPr>
          <w:p w14:paraId="179F0E6E">
            <w:pPr>
              <w:pStyle w:val="9"/>
              <w:rPr>
                <w:rFonts w:ascii="Times New Roman"/>
                <w:sz w:val="18"/>
              </w:rPr>
            </w:pPr>
          </w:p>
        </w:tc>
      </w:tr>
      <w:tr w14:paraId="20B11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E170861">
            <w:pPr>
              <w:pStyle w:val="9"/>
              <w:spacing w:before="38"/>
              <w:ind w:left="467"/>
              <w:rPr>
                <w:sz w:val="18"/>
              </w:rPr>
            </w:pPr>
            <w:r>
              <w:rPr>
                <w:spacing w:val="-2"/>
                <w:sz w:val="18"/>
              </w:rPr>
              <w:t>罪犯生活及医疗卫生</w:t>
            </w:r>
          </w:p>
        </w:tc>
        <w:tc>
          <w:tcPr>
            <w:tcW w:w="1444" w:type="dxa"/>
          </w:tcPr>
          <w:p w14:paraId="1E1C6E27">
            <w:pPr>
              <w:pStyle w:val="9"/>
              <w:rPr>
                <w:rFonts w:ascii="Times New Roman"/>
                <w:sz w:val="18"/>
              </w:rPr>
            </w:pPr>
          </w:p>
        </w:tc>
      </w:tr>
      <w:tr w14:paraId="55C18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393E4FD3">
            <w:pPr>
              <w:pStyle w:val="9"/>
              <w:spacing w:before="38"/>
              <w:ind w:left="467"/>
              <w:rPr>
                <w:sz w:val="18"/>
              </w:rPr>
            </w:pPr>
            <w:r>
              <w:rPr>
                <w:spacing w:val="-2"/>
                <w:sz w:val="18"/>
              </w:rPr>
              <w:t>监狱业务及罪犯改造</w:t>
            </w:r>
          </w:p>
        </w:tc>
        <w:tc>
          <w:tcPr>
            <w:tcW w:w="1444" w:type="dxa"/>
          </w:tcPr>
          <w:p w14:paraId="33CC36FC">
            <w:pPr>
              <w:pStyle w:val="9"/>
              <w:rPr>
                <w:rFonts w:ascii="Times New Roman"/>
                <w:sz w:val="18"/>
              </w:rPr>
            </w:pPr>
          </w:p>
        </w:tc>
      </w:tr>
      <w:tr w14:paraId="4CEE2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76D130C2">
            <w:pPr>
              <w:pStyle w:val="9"/>
              <w:spacing w:before="40"/>
              <w:ind w:left="467"/>
              <w:rPr>
                <w:sz w:val="18"/>
              </w:rPr>
            </w:pPr>
            <w:r>
              <w:rPr>
                <w:spacing w:val="-2"/>
                <w:sz w:val="18"/>
              </w:rPr>
              <w:t>狱政设施建设</w:t>
            </w:r>
          </w:p>
        </w:tc>
        <w:tc>
          <w:tcPr>
            <w:tcW w:w="1444" w:type="dxa"/>
          </w:tcPr>
          <w:p w14:paraId="6F9205DB">
            <w:pPr>
              <w:pStyle w:val="9"/>
              <w:rPr>
                <w:rFonts w:ascii="Times New Roman"/>
                <w:sz w:val="18"/>
              </w:rPr>
            </w:pPr>
          </w:p>
        </w:tc>
      </w:tr>
      <w:tr w14:paraId="3CED6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65D3B3F">
            <w:pPr>
              <w:pStyle w:val="9"/>
              <w:spacing w:before="39"/>
              <w:ind w:left="467"/>
              <w:rPr>
                <w:sz w:val="18"/>
              </w:rPr>
            </w:pPr>
            <w:r>
              <w:rPr>
                <w:spacing w:val="-2"/>
                <w:sz w:val="18"/>
              </w:rPr>
              <w:t>信息化建设</w:t>
            </w:r>
          </w:p>
        </w:tc>
        <w:tc>
          <w:tcPr>
            <w:tcW w:w="1444" w:type="dxa"/>
          </w:tcPr>
          <w:p w14:paraId="64B12F66">
            <w:pPr>
              <w:pStyle w:val="9"/>
              <w:rPr>
                <w:rFonts w:ascii="Times New Roman"/>
                <w:sz w:val="18"/>
              </w:rPr>
            </w:pPr>
          </w:p>
        </w:tc>
      </w:tr>
      <w:tr w14:paraId="5D48E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048263D">
            <w:pPr>
              <w:pStyle w:val="9"/>
              <w:spacing w:before="39"/>
              <w:ind w:left="467"/>
              <w:rPr>
                <w:sz w:val="18"/>
              </w:rPr>
            </w:pPr>
            <w:r>
              <w:rPr>
                <w:spacing w:val="-3"/>
                <w:sz w:val="18"/>
              </w:rPr>
              <w:t>事业运行</w:t>
            </w:r>
          </w:p>
        </w:tc>
        <w:tc>
          <w:tcPr>
            <w:tcW w:w="1444" w:type="dxa"/>
          </w:tcPr>
          <w:p w14:paraId="06C5270D">
            <w:pPr>
              <w:pStyle w:val="9"/>
              <w:rPr>
                <w:rFonts w:ascii="Times New Roman"/>
                <w:sz w:val="18"/>
              </w:rPr>
            </w:pPr>
          </w:p>
        </w:tc>
      </w:tr>
      <w:tr w14:paraId="41039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A1D0001">
            <w:pPr>
              <w:pStyle w:val="9"/>
              <w:spacing w:before="38"/>
              <w:ind w:left="467"/>
              <w:rPr>
                <w:sz w:val="18"/>
              </w:rPr>
            </w:pPr>
            <w:r>
              <w:rPr>
                <w:spacing w:val="-2"/>
                <w:sz w:val="18"/>
              </w:rPr>
              <w:t>其他监狱支出</w:t>
            </w:r>
          </w:p>
        </w:tc>
        <w:tc>
          <w:tcPr>
            <w:tcW w:w="1444" w:type="dxa"/>
          </w:tcPr>
          <w:p w14:paraId="0C4D000F">
            <w:pPr>
              <w:pStyle w:val="9"/>
              <w:rPr>
                <w:rFonts w:ascii="Times New Roman"/>
                <w:sz w:val="18"/>
              </w:rPr>
            </w:pPr>
          </w:p>
        </w:tc>
      </w:tr>
      <w:tr w14:paraId="02A31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0D4E10D">
            <w:pPr>
              <w:pStyle w:val="9"/>
              <w:spacing w:before="38"/>
              <w:ind w:left="287"/>
              <w:rPr>
                <w:sz w:val="18"/>
              </w:rPr>
            </w:pPr>
            <w:r>
              <w:rPr>
                <w:spacing w:val="-2"/>
                <w:sz w:val="18"/>
              </w:rPr>
              <w:t>强制隔离戒毒</w:t>
            </w:r>
          </w:p>
        </w:tc>
        <w:tc>
          <w:tcPr>
            <w:tcW w:w="1444" w:type="dxa"/>
          </w:tcPr>
          <w:p w14:paraId="7AE64DA5">
            <w:pPr>
              <w:pStyle w:val="9"/>
              <w:rPr>
                <w:rFonts w:ascii="Times New Roman"/>
                <w:sz w:val="18"/>
              </w:rPr>
            </w:pPr>
          </w:p>
        </w:tc>
      </w:tr>
      <w:tr w14:paraId="428D8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19F1975">
            <w:pPr>
              <w:pStyle w:val="9"/>
              <w:spacing w:before="38"/>
              <w:ind w:left="467"/>
              <w:rPr>
                <w:sz w:val="18"/>
              </w:rPr>
            </w:pPr>
            <w:r>
              <w:rPr>
                <w:spacing w:val="-3"/>
                <w:sz w:val="18"/>
              </w:rPr>
              <w:t>行政运行</w:t>
            </w:r>
          </w:p>
        </w:tc>
        <w:tc>
          <w:tcPr>
            <w:tcW w:w="1444" w:type="dxa"/>
          </w:tcPr>
          <w:p w14:paraId="65AB1B67">
            <w:pPr>
              <w:pStyle w:val="9"/>
              <w:rPr>
                <w:rFonts w:ascii="Times New Roman"/>
                <w:sz w:val="18"/>
              </w:rPr>
            </w:pPr>
          </w:p>
        </w:tc>
      </w:tr>
      <w:tr w14:paraId="791E0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050CDF7">
            <w:pPr>
              <w:pStyle w:val="9"/>
              <w:spacing w:before="40"/>
              <w:ind w:left="467"/>
              <w:rPr>
                <w:sz w:val="18"/>
              </w:rPr>
            </w:pPr>
            <w:r>
              <w:rPr>
                <w:spacing w:val="-2"/>
                <w:sz w:val="18"/>
              </w:rPr>
              <w:t>一般行政管理事务</w:t>
            </w:r>
          </w:p>
        </w:tc>
        <w:tc>
          <w:tcPr>
            <w:tcW w:w="1444" w:type="dxa"/>
          </w:tcPr>
          <w:p w14:paraId="6D92D026">
            <w:pPr>
              <w:pStyle w:val="9"/>
              <w:rPr>
                <w:rFonts w:ascii="Times New Roman"/>
                <w:sz w:val="18"/>
              </w:rPr>
            </w:pPr>
          </w:p>
        </w:tc>
      </w:tr>
      <w:tr w14:paraId="5695E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3FF17AF">
            <w:pPr>
              <w:pStyle w:val="9"/>
              <w:spacing w:before="39"/>
              <w:ind w:left="467"/>
              <w:rPr>
                <w:sz w:val="18"/>
              </w:rPr>
            </w:pPr>
            <w:r>
              <w:rPr>
                <w:spacing w:val="-3"/>
                <w:sz w:val="18"/>
              </w:rPr>
              <w:t>机关服务</w:t>
            </w:r>
          </w:p>
        </w:tc>
        <w:tc>
          <w:tcPr>
            <w:tcW w:w="1444" w:type="dxa"/>
          </w:tcPr>
          <w:p w14:paraId="156248AC">
            <w:pPr>
              <w:pStyle w:val="9"/>
              <w:rPr>
                <w:rFonts w:ascii="Times New Roman"/>
                <w:sz w:val="18"/>
              </w:rPr>
            </w:pPr>
          </w:p>
        </w:tc>
      </w:tr>
      <w:tr w14:paraId="6145D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7780D93">
            <w:pPr>
              <w:pStyle w:val="9"/>
              <w:spacing w:before="39"/>
              <w:ind w:right="4796"/>
              <w:jc w:val="right"/>
              <w:rPr>
                <w:sz w:val="18"/>
              </w:rPr>
            </w:pPr>
            <w:r>
              <w:rPr>
                <w:spacing w:val="-1"/>
                <w:sz w:val="18"/>
              </w:rPr>
              <w:t>强制隔离戒毒人员生活</w:t>
            </w:r>
          </w:p>
        </w:tc>
        <w:tc>
          <w:tcPr>
            <w:tcW w:w="1444" w:type="dxa"/>
          </w:tcPr>
          <w:p w14:paraId="25D28B78">
            <w:pPr>
              <w:pStyle w:val="9"/>
              <w:rPr>
                <w:rFonts w:ascii="Times New Roman"/>
                <w:sz w:val="18"/>
              </w:rPr>
            </w:pPr>
          </w:p>
        </w:tc>
      </w:tr>
      <w:tr w14:paraId="28B37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4EE71242">
            <w:pPr>
              <w:pStyle w:val="9"/>
              <w:spacing w:before="38"/>
              <w:ind w:right="4796"/>
              <w:jc w:val="right"/>
              <w:rPr>
                <w:sz w:val="18"/>
              </w:rPr>
            </w:pPr>
            <w:r>
              <w:rPr>
                <w:spacing w:val="-1"/>
                <w:sz w:val="18"/>
              </w:rPr>
              <w:t>强制隔离戒毒人员教育</w:t>
            </w:r>
          </w:p>
        </w:tc>
        <w:tc>
          <w:tcPr>
            <w:tcW w:w="1444" w:type="dxa"/>
          </w:tcPr>
          <w:p w14:paraId="14616647">
            <w:pPr>
              <w:pStyle w:val="9"/>
              <w:rPr>
                <w:rFonts w:ascii="Times New Roman"/>
                <w:sz w:val="18"/>
              </w:rPr>
            </w:pPr>
          </w:p>
        </w:tc>
      </w:tr>
      <w:tr w14:paraId="184AF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3D2B3E6F">
            <w:pPr>
              <w:pStyle w:val="9"/>
              <w:spacing w:before="38"/>
              <w:ind w:left="467"/>
              <w:rPr>
                <w:sz w:val="18"/>
              </w:rPr>
            </w:pPr>
            <w:r>
              <w:rPr>
                <w:spacing w:val="-2"/>
                <w:sz w:val="18"/>
              </w:rPr>
              <w:t>所政设施建设</w:t>
            </w:r>
          </w:p>
        </w:tc>
        <w:tc>
          <w:tcPr>
            <w:tcW w:w="1444" w:type="dxa"/>
          </w:tcPr>
          <w:p w14:paraId="287656E9">
            <w:pPr>
              <w:pStyle w:val="9"/>
              <w:rPr>
                <w:rFonts w:ascii="Times New Roman"/>
                <w:sz w:val="18"/>
              </w:rPr>
            </w:pPr>
          </w:p>
        </w:tc>
      </w:tr>
      <w:tr w14:paraId="29453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AE13AAB">
            <w:pPr>
              <w:pStyle w:val="9"/>
              <w:spacing w:before="38"/>
              <w:ind w:left="467"/>
              <w:rPr>
                <w:sz w:val="18"/>
              </w:rPr>
            </w:pPr>
            <w:r>
              <w:rPr>
                <w:spacing w:val="-2"/>
                <w:sz w:val="18"/>
              </w:rPr>
              <w:t>信息化建设</w:t>
            </w:r>
          </w:p>
        </w:tc>
        <w:tc>
          <w:tcPr>
            <w:tcW w:w="1444" w:type="dxa"/>
          </w:tcPr>
          <w:p w14:paraId="18763337">
            <w:pPr>
              <w:pStyle w:val="9"/>
              <w:rPr>
                <w:rFonts w:ascii="Times New Roman"/>
                <w:sz w:val="18"/>
              </w:rPr>
            </w:pPr>
          </w:p>
        </w:tc>
      </w:tr>
      <w:tr w14:paraId="07068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3D99E9C">
            <w:pPr>
              <w:pStyle w:val="9"/>
              <w:spacing w:before="40"/>
              <w:ind w:left="467"/>
              <w:rPr>
                <w:sz w:val="18"/>
              </w:rPr>
            </w:pPr>
            <w:r>
              <w:rPr>
                <w:spacing w:val="-3"/>
                <w:sz w:val="18"/>
              </w:rPr>
              <w:t>事业运行</w:t>
            </w:r>
          </w:p>
        </w:tc>
        <w:tc>
          <w:tcPr>
            <w:tcW w:w="1444" w:type="dxa"/>
          </w:tcPr>
          <w:p w14:paraId="5CAC50F3">
            <w:pPr>
              <w:pStyle w:val="9"/>
              <w:rPr>
                <w:rFonts w:ascii="Times New Roman"/>
                <w:sz w:val="18"/>
              </w:rPr>
            </w:pPr>
          </w:p>
        </w:tc>
      </w:tr>
      <w:tr w14:paraId="443DA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5606ABF">
            <w:pPr>
              <w:pStyle w:val="9"/>
              <w:spacing w:before="39"/>
              <w:ind w:right="4796"/>
              <w:jc w:val="right"/>
              <w:rPr>
                <w:sz w:val="18"/>
              </w:rPr>
            </w:pPr>
            <w:r>
              <w:rPr>
                <w:spacing w:val="-1"/>
                <w:sz w:val="18"/>
              </w:rPr>
              <w:t>其他强制隔离戒毒支出</w:t>
            </w:r>
          </w:p>
        </w:tc>
        <w:tc>
          <w:tcPr>
            <w:tcW w:w="1444" w:type="dxa"/>
          </w:tcPr>
          <w:p w14:paraId="7E3CD557">
            <w:pPr>
              <w:pStyle w:val="9"/>
              <w:rPr>
                <w:rFonts w:ascii="Times New Roman"/>
                <w:sz w:val="18"/>
              </w:rPr>
            </w:pPr>
          </w:p>
        </w:tc>
      </w:tr>
      <w:tr w14:paraId="6225D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70460A52">
            <w:pPr>
              <w:pStyle w:val="9"/>
              <w:spacing w:before="39"/>
              <w:ind w:left="287"/>
              <w:rPr>
                <w:sz w:val="18"/>
              </w:rPr>
            </w:pPr>
            <w:r>
              <w:rPr>
                <w:spacing w:val="-3"/>
                <w:sz w:val="18"/>
              </w:rPr>
              <w:t>国家保密</w:t>
            </w:r>
          </w:p>
        </w:tc>
        <w:tc>
          <w:tcPr>
            <w:tcW w:w="1444" w:type="dxa"/>
          </w:tcPr>
          <w:p w14:paraId="1C03304E">
            <w:pPr>
              <w:pStyle w:val="9"/>
              <w:rPr>
                <w:rFonts w:ascii="Times New Roman"/>
                <w:sz w:val="18"/>
              </w:rPr>
            </w:pPr>
          </w:p>
        </w:tc>
      </w:tr>
      <w:tr w14:paraId="31590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318F4F41">
            <w:pPr>
              <w:pStyle w:val="9"/>
              <w:spacing w:before="38"/>
              <w:ind w:left="467"/>
              <w:rPr>
                <w:sz w:val="18"/>
              </w:rPr>
            </w:pPr>
            <w:r>
              <w:rPr>
                <w:spacing w:val="-3"/>
                <w:sz w:val="18"/>
              </w:rPr>
              <w:t>行政运行</w:t>
            </w:r>
          </w:p>
        </w:tc>
        <w:tc>
          <w:tcPr>
            <w:tcW w:w="1444" w:type="dxa"/>
          </w:tcPr>
          <w:p w14:paraId="253B5E15">
            <w:pPr>
              <w:pStyle w:val="9"/>
              <w:rPr>
                <w:rFonts w:ascii="Times New Roman"/>
                <w:sz w:val="18"/>
              </w:rPr>
            </w:pPr>
          </w:p>
        </w:tc>
      </w:tr>
      <w:tr w14:paraId="54E48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6E139FAD">
            <w:pPr>
              <w:pStyle w:val="9"/>
              <w:spacing w:before="38"/>
              <w:ind w:left="467"/>
              <w:rPr>
                <w:sz w:val="18"/>
              </w:rPr>
            </w:pPr>
            <w:r>
              <w:rPr>
                <w:spacing w:val="-2"/>
                <w:sz w:val="18"/>
              </w:rPr>
              <w:t>一般行政管理事务</w:t>
            </w:r>
          </w:p>
        </w:tc>
        <w:tc>
          <w:tcPr>
            <w:tcW w:w="1444" w:type="dxa"/>
          </w:tcPr>
          <w:p w14:paraId="498102DE">
            <w:pPr>
              <w:pStyle w:val="9"/>
              <w:rPr>
                <w:rFonts w:ascii="Times New Roman"/>
                <w:sz w:val="18"/>
              </w:rPr>
            </w:pPr>
          </w:p>
        </w:tc>
      </w:tr>
      <w:tr w14:paraId="51BE4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9F94F05">
            <w:pPr>
              <w:pStyle w:val="9"/>
              <w:spacing w:before="38"/>
              <w:ind w:left="467"/>
              <w:rPr>
                <w:sz w:val="18"/>
              </w:rPr>
            </w:pPr>
            <w:r>
              <w:rPr>
                <w:spacing w:val="-3"/>
                <w:sz w:val="18"/>
              </w:rPr>
              <w:t>机关服务</w:t>
            </w:r>
          </w:p>
        </w:tc>
        <w:tc>
          <w:tcPr>
            <w:tcW w:w="1444" w:type="dxa"/>
          </w:tcPr>
          <w:p w14:paraId="1259503E">
            <w:pPr>
              <w:pStyle w:val="9"/>
              <w:rPr>
                <w:rFonts w:ascii="Times New Roman"/>
                <w:sz w:val="18"/>
              </w:rPr>
            </w:pPr>
          </w:p>
        </w:tc>
      </w:tr>
      <w:tr w14:paraId="39D51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C7914D3">
            <w:pPr>
              <w:pStyle w:val="9"/>
              <w:spacing w:before="40"/>
              <w:ind w:left="467"/>
              <w:rPr>
                <w:sz w:val="18"/>
              </w:rPr>
            </w:pPr>
            <w:r>
              <w:rPr>
                <w:spacing w:val="-3"/>
                <w:sz w:val="18"/>
              </w:rPr>
              <w:t>保密技术</w:t>
            </w:r>
          </w:p>
        </w:tc>
        <w:tc>
          <w:tcPr>
            <w:tcW w:w="1444" w:type="dxa"/>
          </w:tcPr>
          <w:p w14:paraId="1C14CC96">
            <w:pPr>
              <w:pStyle w:val="9"/>
              <w:rPr>
                <w:rFonts w:ascii="Times New Roman"/>
                <w:sz w:val="18"/>
              </w:rPr>
            </w:pPr>
          </w:p>
        </w:tc>
      </w:tr>
      <w:tr w14:paraId="4D232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556D7B79">
            <w:pPr>
              <w:pStyle w:val="9"/>
              <w:spacing w:before="39"/>
              <w:ind w:left="467"/>
              <w:rPr>
                <w:sz w:val="18"/>
              </w:rPr>
            </w:pPr>
            <w:r>
              <w:rPr>
                <w:spacing w:val="-3"/>
                <w:sz w:val="18"/>
              </w:rPr>
              <w:t>保密管理</w:t>
            </w:r>
          </w:p>
        </w:tc>
        <w:tc>
          <w:tcPr>
            <w:tcW w:w="1444" w:type="dxa"/>
          </w:tcPr>
          <w:p w14:paraId="7453782A">
            <w:pPr>
              <w:pStyle w:val="9"/>
              <w:rPr>
                <w:rFonts w:ascii="Times New Roman"/>
                <w:sz w:val="18"/>
              </w:rPr>
            </w:pPr>
          </w:p>
        </w:tc>
      </w:tr>
      <w:tr w14:paraId="6B0CE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458708BD">
            <w:pPr>
              <w:pStyle w:val="9"/>
              <w:spacing w:before="39"/>
              <w:ind w:left="467"/>
              <w:rPr>
                <w:sz w:val="18"/>
              </w:rPr>
            </w:pPr>
            <w:r>
              <w:rPr>
                <w:spacing w:val="-3"/>
                <w:sz w:val="18"/>
              </w:rPr>
              <w:t>事业运行</w:t>
            </w:r>
          </w:p>
        </w:tc>
        <w:tc>
          <w:tcPr>
            <w:tcW w:w="1444" w:type="dxa"/>
          </w:tcPr>
          <w:p w14:paraId="6A436BBF">
            <w:pPr>
              <w:pStyle w:val="9"/>
              <w:rPr>
                <w:rFonts w:ascii="Times New Roman"/>
                <w:sz w:val="18"/>
              </w:rPr>
            </w:pPr>
          </w:p>
        </w:tc>
      </w:tr>
      <w:tr w14:paraId="56DC0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2225992">
            <w:pPr>
              <w:pStyle w:val="9"/>
              <w:spacing w:before="38"/>
              <w:ind w:left="467"/>
              <w:rPr>
                <w:sz w:val="18"/>
              </w:rPr>
            </w:pPr>
            <w:r>
              <w:rPr>
                <w:spacing w:val="-2"/>
                <w:sz w:val="18"/>
              </w:rPr>
              <w:t>其他国家保密支出</w:t>
            </w:r>
          </w:p>
        </w:tc>
        <w:tc>
          <w:tcPr>
            <w:tcW w:w="1444" w:type="dxa"/>
          </w:tcPr>
          <w:p w14:paraId="136A8D95">
            <w:pPr>
              <w:pStyle w:val="9"/>
              <w:rPr>
                <w:rFonts w:ascii="Times New Roman"/>
                <w:sz w:val="18"/>
              </w:rPr>
            </w:pPr>
          </w:p>
        </w:tc>
      </w:tr>
      <w:tr w14:paraId="7501D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81FA7FA">
            <w:pPr>
              <w:pStyle w:val="9"/>
              <w:spacing w:before="38"/>
              <w:ind w:left="287"/>
              <w:rPr>
                <w:sz w:val="18"/>
              </w:rPr>
            </w:pPr>
            <w:r>
              <w:rPr>
                <w:spacing w:val="-3"/>
                <w:sz w:val="18"/>
              </w:rPr>
              <w:t>缉私警察</w:t>
            </w:r>
          </w:p>
        </w:tc>
        <w:tc>
          <w:tcPr>
            <w:tcW w:w="1444" w:type="dxa"/>
          </w:tcPr>
          <w:p w14:paraId="5AC2C319">
            <w:pPr>
              <w:pStyle w:val="9"/>
              <w:rPr>
                <w:rFonts w:ascii="Times New Roman"/>
                <w:sz w:val="18"/>
              </w:rPr>
            </w:pPr>
          </w:p>
        </w:tc>
      </w:tr>
      <w:tr w14:paraId="70F30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B3ECD8D">
            <w:pPr>
              <w:pStyle w:val="9"/>
              <w:spacing w:before="38"/>
              <w:ind w:left="467"/>
              <w:rPr>
                <w:sz w:val="18"/>
              </w:rPr>
            </w:pPr>
            <w:r>
              <w:rPr>
                <w:spacing w:val="-3"/>
                <w:sz w:val="18"/>
              </w:rPr>
              <w:t>行政运行</w:t>
            </w:r>
          </w:p>
        </w:tc>
        <w:tc>
          <w:tcPr>
            <w:tcW w:w="1444" w:type="dxa"/>
          </w:tcPr>
          <w:p w14:paraId="0682BA7D">
            <w:pPr>
              <w:pStyle w:val="9"/>
              <w:rPr>
                <w:rFonts w:ascii="Times New Roman"/>
                <w:sz w:val="18"/>
              </w:rPr>
            </w:pPr>
          </w:p>
        </w:tc>
      </w:tr>
      <w:tr w14:paraId="5B464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2F42FC0A">
            <w:pPr>
              <w:pStyle w:val="9"/>
              <w:spacing w:before="40"/>
              <w:ind w:left="467"/>
              <w:rPr>
                <w:sz w:val="18"/>
              </w:rPr>
            </w:pPr>
            <w:r>
              <w:rPr>
                <w:spacing w:val="-2"/>
                <w:sz w:val="18"/>
              </w:rPr>
              <w:t>一般行政管理事务</w:t>
            </w:r>
          </w:p>
        </w:tc>
        <w:tc>
          <w:tcPr>
            <w:tcW w:w="1444" w:type="dxa"/>
          </w:tcPr>
          <w:p w14:paraId="3ACEE743">
            <w:pPr>
              <w:pStyle w:val="9"/>
              <w:rPr>
                <w:rFonts w:ascii="Times New Roman"/>
                <w:sz w:val="18"/>
              </w:rPr>
            </w:pPr>
          </w:p>
        </w:tc>
      </w:tr>
      <w:tr w14:paraId="7775D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A296DB9">
            <w:pPr>
              <w:pStyle w:val="9"/>
              <w:spacing w:before="39"/>
              <w:ind w:left="467"/>
              <w:rPr>
                <w:sz w:val="18"/>
              </w:rPr>
            </w:pPr>
            <w:r>
              <w:rPr>
                <w:spacing w:val="-2"/>
                <w:sz w:val="18"/>
              </w:rPr>
              <w:t>信息化建设</w:t>
            </w:r>
          </w:p>
        </w:tc>
        <w:tc>
          <w:tcPr>
            <w:tcW w:w="1444" w:type="dxa"/>
          </w:tcPr>
          <w:p w14:paraId="00B9D89B">
            <w:pPr>
              <w:pStyle w:val="9"/>
              <w:rPr>
                <w:rFonts w:ascii="Times New Roman"/>
                <w:sz w:val="18"/>
              </w:rPr>
            </w:pPr>
          </w:p>
        </w:tc>
      </w:tr>
      <w:tr w14:paraId="0F5AF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6391046">
            <w:pPr>
              <w:pStyle w:val="9"/>
              <w:spacing w:before="39"/>
              <w:ind w:left="467"/>
              <w:rPr>
                <w:sz w:val="18"/>
              </w:rPr>
            </w:pPr>
            <w:r>
              <w:rPr>
                <w:spacing w:val="-3"/>
                <w:sz w:val="18"/>
              </w:rPr>
              <w:t>缉私业务</w:t>
            </w:r>
          </w:p>
        </w:tc>
        <w:tc>
          <w:tcPr>
            <w:tcW w:w="1444" w:type="dxa"/>
          </w:tcPr>
          <w:p w14:paraId="1DDEB158">
            <w:pPr>
              <w:pStyle w:val="9"/>
              <w:rPr>
                <w:rFonts w:ascii="Times New Roman"/>
                <w:sz w:val="18"/>
              </w:rPr>
            </w:pPr>
          </w:p>
        </w:tc>
      </w:tr>
      <w:tr w14:paraId="0FEDE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E90286E">
            <w:pPr>
              <w:pStyle w:val="9"/>
              <w:spacing w:before="38"/>
              <w:ind w:left="467"/>
              <w:rPr>
                <w:sz w:val="18"/>
              </w:rPr>
            </w:pPr>
            <w:r>
              <w:rPr>
                <w:spacing w:val="-2"/>
                <w:sz w:val="18"/>
              </w:rPr>
              <w:t>其他缉私警察支出</w:t>
            </w:r>
          </w:p>
        </w:tc>
        <w:tc>
          <w:tcPr>
            <w:tcW w:w="1444" w:type="dxa"/>
          </w:tcPr>
          <w:p w14:paraId="518F891F">
            <w:pPr>
              <w:pStyle w:val="9"/>
              <w:rPr>
                <w:rFonts w:ascii="Times New Roman"/>
                <w:sz w:val="18"/>
              </w:rPr>
            </w:pPr>
          </w:p>
        </w:tc>
      </w:tr>
      <w:tr w14:paraId="39285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AE73A2E">
            <w:pPr>
              <w:pStyle w:val="9"/>
              <w:spacing w:before="38"/>
              <w:ind w:left="287"/>
              <w:rPr>
                <w:sz w:val="18"/>
              </w:rPr>
            </w:pPr>
            <w:r>
              <w:rPr>
                <w:spacing w:val="-3"/>
                <w:sz w:val="18"/>
              </w:rPr>
              <w:t>其他公共安全支出(款)</w:t>
            </w:r>
          </w:p>
        </w:tc>
        <w:tc>
          <w:tcPr>
            <w:tcW w:w="1444" w:type="dxa"/>
          </w:tcPr>
          <w:p w14:paraId="72B79C55">
            <w:pPr>
              <w:pStyle w:val="9"/>
              <w:rPr>
                <w:rFonts w:ascii="Times New Roman"/>
                <w:sz w:val="18"/>
              </w:rPr>
            </w:pPr>
          </w:p>
        </w:tc>
      </w:tr>
      <w:tr w14:paraId="23D8B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2D55E5C">
            <w:pPr>
              <w:pStyle w:val="9"/>
              <w:spacing w:before="38"/>
              <w:ind w:left="467"/>
              <w:rPr>
                <w:sz w:val="18"/>
              </w:rPr>
            </w:pPr>
            <w:r>
              <w:rPr>
                <w:spacing w:val="-2"/>
                <w:sz w:val="18"/>
              </w:rPr>
              <w:t>国家司法救助支出</w:t>
            </w:r>
          </w:p>
        </w:tc>
        <w:tc>
          <w:tcPr>
            <w:tcW w:w="1444" w:type="dxa"/>
          </w:tcPr>
          <w:p w14:paraId="506C8AC5">
            <w:pPr>
              <w:pStyle w:val="9"/>
              <w:rPr>
                <w:rFonts w:ascii="Times New Roman"/>
                <w:sz w:val="18"/>
              </w:rPr>
            </w:pPr>
          </w:p>
        </w:tc>
      </w:tr>
      <w:tr w14:paraId="5686E1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25AD2BB">
            <w:pPr>
              <w:pStyle w:val="9"/>
              <w:spacing w:before="40"/>
              <w:ind w:right="4797"/>
              <w:jc w:val="right"/>
              <w:rPr>
                <w:sz w:val="18"/>
              </w:rPr>
            </w:pPr>
            <w:r>
              <w:rPr>
                <w:spacing w:val="-3"/>
                <w:sz w:val="18"/>
              </w:rPr>
              <w:t>其他公共安全支出(项)</w:t>
            </w:r>
          </w:p>
        </w:tc>
        <w:tc>
          <w:tcPr>
            <w:tcW w:w="1444" w:type="dxa"/>
          </w:tcPr>
          <w:p w14:paraId="23383AE3">
            <w:pPr>
              <w:pStyle w:val="9"/>
              <w:rPr>
                <w:rFonts w:ascii="Times New Roman"/>
                <w:sz w:val="18"/>
              </w:rPr>
            </w:pPr>
          </w:p>
        </w:tc>
      </w:tr>
      <w:tr w14:paraId="23734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08B9533">
            <w:pPr>
              <w:pStyle w:val="9"/>
              <w:spacing w:before="39"/>
              <w:ind w:left="107"/>
              <w:rPr>
                <w:sz w:val="18"/>
              </w:rPr>
            </w:pPr>
            <w:r>
              <w:rPr>
                <w:spacing w:val="-3"/>
                <w:sz w:val="18"/>
              </w:rPr>
              <w:t>教育支出</w:t>
            </w:r>
          </w:p>
        </w:tc>
        <w:tc>
          <w:tcPr>
            <w:tcW w:w="1444" w:type="dxa"/>
          </w:tcPr>
          <w:p w14:paraId="5AF1D373">
            <w:pPr>
              <w:pStyle w:val="9"/>
              <w:spacing w:before="39"/>
              <w:ind w:right="97"/>
              <w:jc w:val="right"/>
              <w:rPr>
                <w:sz w:val="18"/>
              </w:rPr>
            </w:pPr>
            <w:r>
              <w:rPr>
                <w:spacing w:val="-2"/>
                <w:sz w:val="18"/>
              </w:rPr>
              <w:t>311,235</w:t>
            </w:r>
          </w:p>
        </w:tc>
      </w:tr>
      <w:tr w14:paraId="5C500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AFCA4D5">
            <w:pPr>
              <w:pStyle w:val="9"/>
              <w:spacing w:before="39"/>
              <w:ind w:left="287"/>
              <w:rPr>
                <w:sz w:val="18"/>
              </w:rPr>
            </w:pPr>
            <w:r>
              <w:rPr>
                <w:spacing w:val="-2"/>
                <w:sz w:val="18"/>
              </w:rPr>
              <w:t>教育管理事务</w:t>
            </w:r>
          </w:p>
        </w:tc>
        <w:tc>
          <w:tcPr>
            <w:tcW w:w="1444" w:type="dxa"/>
          </w:tcPr>
          <w:p w14:paraId="0C2D239C">
            <w:pPr>
              <w:pStyle w:val="9"/>
              <w:spacing w:before="39"/>
              <w:ind w:right="97"/>
              <w:jc w:val="right"/>
              <w:rPr>
                <w:sz w:val="18"/>
              </w:rPr>
            </w:pPr>
            <w:r>
              <w:rPr>
                <w:spacing w:val="-2"/>
                <w:sz w:val="18"/>
              </w:rPr>
              <w:t>1,339</w:t>
            </w:r>
          </w:p>
        </w:tc>
      </w:tr>
      <w:tr w14:paraId="50E84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22FD8D1">
            <w:pPr>
              <w:pStyle w:val="9"/>
              <w:spacing w:before="38"/>
              <w:ind w:left="467"/>
              <w:rPr>
                <w:sz w:val="18"/>
              </w:rPr>
            </w:pPr>
            <w:r>
              <w:rPr>
                <w:spacing w:val="-3"/>
                <w:sz w:val="18"/>
              </w:rPr>
              <w:t>行政运行</w:t>
            </w:r>
          </w:p>
        </w:tc>
        <w:tc>
          <w:tcPr>
            <w:tcW w:w="1444" w:type="dxa"/>
          </w:tcPr>
          <w:p w14:paraId="4212EFFF">
            <w:pPr>
              <w:pStyle w:val="9"/>
              <w:spacing w:before="38"/>
              <w:ind w:right="97"/>
              <w:jc w:val="right"/>
              <w:rPr>
                <w:sz w:val="18"/>
              </w:rPr>
            </w:pPr>
            <w:r>
              <w:rPr>
                <w:spacing w:val="-2"/>
                <w:sz w:val="18"/>
              </w:rPr>
              <w:t>1,339</w:t>
            </w:r>
          </w:p>
        </w:tc>
      </w:tr>
      <w:tr w14:paraId="05E75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7776D0F3">
            <w:pPr>
              <w:pStyle w:val="9"/>
              <w:spacing w:before="38"/>
              <w:ind w:left="467"/>
              <w:rPr>
                <w:sz w:val="18"/>
              </w:rPr>
            </w:pPr>
            <w:r>
              <w:rPr>
                <w:spacing w:val="-2"/>
                <w:sz w:val="18"/>
              </w:rPr>
              <w:t>一般行政管理事务</w:t>
            </w:r>
          </w:p>
        </w:tc>
        <w:tc>
          <w:tcPr>
            <w:tcW w:w="1444" w:type="dxa"/>
          </w:tcPr>
          <w:p w14:paraId="3154EFFE">
            <w:pPr>
              <w:pStyle w:val="9"/>
              <w:rPr>
                <w:rFonts w:ascii="Times New Roman"/>
                <w:sz w:val="18"/>
              </w:rPr>
            </w:pPr>
          </w:p>
        </w:tc>
      </w:tr>
    </w:tbl>
    <w:p w14:paraId="7A98C5EE">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7B8EB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9D3573E">
            <w:pPr>
              <w:pStyle w:val="9"/>
              <w:spacing w:before="38"/>
              <w:ind w:left="467"/>
              <w:rPr>
                <w:sz w:val="18"/>
              </w:rPr>
            </w:pPr>
            <w:r>
              <w:rPr>
                <w:spacing w:val="-3"/>
                <w:sz w:val="18"/>
              </w:rPr>
              <w:t>机关服务</w:t>
            </w:r>
          </w:p>
        </w:tc>
        <w:tc>
          <w:tcPr>
            <w:tcW w:w="1444" w:type="dxa"/>
          </w:tcPr>
          <w:p w14:paraId="7384B92E">
            <w:pPr>
              <w:pStyle w:val="9"/>
              <w:rPr>
                <w:rFonts w:ascii="Times New Roman"/>
                <w:sz w:val="18"/>
              </w:rPr>
            </w:pPr>
          </w:p>
        </w:tc>
      </w:tr>
      <w:tr w14:paraId="6B145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C5954E2">
            <w:pPr>
              <w:pStyle w:val="9"/>
              <w:spacing w:before="38"/>
              <w:ind w:right="4796"/>
              <w:jc w:val="right"/>
              <w:rPr>
                <w:sz w:val="18"/>
              </w:rPr>
            </w:pPr>
            <w:r>
              <w:rPr>
                <w:spacing w:val="-1"/>
                <w:sz w:val="18"/>
              </w:rPr>
              <w:t>其他教育管理事务支出</w:t>
            </w:r>
          </w:p>
        </w:tc>
        <w:tc>
          <w:tcPr>
            <w:tcW w:w="1444" w:type="dxa"/>
          </w:tcPr>
          <w:p w14:paraId="5F518EAC">
            <w:pPr>
              <w:pStyle w:val="9"/>
              <w:rPr>
                <w:rFonts w:ascii="Times New Roman"/>
                <w:sz w:val="18"/>
              </w:rPr>
            </w:pPr>
          </w:p>
        </w:tc>
      </w:tr>
      <w:tr w14:paraId="3FD17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E2DB21E">
            <w:pPr>
              <w:pStyle w:val="9"/>
              <w:spacing w:before="40"/>
              <w:ind w:left="287"/>
              <w:rPr>
                <w:sz w:val="18"/>
              </w:rPr>
            </w:pPr>
            <w:r>
              <w:rPr>
                <w:spacing w:val="-3"/>
                <w:sz w:val="18"/>
              </w:rPr>
              <w:t>普通教育</w:t>
            </w:r>
          </w:p>
        </w:tc>
        <w:tc>
          <w:tcPr>
            <w:tcW w:w="1444" w:type="dxa"/>
          </w:tcPr>
          <w:p w14:paraId="13285061">
            <w:pPr>
              <w:pStyle w:val="9"/>
              <w:spacing w:before="40"/>
              <w:ind w:right="97"/>
              <w:jc w:val="right"/>
              <w:rPr>
                <w:sz w:val="18"/>
              </w:rPr>
            </w:pPr>
            <w:r>
              <w:rPr>
                <w:spacing w:val="-2"/>
                <w:sz w:val="18"/>
              </w:rPr>
              <w:t>297,573</w:t>
            </w:r>
          </w:p>
        </w:tc>
      </w:tr>
      <w:tr w14:paraId="587383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A635933">
            <w:pPr>
              <w:pStyle w:val="9"/>
              <w:spacing w:before="39"/>
              <w:ind w:left="467"/>
              <w:rPr>
                <w:sz w:val="18"/>
              </w:rPr>
            </w:pPr>
            <w:r>
              <w:rPr>
                <w:spacing w:val="-3"/>
                <w:sz w:val="18"/>
              </w:rPr>
              <w:t>学前教育</w:t>
            </w:r>
          </w:p>
        </w:tc>
        <w:tc>
          <w:tcPr>
            <w:tcW w:w="1444" w:type="dxa"/>
          </w:tcPr>
          <w:p w14:paraId="3DA969D0">
            <w:pPr>
              <w:pStyle w:val="9"/>
              <w:spacing w:before="39"/>
              <w:ind w:right="95"/>
              <w:jc w:val="right"/>
              <w:rPr>
                <w:sz w:val="18"/>
              </w:rPr>
            </w:pPr>
            <w:r>
              <w:rPr>
                <w:spacing w:val="-2"/>
                <w:sz w:val="18"/>
              </w:rPr>
              <w:t>47,257</w:t>
            </w:r>
          </w:p>
        </w:tc>
      </w:tr>
      <w:tr w14:paraId="5BE02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70B958B">
            <w:pPr>
              <w:pStyle w:val="9"/>
              <w:spacing w:before="39"/>
              <w:ind w:left="467"/>
              <w:rPr>
                <w:sz w:val="18"/>
              </w:rPr>
            </w:pPr>
            <w:r>
              <w:rPr>
                <w:spacing w:val="-3"/>
                <w:sz w:val="18"/>
              </w:rPr>
              <w:t>小学教育</w:t>
            </w:r>
          </w:p>
        </w:tc>
        <w:tc>
          <w:tcPr>
            <w:tcW w:w="1444" w:type="dxa"/>
          </w:tcPr>
          <w:p w14:paraId="43008B3F">
            <w:pPr>
              <w:pStyle w:val="9"/>
              <w:spacing w:before="39"/>
              <w:ind w:right="97"/>
              <w:jc w:val="right"/>
              <w:rPr>
                <w:sz w:val="18"/>
              </w:rPr>
            </w:pPr>
            <w:r>
              <w:rPr>
                <w:spacing w:val="-2"/>
                <w:sz w:val="18"/>
              </w:rPr>
              <w:t>133,192</w:t>
            </w:r>
          </w:p>
        </w:tc>
      </w:tr>
      <w:tr w14:paraId="35120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91B70F5">
            <w:pPr>
              <w:pStyle w:val="9"/>
              <w:spacing w:before="38"/>
              <w:ind w:left="467"/>
              <w:rPr>
                <w:sz w:val="18"/>
              </w:rPr>
            </w:pPr>
            <w:r>
              <w:rPr>
                <w:spacing w:val="-3"/>
                <w:sz w:val="18"/>
              </w:rPr>
              <w:t>初中教育</w:t>
            </w:r>
          </w:p>
        </w:tc>
        <w:tc>
          <w:tcPr>
            <w:tcW w:w="1444" w:type="dxa"/>
          </w:tcPr>
          <w:p w14:paraId="141B682C">
            <w:pPr>
              <w:pStyle w:val="9"/>
              <w:spacing w:before="38"/>
              <w:ind w:right="95"/>
              <w:jc w:val="right"/>
              <w:rPr>
                <w:sz w:val="18"/>
              </w:rPr>
            </w:pPr>
            <w:r>
              <w:rPr>
                <w:spacing w:val="-2"/>
                <w:sz w:val="18"/>
              </w:rPr>
              <w:t>83,008</w:t>
            </w:r>
          </w:p>
        </w:tc>
      </w:tr>
      <w:tr w14:paraId="22130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357780D">
            <w:pPr>
              <w:pStyle w:val="9"/>
              <w:spacing w:before="38"/>
              <w:ind w:left="467"/>
              <w:rPr>
                <w:sz w:val="18"/>
              </w:rPr>
            </w:pPr>
            <w:r>
              <w:rPr>
                <w:spacing w:val="-3"/>
                <w:sz w:val="18"/>
              </w:rPr>
              <w:t>高中教育</w:t>
            </w:r>
          </w:p>
        </w:tc>
        <w:tc>
          <w:tcPr>
            <w:tcW w:w="1444" w:type="dxa"/>
          </w:tcPr>
          <w:p w14:paraId="3231FD88">
            <w:pPr>
              <w:pStyle w:val="9"/>
              <w:spacing w:before="38"/>
              <w:ind w:right="95"/>
              <w:jc w:val="right"/>
              <w:rPr>
                <w:sz w:val="18"/>
              </w:rPr>
            </w:pPr>
            <w:r>
              <w:rPr>
                <w:spacing w:val="-2"/>
                <w:sz w:val="18"/>
              </w:rPr>
              <w:t>28,290</w:t>
            </w:r>
          </w:p>
        </w:tc>
      </w:tr>
      <w:tr w14:paraId="587D0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891FF36">
            <w:pPr>
              <w:pStyle w:val="9"/>
              <w:spacing w:before="38"/>
              <w:ind w:left="467"/>
              <w:rPr>
                <w:sz w:val="18"/>
              </w:rPr>
            </w:pPr>
            <w:r>
              <w:rPr>
                <w:spacing w:val="-3"/>
                <w:sz w:val="18"/>
              </w:rPr>
              <w:t>高等教育</w:t>
            </w:r>
          </w:p>
        </w:tc>
        <w:tc>
          <w:tcPr>
            <w:tcW w:w="1444" w:type="dxa"/>
          </w:tcPr>
          <w:p w14:paraId="650E202E">
            <w:pPr>
              <w:pStyle w:val="9"/>
              <w:rPr>
                <w:rFonts w:ascii="Times New Roman"/>
                <w:sz w:val="18"/>
              </w:rPr>
            </w:pPr>
          </w:p>
        </w:tc>
      </w:tr>
      <w:tr w14:paraId="7F222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C19C280">
            <w:pPr>
              <w:pStyle w:val="9"/>
              <w:spacing w:before="40"/>
              <w:ind w:left="467"/>
              <w:rPr>
                <w:sz w:val="18"/>
              </w:rPr>
            </w:pPr>
            <w:r>
              <w:rPr>
                <w:spacing w:val="-2"/>
                <w:sz w:val="18"/>
              </w:rPr>
              <w:t>其他普通教育支出</w:t>
            </w:r>
          </w:p>
        </w:tc>
        <w:tc>
          <w:tcPr>
            <w:tcW w:w="1444" w:type="dxa"/>
          </w:tcPr>
          <w:p w14:paraId="4B2D7E8E">
            <w:pPr>
              <w:pStyle w:val="9"/>
              <w:spacing w:before="40"/>
              <w:ind w:right="97"/>
              <w:jc w:val="right"/>
              <w:rPr>
                <w:sz w:val="18"/>
              </w:rPr>
            </w:pPr>
            <w:r>
              <w:rPr>
                <w:spacing w:val="-2"/>
                <w:sz w:val="18"/>
              </w:rPr>
              <w:t>5,826</w:t>
            </w:r>
          </w:p>
        </w:tc>
      </w:tr>
      <w:tr w14:paraId="08D26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78094E1">
            <w:pPr>
              <w:pStyle w:val="9"/>
              <w:spacing w:before="39"/>
              <w:ind w:left="287"/>
              <w:rPr>
                <w:sz w:val="18"/>
              </w:rPr>
            </w:pPr>
            <w:r>
              <w:rPr>
                <w:spacing w:val="-3"/>
                <w:sz w:val="18"/>
              </w:rPr>
              <w:t>职业教育</w:t>
            </w:r>
          </w:p>
        </w:tc>
        <w:tc>
          <w:tcPr>
            <w:tcW w:w="1444" w:type="dxa"/>
          </w:tcPr>
          <w:p w14:paraId="6DB44C61">
            <w:pPr>
              <w:pStyle w:val="9"/>
              <w:spacing w:before="39"/>
              <w:ind w:right="97"/>
              <w:jc w:val="right"/>
              <w:rPr>
                <w:sz w:val="18"/>
              </w:rPr>
            </w:pPr>
            <w:r>
              <w:rPr>
                <w:spacing w:val="-2"/>
                <w:sz w:val="18"/>
              </w:rPr>
              <w:t>9,952</w:t>
            </w:r>
          </w:p>
        </w:tc>
      </w:tr>
      <w:tr w14:paraId="378A7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7DFD0CF">
            <w:pPr>
              <w:pStyle w:val="9"/>
              <w:spacing w:before="39"/>
              <w:ind w:left="467"/>
              <w:rPr>
                <w:sz w:val="18"/>
              </w:rPr>
            </w:pPr>
            <w:r>
              <w:rPr>
                <w:spacing w:val="-2"/>
                <w:sz w:val="18"/>
              </w:rPr>
              <w:t>初等职业教育</w:t>
            </w:r>
          </w:p>
        </w:tc>
        <w:tc>
          <w:tcPr>
            <w:tcW w:w="1444" w:type="dxa"/>
          </w:tcPr>
          <w:p w14:paraId="32C66F84">
            <w:pPr>
              <w:pStyle w:val="9"/>
              <w:rPr>
                <w:rFonts w:ascii="Times New Roman"/>
                <w:sz w:val="18"/>
              </w:rPr>
            </w:pPr>
          </w:p>
        </w:tc>
      </w:tr>
      <w:tr w14:paraId="0091A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33E9ACE">
            <w:pPr>
              <w:pStyle w:val="9"/>
              <w:spacing w:before="38"/>
              <w:ind w:left="467"/>
              <w:rPr>
                <w:sz w:val="18"/>
              </w:rPr>
            </w:pPr>
            <w:r>
              <w:rPr>
                <w:spacing w:val="-2"/>
                <w:sz w:val="18"/>
              </w:rPr>
              <w:t>中等职业教育</w:t>
            </w:r>
          </w:p>
        </w:tc>
        <w:tc>
          <w:tcPr>
            <w:tcW w:w="1444" w:type="dxa"/>
          </w:tcPr>
          <w:p w14:paraId="79B96C8D">
            <w:pPr>
              <w:pStyle w:val="9"/>
              <w:spacing w:before="38"/>
              <w:ind w:right="97"/>
              <w:jc w:val="right"/>
              <w:rPr>
                <w:sz w:val="18"/>
              </w:rPr>
            </w:pPr>
            <w:r>
              <w:rPr>
                <w:spacing w:val="-2"/>
                <w:sz w:val="18"/>
              </w:rPr>
              <w:t>6,091</w:t>
            </w:r>
          </w:p>
        </w:tc>
      </w:tr>
      <w:tr w14:paraId="025FE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1FA24A3">
            <w:pPr>
              <w:pStyle w:val="9"/>
              <w:spacing w:before="38"/>
              <w:ind w:left="467"/>
              <w:rPr>
                <w:sz w:val="18"/>
              </w:rPr>
            </w:pPr>
            <w:r>
              <w:rPr>
                <w:spacing w:val="-3"/>
                <w:sz w:val="18"/>
              </w:rPr>
              <w:t>技校教育</w:t>
            </w:r>
          </w:p>
        </w:tc>
        <w:tc>
          <w:tcPr>
            <w:tcW w:w="1444" w:type="dxa"/>
          </w:tcPr>
          <w:p w14:paraId="524C997F">
            <w:pPr>
              <w:pStyle w:val="9"/>
              <w:spacing w:before="38"/>
              <w:ind w:right="97"/>
              <w:jc w:val="right"/>
              <w:rPr>
                <w:sz w:val="18"/>
              </w:rPr>
            </w:pPr>
            <w:r>
              <w:rPr>
                <w:spacing w:val="-2"/>
                <w:sz w:val="18"/>
              </w:rPr>
              <w:t>3,861</w:t>
            </w:r>
          </w:p>
        </w:tc>
      </w:tr>
      <w:tr w14:paraId="18FD6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9819F68">
            <w:pPr>
              <w:pStyle w:val="9"/>
              <w:spacing w:before="38"/>
              <w:ind w:left="467"/>
              <w:rPr>
                <w:sz w:val="18"/>
              </w:rPr>
            </w:pPr>
            <w:r>
              <w:rPr>
                <w:spacing w:val="-2"/>
                <w:sz w:val="18"/>
              </w:rPr>
              <w:t>高等职业教育</w:t>
            </w:r>
          </w:p>
        </w:tc>
        <w:tc>
          <w:tcPr>
            <w:tcW w:w="1444" w:type="dxa"/>
          </w:tcPr>
          <w:p w14:paraId="1A824788">
            <w:pPr>
              <w:pStyle w:val="9"/>
              <w:rPr>
                <w:rFonts w:ascii="Times New Roman"/>
                <w:sz w:val="18"/>
              </w:rPr>
            </w:pPr>
          </w:p>
        </w:tc>
      </w:tr>
      <w:tr w14:paraId="14586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8BD4200">
            <w:pPr>
              <w:pStyle w:val="9"/>
              <w:spacing w:before="40"/>
              <w:ind w:left="467"/>
              <w:rPr>
                <w:sz w:val="18"/>
              </w:rPr>
            </w:pPr>
            <w:r>
              <w:rPr>
                <w:spacing w:val="-2"/>
                <w:sz w:val="18"/>
              </w:rPr>
              <w:t>其他职业教育支出</w:t>
            </w:r>
          </w:p>
        </w:tc>
        <w:tc>
          <w:tcPr>
            <w:tcW w:w="1444" w:type="dxa"/>
          </w:tcPr>
          <w:p w14:paraId="4720F76C">
            <w:pPr>
              <w:pStyle w:val="9"/>
              <w:rPr>
                <w:rFonts w:ascii="Times New Roman"/>
                <w:sz w:val="18"/>
              </w:rPr>
            </w:pPr>
          </w:p>
        </w:tc>
      </w:tr>
      <w:tr w14:paraId="75F22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9BCB9AD">
            <w:pPr>
              <w:pStyle w:val="9"/>
              <w:spacing w:before="39"/>
              <w:ind w:left="287"/>
              <w:rPr>
                <w:sz w:val="18"/>
              </w:rPr>
            </w:pPr>
            <w:r>
              <w:rPr>
                <w:spacing w:val="-3"/>
                <w:sz w:val="18"/>
              </w:rPr>
              <w:t>成人教育</w:t>
            </w:r>
          </w:p>
        </w:tc>
        <w:tc>
          <w:tcPr>
            <w:tcW w:w="1444" w:type="dxa"/>
          </w:tcPr>
          <w:p w14:paraId="1E43A376">
            <w:pPr>
              <w:pStyle w:val="9"/>
              <w:rPr>
                <w:rFonts w:ascii="Times New Roman"/>
                <w:sz w:val="18"/>
              </w:rPr>
            </w:pPr>
          </w:p>
        </w:tc>
      </w:tr>
      <w:tr w14:paraId="33C28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C30AD78">
            <w:pPr>
              <w:pStyle w:val="9"/>
              <w:spacing w:before="39"/>
              <w:ind w:left="467"/>
              <w:rPr>
                <w:sz w:val="18"/>
              </w:rPr>
            </w:pPr>
            <w:r>
              <w:rPr>
                <w:spacing w:val="-2"/>
                <w:sz w:val="18"/>
              </w:rPr>
              <w:t>成人初等教育</w:t>
            </w:r>
          </w:p>
        </w:tc>
        <w:tc>
          <w:tcPr>
            <w:tcW w:w="1444" w:type="dxa"/>
          </w:tcPr>
          <w:p w14:paraId="51823186">
            <w:pPr>
              <w:pStyle w:val="9"/>
              <w:rPr>
                <w:rFonts w:ascii="Times New Roman"/>
                <w:sz w:val="18"/>
              </w:rPr>
            </w:pPr>
          </w:p>
        </w:tc>
      </w:tr>
      <w:tr w14:paraId="72384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4766C65">
            <w:pPr>
              <w:pStyle w:val="9"/>
              <w:spacing w:before="38"/>
              <w:ind w:left="467"/>
              <w:rPr>
                <w:sz w:val="18"/>
              </w:rPr>
            </w:pPr>
            <w:r>
              <w:rPr>
                <w:spacing w:val="-2"/>
                <w:sz w:val="18"/>
              </w:rPr>
              <w:t>成人中等教育</w:t>
            </w:r>
          </w:p>
        </w:tc>
        <w:tc>
          <w:tcPr>
            <w:tcW w:w="1444" w:type="dxa"/>
          </w:tcPr>
          <w:p w14:paraId="08BF7FFD">
            <w:pPr>
              <w:pStyle w:val="9"/>
              <w:rPr>
                <w:rFonts w:ascii="Times New Roman"/>
                <w:sz w:val="18"/>
              </w:rPr>
            </w:pPr>
          </w:p>
        </w:tc>
      </w:tr>
      <w:tr w14:paraId="2A63C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3841088">
            <w:pPr>
              <w:pStyle w:val="9"/>
              <w:spacing w:before="38"/>
              <w:ind w:left="467"/>
              <w:rPr>
                <w:sz w:val="18"/>
              </w:rPr>
            </w:pPr>
            <w:r>
              <w:rPr>
                <w:spacing w:val="-2"/>
                <w:sz w:val="18"/>
              </w:rPr>
              <w:t>成人高等教育</w:t>
            </w:r>
          </w:p>
        </w:tc>
        <w:tc>
          <w:tcPr>
            <w:tcW w:w="1444" w:type="dxa"/>
          </w:tcPr>
          <w:p w14:paraId="50309585">
            <w:pPr>
              <w:pStyle w:val="9"/>
              <w:rPr>
                <w:rFonts w:ascii="Times New Roman"/>
                <w:sz w:val="18"/>
              </w:rPr>
            </w:pPr>
          </w:p>
        </w:tc>
      </w:tr>
      <w:tr w14:paraId="1DD8F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56986AD">
            <w:pPr>
              <w:pStyle w:val="9"/>
              <w:spacing w:before="38"/>
              <w:ind w:left="467"/>
              <w:rPr>
                <w:sz w:val="18"/>
              </w:rPr>
            </w:pPr>
            <w:r>
              <w:rPr>
                <w:spacing w:val="-2"/>
                <w:sz w:val="18"/>
              </w:rPr>
              <w:t>成人广播电视教育</w:t>
            </w:r>
          </w:p>
        </w:tc>
        <w:tc>
          <w:tcPr>
            <w:tcW w:w="1444" w:type="dxa"/>
          </w:tcPr>
          <w:p w14:paraId="04662937">
            <w:pPr>
              <w:pStyle w:val="9"/>
              <w:rPr>
                <w:rFonts w:ascii="Times New Roman"/>
                <w:sz w:val="18"/>
              </w:rPr>
            </w:pPr>
          </w:p>
        </w:tc>
      </w:tr>
      <w:tr w14:paraId="64023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5A5B8C2">
            <w:pPr>
              <w:pStyle w:val="9"/>
              <w:spacing w:before="40"/>
              <w:ind w:left="467"/>
              <w:rPr>
                <w:sz w:val="18"/>
              </w:rPr>
            </w:pPr>
            <w:r>
              <w:rPr>
                <w:spacing w:val="-2"/>
                <w:sz w:val="18"/>
              </w:rPr>
              <w:t>其他成人教育支出</w:t>
            </w:r>
          </w:p>
        </w:tc>
        <w:tc>
          <w:tcPr>
            <w:tcW w:w="1444" w:type="dxa"/>
          </w:tcPr>
          <w:p w14:paraId="227F0FFC">
            <w:pPr>
              <w:pStyle w:val="9"/>
              <w:rPr>
                <w:rFonts w:ascii="Times New Roman"/>
                <w:sz w:val="18"/>
              </w:rPr>
            </w:pPr>
          </w:p>
        </w:tc>
      </w:tr>
      <w:tr w14:paraId="3FBB0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8F67B9E">
            <w:pPr>
              <w:pStyle w:val="9"/>
              <w:spacing w:before="39"/>
              <w:ind w:left="287"/>
              <w:rPr>
                <w:sz w:val="18"/>
              </w:rPr>
            </w:pPr>
            <w:r>
              <w:rPr>
                <w:spacing w:val="-2"/>
                <w:sz w:val="18"/>
              </w:rPr>
              <w:t>广播电视教育</w:t>
            </w:r>
          </w:p>
        </w:tc>
        <w:tc>
          <w:tcPr>
            <w:tcW w:w="1444" w:type="dxa"/>
          </w:tcPr>
          <w:p w14:paraId="4A64BC35">
            <w:pPr>
              <w:pStyle w:val="9"/>
              <w:rPr>
                <w:rFonts w:ascii="Times New Roman"/>
                <w:sz w:val="18"/>
              </w:rPr>
            </w:pPr>
          </w:p>
        </w:tc>
      </w:tr>
      <w:tr w14:paraId="47F39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776A9F0">
            <w:pPr>
              <w:pStyle w:val="9"/>
              <w:spacing w:before="39"/>
              <w:ind w:left="467"/>
              <w:rPr>
                <w:sz w:val="18"/>
              </w:rPr>
            </w:pPr>
            <w:r>
              <w:rPr>
                <w:spacing w:val="-2"/>
                <w:sz w:val="18"/>
              </w:rPr>
              <w:t>广播电视学校</w:t>
            </w:r>
          </w:p>
        </w:tc>
        <w:tc>
          <w:tcPr>
            <w:tcW w:w="1444" w:type="dxa"/>
          </w:tcPr>
          <w:p w14:paraId="1F24C20C">
            <w:pPr>
              <w:pStyle w:val="9"/>
              <w:rPr>
                <w:rFonts w:ascii="Times New Roman"/>
                <w:sz w:val="18"/>
              </w:rPr>
            </w:pPr>
          </w:p>
        </w:tc>
      </w:tr>
      <w:tr w14:paraId="08D10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E064F62">
            <w:pPr>
              <w:pStyle w:val="9"/>
              <w:spacing w:before="38"/>
              <w:ind w:left="467"/>
              <w:rPr>
                <w:sz w:val="18"/>
              </w:rPr>
            </w:pPr>
            <w:r>
              <w:rPr>
                <w:spacing w:val="-2"/>
                <w:sz w:val="18"/>
              </w:rPr>
              <w:t>教育电视台</w:t>
            </w:r>
          </w:p>
        </w:tc>
        <w:tc>
          <w:tcPr>
            <w:tcW w:w="1444" w:type="dxa"/>
          </w:tcPr>
          <w:p w14:paraId="0AE39AE1">
            <w:pPr>
              <w:pStyle w:val="9"/>
              <w:rPr>
                <w:rFonts w:ascii="Times New Roman"/>
                <w:sz w:val="18"/>
              </w:rPr>
            </w:pPr>
          </w:p>
        </w:tc>
      </w:tr>
      <w:tr w14:paraId="1D96F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595FB0D">
            <w:pPr>
              <w:pStyle w:val="9"/>
              <w:spacing w:before="38"/>
              <w:ind w:right="4796"/>
              <w:jc w:val="right"/>
              <w:rPr>
                <w:sz w:val="18"/>
              </w:rPr>
            </w:pPr>
            <w:r>
              <w:rPr>
                <w:spacing w:val="-1"/>
                <w:sz w:val="18"/>
              </w:rPr>
              <w:t>其他广播电视教育支出</w:t>
            </w:r>
          </w:p>
        </w:tc>
        <w:tc>
          <w:tcPr>
            <w:tcW w:w="1444" w:type="dxa"/>
          </w:tcPr>
          <w:p w14:paraId="6A4564B3">
            <w:pPr>
              <w:pStyle w:val="9"/>
              <w:rPr>
                <w:rFonts w:ascii="Times New Roman"/>
                <w:sz w:val="18"/>
              </w:rPr>
            </w:pPr>
          </w:p>
        </w:tc>
      </w:tr>
      <w:tr w14:paraId="751CA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6FD7773">
            <w:pPr>
              <w:pStyle w:val="9"/>
              <w:spacing w:before="38"/>
              <w:ind w:left="287"/>
              <w:rPr>
                <w:sz w:val="18"/>
              </w:rPr>
            </w:pPr>
            <w:r>
              <w:rPr>
                <w:spacing w:val="-3"/>
                <w:sz w:val="18"/>
              </w:rPr>
              <w:t>留学教育</w:t>
            </w:r>
          </w:p>
        </w:tc>
        <w:tc>
          <w:tcPr>
            <w:tcW w:w="1444" w:type="dxa"/>
          </w:tcPr>
          <w:p w14:paraId="02C92746">
            <w:pPr>
              <w:pStyle w:val="9"/>
              <w:rPr>
                <w:rFonts w:ascii="Times New Roman"/>
                <w:sz w:val="18"/>
              </w:rPr>
            </w:pPr>
          </w:p>
        </w:tc>
      </w:tr>
      <w:tr w14:paraId="2A92E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6A8EC84">
            <w:pPr>
              <w:pStyle w:val="9"/>
              <w:spacing w:before="40"/>
              <w:ind w:left="467"/>
              <w:rPr>
                <w:sz w:val="18"/>
              </w:rPr>
            </w:pPr>
            <w:r>
              <w:rPr>
                <w:spacing w:val="-2"/>
                <w:sz w:val="18"/>
              </w:rPr>
              <w:t>出国留学教育</w:t>
            </w:r>
          </w:p>
        </w:tc>
        <w:tc>
          <w:tcPr>
            <w:tcW w:w="1444" w:type="dxa"/>
          </w:tcPr>
          <w:p w14:paraId="37BECAE2">
            <w:pPr>
              <w:pStyle w:val="9"/>
              <w:rPr>
                <w:rFonts w:ascii="Times New Roman"/>
                <w:sz w:val="18"/>
              </w:rPr>
            </w:pPr>
          </w:p>
        </w:tc>
      </w:tr>
      <w:tr w14:paraId="2B456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ABE52A1">
            <w:pPr>
              <w:pStyle w:val="9"/>
              <w:spacing w:before="39"/>
              <w:ind w:left="467"/>
              <w:rPr>
                <w:sz w:val="18"/>
              </w:rPr>
            </w:pPr>
            <w:r>
              <w:rPr>
                <w:spacing w:val="-2"/>
                <w:sz w:val="18"/>
              </w:rPr>
              <w:t>来华留学教育</w:t>
            </w:r>
          </w:p>
        </w:tc>
        <w:tc>
          <w:tcPr>
            <w:tcW w:w="1444" w:type="dxa"/>
          </w:tcPr>
          <w:p w14:paraId="0FB677A7">
            <w:pPr>
              <w:pStyle w:val="9"/>
              <w:rPr>
                <w:rFonts w:ascii="Times New Roman"/>
                <w:sz w:val="18"/>
              </w:rPr>
            </w:pPr>
          </w:p>
        </w:tc>
      </w:tr>
      <w:tr w14:paraId="44981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71B0FD3">
            <w:pPr>
              <w:pStyle w:val="9"/>
              <w:spacing w:before="39"/>
              <w:ind w:left="467"/>
              <w:rPr>
                <w:sz w:val="18"/>
              </w:rPr>
            </w:pPr>
            <w:r>
              <w:rPr>
                <w:spacing w:val="-2"/>
                <w:sz w:val="18"/>
              </w:rPr>
              <w:t>其他留学教育支出</w:t>
            </w:r>
          </w:p>
        </w:tc>
        <w:tc>
          <w:tcPr>
            <w:tcW w:w="1444" w:type="dxa"/>
          </w:tcPr>
          <w:p w14:paraId="005C7DFA">
            <w:pPr>
              <w:pStyle w:val="9"/>
              <w:rPr>
                <w:rFonts w:ascii="Times New Roman"/>
                <w:sz w:val="18"/>
              </w:rPr>
            </w:pPr>
          </w:p>
        </w:tc>
      </w:tr>
      <w:tr w14:paraId="223E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5B7524C">
            <w:pPr>
              <w:pStyle w:val="9"/>
              <w:spacing w:before="38"/>
              <w:ind w:left="287"/>
              <w:rPr>
                <w:sz w:val="18"/>
              </w:rPr>
            </w:pPr>
            <w:r>
              <w:rPr>
                <w:spacing w:val="-3"/>
                <w:sz w:val="18"/>
              </w:rPr>
              <w:t>特殊教育</w:t>
            </w:r>
          </w:p>
        </w:tc>
        <w:tc>
          <w:tcPr>
            <w:tcW w:w="1444" w:type="dxa"/>
          </w:tcPr>
          <w:p w14:paraId="6EAE063F">
            <w:pPr>
              <w:pStyle w:val="9"/>
              <w:spacing w:before="38"/>
              <w:ind w:right="97"/>
              <w:jc w:val="right"/>
              <w:rPr>
                <w:sz w:val="18"/>
              </w:rPr>
            </w:pPr>
            <w:r>
              <w:rPr>
                <w:spacing w:val="-2"/>
                <w:sz w:val="18"/>
              </w:rPr>
              <w:t>1,867</w:t>
            </w:r>
          </w:p>
        </w:tc>
      </w:tr>
      <w:tr w14:paraId="1D4D6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A7E1A39">
            <w:pPr>
              <w:pStyle w:val="9"/>
              <w:spacing w:before="38"/>
              <w:ind w:left="467"/>
              <w:rPr>
                <w:sz w:val="18"/>
              </w:rPr>
            </w:pPr>
            <w:r>
              <w:rPr>
                <w:spacing w:val="-2"/>
                <w:sz w:val="18"/>
              </w:rPr>
              <w:t>特殊学校教育</w:t>
            </w:r>
          </w:p>
        </w:tc>
        <w:tc>
          <w:tcPr>
            <w:tcW w:w="1444" w:type="dxa"/>
          </w:tcPr>
          <w:p w14:paraId="4AF38CFE">
            <w:pPr>
              <w:pStyle w:val="9"/>
              <w:spacing w:before="38"/>
              <w:ind w:right="97"/>
              <w:jc w:val="right"/>
              <w:rPr>
                <w:sz w:val="18"/>
              </w:rPr>
            </w:pPr>
            <w:r>
              <w:rPr>
                <w:spacing w:val="-2"/>
                <w:sz w:val="18"/>
              </w:rPr>
              <w:t>1,867</w:t>
            </w:r>
          </w:p>
        </w:tc>
      </w:tr>
      <w:tr w14:paraId="4B72A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D2F3704">
            <w:pPr>
              <w:pStyle w:val="9"/>
              <w:spacing w:before="38"/>
              <w:ind w:left="467"/>
              <w:rPr>
                <w:sz w:val="18"/>
              </w:rPr>
            </w:pPr>
            <w:r>
              <w:rPr>
                <w:spacing w:val="-2"/>
                <w:sz w:val="18"/>
              </w:rPr>
              <w:t>专门学校教育</w:t>
            </w:r>
          </w:p>
        </w:tc>
        <w:tc>
          <w:tcPr>
            <w:tcW w:w="1444" w:type="dxa"/>
          </w:tcPr>
          <w:p w14:paraId="3CEB6BF8">
            <w:pPr>
              <w:pStyle w:val="9"/>
              <w:rPr>
                <w:rFonts w:ascii="Times New Roman"/>
                <w:sz w:val="18"/>
              </w:rPr>
            </w:pPr>
          </w:p>
        </w:tc>
      </w:tr>
      <w:tr w14:paraId="72B5C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9A7746D">
            <w:pPr>
              <w:pStyle w:val="9"/>
              <w:spacing w:before="40"/>
              <w:ind w:left="467"/>
              <w:rPr>
                <w:sz w:val="18"/>
              </w:rPr>
            </w:pPr>
            <w:r>
              <w:rPr>
                <w:spacing w:val="-2"/>
                <w:sz w:val="18"/>
              </w:rPr>
              <w:t>其他特殊教育支出</w:t>
            </w:r>
          </w:p>
        </w:tc>
        <w:tc>
          <w:tcPr>
            <w:tcW w:w="1444" w:type="dxa"/>
          </w:tcPr>
          <w:p w14:paraId="5EE5CBAA">
            <w:pPr>
              <w:pStyle w:val="9"/>
              <w:rPr>
                <w:rFonts w:ascii="Times New Roman"/>
                <w:sz w:val="18"/>
              </w:rPr>
            </w:pPr>
          </w:p>
        </w:tc>
      </w:tr>
      <w:tr w14:paraId="66345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7A9B6C6">
            <w:pPr>
              <w:pStyle w:val="9"/>
              <w:spacing w:before="39"/>
              <w:ind w:left="287"/>
              <w:rPr>
                <w:sz w:val="18"/>
              </w:rPr>
            </w:pPr>
            <w:r>
              <w:rPr>
                <w:spacing w:val="-2"/>
                <w:sz w:val="18"/>
              </w:rPr>
              <w:t>进修及培训</w:t>
            </w:r>
          </w:p>
        </w:tc>
        <w:tc>
          <w:tcPr>
            <w:tcW w:w="1444" w:type="dxa"/>
          </w:tcPr>
          <w:p w14:paraId="5B53C0A0">
            <w:pPr>
              <w:pStyle w:val="9"/>
              <w:spacing w:before="39"/>
              <w:ind w:right="97"/>
              <w:jc w:val="right"/>
              <w:rPr>
                <w:sz w:val="18"/>
              </w:rPr>
            </w:pPr>
            <w:r>
              <w:rPr>
                <w:spacing w:val="-5"/>
                <w:sz w:val="18"/>
              </w:rPr>
              <w:t>267</w:t>
            </w:r>
          </w:p>
        </w:tc>
      </w:tr>
      <w:tr w14:paraId="548D5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895CDDF">
            <w:pPr>
              <w:pStyle w:val="9"/>
              <w:spacing w:before="39"/>
              <w:ind w:left="467"/>
              <w:rPr>
                <w:sz w:val="18"/>
              </w:rPr>
            </w:pPr>
            <w:r>
              <w:rPr>
                <w:spacing w:val="-3"/>
                <w:sz w:val="18"/>
              </w:rPr>
              <w:t>教师进修</w:t>
            </w:r>
          </w:p>
        </w:tc>
        <w:tc>
          <w:tcPr>
            <w:tcW w:w="1444" w:type="dxa"/>
          </w:tcPr>
          <w:p w14:paraId="4D5D4D9B">
            <w:pPr>
              <w:pStyle w:val="9"/>
              <w:rPr>
                <w:rFonts w:ascii="Times New Roman"/>
                <w:sz w:val="18"/>
              </w:rPr>
            </w:pPr>
          </w:p>
        </w:tc>
      </w:tr>
      <w:tr w14:paraId="76FC05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7CE28DE">
            <w:pPr>
              <w:pStyle w:val="9"/>
              <w:spacing w:before="38"/>
              <w:ind w:left="467"/>
              <w:rPr>
                <w:sz w:val="18"/>
              </w:rPr>
            </w:pPr>
            <w:r>
              <w:rPr>
                <w:spacing w:val="-3"/>
                <w:sz w:val="18"/>
              </w:rPr>
              <w:t>干部教育</w:t>
            </w:r>
          </w:p>
        </w:tc>
        <w:tc>
          <w:tcPr>
            <w:tcW w:w="1444" w:type="dxa"/>
          </w:tcPr>
          <w:p w14:paraId="19E94A58">
            <w:pPr>
              <w:pStyle w:val="9"/>
              <w:spacing w:before="38"/>
              <w:ind w:right="97"/>
              <w:jc w:val="right"/>
              <w:rPr>
                <w:sz w:val="18"/>
              </w:rPr>
            </w:pPr>
            <w:r>
              <w:rPr>
                <w:spacing w:val="-5"/>
                <w:sz w:val="18"/>
              </w:rPr>
              <w:t>267</w:t>
            </w:r>
          </w:p>
        </w:tc>
      </w:tr>
      <w:tr w14:paraId="64093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17AE361">
            <w:pPr>
              <w:pStyle w:val="9"/>
              <w:spacing w:before="38"/>
              <w:ind w:left="467"/>
              <w:rPr>
                <w:sz w:val="18"/>
              </w:rPr>
            </w:pPr>
            <w:r>
              <w:rPr>
                <w:spacing w:val="-3"/>
                <w:sz w:val="18"/>
              </w:rPr>
              <w:t>培训支出</w:t>
            </w:r>
          </w:p>
        </w:tc>
        <w:tc>
          <w:tcPr>
            <w:tcW w:w="1444" w:type="dxa"/>
          </w:tcPr>
          <w:p w14:paraId="7A648989">
            <w:pPr>
              <w:pStyle w:val="9"/>
              <w:rPr>
                <w:rFonts w:ascii="Times New Roman"/>
                <w:sz w:val="18"/>
              </w:rPr>
            </w:pPr>
          </w:p>
        </w:tc>
      </w:tr>
      <w:tr w14:paraId="15E55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8CB45F2">
            <w:pPr>
              <w:pStyle w:val="9"/>
              <w:spacing w:before="38"/>
              <w:ind w:left="467"/>
              <w:rPr>
                <w:sz w:val="18"/>
              </w:rPr>
            </w:pPr>
            <w:r>
              <w:rPr>
                <w:spacing w:val="-2"/>
                <w:sz w:val="18"/>
              </w:rPr>
              <w:t>退役士兵能力提升</w:t>
            </w:r>
          </w:p>
        </w:tc>
        <w:tc>
          <w:tcPr>
            <w:tcW w:w="1444" w:type="dxa"/>
          </w:tcPr>
          <w:p w14:paraId="574EDBEA">
            <w:pPr>
              <w:pStyle w:val="9"/>
              <w:rPr>
                <w:rFonts w:ascii="Times New Roman"/>
                <w:sz w:val="18"/>
              </w:rPr>
            </w:pPr>
          </w:p>
        </w:tc>
      </w:tr>
      <w:tr w14:paraId="3194F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1356155">
            <w:pPr>
              <w:pStyle w:val="9"/>
              <w:spacing w:before="40"/>
              <w:ind w:left="467"/>
              <w:rPr>
                <w:sz w:val="18"/>
              </w:rPr>
            </w:pPr>
            <w:r>
              <w:rPr>
                <w:spacing w:val="-2"/>
                <w:sz w:val="18"/>
              </w:rPr>
              <w:t>其他进修及培训</w:t>
            </w:r>
          </w:p>
        </w:tc>
        <w:tc>
          <w:tcPr>
            <w:tcW w:w="1444" w:type="dxa"/>
          </w:tcPr>
          <w:p w14:paraId="2D454273">
            <w:pPr>
              <w:pStyle w:val="9"/>
              <w:rPr>
                <w:rFonts w:ascii="Times New Roman"/>
                <w:sz w:val="18"/>
              </w:rPr>
            </w:pPr>
          </w:p>
        </w:tc>
      </w:tr>
      <w:tr w14:paraId="5EC3A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572B8E0">
            <w:pPr>
              <w:pStyle w:val="9"/>
              <w:spacing w:before="39"/>
              <w:ind w:left="287"/>
              <w:rPr>
                <w:sz w:val="18"/>
              </w:rPr>
            </w:pPr>
            <w:r>
              <w:rPr>
                <w:spacing w:val="-1"/>
                <w:sz w:val="18"/>
              </w:rPr>
              <w:t>教育费附加安排的支出</w:t>
            </w:r>
          </w:p>
        </w:tc>
        <w:tc>
          <w:tcPr>
            <w:tcW w:w="1444" w:type="dxa"/>
          </w:tcPr>
          <w:p w14:paraId="2C4F56C7">
            <w:pPr>
              <w:pStyle w:val="9"/>
              <w:spacing w:before="39"/>
              <w:ind w:right="97"/>
              <w:jc w:val="right"/>
              <w:rPr>
                <w:sz w:val="18"/>
              </w:rPr>
            </w:pPr>
            <w:r>
              <w:rPr>
                <w:spacing w:val="-5"/>
                <w:sz w:val="18"/>
              </w:rPr>
              <w:t>128</w:t>
            </w:r>
          </w:p>
        </w:tc>
      </w:tr>
      <w:tr w14:paraId="024CA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4E56AA0">
            <w:pPr>
              <w:pStyle w:val="9"/>
              <w:spacing w:before="39"/>
              <w:ind w:left="467"/>
              <w:rPr>
                <w:sz w:val="18"/>
              </w:rPr>
            </w:pPr>
            <w:r>
              <w:rPr>
                <w:spacing w:val="-2"/>
                <w:sz w:val="18"/>
              </w:rPr>
              <w:t>农村中小学校舍建设</w:t>
            </w:r>
          </w:p>
        </w:tc>
        <w:tc>
          <w:tcPr>
            <w:tcW w:w="1444" w:type="dxa"/>
          </w:tcPr>
          <w:p w14:paraId="3974444E">
            <w:pPr>
              <w:pStyle w:val="9"/>
              <w:rPr>
                <w:rFonts w:ascii="Times New Roman"/>
                <w:sz w:val="18"/>
              </w:rPr>
            </w:pPr>
          </w:p>
        </w:tc>
      </w:tr>
      <w:tr w14:paraId="5947D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E89E458">
            <w:pPr>
              <w:pStyle w:val="9"/>
              <w:spacing w:before="38"/>
              <w:ind w:left="467"/>
              <w:rPr>
                <w:sz w:val="18"/>
              </w:rPr>
            </w:pPr>
            <w:r>
              <w:rPr>
                <w:spacing w:val="-2"/>
                <w:sz w:val="18"/>
              </w:rPr>
              <w:t>农村中小学教学设施</w:t>
            </w:r>
          </w:p>
        </w:tc>
        <w:tc>
          <w:tcPr>
            <w:tcW w:w="1444" w:type="dxa"/>
          </w:tcPr>
          <w:p w14:paraId="10671DE3">
            <w:pPr>
              <w:pStyle w:val="9"/>
              <w:rPr>
                <w:rFonts w:ascii="Times New Roman"/>
                <w:sz w:val="18"/>
              </w:rPr>
            </w:pPr>
          </w:p>
        </w:tc>
      </w:tr>
      <w:tr w14:paraId="48C50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028CF74B">
            <w:pPr>
              <w:pStyle w:val="9"/>
              <w:spacing w:before="38"/>
              <w:ind w:left="467"/>
              <w:rPr>
                <w:sz w:val="18"/>
              </w:rPr>
            </w:pPr>
            <w:r>
              <w:rPr>
                <w:spacing w:val="-2"/>
                <w:sz w:val="18"/>
              </w:rPr>
              <w:t>城市中小学校舍建设</w:t>
            </w:r>
          </w:p>
        </w:tc>
        <w:tc>
          <w:tcPr>
            <w:tcW w:w="1444" w:type="dxa"/>
          </w:tcPr>
          <w:p w14:paraId="4F3A4568">
            <w:pPr>
              <w:pStyle w:val="9"/>
              <w:rPr>
                <w:rFonts w:ascii="Times New Roman"/>
                <w:sz w:val="18"/>
              </w:rPr>
            </w:pPr>
          </w:p>
        </w:tc>
      </w:tr>
    </w:tbl>
    <w:p w14:paraId="3D907765">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61624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844B736">
            <w:pPr>
              <w:pStyle w:val="9"/>
              <w:spacing w:before="38"/>
              <w:ind w:left="467"/>
              <w:rPr>
                <w:sz w:val="18"/>
              </w:rPr>
            </w:pPr>
            <w:r>
              <w:rPr>
                <w:spacing w:val="-2"/>
                <w:sz w:val="18"/>
              </w:rPr>
              <w:t>城市中小学教学设施</w:t>
            </w:r>
          </w:p>
        </w:tc>
        <w:tc>
          <w:tcPr>
            <w:tcW w:w="1444" w:type="dxa"/>
          </w:tcPr>
          <w:p w14:paraId="57E18460">
            <w:pPr>
              <w:pStyle w:val="9"/>
              <w:rPr>
                <w:rFonts w:ascii="Times New Roman"/>
                <w:sz w:val="18"/>
              </w:rPr>
            </w:pPr>
          </w:p>
        </w:tc>
      </w:tr>
      <w:tr w14:paraId="6244F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87A5803">
            <w:pPr>
              <w:pStyle w:val="9"/>
              <w:spacing w:before="38"/>
              <w:ind w:left="467"/>
              <w:rPr>
                <w:sz w:val="18"/>
              </w:rPr>
            </w:pPr>
            <w:r>
              <w:rPr>
                <w:spacing w:val="-1"/>
                <w:sz w:val="18"/>
              </w:rPr>
              <w:t>中等职业学校教学设施</w:t>
            </w:r>
          </w:p>
        </w:tc>
        <w:tc>
          <w:tcPr>
            <w:tcW w:w="1444" w:type="dxa"/>
          </w:tcPr>
          <w:p w14:paraId="34538EC4">
            <w:pPr>
              <w:pStyle w:val="9"/>
              <w:spacing w:before="38"/>
              <w:ind w:right="95"/>
              <w:jc w:val="right"/>
              <w:rPr>
                <w:sz w:val="18"/>
              </w:rPr>
            </w:pPr>
            <w:r>
              <w:rPr>
                <w:spacing w:val="-5"/>
                <w:sz w:val="18"/>
              </w:rPr>
              <w:t>77</w:t>
            </w:r>
          </w:p>
        </w:tc>
      </w:tr>
      <w:tr w14:paraId="3F30B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DD6A8D7">
            <w:pPr>
              <w:pStyle w:val="9"/>
              <w:spacing w:before="40"/>
              <w:ind w:right="4436"/>
              <w:jc w:val="right"/>
              <w:rPr>
                <w:sz w:val="18"/>
              </w:rPr>
            </w:pPr>
            <w:r>
              <w:rPr>
                <w:spacing w:val="-1"/>
                <w:sz w:val="18"/>
              </w:rPr>
              <w:t>其他教育费附加安排的支出</w:t>
            </w:r>
          </w:p>
        </w:tc>
        <w:tc>
          <w:tcPr>
            <w:tcW w:w="1444" w:type="dxa"/>
          </w:tcPr>
          <w:p w14:paraId="43D344DA">
            <w:pPr>
              <w:pStyle w:val="9"/>
              <w:spacing w:before="40"/>
              <w:ind w:right="95"/>
              <w:jc w:val="right"/>
              <w:rPr>
                <w:sz w:val="18"/>
              </w:rPr>
            </w:pPr>
            <w:r>
              <w:rPr>
                <w:spacing w:val="-5"/>
                <w:sz w:val="18"/>
              </w:rPr>
              <w:t>51</w:t>
            </w:r>
          </w:p>
        </w:tc>
      </w:tr>
      <w:tr w14:paraId="56068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B56670F">
            <w:pPr>
              <w:pStyle w:val="9"/>
              <w:spacing w:before="39"/>
              <w:ind w:left="287"/>
              <w:rPr>
                <w:sz w:val="18"/>
              </w:rPr>
            </w:pPr>
            <w:r>
              <w:rPr>
                <w:spacing w:val="-3"/>
                <w:sz w:val="18"/>
              </w:rPr>
              <w:t>其他教育支出(款)</w:t>
            </w:r>
          </w:p>
        </w:tc>
        <w:tc>
          <w:tcPr>
            <w:tcW w:w="1444" w:type="dxa"/>
          </w:tcPr>
          <w:p w14:paraId="764FF64D">
            <w:pPr>
              <w:pStyle w:val="9"/>
              <w:spacing w:before="39"/>
              <w:ind w:right="97"/>
              <w:jc w:val="right"/>
              <w:rPr>
                <w:sz w:val="18"/>
              </w:rPr>
            </w:pPr>
            <w:r>
              <w:rPr>
                <w:spacing w:val="-5"/>
                <w:sz w:val="18"/>
              </w:rPr>
              <w:t>109</w:t>
            </w:r>
          </w:p>
        </w:tc>
      </w:tr>
      <w:tr w14:paraId="48266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7F7D70D">
            <w:pPr>
              <w:pStyle w:val="9"/>
              <w:spacing w:before="39"/>
              <w:ind w:left="467"/>
              <w:rPr>
                <w:sz w:val="18"/>
              </w:rPr>
            </w:pPr>
            <w:r>
              <w:rPr>
                <w:spacing w:val="-3"/>
                <w:sz w:val="18"/>
              </w:rPr>
              <w:t>其他教育支出(项)</w:t>
            </w:r>
          </w:p>
        </w:tc>
        <w:tc>
          <w:tcPr>
            <w:tcW w:w="1444" w:type="dxa"/>
          </w:tcPr>
          <w:p w14:paraId="2B21A394">
            <w:pPr>
              <w:pStyle w:val="9"/>
              <w:spacing w:before="39"/>
              <w:ind w:right="97"/>
              <w:jc w:val="right"/>
              <w:rPr>
                <w:sz w:val="18"/>
              </w:rPr>
            </w:pPr>
            <w:r>
              <w:rPr>
                <w:spacing w:val="-5"/>
                <w:sz w:val="18"/>
              </w:rPr>
              <w:t>109</w:t>
            </w:r>
          </w:p>
        </w:tc>
      </w:tr>
      <w:tr w14:paraId="3A37D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D0119F1">
            <w:pPr>
              <w:pStyle w:val="9"/>
              <w:spacing w:before="38"/>
              <w:ind w:left="107"/>
              <w:rPr>
                <w:sz w:val="18"/>
              </w:rPr>
            </w:pPr>
            <w:r>
              <w:rPr>
                <w:spacing w:val="-2"/>
                <w:sz w:val="18"/>
              </w:rPr>
              <w:t>科学技术支出</w:t>
            </w:r>
          </w:p>
        </w:tc>
        <w:tc>
          <w:tcPr>
            <w:tcW w:w="1444" w:type="dxa"/>
          </w:tcPr>
          <w:p w14:paraId="2E93D2CE">
            <w:pPr>
              <w:pStyle w:val="9"/>
              <w:spacing w:before="38"/>
              <w:ind w:right="97"/>
              <w:jc w:val="right"/>
              <w:rPr>
                <w:sz w:val="18"/>
              </w:rPr>
            </w:pPr>
            <w:r>
              <w:rPr>
                <w:spacing w:val="-5"/>
                <w:sz w:val="18"/>
              </w:rPr>
              <w:t>959</w:t>
            </w:r>
          </w:p>
        </w:tc>
      </w:tr>
      <w:tr w14:paraId="42C95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517370D">
            <w:pPr>
              <w:pStyle w:val="9"/>
              <w:spacing w:before="38"/>
              <w:ind w:left="287"/>
              <w:rPr>
                <w:sz w:val="18"/>
              </w:rPr>
            </w:pPr>
            <w:r>
              <w:rPr>
                <w:spacing w:val="-2"/>
                <w:sz w:val="18"/>
              </w:rPr>
              <w:t>科学技术管理事务</w:t>
            </w:r>
          </w:p>
        </w:tc>
        <w:tc>
          <w:tcPr>
            <w:tcW w:w="1444" w:type="dxa"/>
          </w:tcPr>
          <w:p w14:paraId="29B06DB2">
            <w:pPr>
              <w:pStyle w:val="9"/>
              <w:spacing w:before="38"/>
              <w:ind w:right="97"/>
              <w:jc w:val="right"/>
              <w:rPr>
                <w:sz w:val="18"/>
              </w:rPr>
            </w:pPr>
            <w:r>
              <w:rPr>
                <w:spacing w:val="-5"/>
                <w:sz w:val="18"/>
              </w:rPr>
              <w:t>146</w:t>
            </w:r>
          </w:p>
        </w:tc>
      </w:tr>
      <w:tr w14:paraId="5C92F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4B85D66">
            <w:pPr>
              <w:pStyle w:val="9"/>
              <w:spacing w:before="38"/>
              <w:ind w:left="467"/>
              <w:rPr>
                <w:sz w:val="18"/>
              </w:rPr>
            </w:pPr>
            <w:r>
              <w:rPr>
                <w:spacing w:val="-3"/>
                <w:sz w:val="18"/>
              </w:rPr>
              <w:t>行政运行</w:t>
            </w:r>
          </w:p>
        </w:tc>
        <w:tc>
          <w:tcPr>
            <w:tcW w:w="1444" w:type="dxa"/>
          </w:tcPr>
          <w:p w14:paraId="59A9C311">
            <w:pPr>
              <w:pStyle w:val="9"/>
              <w:spacing w:before="38"/>
              <w:ind w:right="97"/>
              <w:jc w:val="right"/>
              <w:rPr>
                <w:sz w:val="18"/>
              </w:rPr>
            </w:pPr>
            <w:r>
              <w:rPr>
                <w:spacing w:val="-5"/>
                <w:sz w:val="18"/>
              </w:rPr>
              <w:t>146</w:t>
            </w:r>
          </w:p>
        </w:tc>
      </w:tr>
      <w:tr w14:paraId="71F55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4FC698A">
            <w:pPr>
              <w:pStyle w:val="9"/>
              <w:spacing w:before="40"/>
              <w:ind w:left="467"/>
              <w:rPr>
                <w:sz w:val="18"/>
              </w:rPr>
            </w:pPr>
            <w:r>
              <w:rPr>
                <w:spacing w:val="-2"/>
                <w:sz w:val="18"/>
              </w:rPr>
              <w:t>一般行政管理事务</w:t>
            </w:r>
          </w:p>
        </w:tc>
        <w:tc>
          <w:tcPr>
            <w:tcW w:w="1444" w:type="dxa"/>
          </w:tcPr>
          <w:p w14:paraId="440E4682">
            <w:pPr>
              <w:pStyle w:val="9"/>
              <w:rPr>
                <w:rFonts w:ascii="Times New Roman"/>
                <w:sz w:val="18"/>
              </w:rPr>
            </w:pPr>
          </w:p>
        </w:tc>
      </w:tr>
      <w:tr w14:paraId="090BF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2227D18">
            <w:pPr>
              <w:pStyle w:val="9"/>
              <w:spacing w:before="39"/>
              <w:ind w:left="467"/>
              <w:rPr>
                <w:sz w:val="18"/>
              </w:rPr>
            </w:pPr>
            <w:r>
              <w:rPr>
                <w:spacing w:val="-3"/>
                <w:sz w:val="18"/>
              </w:rPr>
              <w:t>机关服务</w:t>
            </w:r>
          </w:p>
        </w:tc>
        <w:tc>
          <w:tcPr>
            <w:tcW w:w="1444" w:type="dxa"/>
          </w:tcPr>
          <w:p w14:paraId="67A9E044">
            <w:pPr>
              <w:pStyle w:val="9"/>
              <w:rPr>
                <w:rFonts w:ascii="Times New Roman"/>
                <w:sz w:val="18"/>
              </w:rPr>
            </w:pPr>
          </w:p>
        </w:tc>
      </w:tr>
      <w:tr w14:paraId="42F45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DF2CE46">
            <w:pPr>
              <w:pStyle w:val="9"/>
              <w:spacing w:before="39"/>
              <w:ind w:right="4436"/>
              <w:jc w:val="right"/>
              <w:rPr>
                <w:sz w:val="18"/>
              </w:rPr>
            </w:pPr>
            <w:r>
              <w:rPr>
                <w:spacing w:val="-1"/>
                <w:sz w:val="18"/>
              </w:rPr>
              <w:t>其他科学技术管理事务支出</w:t>
            </w:r>
          </w:p>
        </w:tc>
        <w:tc>
          <w:tcPr>
            <w:tcW w:w="1444" w:type="dxa"/>
          </w:tcPr>
          <w:p w14:paraId="528FF00B">
            <w:pPr>
              <w:pStyle w:val="9"/>
              <w:rPr>
                <w:rFonts w:ascii="Times New Roman"/>
                <w:sz w:val="18"/>
              </w:rPr>
            </w:pPr>
          </w:p>
        </w:tc>
      </w:tr>
      <w:tr w14:paraId="689DF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2CA8B45">
            <w:pPr>
              <w:pStyle w:val="9"/>
              <w:spacing w:before="38"/>
              <w:ind w:left="287"/>
              <w:rPr>
                <w:sz w:val="18"/>
              </w:rPr>
            </w:pPr>
            <w:r>
              <w:rPr>
                <w:spacing w:val="-3"/>
                <w:sz w:val="18"/>
              </w:rPr>
              <w:t>基础研究</w:t>
            </w:r>
          </w:p>
        </w:tc>
        <w:tc>
          <w:tcPr>
            <w:tcW w:w="1444" w:type="dxa"/>
          </w:tcPr>
          <w:p w14:paraId="35273A1E">
            <w:pPr>
              <w:pStyle w:val="9"/>
              <w:rPr>
                <w:rFonts w:ascii="Times New Roman"/>
                <w:sz w:val="18"/>
              </w:rPr>
            </w:pPr>
          </w:p>
        </w:tc>
      </w:tr>
      <w:tr w14:paraId="42CCF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DF82A27">
            <w:pPr>
              <w:pStyle w:val="9"/>
              <w:spacing w:before="38"/>
              <w:ind w:left="467"/>
              <w:rPr>
                <w:sz w:val="18"/>
              </w:rPr>
            </w:pPr>
            <w:r>
              <w:rPr>
                <w:spacing w:val="-3"/>
                <w:sz w:val="18"/>
              </w:rPr>
              <w:t>机构运行</w:t>
            </w:r>
          </w:p>
        </w:tc>
        <w:tc>
          <w:tcPr>
            <w:tcW w:w="1444" w:type="dxa"/>
          </w:tcPr>
          <w:p w14:paraId="5E6682EA">
            <w:pPr>
              <w:pStyle w:val="9"/>
              <w:rPr>
                <w:rFonts w:ascii="Times New Roman"/>
                <w:sz w:val="18"/>
              </w:rPr>
            </w:pPr>
          </w:p>
        </w:tc>
      </w:tr>
      <w:tr w14:paraId="3B152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75AA9D5F">
            <w:pPr>
              <w:pStyle w:val="9"/>
              <w:spacing w:before="38"/>
              <w:ind w:left="467"/>
              <w:rPr>
                <w:sz w:val="18"/>
              </w:rPr>
            </w:pPr>
            <w:r>
              <w:rPr>
                <w:spacing w:val="-2"/>
                <w:sz w:val="18"/>
              </w:rPr>
              <w:t>自然科学基金</w:t>
            </w:r>
          </w:p>
        </w:tc>
        <w:tc>
          <w:tcPr>
            <w:tcW w:w="1444" w:type="dxa"/>
          </w:tcPr>
          <w:p w14:paraId="44CBDF00">
            <w:pPr>
              <w:pStyle w:val="9"/>
              <w:rPr>
                <w:rFonts w:ascii="Times New Roman"/>
                <w:sz w:val="18"/>
              </w:rPr>
            </w:pPr>
          </w:p>
        </w:tc>
      </w:tr>
      <w:tr w14:paraId="549F1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5F25B81">
            <w:pPr>
              <w:pStyle w:val="9"/>
              <w:spacing w:before="40"/>
              <w:ind w:left="467"/>
              <w:rPr>
                <w:sz w:val="18"/>
              </w:rPr>
            </w:pPr>
            <w:r>
              <w:rPr>
                <w:spacing w:val="-2"/>
                <w:sz w:val="18"/>
              </w:rPr>
              <w:t>实验室及相关设施</w:t>
            </w:r>
          </w:p>
        </w:tc>
        <w:tc>
          <w:tcPr>
            <w:tcW w:w="1444" w:type="dxa"/>
          </w:tcPr>
          <w:p w14:paraId="767744F9">
            <w:pPr>
              <w:pStyle w:val="9"/>
              <w:rPr>
                <w:rFonts w:ascii="Times New Roman"/>
                <w:sz w:val="18"/>
              </w:rPr>
            </w:pPr>
          </w:p>
        </w:tc>
      </w:tr>
      <w:tr w14:paraId="2240C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86CBA79">
            <w:pPr>
              <w:pStyle w:val="9"/>
              <w:spacing w:before="39"/>
              <w:ind w:left="467"/>
              <w:rPr>
                <w:sz w:val="18"/>
              </w:rPr>
            </w:pPr>
            <w:r>
              <w:rPr>
                <w:spacing w:val="-2"/>
                <w:sz w:val="18"/>
              </w:rPr>
              <w:t>重大科学工程</w:t>
            </w:r>
          </w:p>
        </w:tc>
        <w:tc>
          <w:tcPr>
            <w:tcW w:w="1444" w:type="dxa"/>
          </w:tcPr>
          <w:p w14:paraId="3A9E2588">
            <w:pPr>
              <w:pStyle w:val="9"/>
              <w:rPr>
                <w:rFonts w:ascii="Times New Roman"/>
                <w:sz w:val="18"/>
              </w:rPr>
            </w:pPr>
          </w:p>
        </w:tc>
      </w:tr>
      <w:tr w14:paraId="67E92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8B9D9FB">
            <w:pPr>
              <w:pStyle w:val="9"/>
              <w:spacing w:before="39"/>
              <w:ind w:left="467"/>
              <w:rPr>
                <w:sz w:val="18"/>
              </w:rPr>
            </w:pPr>
            <w:r>
              <w:rPr>
                <w:spacing w:val="-2"/>
                <w:sz w:val="18"/>
              </w:rPr>
              <w:t>专项基础科研</w:t>
            </w:r>
          </w:p>
        </w:tc>
        <w:tc>
          <w:tcPr>
            <w:tcW w:w="1444" w:type="dxa"/>
          </w:tcPr>
          <w:p w14:paraId="0EADB250">
            <w:pPr>
              <w:pStyle w:val="9"/>
              <w:rPr>
                <w:rFonts w:ascii="Times New Roman"/>
                <w:sz w:val="18"/>
              </w:rPr>
            </w:pPr>
          </w:p>
        </w:tc>
      </w:tr>
      <w:tr w14:paraId="342283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24F7F39">
            <w:pPr>
              <w:pStyle w:val="9"/>
              <w:spacing w:before="38"/>
              <w:ind w:left="467"/>
              <w:rPr>
                <w:sz w:val="18"/>
              </w:rPr>
            </w:pPr>
            <w:r>
              <w:rPr>
                <w:spacing w:val="-2"/>
                <w:sz w:val="18"/>
              </w:rPr>
              <w:t>专项技术基础</w:t>
            </w:r>
          </w:p>
        </w:tc>
        <w:tc>
          <w:tcPr>
            <w:tcW w:w="1444" w:type="dxa"/>
          </w:tcPr>
          <w:p w14:paraId="46E64DCF">
            <w:pPr>
              <w:pStyle w:val="9"/>
              <w:rPr>
                <w:rFonts w:ascii="Times New Roman"/>
                <w:sz w:val="18"/>
              </w:rPr>
            </w:pPr>
          </w:p>
        </w:tc>
      </w:tr>
      <w:tr w14:paraId="19B2F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13B432A">
            <w:pPr>
              <w:pStyle w:val="9"/>
              <w:spacing w:before="38"/>
              <w:ind w:left="467"/>
              <w:rPr>
                <w:sz w:val="18"/>
              </w:rPr>
            </w:pPr>
            <w:r>
              <w:rPr>
                <w:spacing w:val="-2"/>
                <w:sz w:val="18"/>
              </w:rPr>
              <w:t>科技人才队伍建设</w:t>
            </w:r>
          </w:p>
        </w:tc>
        <w:tc>
          <w:tcPr>
            <w:tcW w:w="1444" w:type="dxa"/>
          </w:tcPr>
          <w:p w14:paraId="5D34F9FE">
            <w:pPr>
              <w:pStyle w:val="9"/>
              <w:rPr>
                <w:rFonts w:ascii="Times New Roman"/>
                <w:sz w:val="18"/>
              </w:rPr>
            </w:pPr>
          </w:p>
        </w:tc>
      </w:tr>
      <w:tr w14:paraId="1A385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FC6CFF9">
            <w:pPr>
              <w:pStyle w:val="9"/>
              <w:spacing w:before="38"/>
              <w:ind w:left="467"/>
              <w:rPr>
                <w:sz w:val="18"/>
              </w:rPr>
            </w:pPr>
            <w:r>
              <w:rPr>
                <w:spacing w:val="-2"/>
                <w:sz w:val="18"/>
              </w:rPr>
              <w:t>其他基础研究支出</w:t>
            </w:r>
          </w:p>
        </w:tc>
        <w:tc>
          <w:tcPr>
            <w:tcW w:w="1444" w:type="dxa"/>
          </w:tcPr>
          <w:p w14:paraId="0E1BA2FC">
            <w:pPr>
              <w:pStyle w:val="9"/>
              <w:rPr>
                <w:rFonts w:ascii="Times New Roman"/>
                <w:sz w:val="18"/>
              </w:rPr>
            </w:pPr>
          </w:p>
        </w:tc>
      </w:tr>
      <w:tr w14:paraId="5B601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27F5E1D">
            <w:pPr>
              <w:pStyle w:val="9"/>
              <w:spacing w:before="40"/>
              <w:ind w:left="287"/>
              <w:rPr>
                <w:sz w:val="18"/>
              </w:rPr>
            </w:pPr>
            <w:r>
              <w:rPr>
                <w:spacing w:val="-3"/>
                <w:sz w:val="18"/>
              </w:rPr>
              <w:t>应用研究</w:t>
            </w:r>
          </w:p>
        </w:tc>
        <w:tc>
          <w:tcPr>
            <w:tcW w:w="1444" w:type="dxa"/>
          </w:tcPr>
          <w:p w14:paraId="70B52A52">
            <w:pPr>
              <w:pStyle w:val="9"/>
              <w:rPr>
                <w:rFonts w:ascii="Times New Roman"/>
                <w:sz w:val="18"/>
              </w:rPr>
            </w:pPr>
          </w:p>
        </w:tc>
      </w:tr>
      <w:tr w14:paraId="097A3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7F3ABD3">
            <w:pPr>
              <w:pStyle w:val="9"/>
              <w:spacing w:before="39"/>
              <w:ind w:left="467"/>
              <w:rPr>
                <w:sz w:val="18"/>
              </w:rPr>
            </w:pPr>
            <w:r>
              <w:rPr>
                <w:spacing w:val="-3"/>
                <w:sz w:val="18"/>
              </w:rPr>
              <w:t>机构运行</w:t>
            </w:r>
          </w:p>
        </w:tc>
        <w:tc>
          <w:tcPr>
            <w:tcW w:w="1444" w:type="dxa"/>
          </w:tcPr>
          <w:p w14:paraId="14CA3ED4">
            <w:pPr>
              <w:pStyle w:val="9"/>
              <w:rPr>
                <w:rFonts w:ascii="Times New Roman"/>
                <w:sz w:val="18"/>
              </w:rPr>
            </w:pPr>
          </w:p>
        </w:tc>
      </w:tr>
      <w:tr w14:paraId="7967E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34AAA639">
            <w:pPr>
              <w:pStyle w:val="9"/>
              <w:spacing w:before="39"/>
              <w:ind w:left="467"/>
              <w:rPr>
                <w:sz w:val="18"/>
              </w:rPr>
            </w:pPr>
            <w:r>
              <w:rPr>
                <w:spacing w:val="-2"/>
                <w:sz w:val="18"/>
              </w:rPr>
              <w:t>社会公益研究</w:t>
            </w:r>
          </w:p>
        </w:tc>
        <w:tc>
          <w:tcPr>
            <w:tcW w:w="1444" w:type="dxa"/>
          </w:tcPr>
          <w:p w14:paraId="3E2A76F2">
            <w:pPr>
              <w:pStyle w:val="9"/>
              <w:rPr>
                <w:rFonts w:ascii="Times New Roman"/>
                <w:sz w:val="18"/>
              </w:rPr>
            </w:pPr>
          </w:p>
        </w:tc>
      </w:tr>
      <w:tr w14:paraId="21001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F84A986">
            <w:pPr>
              <w:pStyle w:val="9"/>
              <w:spacing w:before="38"/>
              <w:ind w:left="467"/>
              <w:rPr>
                <w:sz w:val="18"/>
              </w:rPr>
            </w:pPr>
            <w:r>
              <w:rPr>
                <w:spacing w:val="-2"/>
                <w:sz w:val="18"/>
              </w:rPr>
              <w:t>高技术研究</w:t>
            </w:r>
          </w:p>
        </w:tc>
        <w:tc>
          <w:tcPr>
            <w:tcW w:w="1444" w:type="dxa"/>
          </w:tcPr>
          <w:p w14:paraId="05DFECF7">
            <w:pPr>
              <w:pStyle w:val="9"/>
              <w:rPr>
                <w:rFonts w:ascii="Times New Roman"/>
                <w:sz w:val="18"/>
              </w:rPr>
            </w:pPr>
          </w:p>
        </w:tc>
      </w:tr>
      <w:tr w14:paraId="34628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FC40EE5">
            <w:pPr>
              <w:pStyle w:val="9"/>
              <w:spacing w:before="38"/>
              <w:ind w:left="467"/>
              <w:rPr>
                <w:sz w:val="18"/>
              </w:rPr>
            </w:pPr>
            <w:r>
              <w:rPr>
                <w:spacing w:val="-2"/>
                <w:sz w:val="18"/>
              </w:rPr>
              <w:t>专项科研试制</w:t>
            </w:r>
          </w:p>
        </w:tc>
        <w:tc>
          <w:tcPr>
            <w:tcW w:w="1444" w:type="dxa"/>
          </w:tcPr>
          <w:p w14:paraId="0D91D4AC">
            <w:pPr>
              <w:pStyle w:val="9"/>
              <w:rPr>
                <w:rFonts w:ascii="Times New Roman"/>
                <w:sz w:val="18"/>
              </w:rPr>
            </w:pPr>
          </w:p>
        </w:tc>
      </w:tr>
      <w:tr w14:paraId="75D81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1544753">
            <w:pPr>
              <w:pStyle w:val="9"/>
              <w:spacing w:before="38"/>
              <w:ind w:left="467"/>
              <w:rPr>
                <w:sz w:val="18"/>
              </w:rPr>
            </w:pPr>
            <w:r>
              <w:rPr>
                <w:spacing w:val="-2"/>
                <w:sz w:val="18"/>
              </w:rPr>
              <w:t>其他应用研究支出</w:t>
            </w:r>
          </w:p>
        </w:tc>
        <w:tc>
          <w:tcPr>
            <w:tcW w:w="1444" w:type="dxa"/>
          </w:tcPr>
          <w:p w14:paraId="1E6B34AA">
            <w:pPr>
              <w:pStyle w:val="9"/>
              <w:rPr>
                <w:rFonts w:ascii="Times New Roman"/>
                <w:sz w:val="18"/>
              </w:rPr>
            </w:pPr>
          </w:p>
        </w:tc>
      </w:tr>
      <w:tr w14:paraId="1BCBF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4C1D644">
            <w:pPr>
              <w:pStyle w:val="9"/>
              <w:spacing w:before="40"/>
              <w:ind w:left="287"/>
              <w:rPr>
                <w:sz w:val="18"/>
              </w:rPr>
            </w:pPr>
            <w:r>
              <w:rPr>
                <w:spacing w:val="-2"/>
                <w:sz w:val="18"/>
              </w:rPr>
              <w:t>技术研究与开发</w:t>
            </w:r>
          </w:p>
        </w:tc>
        <w:tc>
          <w:tcPr>
            <w:tcW w:w="1444" w:type="dxa"/>
          </w:tcPr>
          <w:p w14:paraId="13144E7F">
            <w:pPr>
              <w:pStyle w:val="9"/>
              <w:spacing w:before="40"/>
              <w:ind w:right="97"/>
              <w:jc w:val="right"/>
              <w:rPr>
                <w:sz w:val="18"/>
              </w:rPr>
            </w:pPr>
            <w:r>
              <w:rPr>
                <w:spacing w:val="-5"/>
                <w:sz w:val="18"/>
              </w:rPr>
              <w:t>650</w:t>
            </w:r>
          </w:p>
        </w:tc>
      </w:tr>
      <w:tr w14:paraId="3D9A2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18E7BE8">
            <w:pPr>
              <w:pStyle w:val="9"/>
              <w:spacing w:before="39"/>
              <w:ind w:left="467"/>
              <w:rPr>
                <w:sz w:val="18"/>
              </w:rPr>
            </w:pPr>
            <w:r>
              <w:rPr>
                <w:spacing w:val="-3"/>
                <w:sz w:val="18"/>
              </w:rPr>
              <w:t>机构运行</w:t>
            </w:r>
          </w:p>
        </w:tc>
        <w:tc>
          <w:tcPr>
            <w:tcW w:w="1444" w:type="dxa"/>
          </w:tcPr>
          <w:p w14:paraId="65E8A9D7">
            <w:pPr>
              <w:pStyle w:val="9"/>
              <w:rPr>
                <w:rFonts w:ascii="Times New Roman"/>
                <w:sz w:val="18"/>
              </w:rPr>
            </w:pPr>
          </w:p>
        </w:tc>
      </w:tr>
      <w:tr w14:paraId="495E9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5A0F682">
            <w:pPr>
              <w:pStyle w:val="9"/>
              <w:spacing w:before="39"/>
              <w:ind w:left="467"/>
              <w:rPr>
                <w:sz w:val="18"/>
              </w:rPr>
            </w:pPr>
            <w:r>
              <w:rPr>
                <w:spacing w:val="-2"/>
                <w:sz w:val="18"/>
              </w:rPr>
              <w:t>科技成果转化与扩散</w:t>
            </w:r>
          </w:p>
        </w:tc>
        <w:tc>
          <w:tcPr>
            <w:tcW w:w="1444" w:type="dxa"/>
          </w:tcPr>
          <w:p w14:paraId="5702A062">
            <w:pPr>
              <w:pStyle w:val="9"/>
              <w:spacing w:before="39"/>
              <w:ind w:right="97"/>
              <w:jc w:val="right"/>
              <w:rPr>
                <w:sz w:val="18"/>
              </w:rPr>
            </w:pPr>
            <w:r>
              <w:rPr>
                <w:spacing w:val="-10"/>
                <w:sz w:val="18"/>
              </w:rPr>
              <w:t>7</w:t>
            </w:r>
          </w:p>
        </w:tc>
      </w:tr>
      <w:tr w14:paraId="07E72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9212CD3">
            <w:pPr>
              <w:pStyle w:val="9"/>
              <w:spacing w:before="38"/>
              <w:ind w:left="467"/>
              <w:rPr>
                <w:sz w:val="18"/>
              </w:rPr>
            </w:pPr>
            <w:r>
              <w:rPr>
                <w:spacing w:val="-2"/>
                <w:sz w:val="18"/>
              </w:rPr>
              <w:t>共性技术研究与开发</w:t>
            </w:r>
          </w:p>
        </w:tc>
        <w:tc>
          <w:tcPr>
            <w:tcW w:w="1444" w:type="dxa"/>
          </w:tcPr>
          <w:p w14:paraId="6A6BCFC7">
            <w:pPr>
              <w:pStyle w:val="9"/>
              <w:rPr>
                <w:rFonts w:ascii="Times New Roman"/>
                <w:sz w:val="18"/>
              </w:rPr>
            </w:pPr>
          </w:p>
        </w:tc>
      </w:tr>
      <w:tr w14:paraId="07DE5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71F337D">
            <w:pPr>
              <w:pStyle w:val="9"/>
              <w:spacing w:before="38"/>
              <w:ind w:left="467"/>
              <w:rPr>
                <w:sz w:val="18"/>
              </w:rPr>
            </w:pPr>
            <w:r>
              <w:rPr>
                <w:spacing w:val="-1"/>
                <w:sz w:val="18"/>
              </w:rPr>
              <w:t>其他技术研究与开发支出</w:t>
            </w:r>
          </w:p>
        </w:tc>
        <w:tc>
          <w:tcPr>
            <w:tcW w:w="1444" w:type="dxa"/>
          </w:tcPr>
          <w:p w14:paraId="2870B037">
            <w:pPr>
              <w:pStyle w:val="9"/>
              <w:spacing w:before="38"/>
              <w:ind w:right="97"/>
              <w:jc w:val="right"/>
              <w:rPr>
                <w:sz w:val="18"/>
              </w:rPr>
            </w:pPr>
            <w:r>
              <w:rPr>
                <w:spacing w:val="-5"/>
                <w:sz w:val="18"/>
              </w:rPr>
              <w:t>643</w:t>
            </w:r>
          </w:p>
        </w:tc>
      </w:tr>
      <w:tr w14:paraId="3C7C6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10BA734">
            <w:pPr>
              <w:pStyle w:val="9"/>
              <w:spacing w:before="38"/>
              <w:ind w:left="287"/>
              <w:rPr>
                <w:sz w:val="18"/>
              </w:rPr>
            </w:pPr>
            <w:r>
              <w:rPr>
                <w:spacing w:val="-2"/>
                <w:sz w:val="18"/>
              </w:rPr>
              <w:t>科技条件与服务</w:t>
            </w:r>
          </w:p>
        </w:tc>
        <w:tc>
          <w:tcPr>
            <w:tcW w:w="1444" w:type="dxa"/>
          </w:tcPr>
          <w:p w14:paraId="673A77F2">
            <w:pPr>
              <w:pStyle w:val="9"/>
              <w:spacing w:before="38"/>
              <w:ind w:right="95"/>
              <w:jc w:val="right"/>
              <w:rPr>
                <w:sz w:val="18"/>
              </w:rPr>
            </w:pPr>
            <w:r>
              <w:rPr>
                <w:spacing w:val="-5"/>
                <w:sz w:val="18"/>
              </w:rPr>
              <w:t>78</w:t>
            </w:r>
          </w:p>
        </w:tc>
      </w:tr>
      <w:tr w14:paraId="308AE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4833B44">
            <w:pPr>
              <w:pStyle w:val="9"/>
              <w:spacing w:before="40"/>
              <w:ind w:left="467"/>
              <w:rPr>
                <w:sz w:val="18"/>
              </w:rPr>
            </w:pPr>
            <w:r>
              <w:rPr>
                <w:spacing w:val="-3"/>
                <w:sz w:val="18"/>
              </w:rPr>
              <w:t>机构运行</w:t>
            </w:r>
          </w:p>
        </w:tc>
        <w:tc>
          <w:tcPr>
            <w:tcW w:w="1444" w:type="dxa"/>
          </w:tcPr>
          <w:p w14:paraId="27C9B116">
            <w:pPr>
              <w:pStyle w:val="9"/>
              <w:rPr>
                <w:rFonts w:ascii="Times New Roman"/>
                <w:sz w:val="18"/>
              </w:rPr>
            </w:pPr>
          </w:p>
        </w:tc>
      </w:tr>
      <w:tr w14:paraId="71832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4C0C0B8">
            <w:pPr>
              <w:pStyle w:val="9"/>
              <w:spacing w:before="39"/>
              <w:ind w:left="467"/>
              <w:rPr>
                <w:sz w:val="18"/>
              </w:rPr>
            </w:pPr>
            <w:r>
              <w:rPr>
                <w:spacing w:val="-2"/>
                <w:sz w:val="18"/>
              </w:rPr>
              <w:t>技术创新服务体系</w:t>
            </w:r>
          </w:p>
        </w:tc>
        <w:tc>
          <w:tcPr>
            <w:tcW w:w="1444" w:type="dxa"/>
          </w:tcPr>
          <w:p w14:paraId="6C6706AC">
            <w:pPr>
              <w:pStyle w:val="9"/>
              <w:rPr>
                <w:rFonts w:ascii="Times New Roman"/>
                <w:sz w:val="18"/>
              </w:rPr>
            </w:pPr>
          </w:p>
        </w:tc>
      </w:tr>
      <w:tr w14:paraId="2CB3D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B58BC18">
            <w:pPr>
              <w:pStyle w:val="9"/>
              <w:spacing w:before="39"/>
              <w:ind w:left="467"/>
              <w:rPr>
                <w:sz w:val="18"/>
              </w:rPr>
            </w:pPr>
            <w:r>
              <w:rPr>
                <w:spacing w:val="-2"/>
                <w:sz w:val="18"/>
              </w:rPr>
              <w:t>科技条件专项</w:t>
            </w:r>
          </w:p>
        </w:tc>
        <w:tc>
          <w:tcPr>
            <w:tcW w:w="1444" w:type="dxa"/>
          </w:tcPr>
          <w:p w14:paraId="1C906102">
            <w:pPr>
              <w:pStyle w:val="9"/>
              <w:rPr>
                <w:rFonts w:ascii="Times New Roman"/>
                <w:sz w:val="18"/>
              </w:rPr>
            </w:pPr>
          </w:p>
        </w:tc>
      </w:tr>
      <w:tr w14:paraId="5601F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09F4848">
            <w:pPr>
              <w:pStyle w:val="9"/>
              <w:spacing w:before="38"/>
              <w:ind w:left="467"/>
              <w:rPr>
                <w:sz w:val="18"/>
              </w:rPr>
            </w:pPr>
            <w:r>
              <w:rPr>
                <w:spacing w:val="-1"/>
                <w:sz w:val="18"/>
              </w:rPr>
              <w:t>其他科技条件与服务支出</w:t>
            </w:r>
          </w:p>
        </w:tc>
        <w:tc>
          <w:tcPr>
            <w:tcW w:w="1444" w:type="dxa"/>
          </w:tcPr>
          <w:p w14:paraId="478B3DD4">
            <w:pPr>
              <w:pStyle w:val="9"/>
              <w:spacing w:before="38"/>
              <w:ind w:right="95"/>
              <w:jc w:val="right"/>
              <w:rPr>
                <w:sz w:val="18"/>
              </w:rPr>
            </w:pPr>
            <w:r>
              <w:rPr>
                <w:spacing w:val="-5"/>
                <w:sz w:val="18"/>
              </w:rPr>
              <w:t>78</w:t>
            </w:r>
          </w:p>
        </w:tc>
      </w:tr>
      <w:tr w14:paraId="36842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F734DA7">
            <w:pPr>
              <w:pStyle w:val="9"/>
              <w:spacing w:before="38"/>
              <w:ind w:left="287"/>
              <w:rPr>
                <w:sz w:val="18"/>
              </w:rPr>
            </w:pPr>
            <w:r>
              <w:rPr>
                <w:spacing w:val="-3"/>
                <w:sz w:val="18"/>
              </w:rPr>
              <w:t>社会科学</w:t>
            </w:r>
          </w:p>
        </w:tc>
        <w:tc>
          <w:tcPr>
            <w:tcW w:w="1444" w:type="dxa"/>
          </w:tcPr>
          <w:p w14:paraId="1381CA8D">
            <w:pPr>
              <w:pStyle w:val="9"/>
              <w:rPr>
                <w:rFonts w:ascii="Times New Roman"/>
                <w:sz w:val="18"/>
              </w:rPr>
            </w:pPr>
          </w:p>
        </w:tc>
      </w:tr>
      <w:tr w14:paraId="0E00A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51FBE81">
            <w:pPr>
              <w:pStyle w:val="9"/>
              <w:spacing w:before="38"/>
              <w:ind w:left="467"/>
              <w:rPr>
                <w:sz w:val="18"/>
              </w:rPr>
            </w:pPr>
            <w:r>
              <w:rPr>
                <w:spacing w:val="-2"/>
                <w:sz w:val="18"/>
              </w:rPr>
              <w:t>社会科学研究机构</w:t>
            </w:r>
          </w:p>
        </w:tc>
        <w:tc>
          <w:tcPr>
            <w:tcW w:w="1444" w:type="dxa"/>
          </w:tcPr>
          <w:p w14:paraId="5C46C461">
            <w:pPr>
              <w:pStyle w:val="9"/>
              <w:rPr>
                <w:rFonts w:ascii="Times New Roman"/>
                <w:sz w:val="18"/>
              </w:rPr>
            </w:pPr>
          </w:p>
        </w:tc>
      </w:tr>
      <w:tr w14:paraId="1E74E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AB24CD5">
            <w:pPr>
              <w:pStyle w:val="9"/>
              <w:spacing w:before="40"/>
              <w:ind w:left="467"/>
              <w:rPr>
                <w:sz w:val="18"/>
              </w:rPr>
            </w:pPr>
            <w:r>
              <w:rPr>
                <w:spacing w:val="-2"/>
                <w:sz w:val="18"/>
              </w:rPr>
              <w:t>社会科学研究</w:t>
            </w:r>
          </w:p>
        </w:tc>
        <w:tc>
          <w:tcPr>
            <w:tcW w:w="1444" w:type="dxa"/>
          </w:tcPr>
          <w:p w14:paraId="0C7D5AD3">
            <w:pPr>
              <w:pStyle w:val="9"/>
              <w:rPr>
                <w:rFonts w:ascii="Times New Roman"/>
                <w:sz w:val="18"/>
              </w:rPr>
            </w:pPr>
          </w:p>
        </w:tc>
      </w:tr>
      <w:tr w14:paraId="52F80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8E6016B">
            <w:pPr>
              <w:pStyle w:val="9"/>
              <w:spacing w:before="39"/>
              <w:ind w:left="467"/>
              <w:rPr>
                <w:sz w:val="18"/>
              </w:rPr>
            </w:pPr>
            <w:r>
              <w:rPr>
                <w:spacing w:val="-2"/>
                <w:sz w:val="18"/>
              </w:rPr>
              <w:t>社科基金支出</w:t>
            </w:r>
          </w:p>
        </w:tc>
        <w:tc>
          <w:tcPr>
            <w:tcW w:w="1444" w:type="dxa"/>
          </w:tcPr>
          <w:p w14:paraId="65FBE255">
            <w:pPr>
              <w:pStyle w:val="9"/>
              <w:rPr>
                <w:rFonts w:ascii="Times New Roman"/>
                <w:sz w:val="18"/>
              </w:rPr>
            </w:pPr>
          </w:p>
        </w:tc>
      </w:tr>
      <w:tr w14:paraId="3EA66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A08D0C9">
            <w:pPr>
              <w:pStyle w:val="9"/>
              <w:spacing w:before="39"/>
              <w:ind w:left="467"/>
              <w:rPr>
                <w:sz w:val="18"/>
              </w:rPr>
            </w:pPr>
            <w:r>
              <w:rPr>
                <w:spacing w:val="-2"/>
                <w:sz w:val="18"/>
              </w:rPr>
              <w:t>其他社会科学支出</w:t>
            </w:r>
          </w:p>
        </w:tc>
        <w:tc>
          <w:tcPr>
            <w:tcW w:w="1444" w:type="dxa"/>
          </w:tcPr>
          <w:p w14:paraId="129E51A3">
            <w:pPr>
              <w:pStyle w:val="9"/>
              <w:rPr>
                <w:rFonts w:ascii="Times New Roman"/>
                <w:sz w:val="18"/>
              </w:rPr>
            </w:pPr>
          </w:p>
        </w:tc>
      </w:tr>
      <w:tr w14:paraId="379F1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00E96DA">
            <w:pPr>
              <w:pStyle w:val="9"/>
              <w:spacing w:before="38"/>
              <w:ind w:left="287"/>
              <w:rPr>
                <w:sz w:val="18"/>
              </w:rPr>
            </w:pPr>
            <w:r>
              <w:rPr>
                <w:spacing w:val="-2"/>
                <w:sz w:val="18"/>
              </w:rPr>
              <w:t>科学技术普及</w:t>
            </w:r>
          </w:p>
        </w:tc>
        <w:tc>
          <w:tcPr>
            <w:tcW w:w="1444" w:type="dxa"/>
          </w:tcPr>
          <w:p w14:paraId="7CD3718C">
            <w:pPr>
              <w:pStyle w:val="9"/>
              <w:spacing w:before="38"/>
              <w:ind w:right="95"/>
              <w:jc w:val="right"/>
              <w:rPr>
                <w:sz w:val="18"/>
              </w:rPr>
            </w:pPr>
            <w:r>
              <w:rPr>
                <w:spacing w:val="-5"/>
                <w:sz w:val="18"/>
              </w:rPr>
              <w:t>85</w:t>
            </w:r>
          </w:p>
        </w:tc>
      </w:tr>
      <w:tr w14:paraId="28B5F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70611BFB">
            <w:pPr>
              <w:pStyle w:val="9"/>
              <w:spacing w:before="38"/>
              <w:ind w:left="467"/>
              <w:rPr>
                <w:sz w:val="18"/>
              </w:rPr>
            </w:pPr>
            <w:r>
              <w:rPr>
                <w:spacing w:val="-3"/>
                <w:sz w:val="18"/>
              </w:rPr>
              <w:t>机构运行</w:t>
            </w:r>
          </w:p>
        </w:tc>
        <w:tc>
          <w:tcPr>
            <w:tcW w:w="1444" w:type="dxa"/>
          </w:tcPr>
          <w:p w14:paraId="05B86166">
            <w:pPr>
              <w:pStyle w:val="9"/>
              <w:spacing w:before="38"/>
              <w:ind w:right="95"/>
              <w:jc w:val="right"/>
              <w:rPr>
                <w:sz w:val="18"/>
              </w:rPr>
            </w:pPr>
            <w:r>
              <w:rPr>
                <w:spacing w:val="-5"/>
                <w:sz w:val="18"/>
              </w:rPr>
              <w:t>77</w:t>
            </w:r>
          </w:p>
        </w:tc>
      </w:tr>
    </w:tbl>
    <w:p w14:paraId="5E2A4F14">
      <w:pPr>
        <w:pStyle w:val="9"/>
        <w:spacing w:after="0"/>
        <w:jc w:val="right"/>
        <w:rPr>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73E82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CADC925">
            <w:pPr>
              <w:pStyle w:val="9"/>
              <w:spacing w:before="38"/>
              <w:ind w:left="467"/>
              <w:rPr>
                <w:sz w:val="18"/>
              </w:rPr>
            </w:pPr>
            <w:r>
              <w:rPr>
                <w:spacing w:val="-3"/>
                <w:sz w:val="18"/>
              </w:rPr>
              <w:t>科普活动</w:t>
            </w:r>
          </w:p>
        </w:tc>
        <w:tc>
          <w:tcPr>
            <w:tcW w:w="1444" w:type="dxa"/>
          </w:tcPr>
          <w:p w14:paraId="0412164D">
            <w:pPr>
              <w:pStyle w:val="9"/>
              <w:spacing w:before="38"/>
              <w:ind w:right="97"/>
              <w:jc w:val="right"/>
              <w:rPr>
                <w:sz w:val="18"/>
              </w:rPr>
            </w:pPr>
            <w:r>
              <w:rPr>
                <w:spacing w:val="-10"/>
                <w:sz w:val="18"/>
              </w:rPr>
              <w:t>8</w:t>
            </w:r>
          </w:p>
        </w:tc>
      </w:tr>
      <w:tr w14:paraId="4B0AF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396E806">
            <w:pPr>
              <w:pStyle w:val="9"/>
              <w:spacing w:before="38"/>
              <w:ind w:left="467"/>
              <w:rPr>
                <w:sz w:val="18"/>
              </w:rPr>
            </w:pPr>
            <w:r>
              <w:rPr>
                <w:spacing w:val="-2"/>
                <w:sz w:val="18"/>
              </w:rPr>
              <w:t>青少年科技活动</w:t>
            </w:r>
          </w:p>
        </w:tc>
        <w:tc>
          <w:tcPr>
            <w:tcW w:w="1444" w:type="dxa"/>
          </w:tcPr>
          <w:p w14:paraId="44ADB392">
            <w:pPr>
              <w:pStyle w:val="9"/>
              <w:rPr>
                <w:rFonts w:ascii="Times New Roman"/>
                <w:sz w:val="18"/>
              </w:rPr>
            </w:pPr>
          </w:p>
        </w:tc>
      </w:tr>
      <w:tr w14:paraId="742EF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EF548E3">
            <w:pPr>
              <w:pStyle w:val="9"/>
              <w:spacing w:before="40"/>
              <w:ind w:left="467"/>
              <w:rPr>
                <w:sz w:val="18"/>
              </w:rPr>
            </w:pPr>
            <w:r>
              <w:rPr>
                <w:spacing w:val="-2"/>
                <w:sz w:val="18"/>
              </w:rPr>
              <w:t>学术交流活动</w:t>
            </w:r>
          </w:p>
        </w:tc>
        <w:tc>
          <w:tcPr>
            <w:tcW w:w="1444" w:type="dxa"/>
          </w:tcPr>
          <w:p w14:paraId="5ABCB5AE">
            <w:pPr>
              <w:pStyle w:val="9"/>
              <w:rPr>
                <w:rFonts w:ascii="Times New Roman"/>
                <w:sz w:val="18"/>
              </w:rPr>
            </w:pPr>
          </w:p>
        </w:tc>
      </w:tr>
      <w:tr w14:paraId="150B6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50B1A7B">
            <w:pPr>
              <w:pStyle w:val="9"/>
              <w:spacing w:before="39"/>
              <w:ind w:left="467"/>
              <w:rPr>
                <w:sz w:val="18"/>
              </w:rPr>
            </w:pPr>
            <w:r>
              <w:rPr>
                <w:spacing w:val="-3"/>
                <w:sz w:val="18"/>
              </w:rPr>
              <w:t>科技馆站</w:t>
            </w:r>
          </w:p>
        </w:tc>
        <w:tc>
          <w:tcPr>
            <w:tcW w:w="1444" w:type="dxa"/>
          </w:tcPr>
          <w:p w14:paraId="3934F2F2">
            <w:pPr>
              <w:pStyle w:val="9"/>
              <w:rPr>
                <w:rFonts w:ascii="Times New Roman"/>
                <w:sz w:val="18"/>
              </w:rPr>
            </w:pPr>
          </w:p>
        </w:tc>
      </w:tr>
      <w:tr w14:paraId="5B1A3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8F52FE6">
            <w:pPr>
              <w:pStyle w:val="9"/>
              <w:spacing w:before="39"/>
              <w:ind w:left="467"/>
              <w:rPr>
                <w:sz w:val="18"/>
              </w:rPr>
            </w:pPr>
            <w:r>
              <w:rPr>
                <w:spacing w:val="-1"/>
                <w:sz w:val="18"/>
              </w:rPr>
              <w:t>其他科学技术普及支出</w:t>
            </w:r>
          </w:p>
        </w:tc>
        <w:tc>
          <w:tcPr>
            <w:tcW w:w="1444" w:type="dxa"/>
          </w:tcPr>
          <w:p w14:paraId="66148B01">
            <w:pPr>
              <w:pStyle w:val="9"/>
              <w:rPr>
                <w:rFonts w:ascii="Times New Roman"/>
                <w:sz w:val="18"/>
              </w:rPr>
            </w:pPr>
          </w:p>
        </w:tc>
      </w:tr>
      <w:tr w14:paraId="73E84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921C5DE">
            <w:pPr>
              <w:pStyle w:val="9"/>
              <w:spacing w:before="38"/>
              <w:ind w:left="287"/>
              <w:rPr>
                <w:position w:val="2"/>
                <w:sz w:val="18"/>
              </w:rPr>
            </w:pPr>
            <w:r>
              <w:rPr>
                <w:position w:val="2"/>
                <w:sz w:val="18"/>
              </w:rPr>
              <w:t>科技交流与</w:t>
            </w:r>
            <w:r>
              <w:rPr>
                <w:spacing w:val="5"/>
                <w:sz w:val="18"/>
              </w:rPr>
              <w:drawing>
                <wp:inline distT="0" distB="0" distL="0" distR="0">
                  <wp:extent cx="107315" cy="107315"/>
                  <wp:effectExtent l="0" t="0" r="0" b="0"/>
                  <wp:docPr id="24"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0" cstate="print"/>
                          <a:stretch>
                            <a:fillRect/>
                          </a:stretch>
                        </pic:blipFill>
                        <pic:spPr>
                          <a:xfrm>
                            <a:off x="0" y="0"/>
                            <a:ext cx="107949" cy="107949"/>
                          </a:xfrm>
                          <a:prstGeom prst="rect">
                            <a:avLst/>
                          </a:prstGeom>
                        </pic:spPr>
                      </pic:pic>
                    </a:graphicData>
                  </a:graphic>
                </wp:inline>
              </w:drawing>
            </w:r>
            <w:r>
              <w:rPr>
                <w:spacing w:val="-10"/>
                <w:position w:val="2"/>
                <w:sz w:val="18"/>
              </w:rPr>
              <w:t>作</w:t>
            </w:r>
          </w:p>
        </w:tc>
        <w:tc>
          <w:tcPr>
            <w:tcW w:w="1444" w:type="dxa"/>
          </w:tcPr>
          <w:p w14:paraId="4C0727FD">
            <w:pPr>
              <w:pStyle w:val="9"/>
              <w:rPr>
                <w:rFonts w:ascii="Times New Roman"/>
                <w:sz w:val="18"/>
              </w:rPr>
            </w:pPr>
          </w:p>
        </w:tc>
      </w:tr>
      <w:tr w14:paraId="754F4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434FCB2">
            <w:pPr>
              <w:pStyle w:val="9"/>
              <w:spacing w:before="38"/>
              <w:ind w:left="467"/>
              <w:rPr>
                <w:position w:val="2"/>
                <w:sz w:val="18"/>
              </w:rPr>
            </w:pPr>
            <w:r>
              <w:rPr>
                <w:position w:val="2"/>
                <w:sz w:val="18"/>
              </w:rPr>
              <w:t>国际交流与</w:t>
            </w:r>
            <w:r>
              <w:rPr>
                <w:spacing w:val="5"/>
                <w:sz w:val="18"/>
              </w:rPr>
              <w:drawing>
                <wp:inline distT="0" distB="0" distL="0" distR="0">
                  <wp:extent cx="107315" cy="107315"/>
                  <wp:effectExtent l="0" t="0" r="0" b="0"/>
                  <wp:docPr id="25"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0" cstate="print"/>
                          <a:stretch>
                            <a:fillRect/>
                          </a:stretch>
                        </pic:blipFill>
                        <pic:spPr>
                          <a:xfrm>
                            <a:off x="0" y="0"/>
                            <a:ext cx="107949" cy="107949"/>
                          </a:xfrm>
                          <a:prstGeom prst="rect">
                            <a:avLst/>
                          </a:prstGeom>
                        </pic:spPr>
                      </pic:pic>
                    </a:graphicData>
                  </a:graphic>
                </wp:inline>
              </w:drawing>
            </w:r>
            <w:r>
              <w:rPr>
                <w:spacing w:val="-10"/>
                <w:position w:val="2"/>
                <w:sz w:val="18"/>
              </w:rPr>
              <w:t>作</w:t>
            </w:r>
          </w:p>
        </w:tc>
        <w:tc>
          <w:tcPr>
            <w:tcW w:w="1444" w:type="dxa"/>
          </w:tcPr>
          <w:p w14:paraId="4FAC1A63">
            <w:pPr>
              <w:pStyle w:val="9"/>
              <w:rPr>
                <w:rFonts w:ascii="Times New Roman"/>
                <w:sz w:val="18"/>
              </w:rPr>
            </w:pPr>
          </w:p>
        </w:tc>
      </w:tr>
      <w:tr w14:paraId="60F0C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E7B7C2F">
            <w:pPr>
              <w:pStyle w:val="9"/>
              <w:spacing w:before="38"/>
              <w:ind w:left="467"/>
              <w:rPr>
                <w:sz w:val="18"/>
              </w:rPr>
            </w:pPr>
            <w:r>
              <w:rPr>
                <w:sz w:val="18"/>
              </w:rPr>
              <w:t>重大科技</w:t>
            </w:r>
            <w:r>
              <w:rPr>
                <w:spacing w:val="5"/>
                <w:position w:val="-1"/>
                <w:sz w:val="18"/>
              </w:rPr>
              <w:drawing>
                <wp:inline distT="0" distB="0" distL="0" distR="0">
                  <wp:extent cx="107315" cy="107315"/>
                  <wp:effectExtent l="0" t="0" r="0" b="0"/>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0" cstate="print"/>
                          <a:stretch>
                            <a:fillRect/>
                          </a:stretch>
                        </pic:blipFill>
                        <pic:spPr>
                          <a:xfrm>
                            <a:off x="0" y="0"/>
                            <a:ext cx="107949" cy="107949"/>
                          </a:xfrm>
                          <a:prstGeom prst="rect">
                            <a:avLst/>
                          </a:prstGeom>
                        </pic:spPr>
                      </pic:pic>
                    </a:graphicData>
                  </a:graphic>
                </wp:inline>
              </w:drawing>
            </w:r>
            <w:r>
              <w:rPr>
                <w:sz w:val="18"/>
              </w:rPr>
              <w:t>作项</w:t>
            </w:r>
            <w:r>
              <w:rPr>
                <w:spacing w:val="-10"/>
                <w:sz w:val="18"/>
              </w:rPr>
              <w:t>目</w:t>
            </w:r>
          </w:p>
        </w:tc>
        <w:tc>
          <w:tcPr>
            <w:tcW w:w="1444" w:type="dxa"/>
          </w:tcPr>
          <w:p w14:paraId="4F6FBAA2">
            <w:pPr>
              <w:pStyle w:val="9"/>
              <w:rPr>
                <w:rFonts w:ascii="Times New Roman"/>
                <w:sz w:val="18"/>
              </w:rPr>
            </w:pPr>
          </w:p>
        </w:tc>
      </w:tr>
      <w:tr w14:paraId="5C5C0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A00CF5B">
            <w:pPr>
              <w:pStyle w:val="9"/>
              <w:spacing w:before="40"/>
              <w:ind w:left="467"/>
              <w:rPr>
                <w:sz w:val="18"/>
              </w:rPr>
            </w:pPr>
            <w:r>
              <w:rPr>
                <w:sz w:val="18"/>
              </w:rPr>
              <w:t>其他科技交流与</w:t>
            </w:r>
            <w:r>
              <w:rPr>
                <w:spacing w:val="5"/>
                <w:position w:val="-1"/>
                <w:sz w:val="18"/>
              </w:rPr>
              <w:drawing>
                <wp:inline distT="0" distB="0" distL="0" distR="0">
                  <wp:extent cx="107315" cy="107315"/>
                  <wp:effectExtent l="0" t="0" r="0" b="0"/>
                  <wp:docPr id="2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0" cstate="print"/>
                          <a:stretch>
                            <a:fillRect/>
                          </a:stretch>
                        </pic:blipFill>
                        <pic:spPr>
                          <a:xfrm>
                            <a:off x="0" y="0"/>
                            <a:ext cx="107949" cy="107949"/>
                          </a:xfrm>
                          <a:prstGeom prst="rect">
                            <a:avLst/>
                          </a:prstGeom>
                        </pic:spPr>
                      </pic:pic>
                    </a:graphicData>
                  </a:graphic>
                </wp:inline>
              </w:drawing>
            </w:r>
            <w:r>
              <w:rPr>
                <w:sz w:val="18"/>
              </w:rPr>
              <w:t>作支</w:t>
            </w:r>
            <w:r>
              <w:rPr>
                <w:spacing w:val="-10"/>
                <w:sz w:val="18"/>
              </w:rPr>
              <w:t>出</w:t>
            </w:r>
          </w:p>
        </w:tc>
        <w:tc>
          <w:tcPr>
            <w:tcW w:w="1444" w:type="dxa"/>
          </w:tcPr>
          <w:p w14:paraId="751E2BAE">
            <w:pPr>
              <w:pStyle w:val="9"/>
              <w:rPr>
                <w:rFonts w:ascii="Times New Roman"/>
                <w:sz w:val="18"/>
              </w:rPr>
            </w:pPr>
          </w:p>
        </w:tc>
      </w:tr>
      <w:tr w14:paraId="47C56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3943122">
            <w:pPr>
              <w:pStyle w:val="9"/>
              <w:spacing w:before="39"/>
              <w:ind w:left="287"/>
              <w:rPr>
                <w:sz w:val="18"/>
              </w:rPr>
            </w:pPr>
            <w:r>
              <w:rPr>
                <w:spacing w:val="-2"/>
                <w:sz w:val="18"/>
              </w:rPr>
              <w:t>科技重大项目</w:t>
            </w:r>
          </w:p>
        </w:tc>
        <w:tc>
          <w:tcPr>
            <w:tcW w:w="1444" w:type="dxa"/>
          </w:tcPr>
          <w:p w14:paraId="53039BC0">
            <w:pPr>
              <w:pStyle w:val="9"/>
              <w:rPr>
                <w:rFonts w:ascii="Times New Roman"/>
                <w:sz w:val="18"/>
              </w:rPr>
            </w:pPr>
          </w:p>
        </w:tc>
      </w:tr>
      <w:tr w14:paraId="6D772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2DB1A30">
            <w:pPr>
              <w:pStyle w:val="9"/>
              <w:spacing w:before="39"/>
              <w:ind w:left="467"/>
              <w:rPr>
                <w:sz w:val="18"/>
              </w:rPr>
            </w:pPr>
            <w:r>
              <w:rPr>
                <w:spacing w:val="-2"/>
                <w:sz w:val="18"/>
              </w:rPr>
              <w:t>科技重大专项</w:t>
            </w:r>
          </w:p>
        </w:tc>
        <w:tc>
          <w:tcPr>
            <w:tcW w:w="1444" w:type="dxa"/>
          </w:tcPr>
          <w:p w14:paraId="10054629">
            <w:pPr>
              <w:pStyle w:val="9"/>
              <w:rPr>
                <w:rFonts w:ascii="Times New Roman"/>
                <w:sz w:val="18"/>
              </w:rPr>
            </w:pPr>
          </w:p>
        </w:tc>
      </w:tr>
      <w:tr w14:paraId="231CF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3D23E03">
            <w:pPr>
              <w:pStyle w:val="9"/>
              <w:spacing w:before="38"/>
              <w:ind w:left="467"/>
              <w:rPr>
                <w:sz w:val="18"/>
              </w:rPr>
            </w:pPr>
            <w:r>
              <w:rPr>
                <w:spacing w:val="-2"/>
                <w:sz w:val="18"/>
              </w:rPr>
              <w:t>重点研发计划</w:t>
            </w:r>
          </w:p>
        </w:tc>
        <w:tc>
          <w:tcPr>
            <w:tcW w:w="1444" w:type="dxa"/>
          </w:tcPr>
          <w:p w14:paraId="534F3460">
            <w:pPr>
              <w:pStyle w:val="9"/>
              <w:rPr>
                <w:rFonts w:ascii="Times New Roman"/>
                <w:sz w:val="18"/>
              </w:rPr>
            </w:pPr>
          </w:p>
        </w:tc>
      </w:tr>
      <w:tr w14:paraId="49AE9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C3A08B7">
            <w:pPr>
              <w:pStyle w:val="9"/>
              <w:spacing w:before="38"/>
              <w:ind w:left="467"/>
              <w:rPr>
                <w:sz w:val="18"/>
              </w:rPr>
            </w:pPr>
            <w:r>
              <w:rPr>
                <w:spacing w:val="-2"/>
                <w:sz w:val="18"/>
              </w:rPr>
              <w:t>其他科技重大项目</w:t>
            </w:r>
          </w:p>
        </w:tc>
        <w:tc>
          <w:tcPr>
            <w:tcW w:w="1444" w:type="dxa"/>
          </w:tcPr>
          <w:p w14:paraId="5947EAFD">
            <w:pPr>
              <w:pStyle w:val="9"/>
              <w:rPr>
                <w:rFonts w:ascii="Times New Roman"/>
                <w:sz w:val="18"/>
              </w:rPr>
            </w:pPr>
          </w:p>
        </w:tc>
      </w:tr>
      <w:tr w14:paraId="197EC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191366E">
            <w:pPr>
              <w:pStyle w:val="9"/>
              <w:spacing w:before="38"/>
              <w:ind w:left="287"/>
              <w:rPr>
                <w:sz w:val="18"/>
              </w:rPr>
            </w:pPr>
            <w:r>
              <w:rPr>
                <w:spacing w:val="-3"/>
                <w:sz w:val="18"/>
              </w:rPr>
              <w:t>其他科学技术支出(款)</w:t>
            </w:r>
          </w:p>
        </w:tc>
        <w:tc>
          <w:tcPr>
            <w:tcW w:w="1444" w:type="dxa"/>
          </w:tcPr>
          <w:p w14:paraId="5A84A173">
            <w:pPr>
              <w:pStyle w:val="9"/>
              <w:rPr>
                <w:rFonts w:ascii="Times New Roman"/>
                <w:sz w:val="18"/>
              </w:rPr>
            </w:pPr>
          </w:p>
        </w:tc>
      </w:tr>
      <w:tr w14:paraId="6F3CB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754902F">
            <w:pPr>
              <w:pStyle w:val="9"/>
              <w:spacing w:before="40"/>
              <w:ind w:left="467"/>
              <w:rPr>
                <w:sz w:val="18"/>
              </w:rPr>
            </w:pPr>
            <w:r>
              <w:rPr>
                <w:spacing w:val="-3"/>
                <w:sz w:val="18"/>
              </w:rPr>
              <w:t>科技奖励</w:t>
            </w:r>
          </w:p>
        </w:tc>
        <w:tc>
          <w:tcPr>
            <w:tcW w:w="1444" w:type="dxa"/>
          </w:tcPr>
          <w:p w14:paraId="0C037884">
            <w:pPr>
              <w:pStyle w:val="9"/>
              <w:rPr>
                <w:rFonts w:ascii="Times New Roman"/>
                <w:sz w:val="18"/>
              </w:rPr>
            </w:pPr>
          </w:p>
        </w:tc>
      </w:tr>
      <w:tr w14:paraId="106DA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BB55B57">
            <w:pPr>
              <w:pStyle w:val="9"/>
              <w:spacing w:before="39"/>
              <w:ind w:left="467"/>
              <w:rPr>
                <w:sz w:val="18"/>
              </w:rPr>
            </w:pPr>
            <w:r>
              <w:rPr>
                <w:spacing w:val="-4"/>
                <w:sz w:val="18"/>
              </w:rPr>
              <w:t>核应急</w:t>
            </w:r>
          </w:p>
        </w:tc>
        <w:tc>
          <w:tcPr>
            <w:tcW w:w="1444" w:type="dxa"/>
          </w:tcPr>
          <w:p w14:paraId="67671428">
            <w:pPr>
              <w:pStyle w:val="9"/>
              <w:rPr>
                <w:rFonts w:ascii="Times New Roman"/>
                <w:sz w:val="18"/>
              </w:rPr>
            </w:pPr>
          </w:p>
        </w:tc>
      </w:tr>
      <w:tr w14:paraId="38280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EFCED18">
            <w:pPr>
              <w:pStyle w:val="9"/>
              <w:spacing w:before="39"/>
              <w:ind w:left="467"/>
              <w:rPr>
                <w:sz w:val="18"/>
              </w:rPr>
            </w:pPr>
            <w:r>
              <w:rPr>
                <w:spacing w:val="-2"/>
                <w:sz w:val="18"/>
              </w:rPr>
              <w:t>转制科研机构</w:t>
            </w:r>
          </w:p>
        </w:tc>
        <w:tc>
          <w:tcPr>
            <w:tcW w:w="1444" w:type="dxa"/>
          </w:tcPr>
          <w:p w14:paraId="27F15AB0">
            <w:pPr>
              <w:pStyle w:val="9"/>
              <w:rPr>
                <w:rFonts w:ascii="Times New Roman"/>
                <w:sz w:val="18"/>
              </w:rPr>
            </w:pPr>
          </w:p>
        </w:tc>
      </w:tr>
      <w:tr w14:paraId="16613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47D11CF">
            <w:pPr>
              <w:pStyle w:val="9"/>
              <w:spacing w:before="38"/>
              <w:ind w:left="467"/>
              <w:rPr>
                <w:sz w:val="18"/>
              </w:rPr>
            </w:pPr>
            <w:r>
              <w:rPr>
                <w:spacing w:val="-3"/>
                <w:sz w:val="18"/>
              </w:rPr>
              <w:t>其他科学技术支出(项)</w:t>
            </w:r>
          </w:p>
        </w:tc>
        <w:tc>
          <w:tcPr>
            <w:tcW w:w="1444" w:type="dxa"/>
          </w:tcPr>
          <w:p w14:paraId="1A33D5E0">
            <w:pPr>
              <w:pStyle w:val="9"/>
              <w:rPr>
                <w:rFonts w:ascii="Times New Roman"/>
                <w:sz w:val="18"/>
              </w:rPr>
            </w:pPr>
          </w:p>
        </w:tc>
      </w:tr>
      <w:tr w14:paraId="4BD3C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148E2C9">
            <w:pPr>
              <w:pStyle w:val="9"/>
              <w:spacing w:before="38"/>
              <w:ind w:left="107"/>
              <w:rPr>
                <w:sz w:val="18"/>
              </w:rPr>
            </w:pPr>
            <w:r>
              <w:rPr>
                <w:spacing w:val="-1"/>
                <w:sz w:val="18"/>
              </w:rPr>
              <w:t>文化旅游体育与传媒支出</w:t>
            </w:r>
          </w:p>
        </w:tc>
        <w:tc>
          <w:tcPr>
            <w:tcW w:w="1444" w:type="dxa"/>
          </w:tcPr>
          <w:p w14:paraId="088BC6D9">
            <w:pPr>
              <w:pStyle w:val="9"/>
              <w:spacing w:before="38"/>
              <w:ind w:right="97"/>
              <w:jc w:val="right"/>
              <w:rPr>
                <w:sz w:val="18"/>
              </w:rPr>
            </w:pPr>
            <w:r>
              <w:rPr>
                <w:spacing w:val="-2"/>
                <w:sz w:val="18"/>
              </w:rPr>
              <w:t>3,057</w:t>
            </w:r>
          </w:p>
        </w:tc>
      </w:tr>
      <w:tr w14:paraId="3C043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17B234E">
            <w:pPr>
              <w:pStyle w:val="9"/>
              <w:spacing w:before="38"/>
              <w:ind w:left="287"/>
              <w:rPr>
                <w:sz w:val="18"/>
              </w:rPr>
            </w:pPr>
            <w:r>
              <w:rPr>
                <w:spacing w:val="-2"/>
                <w:sz w:val="18"/>
              </w:rPr>
              <w:t>文化和旅游</w:t>
            </w:r>
          </w:p>
        </w:tc>
        <w:tc>
          <w:tcPr>
            <w:tcW w:w="1444" w:type="dxa"/>
          </w:tcPr>
          <w:p w14:paraId="76A2B750">
            <w:pPr>
              <w:pStyle w:val="9"/>
              <w:spacing w:before="38"/>
              <w:ind w:right="97"/>
              <w:jc w:val="right"/>
              <w:rPr>
                <w:sz w:val="18"/>
              </w:rPr>
            </w:pPr>
            <w:r>
              <w:rPr>
                <w:spacing w:val="-2"/>
                <w:sz w:val="18"/>
              </w:rPr>
              <w:t>1,624</w:t>
            </w:r>
          </w:p>
        </w:tc>
      </w:tr>
      <w:tr w14:paraId="3C27D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A62140C">
            <w:pPr>
              <w:pStyle w:val="9"/>
              <w:spacing w:before="40"/>
              <w:ind w:left="467"/>
              <w:rPr>
                <w:sz w:val="18"/>
              </w:rPr>
            </w:pPr>
            <w:r>
              <w:rPr>
                <w:spacing w:val="-3"/>
                <w:sz w:val="18"/>
              </w:rPr>
              <w:t>行政运行</w:t>
            </w:r>
          </w:p>
        </w:tc>
        <w:tc>
          <w:tcPr>
            <w:tcW w:w="1444" w:type="dxa"/>
          </w:tcPr>
          <w:p w14:paraId="396B3D3C">
            <w:pPr>
              <w:pStyle w:val="9"/>
              <w:spacing w:before="40"/>
              <w:ind w:right="97"/>
              <w:jc w:val="right"/>
              <w:rPr>
                <w:sz w:val="18"/>
              </w:rPr>
            </w:pPr>
            <w:r>
              <w:rPr>
                <w:spacing w:val="-5"/>
                <w:sz w:val="18"/>
              </w:rPr>
              <w:t>324</w:t>
            </w:r>
          </w:p>
        </w:tc>
      </w:tr>
      <w:tr w14:paraId="4A1A7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0BB7669">
            <w:pPr>
              <w:pStyle w:val="9"/>
              <w:spacing w:before="39"/>
              <w:ind w:left="467"/>
              <w:rPr>
                <w:sz w:val="18"/>
              </w:rPr>
            </w:pPr>
            <w:r>
              <w:rPr>
                <w:spacing w:val="-2"/>
                <w:sz w:val="18"/>
              </w:rPr>
              <w:t>一般行政管理事务</w:t>
            </w:r>
          </w:p>
        </w:tc>
        <w:tc>
          <w:tcPr>
            <w:tcW w:w="1444" w:type="dxa"/>
          </w:tcPr>
          <w:p w14:paraId="0B7B00E0">
            <w:pPr>
              <w:pStyle w:val="9"/>
              <w:rPr>
                <w:rFonts w:ascii="Times New Roman"/>
                <w:sz w:val="18"/>
              </w:rPr>
            </w:pPr>
          </w:p>
        </w:tc>
      </w:tr>
      <w:tr w14:paraId="5FAF7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D0241C6">
            <w:pPr>
              <w:pStyle w:val="9"/>
              <w:spacing w:before="39"/>
              <w:ind w:left="467"/>
              <w:rPr>
                <w:sz w:val="18"/>
              </w:rPr>
            </w:pPr>
            <w:r>
              <w:rPr>
                <w:spacing w:val="-3"/>
                <w:sz w:val="18"/>
              </w:rPr>
              <w:t>机关服务</w:t>
            </w:r>
          </w:p>
        </w:tc>
        <w:tc>
          <w:tcPr>
            <w:tcW w:w="1444" w:type="dxa"/>
          </w:tcPr>
          <w:p w14:paraId="03824915">
            <w:pPr>
              <w:pStyle w:val="9"/>
              <w:spacing w:before="39"/>
              <w:ind w:right="95"/>
              <w:jc w:val="right"/>
              <w:rPr>
                <w:sz w:val="18"/>
              </w:rPr>
            </w:pPr>
            <w:r>
              <w:rPr>
                <w:spacing w:val="-5"/>
                <w:sz w:val="18"/>
              </w:rPr>
              <w:t>78</w:t>
            </w:r>
          </w:p>
        </w:tc>
      </w:tr>
      <w:tr w14:paraId="752EA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AA81452">
            <w:pPr>
              <w:pStyle w:val="9"/>
              <w:spacing w:before="38"/>
              <w:ind w:left="467"/>
              <w:rPr>
                <w:sz w:val="18"/>
              </w:rPr>
            </w:pPr>
            <w:r>
              <w:rPr>
                <w:spacing w:val="-4"/>
                <w:sz w:val="18"/>
              </w:rPr>
              <w:t>图书馆</w:t>
            </w:r>
          </w:p>
        </w:tc>
        <w:tc>
          <w:tcPr>
            <w:tcW w:w="1444" w:type="dxa"/>
          </w:tcPr>
          <w:p w14:paraId="150C5F80">
            <w:pPr>
              <w:pStyle w:val="9"/>
              <w:spacing w:before="38"/>
              <w:ind w:right="95"/>
              <w:jc w:val="right"/>
              <w:rPr>
                <w:sz w:val="18"/>
              </w:rPr>
            </w:pPr>
            <w:r>
              <w:rPr>
                <w:spacing w:val="-5"/>
                <w:sz w:val="18"/>
              </w:rPr>
              <w:t>95</w:t>
            </w:r>
          </w:p>
        </w:tc>
      </w:tr>
      <w:tr w14:paraId="57387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4DB7F8A">
            <w:pPr>
              <w:pStyle w:val="9"/>
              <w:spacing w:before="38"/>
              <w:ind w:left="467"/>
              <w:rPr>
                <w:sz w:val="18"/>
              </w:rPr>
            </w:pPr>
            <w:r>
              <w:rPr>
                <w:spacing w:val="-2"/>
                <w:sz w:val="18"/>
              </w:rPr>
              <w:t>文化展示及纪念机构</w:t>
            </w:r>
          </w:p>
        </w:tc>
        <w:tc>
          <w:tcPr>
            <w:tcW w:w="1444" w:type="dxa"/>
          </w:tcPr>
          <w:p w14:paraId="4A1D6807">
            <w:pPr>
              <w:pStyle w:val="9"/>
              <w:rPr>
                <w:rFonts w:ascii="Times New Roman"/>
                <w:sz w:val="18"/>
              </w:rPr>
            </w:pPr>
          </w:p>
        </w:tc>
      </w:tr>
      <w:tr w14:paraId="215C3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6B892CE">
            <w:pPr>
              <w:pStyle w:val="9"/>
              <w:spacing w:before="38"/>
              <w:ind w:left="467"/>
              <w:rPr>
                <w:sz w:val="18"/>
              </w:rPr>
            </w:pPr>
            <w:r>
              <w:rPr>
                <w:spacing w:val="-2"/>
                <w:sz w:val="18"/>
              </w:rPr>
              <w:t>艺术表演场所</w:t>
            </w:r>
          </w:p>
        </w:tc>
        <w:tc>
          <w:tcPr>
            <w:tcW w:w="1444" w:type="dxa"/>
          </w:tcPr>
          <w:p w14:paraId="02C7FA41">
            <w:pPr>
              <w:pStyle w:val="9"/>
              <w:rPr>
                <w:rFonts w:ascii="Times New Roman"/>
                <w:sz w:val="18"/>
              </w:rPr>
            </w:pPr>
          </w:p>
        </w:tc>
      </w:tr>
      <w:tr w14:paraId="00F73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1DEB513">
            <w:pPr>
              <w:pStyle w:val="9"/>
              <w:spacing w:before="40"/>
              <w:ind w:left="467"/>
              <w:rPr>
                <w:sz w:val="18"/>
              </w:rPr>
            </w:pPr>
            <w:r>
              <w:rPr>
                <w:spacing w:val="-2"/>
                <w:sz w:val="18"/>
              </w:rPr>
              <w:t>艺术表演团体</w:t>
            </w:r>
          </w:p>
        </w:tc>
        <w:tc>
          <w:tcPr>
            <w:tcW w:w="1444" w:type="dxa"/>
          </w:tcPr>
          <w:p w14:paraId="013C98DD">
            <w:pPr>
              <w:pStyle w:val="9"/>
              <w:spacing w:before="40"/>
              <w:ind w:right="97"/>
              <w:jc w:val="right"/>
              <w:rPr>
                <w:sz w:val="18"/>
              </w:rPr>
            </w:pPr>
            <w:r>
              <w:rPr>
                <w:spacing w:val="-5"/>
                <w:sz w:val="18"/>
              </w:rPr>
              <w:t>886</w:t>
            </w:r>
          </w:p>
        </w:tc>
      </w:tr>
      <w:tr w14:paraId="7C23B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737A4A0">
            <w:pPr>
              <w:pStyle w:val="9"/>
              <w:spacing w:before="39"/>
              <w:ind w:left="467"/>
              <w:rPr>
                <w:sz w:val="18"/>
              </w:rPr>
            </w:pPr>
            <w:r>
              <w:rPr>
                <w:spacing w:val="-3"/>
                <w:sz w:val="18"/>
              </w:rPr>
              <w:t>文化活动</w:t>
            </w:r>
          </w:p>
        </w:tc>
        <w:tc>
          <w:tcPr>
            <w:tcW w:w="1444" w:type="dxa"/>
          </w:tcPr>
          <w:p w14:paraId="2CF3DF4F">
            <w:pPr>
              <w:pStyle w:val="9"/>
              <w:rPr>
                <w:rFonts w:ascii="Times New Roman"/>
                <w:sz w:val="18"/>
              </w:rPr>
            </w:pPr>
          </w:p>
        </w:tc>
      </w:tr>
      <w:tr w14:paraId="38EA6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789C5B4">
            <w:pPr>
              <w:pStyle w:val="9"/>
              <w:spacing w:before="39"/>
              <w:ind w:left="467"/>
              <w:rPr>
                <w:sz w:val="18"/>
              </w:rPr>
            </w:pPr>
            <w:r>
              <w:rPr>
                <w:spacing w:val="-3"/>
                <w:sz w:val="18"/>
              </w:rPr>
              <w:t>群众文化</w:t>
            </w:r>
          </w:p>
        </w:tc>
        <w:tc>
          <w:tcPr>
            <w:tcW w:w="1444" w:type="dxa"/>
          </w:tcPr>
          <w:p w14:paraId="43F50957">
            <w:pPr>
              <w:pStyle w:val="9"/>
              <w:spacing w:before="39"/>
              <w:ind w:right="97"/>
              <w:jc w:val="right"/>
              <w:rPr>
                <w:sz w:val="18"/>
              </w:rPr>
            </w:pPr>
            <w:r>
              <w:rPr>
                <w:spacing w:val="-5"/>
                <w:sz w:val="18"/>
              </w:rPr>
              <w:t>113</w:t>
            </w:r>
          </w:p>
        </w:tc>
      </w:tr>
      <w:tr w14:paraId="0299D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06C3ADC">
            <w:pPr>
              <w:pStyle w:val="9"/>
              <w:spacing w:before="38"/>
              <w:ind w:left="467"/>
              <w:rPr>
                <w:sz w:val="18"/>
              </w:rPr>
            </w:pPr>
            <w:r>
              <w:rPr>
                <w:sz w:val="18"/>
              </w:rPr>
              <w:t>文化和旅游交流与</w:t>
            </w:r>
            <w:r>
              <w:rPr>
                <w:spacing w:val="5"/>
                <w:position w:val="-1"/>
                <w:sz w:val="18"/>
              </w:rPr>
              <w:drawing>
                <wp:inline distT="0" distB="0" distL="0" distR="0">
                  <wp:extent cx="107315" cy="107315"/>
                  <wp:effectExtent l="0" t="0" r="0" b="0"/>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0" cstate="print"/>
                          <a:stretch>
                            <a:fillRect/>
                          </a:stretch>
                        </pic:blipFill>
                        <pic:spPr>
                          <a:xfrm>
                            <a:off x="0" y="0"/>
                            <a:ext cx="107949" cy="107949"/>
                          </a:xfrm>
                          <a:prstGeom prst="rect">
                            <a:avLst/>
                          </a:prstGeom>
                        </pic:spPr>
                      </pic:pic>
                    </a:graphicData>
                  </a:graphic>
                </wp:inline>
              </w:drawing>
            </w:r>
            <w:r>
              <w:rPr>
                <w:spacing w:val="-10"/>
                <w:sz w:val="18"/>
              </w:rPr>
              <w:t>作</w:t>
            </w:r>
          </w:p>
        </w:tc>
        <w:tc>
          <w:tcPr>
            <w:tcW w:w="1444" w:type="dxa"/>
          </w:tcPr>
          <w:p w14:paraId="01FCAEA6">
            <w:pPr>
              <w:pStyle w:val="9"/>
              <w:rPr>
                <w:rFonts w:ascii="Times New Roman"/>
                <w:sz w:val="18"/>
              </w:rPr>
            </w:pPr>
          </w:p>
        </w:tc>
      </w:tr>
      <w:tr w14:paraId="7C215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0B718D2">
            <w:pPr>
              <w:pStyle w:val="9"/>
              <w:spacing w:before="38"/>
              <w:ind w:left="467"/>
              <w:rPr>
                <w:sz w:val="18"/>
              </w:rPr>
            </w:pPr>
            <w:r>
              <w:rPr>
                <w:spacing w:val="-2"/>
                <w:sz w:val="18"/>
              </w:rPr>
              <w:t>文化创作与保护</w:t>
            </w:r>
          </w:p>
        </w:tc>
        <w:tc>
          <w:tcPr>
            <w:tcW w:w="1444" w:type="dxa"/>
          </w:tcPr>
          <w:p w14:paraId="35F2994C">
            <w:pPr>
              <w:pStyle w:val="9"/>
              <w:rPr>
                <w:rFonts w:ascii="Times New Roman"/>
                <w:sz w:val="18"/>
              </w:rPr>
            </w:pPr>
          </w:p>
        </w:tc>
      </w:tr>
      <w:tr w14:paraId="3D935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0F4A03A">
            <w:pPr>
              <w:pStyle w:val="9"/>
              <w:spacing w:before="38"/>
              <w:ind w:left="467"/>
              <w:rPr>
                <w:sz w:val="18"/>
              </w:rPr>
            </w:pPr>
            <w:r>
              <w:rPr>
                <w:spacing w:val="-2"/>
                <w:sz w:val="18"/>
              </w:rPr>
              <w:t>文化和旅游市场管理</w:t>
            </w:r>
          </w:p>
        </w:tc>
        <w:tc>
          <w:tcPr>
            <w:tcW w:w="1444" w:type="dxa"/>
          </w:tcPr>
          <w:p w14:paraId="186BD723">
            <w:pPr>
              <w:pStyle w:val="9"/>
              <w:rPr>
                <w:rFonts w:ascii="Times New Roman"/>
                <w:sz w:val="18"/>
              </w:rPr>
            </w:pPr>
          </w:p>
        </w:tc>
      </w:tr>
      <w:tr w14:paraId="6F792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067DF4A">
            <w:pPr>
              <w:pStyle w:val="9"/>
              <w:spacing w:before="40"/>
              <w:ind w:left="467"/>
              <w:rPr>
                <w:sz w:val="18"/>
              </w:rPr>
            </w:pPr>
            <w:r>
              <w:rPr>
                <w:spacing w:val="-3"/>
                <w:sz w:val="18"/>
              </w:rPr>
              <w:t>旅游宣传</w:t>
            </w:r>
          </w:p>
        </w:tc>
        <w:tc>
          <w:tcPr>
            <w:tcW w:w="1444" w:type="dxa"/>
          </w:tcPr>
          <w:p w14:paraId="22DC4414">
            <w:pPr>
              <w:pStyle w:val="9"/>
              <w:rPr>
                <w:rFonts w:ascii="Times New Roman"/>
                <w:sz w:val="18"/>
              </w:rPr>
            </w:pPr>
          </w:p>
        </w:tc>
      </w:tr>
      <w:tr w14:paraId="5AD09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D1AF677">
            <w:pPr>
              <w:pStyle w:val="9"/>
              <w:spacing w:before="39"/>
              <w:ind w:left="467"/>
              <w:rPr>
                <w:sz w:val="18"/>
              </w:rPr>
            </w:pPr>
            <w:r>
              <w:rPr>
                <w:spacing w:val="-2"/>
                <w:sz w:val="18"/>
              </w:rPr>
              <w:t>文化和旅游管理事务</w:t>
            </w:r>
          </w:p>
        </w:tc>
        <w:tc>
          <w:tcPr>
            <w:tcW w:w="1444" w:type="dxa"/>
          </w:tcPr>
          <w:p w14:paraId="750BCB10">
            <w:pPr>
              <w:pStyle w:val="9"/>
              <w:rPr>
                <w:rFonts w:ascii="Times New Roman"/>
                <w:sz w:val="18"/>
              </w:rPr>
            </w:pPr>
          </w:p>
        </w:tc>
      </w:tr>
      <w:tr w14:paraId="6C4ED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32AA763">
            <w:pPr>
              <w:pStyle w:val="9"/>
              <w:spacing w:before="39"/>
              <w:ind w:left="467"/>
              <w:rPr>
                <w:sz w:val="18"/>
              </w:rPr>
            </w:pPr>
            <w:r>
              <w:rPr>
                <w:spacing w:val="-2"/>
                <w:sz w:val="18"/>
              </w:rPr>
              <w:t>其他文化和旅游支出</w:t>
            </w:r>
          </w:p>
        </w:tc>
        <w:tc>
          <w:tcPr>
            <w:tcW w:w="1444" w:type="dxa"/>
          </w:tcPr>
          <w:p w14:paraId="22A10D2E">
            <w:pPr>
              <w:pStyle w:val="9"/>
              <w:spacing w:before="39"/>
              <w:ind w:right="97"/>
              <w:jc w:val="right"/>
              <w:rPr>
                <w:sz w:val="18"/>
              </w:rPr>
            </w:pPr>
            <w:r>
              <w:rPr>
                <w:spacing w:val="-5"/>
                <w:sz w:val="18"/>
              </w:rPr>
              <w:t>128</w:t>
            </w:r>
          </w:p>
        </w:tc>
      </w:tr>
      <w:tr w14:paraId="748CC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5E67E82">
            <w:pPr>
              <w:pStyle w:val="9"/>
              <w:spacing w:before="38"/>
              <w:ind w:left="287"/>
              <w:rPr>
                <w:sz w:val="18"/>
              </w:rPr>
            </w:pPr>
            <w:r>
              <w:rPr>
                <w:spacing w:val="-5"/>
                <w:sz w:val="18"/>
              </w:rPr>
              <w:t>文物</w:t>
            </w:r>
          </w:p>
        </w:tc>
        <w:tc>
          <w:tcPr>
            <w:tcW w:w="1444" w:type="dxa"/>
          </w:tcPr>
          <w:p w14:paraId="23D299E1">
            <w:pPr>
              <w:pStyle w:val="9"/>
              <w:spacing w:before="38"/>
              <w:ind w:right="95"/>
              <w:jc w:val="right"/>
              <w:rPr>
                <w:sz w:val="18"/>
              </w:rPr>
            </w:pPr>
            <w:r>
              <w:rPr>
                <w:spacing w:val="-5"/>
                <w:sz w:val="18"/>
              </w:rPr>
              <w:t>15</w:t>
            </w:r>
          </w:p>
        </w:tc>
      </w:tr>
      <w:tr w14:paraId="4A55B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7BC5602E">
            <w:pPr>
              <w:pStyle w:val="9"/>
              <w:spacing w:before="38"/>
              <w:ind w:left="467"/>
              <w:rPr>
                <w:sz w:val="18"/>
              </w:rPr>
            </w:pPr>
            <w:r>
              <w:rPr>
                <w:spacing w:val="-3"/>
                <w:sz w:val="18"/>
              </w:rPr>
              <w:t>行政运行</w:t>
            </w:r>
          </w:p>
        </w:tc>
        <w:tc>
          <w:tcPr>
            <w:tcW w:w="1444" w:type="dxa"/>
          </w:tcPr>
          <w:p w14:paraId="4828B13A">
            <w:pPr>
              <w:pStyle w:val="9"/>
              <w:rPr>
                <w:rFonts w:ascii="Times New Roman"/>
                <w:sz w:val="18"/>
              </w:rPr>
            </w:pPr>
          </w:p>
        </w:tc>
      </w:tr>
      <w:tr w14:paraId="2086A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19AE08B">
            <w:pPr>
              <w:pStyle w:val="9"/>
              <w:spacing w:before="38"/>
              <w:ind w:left="467"/>
              <w:rPr>
                <w:sz w:val="18"/>
              </w:rPr>
            </w:pPr>
            <w:r>
              <w:rPr>
                <w:spacing w:val="-2"/>
                <w:sz w:val="18"/>
              </w:rPr>
              <w:t>一般行政管理事务</w:t>
            </w:r>
          </w:p>
        </w:tc>
        <w:tc>
          <w:tcPr>
            <w:tcW w:w="1444" w:type="dxa"/>
          </w:tcPr>
          <w:p w14:paraId="1407A17A">
            <w:pPr>
              <w:pStyle w:val="9"/>
              <w:rPr>
                <w:rFonts w:ascii="Times New Roman"/>
                <w:sz w:val="18"/>
              </w:rPr>
            </w:pPr>
          </w:p>
        </w:tc>
      </w:tr>
      <w:tr w14:paraId="012F4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C34F45F">
            <w:pPr>
              <w:pStyle w:val="9"/>
              <w:spacing w:before="40"/>
              <w:ind w:left="467"/>
              <w:rPr>
                <w:sz w:val="18"/>
              </w:rPr>
            </w:pPr>
            <w:r>
              <w:rPr>
                <w:spacing w:val="-3"/>
                <w:sz w:val="18"/>
              </w:rPr>
              <w:t>机关服务</w:t>
            </w:r>
          </w:p>
        </w:tc>
        <w:tc>
          <w:tcPr>
            <w:tcW w:w="1444" w:type="dxa"/>
          </w:tcPr>
          <w:p w14:paraId="2A071750">
            <w:pPr>
              <w:pStyle w:val="9"/>
              <w:rPr>
                <w:rFonts w:ascii="Times New Roman"/>
                <w:sz w:val="18"/>
              </w:rPr>
            </w:pPr>
          </w:p>
        </w:tc>
      </w:tr>
      <w:tr w14:paraId="373F2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9F6F98A">
            <w:pPr>
              <w:pStyle w:val="9"/>
              <w:spacing w:before="39"/>
              <w:ind w:left="467"/>
              <w:rPr>
                <w:sz w:val="18"/>
              </w:rPr>
            </w:pPr>
            <w:r>
              <w:rPr>
                <w:spacing w:val="-3"/>
                <w:sz w:val="18"/>
              </w:rPr>
              <w:t>文物保护</w:t>
            </w:r>
          </w:p>
        </w:tc>
        <w:tc>
          <w:tcPr>
            <w:tcW w:w="1444" w:type="dxa"/>
          </w:tcPr>
          <w:p w14:paraId="63291ECA">
            <w:pPr>
              <w:pStyle w:val="9"/>
              <w:spacing w:before="39"/>
              <w:ind w:right="95"/>
              <w:jc w:val="right"/>
              <w:rPr>
                <w:sz w:val="18"/>
              </w:rPr>
            </w:pPr>
            <w:r>
              <w:rPr>
                <w:spacing w:val="-5"/>
                <w:sz w:val="18"/>
              </w:rPr>
              <w:t>15</w:t>
            </w:r>
          </w:p>
        </w:tc>
      </w:tr>
      <w:tr w14:paraId="1DCCB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CE86F42">
            <w:pPr>
              <w:pStyle w:val="9"/>
              <w:spacing w:before="39"/>
              <w:ind w:left="467"/>
              <w:rPr>
                <w:sz w:val="18"/>
              </w:rPr>
            </w:pPr>
            <w:r>
              <w:rPr>
                <w:spacing w:val="-4"/>
                <w:sz w:val="18"/>
              </w:rPr>
              <w:t>博物馆</w:t>
            </w:r>
          </w:p>
        </w:tc>
        <w:tc>
          <w:tcPr>
            <w:tcW w:w="1444" w:type="dxa"/>
          </w:tcPr>
          <w:p w14:paraId="21BFFD51">
            <w:pPr>
              <w:pStyle w:val="9"/>
              <w:rPr>
                <w:rFonts w:ascii="Times New Roman"/>
                <w:sz w:val="18"/>
              </w:rPr>
            </w:pPr>
          </w:p>
        </w:tc>
      </w:tr>
      <w:tr w14:paraId="0ED4D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7E9AC775">
            <w:pPr>
              <w:pStyle w:val="9"/>
              <w:spacing w:before="38"/>
              <w:ind w:left="467"/>
              <w:rPr>
                <w:sz w:val="18"/>
              </w:rPr>
            </w:pPr>
            <w:r>
              <w:rPr>
                <w:spacing w:val="-2"/>
                <w:sz w:val="18"/>
              </w:rPr>
              <w:t>历史名城与古迹</w:t>
            </w:r>
          </w:p>
        </w:tc>
        <w:tc>
          <w:tcPr>
            <w:tcW w:w="1444" w:type="dxa"/>
          </w:tcPr>
          <w:p w14:paraId="14DB97B7">
            <w:pPr>
              <w:pStyle w:val="9"/>
              <w:rPr>
                <w:rFonts w:ascii="Times New Roman"/>
                <w:sz w:val="18"/>
              </w:rPr>
            </w:pPr>
          </w:p>
        </w:tc>
      </w:tr>
      <w:tr w14:paraId="3C86B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25EBBAEB">
            <w:pPr>
              <w:pStyle w:val="9"/>
              <w:spacing w:before="38"/>
              <w:ind w:left="467"/>
              <w:rPr>
                <w:sz w:val="18"/>
              </w:rPr>
            </w:pPr>
            <w:r>
              <w:rPr>
                <w:spacing w:val="-2"/>
                <w:sz w:val="18"/>
              </w:rPr>
              <w:t>其他文物支出</w:t>
            </w:r>
          </w:p>
        </w:tc>
        <w:tc>
          <w:tcPr>
            <w:tcW w:w="1444" w:type="dxa"/>
          </w:tcPr>
          <w:p w14:paraId="0D4E91DD">
            <w:pPr>
              <w:pStyle w:val="9"/>
              <w:rPr>
                <w:rFonts w:ascii="Times New Roman"/>
                <w:sz w:val="18"/>
              </w:rPr>
            </w:pPr>
          </w:p>
        </w:tc>
      </w:tr>
    </w:tbl>
    <w:p w14:paraId="5FCEFA88">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7B5E8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B3584F1">
            <w:pPr>
              <w:pStyle w:val="9"/>
              <w:spacing w:before="38"/>
              <w:ind w:left="287"/>
              <w:rPr>
                <w:sz w:val="18"/>
              </w:rPr>
            </w:pPr>
            <w:r>
              <w:rPr>
                <w:spacing w:val="-5"/>
                <w:sz w:val="18"/>
              </w:rPr>
              <w:t>体育</w:t>
            </w:r>
          </w:p>
        </w:tc>
        <w:tc>
          <w:tcPr>
            <w:tcW w:w="1444" w:type="dxa"/>
          </w:tcPr>
          <w:p w14:paraId="1CA24F2F">
            <w:pPr>
              <w:pStyle w:val="9"/>
              <w:spacing w:before="38"/>
              <w:ind w:right="97"/>
              <w:jc w:val="right"/>
              <w:rPr>
                <w:sz w:val="18"/>
              </w:rPr>
            </w:pPr>
            <w:r>
              <w:rPr>
                <w:spacing w:val="-5"/>
                <w:sz w:val="18"/>
              </w:rPr>
              <w:t>207</w:t>
            </w:r>
          </w:p>
        </w:tc>
      </w:tr>
      <w:tr w14:paraId="36045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4BF2F04">
            <w:pPr>
              <w:pStyle w:val="9"/>
              <w:spacing w:before="38"/>
              <w:ind w:left="467"/>
              <w:rPr>
                <w:sz w:val="18"/>
              </w:rPr>
            </w:pPr>
            <w:r>
              <w:rPr>
                <w:spacing w:val="-3"/>
                <w:sz w:val="18"/>
              </w:rPr>
              <w:t>行政运行</w:t>
            </w:r>
          </w:p>
        </w:tc>
        <w:tc>
          <w:tcPr>
            <w:tcW w:w="1444" w:type="dxa"/>
          </w:tcPr>
          <w:p w14:paraId="4B299E93">
            <w:pPr>
              <w:pStyle w:val="9"/>
              <w:rPr>
                <w:rFonts w:ascii="Times New Roman"/>
                <w:sz w:val="18"/>
              </w:rPr>
            </w:pPr>
          </w:p>
        </w:tc>
      </w:tr>
      <w:tr w14:paraId="1FE29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FA004E9">
            <w:pPr>
              <w:pStyle w:val="9"/>
              <w:spacing w:before="40"/>
              <w:ind w:left="467"/>
              <w:rPr>
                <w:sz w:val="18"/>
              </w:rPr>
            </w:pPr>
            <w:r>
              <w:rPr>
                <w:spacing w:val="-2"/>
                <w:sz w:val="18"/>
              </w:rPr>
              <w:t>一般行政管理事务</w:t>
            </w:r>
          </w:p>
        </w:tc>
        <w:tc>
          <w:tcPr>
            <w:tcW w:w="1444" w:type="dxa"/>
          </w:tcPr>
          <w:p w14:paraId="6AF5F954">
            <w:pPr>
              <w:pStyle w:val="9"/>
              <w:rPr>
                <w:rFonts w:ascii="Times New Roman"/>
                <w:sz w:val="18"/>
              </w:rPr>
            </w:pPr>
          </w:p>
        </w:tc>
      </w:tr>
      <w:tr w14:paraId="1DB46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1F2E3F1">
            <w:pPr>
              <w:pStyle w:val="9"/>
              <w:spacing w:before="39"/>
              <w:ind w:left="467"/>
              <w:rPr>
                <w:sz w:val="18"/>
              </w:rPr>
            </w:pPr>
            <w:r>
              <w:rPr>
                <w:spacing w:val="-3"/>
                <w:sz w:val="18"/>
              </w:rPr>
              <w:t>机关服务</w:t>
            </w:r>
          </w:p>
        </w:tc>
        <w:tc>
          <w:tcPr>
            <w:tcW w:w="1444" w:type="dxa"/>
          </w:tcPr>
          <w:p w14:paraId="6228FCD8">
            <w:pPr>
              <w:pStyle w:val="9"/>
              <w:rPr>
                <w:rFonts w:ascii="Times New Roman"/>
                <w:sz w:val="18"/>
              </w:rPr>
            </w:pPr>
          </w:p>
        </w:tc>
      </w:tr>
      <w:tr w14:paraId="12075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CC07BB5">
            <w:pPr>
              <w:pStyle w:val="9"/>
              <w:spacing w:before="39"/>
              <w:ind w:left="467"/>
              <w:rPr>
                <w:sz w:val="18"/>
              </w:rPr>
            </w:pPr>
            <w:r>
              <w:rPr>
                <w:spacing w:val="-2"/>
                <w:sz w:val="18"/>
              </w:rPr>
              <w:t>运动项目管理</w:t>
            </w:r>
          </w:p>
        </w:tc>
        <w:tc>
          <w:tcPr>
            <w:tcW w:w="1444" w:type="dxa"/>
          </w:tcPr>
          <w:p w14:paraId="1B37F002">
            <w:pPr>
              <w:pStyle w:val="9"/>
              <w:rPr>
                <w:rFonts w:ascii="Times New Roman"/>
                <w:sz w:val="18"/>
              </w:rPr>
            </w:pPr>
          </w:p>
        </w:tc>
      </w:tr>
      <w:tr w14:paraId="7A15A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0BCC158">
            <w:pPr>
              <w:pStyle w:val="9"/>
              <w:spacing w:before="38"/>
              <w:ind w:left="467"/>
              <w:rPr>
                <w:sz w:val="18"/>
              </w:rPr>
            </w:pPr>
            <w:r>
              <w:rPr>
                <w:spacing w:val="-3"/>
                <w:sz w:val="18"/>
              </w:rPr>
              <w:t>体育竞赛</w:t>
            </w:r>
          </w:p>
        </w:tc>
        <w:tc>
          <w:tcPr>
            <w:tcW w:w="1444" w:type="dxa"/>
          </w:tcPr>
          <w:p w14:paraId="54E7C43E">
            <w:pPr>
              <w:pStyle w:val="9"/>
              <w:rPr>
                <w:rFonts w:ascii="Times New Roman"/>
                <w:sz w:val="18"/>
              </w:rPr>
            </w:pPr>
          </w:p>
        </w:tc>
      </w:tr>
      <w:tr w14:paraId="0AFFF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28D45A9">
            <w:pPr>
              <w:pStyle w:val="9"/>
              <w:spacing w:before="38"/>
              <w:ind w:left="467"/>
              <w:rPr>
                <w:sz w:val="18"/>
              </w:rPr>
            </w:pPr>
            <w:r>
              <w:rPr>
                <w:spacing w:val="-3"/>
                <w:sz w:val="18"/>
              </w:rPr>
              <w:t>体育训练</w:t>
            </w:r>
          </w:p>
        </w:tc>
        <w:tc>
          <w:tcPr>
            <w:tcW w:w="1444" w:type="dxa"/>
          </w:tcPr>
          <w:p w14:paraId="644D5D93">
            <w:pPr>
              <w:pStyle w:val="9"/>
              <w:rPr>
                <w:rFonts w:ascii="Times New Roman"/>
                <w:sz w:val="18"/>
              </w:rPr>
            </w:pPr>
          </w:p>
        </w:tc>
      </w:tr>
      <w:tr w14:paraId="65B75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3205601B">
            <w:pPr>
              <w:pStyle w:val="9"/>
              <w:spacing w:before="38"/>
              <w:ind w:left="467"/>
              <w:rPr>
                <w:sz w:val="18"/>
              </w:rPr>
            </w:pPr>
            <w:r>
              <w:rPr>
                <w:spacing w:val="-3"/>
                <w:sz w:val="18"/>
              </w:rPr>
              <w:t>体育场馆</w:t>
            </w:r>
          </w:p>
        </w:tc>
        <w:tc>
          <w:tcPr>
            <w:tcW w:w="1444" w:type="dxa"/>
          </w:tcPr>
          <w:p w14:paraId="71326084">
            <w:pPr>
              <w:pStyle w:val="9"/>
              <w:spacing w:before="38"/>
              <w:ind w:right="95"/>
              <w:jc w:val="right"/>
              <w:rPr>
                <w:sz w:val="18"/>
              </w:rPr>
            </w:pPr>
            <w:r>
              <w:rPr>
                <w:spacing w:val="-5"/>
                <w:sz w:val="18"/>
              </w:rPr>
              <w:t>37</w:t>
            </w:r>
          </w:p>
        </w:tc>
      </w:tr>
      <w:tr w14:paraId="3B316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4F9F1BE4">
            <w:pPr>
              <w:pStyle w:val="9"/>
              <w:spacing w:before="40"/>
              <w:ind w:left="467"/>
              <w:rPr>
                <w:sz w:val="18"/>
              </w:rPr>
            </w:pPr>
            <w:r>
              <w:rPr>
                <w:spacing w:val="-3"/>
                <w:sz w:val="18"/>
              </w:rPr>
              <w:t>群众体育</w:t>
            </w:r>
          </w:p>
        </w:tc>
        <w:tc>
          <w:tcPr>
            <w:tcW w:w="1444" w:type="dxa"/>
          </w:tcPr>
          <w:p w14:paraId="556C429D">
            <w:pPr>
              <w:pStyle w:val="9"/>
              <w:spacing w:before="40"/>
              <w:ind w:right="97"/>
              <w:jc w:val="right"/>
              <w:rPr>
                <w:sz w:val="18"/>
              </w:rPr>
            </w:pPr>
            <w:r>
              <w:rPr>
                <w:spacing w:val="-5"/>
                <w:sz w:val="18"/>
              </w:rPr>
              <w:t>170</w:t>
            </w:r>
          </w:p>
        </w:tc>
      </w:tr>
      <w:tr w14:paraId="50CD3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8F9981B">
            <w:pPr>
              <w:pStyle w:val="9"/>
              <w:spacing w:before="39"/>
              <w:ind w:left="467"/>
              <w:rPr>
                <w:position w:val="2"/>
                <w:sz w:val="18"/>
              </w:rPr>
            </w:pPr>
            <w:r>
              <w:rPr>
                <w:position w:val="2"/>
                <w:sz w:val="18"/>
              </w:rPr>
              <w:t>体育交流与</w:t>
            </w:r>
            <w:r>
              <w:rPr>
                <w:spacing w:val="5"/>
                <w:sz w:val="18"/>
              </w:rPr>
              <w:drawing>
                <wp:inline distT="0" distB="0" distL="0" distR="0">
                  <wp:extent cx="107315" cy="107315"/>
                  <wp:effectExtent l="0" t="0" r="0" b="0"/>
                  <wp:docPr id="2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0" cstate="print"/>
                          <a:stretch>
                            <a:fillRect/>
                          </a:stretch>
                        </pic:blipFill>
                        <pic:spPr>
                          <a:xfrm>
                            <a:off x="0" y="0"/>
                            <a:ext cx="107949" cy="107949"/>
                          </a:xfrm>
                          <a:prstGeom prst="rect">
                            <a:avLst/>
                          </a:prstGeom>
                        </pic:spPr>
                      </pic:pic>
                    </a:graphicData>
                  </a:graphic>
                </wp:inline>
              </w:drawing>
            </w:r>
            <w:r>
              <w:rPr>
                <w:spacing w:val="-10"/>
                <w:position w:val="2"/>
                <w:sz w:val="18"/>
              </w:rPr>
              <w:t>作</w:t>
            </w:r>
          </w:p>
        </w:tc>
        <w:tc>
          <w:tcPr>
            <w:tcW w:w="1444" w:type="dxa"/>
          </w:tcPr>
          <w:p w14:paraId="45D7831B">
            <w:pPr>
              <w:pStyle w:val="9"/>
              <w:rPr>
                <w:rFonts w:ascii="Times New Roman"/>
                <w:sz w:val="18"/>
              </w:rPr>
            </w:pPr>
          </w:p>
        </w:tc>
      </w:tr>
      <w:tr w14:paraId="3B9F0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B67AA05">
            <w:pPr>
              <w:pStyle w:val="9"/>
              <w:spacing w:before="39"/>
              <w:ind w:left="467"/>
              <w:rPr>
                <w:sz w:val="18"/>
              </w:rPr>
            </w:pPr>
            <w:r>
              <w:rPr>
                <w:spacing w:val="-2"/>
                <w:sz w:val="18"/>
              </w:rPr>
              <w:t>其他体育支出</w:t>
            </w:r>
          </w:p>
        </w:tc>
        <w:tc>
          <w:tcPr>
            <w:tcW w:w="1444" w:type="dxa"/>
          </w:tcPr>
          <w:p w14:paraId="0F55F04C">
            <w:pPr>
              <w:pStyle w:val="9"/>
              <w:rPr>
                <w:rFonts w:ascii="Times New Roman"/>
                <w:sz w:val="18"/>
              </w:rPr>
            </w:pPr>
          </w:p>
        </w:tc>
      </w:tr>
      <w:tr w14:paraId="60FD2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6E967FB">
            <w:pPr>
              <w:pStyle w:val="9"/>
              <w:spacing w:before="38"/>
              <w:ind w:left="287"/>
              <w:rPr>
                <w:sz w:val="18"/>
              </w:rPr>
            </w:pPr>
            <w:r>
              <w:rPr>
                <w:spacing w:val="-2"/>
                <w:sz w:val="18"/>
              </w:rPr>
              <w:t>新闻出版电影</w:t>
            </w:r>
          </w:p>
        </w:tc>
        <w:tc>
          <w:tcPr>
            <w:tcW w:w="1444" w:type="dxa"/>
          </w:tcPr>
          <w:p w14:paraId="2626D09A">
            <w:pPr>
              <w:pStyle w:val="9"/>
              <w:rPr>
                <w:rFonts w:ascii="Times New Roman"/>
                <w:sz w:val="18"/>
              </w:rPr>
            </w:pPr>
          </w:p>
        </w:tc>
      </w:tr>
      <w:tr w14:paraId="77DED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4672DE4">
            <w:pPr>
              <w:pStyle w:val="9"/>
              <w:spacing w:before="38"/>
              <w:ind w:left="467"/>
              <w:rPr>
                <w:sz w:val="18"/>
              </w:rPr>
            </w:pPr>
            <w:r>
              <w:rPr>
                <w:spacing w:val="-3"/>
                <w:sz w:val="18"/>
              </w:rPr>
              <w:t>行政运行</w:t>
            </w:r>
          </w:p>
        </w:tc>
        <w:tc>
          <w:tcPr>
            <w:tcW w:w="1444" w:type="dxa"/>
          </w:tcPr>
          <w:p w14:paraId="598731A8">
            <w:pPr>
              <w:pStyle w:val="9"/>
              <w:rPr>
                <w:rFonts w:ascii="Times New Roman"/>
                <w:sz w:val="18"/>
              </w:rPr>
            </w:pPr>
          </w:p>
        </w:tc>
      </w:tr>
      <w:tr w14:paraId="361F1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4AAEBCE">
            <w:pPr>
              <w:pStyle w:val="9"/>
              <w:spacing w:before="38"/>
              <w:ind w:left="467"/>
              <w:rPr>
                <w:sz w:val="18"/>
              </w:rPr>
            </w:pPr>
            <w:r>
              <w:rPr>
                <w:spacing w:val="-2"/>
                <w:sz w:val="18"/>
              </w:rPr>
              <w:t>一般行政管理事务</w:t>
            </w:r>
          </w:p>
        </w:tc>
        <w:tc>
          <w:tcPr>
            <w:tcW w:w="1444" w:type="dxa"/>
          </w:tcPr>
          <w:p w14:paraId="441BA32F">
            <w:pPr>
              <w:pStyle w:val="9"/>
              <w:rPr>
                <w:rFonts w:ascii="Times New Roman"/>
                <w:sz w:val="18"/>
              </w:rPr>
            </w:pPr>
          </w:p>
        </w:tc>
      </w:tr>
      <w:tr w14:paraId="0A593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CE49E68">
            <w:pPr>
              <w:pStyle w:val="9"/>
              <w:spacing w:before="40"/>
              <w:ind w:left="467"/>
              <w:rPr>
                <w:sz w:val="18"/>
              </w:rPr>
            </w:pPr>
            <w:r>
              <w:rPr>
                <w:spacing w:val="-3"/>
                <w:sz w:val="18"/>
              </w:rPr>
              <w:t>机关服务</w:t>
            </w:r>
          </w:p>
        </w:tc>
        <w:tc>
          <w:tcPr>
            <w:tcW w:w="1444" w:type="dxa"/>
          </w:tcPr>
          <w:p w14:paraId="3F740908">
            <w:pPr>
              <w:pStyle w:val="9"/>
              <w:rPr>
                <w:rFonts w:ascii="Times New Roman"/>
                <w:sz w:val="18"/>
              </w:rPr>
            </w:pPr>
          </w:p>
        </w:tc>
      </w:tr>
      <w:tr w14:paraId="1634B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77EF5EE">
            <w:pPr>
              <w:pStyle w:val="9"/>
              <w:spacing w:before="39"/>
              <w:ind w:left="467"/>
              <w:rPr>
                <w:sz w:val="18"/>
              </w:rPr>
            </w:pPr>
            <w:r>
              <w:rPr>
                <w:spacing w:val="-3"/>
                <w:sz w:val="18"/>
              </w:rPr>
              <w:t>新闻通讯</w:t>
            </w:r>
          </w:p>
        </w:tc>
        <w:tc>
          <w:tcPr>
            <w:tcW w:w="1444" w:type="dxa"/>
          </w:tcPr>
          <w:p w14:paraId="61166313">
            <w:pPr>
              <w:pStyle w:val="9"/>
              <w:rPr>
                <w:rFonts w:ascii="Times New Roman"/>
                <w:sz w:val="18"/>
              </w:rPr>
            </w:pPr>
          </w:p>
        </w:tc>
      </w:tr>
      <w:tr w14:paraId="48B2B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01C5F630">
            <w:pPr>
              <w:pStyle w:val="9"/>
              <w:spacing w:before="39"/>
              <w:ind w:left="467"/>
              <w:rPr>
                <w:sz w:val="18"/>
              </w:rPr>
            </w:pPr>
            <w:r>
              <w:rPr>
                <w:spacing w:val="-3"/>
                <w:sz w:val="18"/>
              </w:rPr>
              <w:t>出版发行</w:t>
            </w:r>
          </w:p>
        </w:tc>
        <w:tc>
          <w:tcPr>
            <w:tcW w:w="1444" w:type="dxa"/>
          </w:tcPr>
          <w:p w14:paraId="2592548F">
            <w:pPr>
              <w:pStyle w:val="9"/>
              <w:rPr>
                <w:rFonts w:ascii="Times New Roman"/>
                <w:sz w:val="18"/>
              </w:rPr>
            </w:pPr>
          </w:p>
        </w:tc>
      </w:tr>
      <w:tr w14:paraId="16569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88F6209">
            <w:pPr>
              <w:pStyle w:val="9"/>
              <w:spacing w:before="38"/>
              <w:ind w:left="467"/>
              <w:rPr>
                <w:sz w:val="18"/>
              </w:rPr>
            </w:pPr>
            <w:r>
              <w:rPr>
                <w:spacing w:val="-3"/>
                <w:sz w:val="18"/>
              </w:rPr>
              <w:t>版权管理</w:t>
            </w:r>
          </w:p>
        </w:tc>
        <w:tc>
          <w:tcPr>
            <w:tcW w:w="1444" w:type="dxa"/>
          </w:tcPr>
          <w:p w14:paraId="62C6EAF8">
            <w:pPr>
              <w:pStyle w:val="9"/>
              <w:rPr>
                <w:rFonts w:ascii="Times New Roman"/>
                <w:sz w:val="18"/>
              </w:rPr>
            </w:pPr>
          </w:p>
        </w:tc>
      </w:tr>
      <w:tr w14:paraId="7931E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67E3FE07">
            <w:pPr>
              <w:pStyle w:val="9"/>
              <w:spacing w:before="38"/>
              <w:ind w:left="467"/>
              <w:rPr>
                <w:sz w:val="18"/>
              </w:rPr>
            </w:pPr>
            <w:r>
              <w:rPr>
                <w:spacing w:val="-5"/>
                <w:sz w:val="18"/>
              </w:rPr>
              <w:t>电影</w:t>
            </w:r>
          </w:p>
        </w:tc>
        <w:tc>
          <w:tcPr>
            <w:tcW w:w="1444" w:type="dxa"/>
          </w:tcPr>
          <w:p w14:paraId="6B98AE2B">
            <w:pPr>
              <w:pStyle w:val="9"/>
              <w:rPr>
                <w:rFonts w:ascii="Times New Roman"/>
                <w:sz w:val="18"/>
              </w:rPr>
            </w:pPr>
          </w:p>
        </w:tc>
      </w:tr>
      <w:tr w14:paraId="58B55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4DEA2DC">
            <w:pPr>
              <w:pStyle w:val="9"/>
              <w:spacing w:before="38"/>
              <w:ind w:left="467"/>
              <w:rPr>
                <w:sz w:val="18"/>
              </w:rPr>
            </w:pPr>
            <w:r>
              <w:rPr>
                <w:spacing w:val="-1"/>
                <w:sz w:val="18"/>
              </w:rPr>
              <w:t>其他新闻出版电影支出</w:t>
            </w:r>
          </w:p>
        </w:tc>
        <w:tc>
          <w:tcPr>
            <w:tcW w:w="1444" w:type="dxa"/>
          </w:tcPr>
          <w:p w14:paraId="588D5820">
            <w:pPr>
              <w:pStyle w:val="9"/>
              <w:rPr>
                <w:rFonts w:ascii="Times New Roman"/>
                <w:sz w:val="18"/>
              </w:rPr>
            </w:pPr>
          </w:p>
        </w:tc>
      </w:tr>
      <w:tr w14:paraId="6F115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35E35846">
            <w:pPr>
              <w:pStyle w:val="9"/>
              <w:spacing w:before="40"/>
              <w:ind w:left="287"/>
              <w:rPr>
                <w:sz w:val="18"/>
              </w:rPr>
            </w:pPr>
            <w:r>
              <w:rPr>
                <w:spacing w:val="-3"/>
                <w:sz w:val="18"/>
              </w:rPr>
              <w:t>广播电视</w:t>
            </w:r>
          </w:p>
        </w:tc>
        <w:tc>
          <w:tcPr>
            <w:tcW w:w="1444" w:type="dxa"/>
          </w:tcPr>
          <w:p w14:paraId="63BC55F1">
            <w:pPr>
              <w:pStyle w:val="9"/>
              <w:spacing w:before="40"/>
              <w:ind w:right="97"/>
              <w:jc w:val="right"/>
              <w:rPr>
                <w:sz w:val="18"/>
              </w:rPr>
            </w:pPr>
            <w:r>
              <w:rPr>
                <w:spacing w:val="-5"/>
                <w:sz w:val="18"/>
              </w:rPr>
              <w:t>648</w:t>
            </w:r>
          </w:p>
        </w:tc>
      </w:tr>
      <w:tr w14:paraId="6AB66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9B66B5B">
            <w:pPr>
              <w:pStyle w:val="9"/>
              <w:spacing w:before="39"/>
              <w:ind w:left="467"/>
              <w:rPr>
                <w:sz w:val="18"/>
              </w:rPr>
            </w:pPr>
            <w:r>
              <w:rPr>
                <w:spacing w:val="-3"/>
                <w:sz w:val="18"/>
              </w:rPr>
              <w:t>行政运行</w:t>
            </w:r>
          </w:p>
        </w:tc>
        <w:tc>
          <w:tcPr>
            <w:tcW w:w="1444" w:type="dxa"/>
          </w:tcPr>
          <w:p w14:paraId="7E043032">
            <w:pPr>
              <w:pStyle w:val="9"/>
              <w:spacing w:before="39"/>
              <w:ind w:right="97"/>
              <w:jc w:val="right"/>
              <w:rPr>
                <w:sz w:val="18"/>
              </w:rPr>
            </w:pPr>
            <w:r>
              <w:rPr>
                <w:spacing w:val="-5"/>
                <w:sz w:val="18"/>
              </w:rPr>
              <w:t>596</w:t>
            </w:r>
          </w:p>
        </w:tc>
      </w:tr>
      <w:tr w14:paraId="19A71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4350114">
            <w:pPr>
              <w:pStyle w:val="9"/>
              <w:spacing w:before="39"/>
              <w:ind w:left="467"/>
              <w:rPr>
                <w:sz w:val="18"/>
              </w:rPr>
            </w:pPr>
            <w:r>
              <w:rPr>
                <w:spacing w:val="-2"/>
                <w:sz w:val="18"/>
              </w:rPr>
              <w:t>一般行政管理事务</w:t>
            </w:r>
          </w:p>
        </w:tc>
        <w:tc>
          <w:tcPr>
            <w:tcW w:w="1444" w:type="dxa"/>
          </w:tcPr>
          <w:p w14:paraId="097EA80C">
            <w:pPr>
              <w:pStyle w:val="9"/>
              <w:rPr>
                <w:rFonts w:ascii="Times New Roman"/>
                <w:sz w:val="18"/>
              </w:rPr>
            </w:pPr>
          </w:p>
        </w:tc>
      </w:tr>
      <w:tr w14:paraId="7D87D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F8665BC">
            <w:pPr>
              <w:pStyle w:val="9"/>
              <w:spacing w:before="38"/>
              <w:ind w:left="467"/>
              <w:rPr>
                <w:sz w:val="18"/>
              </w:rPr>
            </w:pPr>
            <w:r>
              <w:rPr>
                <w:spacing w:val="-3"/>
                <w:sz w:val="18"/>
              </w:rPr>
              <w:t>机关服务</w:t>
            </w:r>
          </w:p>
        </w:tc>
        <w:tc>
          <w:tcPr>
            <w:tcW w:w="1444" w:type="dxa"/>
          </w:tcPr>
          <w:p w14:paraId="01C22F05">
            <w:pPr>
              <w:pStyle w:val="9"/>
              <w:rPr>
                <w:rFonts w:ascii="Times New Roman"/>
                <w:sz w:val="18"/>
              </w:rPr>
            </w:pPr>
          </w:p>
        </w:tc>
      </w:tr>
      <w:tr w14:paraId="6336F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CB1792E">
            <w:pPr>
              <w:pStyle w:val="9"/>
              <w:spacing w:before="38"/>
              <w:ind w:left="467"/>
              <w:rPr>
                <w:sz w:val="18"/>
              </w:rPr>
            </w:pPr>
            <w:r>
              <w:rPr>
                <w:spacing w:val="-3"/>
                <w:sz w:val="18"/>
              </w:rPr>
              <w:t>监测监管</w:t>
            </w:r>
          </w:p>
        </w:tc>
        <w:tc>
          <w:tcPr>
            <w:tcW w:w="1444" w:type="dxa"/>
          </w:tcPr>
          <w:p w14:paraId="58B940DC">
            <w:pPr>
              <w:pStyle w:val="9"/>
              <w:rPr>
                <w:rFonts w:ascii="Times New Roman"/>
                <w:sz w:val="18"/>
              </w:rPr>
            </w:pPr>
          </w:p>
        </w:tc>
      </w:tr>
      <w:tr w14:paraId="18BA4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AC1F0B3">
            <w:pPr>
              <w:pStyle w:val="9"/>
              <w:spacing w:before="38"/>
              <w:ind w:left="467"/>
              <w:rPr>
                <w:sz w:val="18"/>
              </w:rPr>
            </w:pPr>
            <w:r>
              <w:rPr>
                <w:spacing w:val="-3"/>
                <w:sz w:val="18"/>
              </w:rPr>
              <w:t>传输发射</w:t>
            </w:r>
          </w:p>
        </w:tc>
        <w:tc>
          <w:tcPr>
            <w:tcW w:w="1444" w:type="dxa"/>
          </w:tcPr>
          <w:p w14:paraId="1C7E692E">
            <w:pPr>
              <w:pStyle w:val="9"/>
              <w:spacing w:before="38"/>
              <w:ind w:right="97"/>
              <w:jc w:val="right"/>
              <w:rPr>
                <w:sz w:val="18"/>
              </w:rPr>
            </w:pPr>
            <w:r>
              <w:rPr>
                <w:spacing w:val="-10"/>
                <w:sz w:val="18"/>
              </w:rPr>
              <w:t>7</w:t>
            </w:r>
          </w:p>
        </w:tc>
      </w:tr>
      <w:tr w14:paraId="2DBBE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7A32BBC6">
            <w:pPr>
              <w:pStyle w:val="9"/>
              <w:spacing w:before="40"/>
              <w:ind w:left="467"/>
              <w:rPr>
                <w:sz w:val="18"/>
              </w:rPr>
            </w:pPr>
            <w:r>
              <w:rPr>
                <w:spacing w:val="-2"/>
                <w:sz w:val="18"/>
              </w:rPr>
              <w:t>广播电视事务</w:t>
            </w:r>
          </w:p>
        </w:tc>
        <w:tc>
          <w:tcPr>
            <w:tcW w:w="1444" w:type="dxa"/>
          </w:tcPr>
          <w:p w14:paraId="1072880F">
            <w:pPr>
              <w:pStyle w:val="9"/>
              <w:rPr>
                <w:rFonts w:ascii="Times New Roman"/>
                <w:sz w:val="18"/>
              </w:rPr>
            </w:pPr>
          </w:p>
        </w:tc>
      </w:tr>
      <w:tr w14:paraId="32458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9006E78">
            <w:pPr>
              <w:pStyle w:val="9"/>
              <w:spacing w:before="39"/>
              <w:ind w:left="467"/>
              <w:rPr>
                <w:sz w:val="18"/>
              </w:rPr>
            </w:pPr>
            <w:r>
              <w:rPr>
                <w:spacing w:val="-2"/>
                <w:sz w:val="18"/>
              </w:rPr>
              <w:t>其他广播电视支出</w:t>
            </w:r>
          </w:p>
        </w:tc>
        <w:tc>
          <w:tcPr>
            <w:tcW w:w="1444" w:type="dxa"/>
          </w:tcPr>
          <w:p w14:paraId="26862982">
            <w:pPr>
              <w:pStyle w:val="9"/>
              <w:spacing w:before="39"/>
              <w:ind w:right="95"/>
              <w:jc w:val="right"/>
              <w:rPr>
                <w:sz w:val="18"/>
              </w:rPr>
            </w:pPr>
            <w:r>
              <w:rPr>
                <w:spacing w:val="-5"/>
                <w:sz w:val="18"/>
              </w:rPr>
              <w:t>45</w:t>
            </w:r>
          </w:p>
        </w:tc>
      </w:tr>
      <w:tr w14:paraId="3C5FF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9DAAC1F">
            <w:pPr>
              <w:pStyle w:val="9"/>
              <w:spacing w:before="39"/>
              <w:ind w:left="287"/>
              <w:rPr>
                <w:sz w:val="18"/>
              </w:rPr>
            </w:pPr>
            <w:r>
              <w:rPr>
                <w:spacing w:val="-3"/>
                <w:sz w:val="18"/>
              </w:rPr>
              <w:t>其他文化旅游体育与传媒支出(款)</w:t>
            </w:r>
          </w:p>
        </w:tc>
        <w:tc>
          <w:tcPr>
            <w:tcW w:w="1444" w:type="dxa"/>
          </w:tcPr>
          <w:p w14:paraId="07F8EE05">
            <w:pPr>
              <w:pStyle w:val="9"/>
              <w:spacing w:before="39"/>
              <w:ind w:right="97"/>
              <w:jc w:val="right"/>
              <w:rPr>
                <w:sz w:val="18"/>
              </w:rPr>
            </w:pPr>
            <w:r>
              <w:rPr>
                <w:spacing w:val="-5"/>
                <w:sz w:val="18"/>
              </w:rPr>
              <w:t>563</w:t>
            </w:r>
          </w:p>
        </w:tc>
      </w:tr>
      <w:tr w14:paraId="4980A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DA14149">
            <w:pPr>
              <w:pStyle w:val="9"/>
              <w:spacing w:before="38"/>
              <w:ind w:left="467"/>
              <w:rPr>
                <w:sz w:val="18"/>
              </w:rPr>
            </w:pPr>
            <w:r>
              <w:rPr>
                <w:spacing w:val="-1"/>
                <w:sz w:val="18"/>
              </w:rPr>
              <w:t>文化产业发展专项支出</w:t>
            </w:r>
          </w:p>
        </w:tc>
        <w:tc>
          <w:tcPr>
            <w:tcW w:w="1444" w:type="dxa"/>
          </w:tcPr>
          <w:p w14:paraId="6769E316">
            <w:pPr>
              <w:pStyle w:val="9"/>
              <w:rPr>
                <w:rFonts w:ascii="Times New Roman"/>
                <w:sz w:val="18"/>
              </w:rPr>
            </w:pPr>
          </w:p>
        </w:tc>
      </w:tr>
      <w:tr w14:paraId="5A5D9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5BC5174">
            <w:pPr>
              <w:pStyle w:val="9"/>
              <w:spacing w:before="38"/>
              <w:ind w:left="467"/>
              <w:rPr>
                <w:sz w:val="18"/>
              </w:rPr>
            </w:pPr>
            <w:r>
              <w:rPr>
                <w:spacing w:val="-3"/>
                <w:sz w:val="18"/>
              </w:rPr>
              <w:t>其他文化旅游体育与传媒支出(项)</w:t>
            </w:r>
          </w:p>
        </w:tc>
        <w:tc>
          <w:tcPr>
            <w:tcW w:w="1444" w:type="dxa"/>
          </w:tcPr>
          <w:p w14:paraId="571918B8">
            <w:pPr>
              <w:pStyle w:val="9"/>
              <w:spacing w:before="38"/>
              <w:ind w:right="97"/>
              <w:jc w:val="right"/>
              <w:rPr>
                <w:sz w:val="18"/>
              </w:rPr>
            </w:pPr>
            <w:r>
              <w:rPr>
                <w:spacing w:val="-5"/>
                <w:sz w:val="18"/>
              </w:rPr>
              <w:t>563</w:t>
            </w:r>
          </w:p>
        </w:tc>
      </w:tr>
      <w:tr w14:paraId="181B7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A97EC69">
            <w:pPr>
              <w:pStyle w:val="9"/>
              <w:spacing w:before="38"/>
              <w:ind w:left="107"/>
              <w:rPr>
                <w:sz w:val="18"/>
              </w:rPr>
            </w:pPr>
            <w:r>
              <w:rPr>
                <w:spacing w:val="-2"/>
                <w:sz w:val="18"/>
              </w:rPr>
              <w:t>社会保障和就业支出</w:t>
            </w:r>
          </w:p>
        </w:tc>
        <w:tc>
          <w:tcPr>
            <w:tcW w:w="1444" w:type="dxa"/>
          </w:tcPr>
          <w:p w14:paraId="7183FEC9">
            <w:pPr>
              <w:pStyle w:val="9"/>
              <w:spacing w:before="38"/>
              <w:ind w:right="95"/>
              <w:jc w:val="right"/>
              <w:rPr>
                <w:sz w:val="18"/>
              </w:rPr>
            </w:pPr>
            <w:r>
              <w:rPr>
                <w:spacing w:val="-2"/>
                <w:sz w:val="18"/>
              </w:rPr>
              <w:t>88,029</w:t>
            </w:r>
          </w:p>
        </w:tc>
      </w:tr>
      <w:tr w14:paraId="26E34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0C365E6">
            <w:pPr>
              <w:pStyle w:val="9"/>
              <w:spacing w:before="40"/>
              <w:ind w:left="287"/>
              <w:rPr>
                <w:sz w:val="18"/>
              </w:rPr>
            </w:pPr>
            <w:r>
              <w:rPr>
                <w:spacing w:val="-1"/>
                <w:sz w:val="18"/>
              </w:rPr>
              <w:t>人力资源和社会保障管理事务</w:t>
            </w:r>
          </w:p>
        </w:tc>
        <w:tc>
          <w:tcPr>
            <w:tcW w:w="1444" w:type="dxa"/>
          </w:tcPr>
          <w:p w14:paraId="56BB4A5C">
            <w:pPr>
              <w:pStyle w:val="9"/>
              <w:spacing w:before="40"/>
              <w:ind w:right="97"/>
              <w:jc w:val="right"/>
              <w:rPr>
                <w:sz w:val="18"/>
              </w:rPr>
            </w:pPr>
            <w:r>
              <w:rPr>
                <w:spacing w:val="-2"/>
                <w:sz w:val="18"/>
              </w:rPr>
              <w:t>1,665</w:t>
            </w:r>
          </w:p>
        </w:tc>
      </w:tr>
      <w:tr w14:paraId="67382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D3930E2">
            <w:pPr>
              <w:pStyle w:val="9"/>
              <w:spacing w:before="39"/>
              <w:ind w:left="467"/>
              <w:rPr>
                <w:sz w:val="18"/>
              </w:rPr>
            </w:pPr>
            <w:r>
              <w:rPr>
                <w:spacing w:val="-3"/>
                <w:sz w:val="18"/>
              </w:rPr>
              <w:t>行政运行</w:t>
            </w:r>
          </w:p>
        </w:tc>
        <w:tc>
          <w:tcPr>
            <w:tcW w:w="1444" w:type="dxa"/>
          </w:tcPr>
          <w:p w14:paraId="6DDC33BE">
            <w:pPr>
              <w:pStyle w:val="9"/>
              <w:spacing w:before="39"/>
              <w:ind w:right="97"/>
              <w:jc w:val="right"/>
              <w:rPr>
                <w:sz w:val="18"/>
              </w:rPr>
            </w:pPr>
            <w:r>
              <w:rPr>
                <w:spacing w:val="-5"/>
                <w:sz w:val="18"/>
              </w:rPr>
              <w:t>683</w:t>
            </w:r>
          </w:p>
        </w:tc>
      </w:tr>
      <w:tr w14:paraId="2C0F9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7758B4A">
            <w:pPr>
              <w:pStyle w:val="9"/>
              <w:spacing w:before="39"/>
              <w:ind w:left="467"/>
              <w:rPr>
                <w:sz w:val="18"/>
              </w:rPr>
            </w:pPr>
            <w:r>
              <w:rPr>
                <w:spacing w:val="-2"/>
                <w:sz w:val="18"/>
              </w:rPr>
              <w:t>一般行政管理事务</w:t>
            </w:r>
          </w:p>
        </w:tc>
        <w:tc>
          <w:tcPr>
            <w:tcW w:w="1444" w:type="dxa"/>
          </w:tcPr>
          <w:p w14:paraId="727EEA6E">
            <w:pPr>
              <w:pStyle w:val="9"/>
              <w:rPr>
                <w:rFonts w:ascii="Times New Roman"/>
                <w:sz w:val="18"/>
              </w:rPr>
            </w:pPr>
          </w:p>
        </w:tc>
      </w:tr>
      <w:tr w14:paraId="12408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F717648">
            <w:pPr>
              <w:pStyle w:val="9"/>
              <w:spacing w:before="38"/>
              <w:ind w:left="467"/>
              <w:rPr>
                <w:sz w:val="18"/>
              </w:rPr>
            </w:pPr>
            <w:r>
              <w:rPr>
                <w:spacing w:val="-3"/>
                <w:sz w:val="18"/>
              </w:rPr>
              <w:t>机关服务</w:t>
            </w:r>
          </w:p>
        </w:tc>
        <w:tc>
          <w:tcPr>
            <w:tcW w:w="1444" w:type="dxa"/>
          </w:tcPr>
          <w:p w14:paraId="737AA7C1">
            <w:pPr>
              <w:pStyle w:val="9"/>
              <w:rPr>
                <w:rFonts w:ascii="Times New Roman"/>
                <w:sz w:val="18"/>
              </w:rPr>
            </w:pPr>
          </w:p>
        </w:tc>
      </w:tr>
      <w:tr w14:paraId="49F6E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1A323D0">
            <w:pPr>
              <w:pStyle w:val="9"/>
              <w:spacing w:before="38"/>
              <w:ind w:left="467"/>
              <w:rPr>
                <w:sz w:val="18"/>
              </w:rPr>
            </w:pPr>
            <w:r>
              <w:rPr>
                <w:sz w:val="18"/>
              </w:rPr>
              <w:t>综</w:t>
            </w:r>
            <w:r>
              <w:rPr>
                <w:spacing w:val="5"/>
                <w:position w:val="-1"/>
                <w:sz w:val="18"/>
              </w:rPr>
              <w:drawing>
                <wp:inline distT="0" distB="0" distL="0" distR="0">
                  <wp:extent cx="107315" cy="107315"/>
                  <wp:effectExtent l="0" t="0" r="0" b="0"/>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0" cstate="print"/>
                          <a:stretch>
                            <a:fillRect/>
                          </a:stretch>
                        </pic:blipFill>
                        <pic:spPr>
                          <a:xfrm>
                            <a:off x="0" y="0"/>
                            <a:ext cx="107949" cy="107949"/>
                          </a:xfrm>
                          <a:prstGeom prst="rect">
                            <a:avLst/>
                          </a:prstGeom>
                        </pic:spPr>
                      </pic:pic>
                    </a:graphicData>
                  </a:graphic>
                </wp:inline>
              </w:drawing>
            </w:r>
            <w:r>
              <w:rPr>
                <w:sz w:val="18"/>
              </w:rPr>
              <w:t>业务管</w:t>
            </w:r>
            <w:r>
              <w:rPr>
                <w:spacing w:val="-10"/>
                <w:sz w:val="18"/>
              </w:rPr>
              <w:t>理</w:t>
            </w:r>
          </w:p>
        </w:tc>
        <w:tc>
          <w:tcPr>
            <w:tcW w:w="1444" w:type="dxa"/>
          </w:tcPr>
          <w:p w14:paraId="477DC1A0">
            <w:pPr>
              <w:pStyle w:val="9"/>
              <w:rPr>
                <w:rFonts w:ascii="Times New Roman"/>
                <w:sz w:val="18"/>
              </w:rPr>
            </w:pPr>
          </w:p>
        </w:tc>
      </w:tr>
      <w:tr w14:paraId="71C48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A356E35">
            <w:pPr>
              <w:pStyle w:val="9"/>
              <w:spacing w:before="38"/>
              <w:ind w:left="467"/>
              <w:rPr>
                <w:sz w:val="18"/>
              </w:rPr>
            </w:pPr>
            <w:r>
              <w:rPr>
                <w:spacing w:val="-2"/>
                <w:sz w:val="18"/>
              </w:rPr>
              <w:t>劳动保障监察</w:t>
            </w:r>
          </w:p>
        </w:tc>
        <w:tc>
          <w:tcPr>
            <w:tcW w:w="1444" w:type="dxa"/>
          </w:tcPr>
          <w:p w14:paraId="5A00D83E">
            <w:pPr>
              <w:pStyle w:val="9"/>
              <w:rPr>
                <w:rFonts w:ascii="Times New Roman"/>
                <w:sz w:val="18"/>
              </w:rPr>
            </w:pPr>
          </w:p>
        </w:tc>
      </w:tr>
      <w:tr w14:paraId="5290A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8105183">
            <w:pPr>
              <w:pStyle w:val="9"/>
              <w:spacing w:before="40"/>
              <w:ind w:left="467"/>
              <w:rPr>
                <w:sz w:val="18"/>
              </w:rPr>
            </w:pPr>
            <w:r>
              <w:rPr>
                <w:spacing w:val="-2"/>
                <w:sz w:val="18"/>
              </w:rPr>
              <w:t>就业管理事务</w:t>
            </w:r>
          </w:p>
        </w:tc>
        <w:tc>
          <w:tcPr>
            <w:tcW w:w="1444" w:type="dxa"/>
          </w:tcPr>
          <w:p w14:paraId="6E77F6CE">
            <w:pPr>
              <w:pStyle w:val="9"/>
              <w:rPr>
                <w:rFonts w:ascii="Times New Roman"/>
                <w:sz w:val="18"/>
              </w:rPr>
            </w:pPr>
          </w:p>
        </w:tc>
      </w:tr>
      <w:tr w14:paraId="5BC66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1E489EA">
            <w:pPr>
              <w:pStyle w:val="9"/>
              <w:spacing w:before="39"/>
              <w:ind w:left="467"/>
              <w:rPr>
                <w:sz w:val="18"/>
              </w:rPr>
            </w:pPr>
            <w:r>
              <w:rPr>
                <w:spacing w:val="-1"/>
                <w:sz w:val="18"/>
              </w:rPr>
              <w:t>社会保险业务管理事务</w:t>
            </w:r>
          </w:p>
        </w:tc>
        <w:tc>
          <w:tcPr>
            <w:tcW w:w="1444" w:type="dxa"/>
          </w:tcPr>
          <w:p w14:paraId="789E84EB">
            <w:pPr>
              <w:pStyle w:val="9"/>
              <w:rPr>
                <w:rFonts w:ascii="Times New Roman"/>
                <w:sz w:val="18"/>
              </w:rPr>
            </w:pPr>
          </w:p>
        </w:tc>
      </w:tr>
      <w:tr w14:paraId="7DE79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BABEBE9">
            <w:pPr>
              <w:pStyle w:val="9"/>
              <w:spacing w:before="39"/>
              <w:ind w:left="467"/>
              <w:rPr>
                <w:sz w:val="18"/>
              </w:rPr>
            </w:pPr>
            <w:r>
              <w:rPr>
                <w:spacing w:val="-2"/>
                <w:sz w:val="18"/>
              </w:rPr>
              <w:t>信息化建设</w:t>
            </w:r>
          </w:p>
        </w:tc>
        <w:tc>
          <w:tcPr>
            <w:tcW w:w="1444" w:type="dxa"/>
          </w:tcPr>
          <w:p w14:paraId="31DF1403">
            <w:pPr>
              <w:pStyle w:val="9"/>
              <w:rPr>
                <w:rFonts w:ascii="Times New Roman"/>
                <w:sz w:val="18"/>
              </w:rPr>
            </w:pPr>
          </w:p>
        </w:tc>
      </w:tr>
      <w:tr w14:paraId="6B101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A8816E0">
            <w:pPr>
              <w:pStyle w:val="9"/>
              <w:spacing w:before="38"/>
              <w:ind w:left="467"/>
              <w:rPr>
                <w:sz w:val="18"/>
              </w:rPr>
            </w:pPr>
            <w:r>
              <w:rPr>
                <w:spacing w:val="-2"/>
                <w:sz w:val="18"/>
              </w:rPr>
              <w:t>社会保险经办机构</w:t>
            </w:r>
          </w:p>
        </w:tc>
        <w:tc>
          <w:tcPr>
            <w:tcW w:w="1444" w:type="dxa"/>
          </w:tcPr>
          <w:p w14:paraId="237BAB5C">
            <w:pPr>
              <w:pStyle w:val="9"/>
              <w:spacing w:before="38"/>
              <w:ind w:right="97"/>
              <w:jc w:val="right"/>
              <w:rPr>
                <w:sz w:val="18"/>
              </w:rPr>
            </w:pPr>
            <w:r>
              <w:rPr>
                <w:spacing w:val="-5"/>
                <w:sz w:val="18"/>
              </w:rPr>
              <w:t>348</w:t>
            </w:r>
          </w:p>
        </w:tc>
      </w:tr>
      <w:tr w14:paraId="058FE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1B2F16A5">
            <w:pPr>
              <w:pStyle w:val="9"/>
              <w:spacing w:before="38"/>
              <w:ind w:left="467"/>
              <w:rPr>
                <w:sz w:val="18"/>
              </w:rPr>
            </w:pPr>
            <w:r>
              <w:rPr>
                <w:spacing w:val="-2"/>
                <w:sz w:val="18"/>
              </w:rPr>
              <w:t>劳动关系和维权</w:t>
            </w:r>
          </w:p>
        </w:tc>
        <w:tc>
          <w:tcPr>
            <w:tcW w:w="1444" w:type="dxa"/>
          </w:tcPr>
          <w:p w14:paraId="797E4E99">
            <w:pPr>
              <w:pStyle w:val="9"/>
              <w:rPr>
                <w:rFonts w:ascii="Times New Roman"/>
                <w:sz w:val="18"/>
              </w:rPr>
            </w:pPr>
          </w:p>
        </w:tc>
      </w:tr>
    </w:tbl>
    <w:p w14:paraId="4E3A6FA9">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00E3C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007D42D">
            <w:pPr>
              <w:pStyle w:val="9"/>
              <w:spacing w:before="38"/>
              <w:ind w:left="467"/>
              <w:rPr>
                <w:sz w:val="18"/>
              </w:rPr>
            </w:pPr>
            <w:r>
              <w:rPr>
                <w:spacing w:val="-1"/>
                <w:sz w:val="18"/>
              </w:rPr>
              <w:t>公共就业服务和职业技能鉴定机构</w:t>
            </w:r>
          </w:p>
        </w:tc>
        <w:tc>
          <w:tcPr>
            <w:tcW w:w="1444" w:type="dxa"/>
          </w:tcPr>
          <w:p w14:paraId="10C8DC57">
            <w:pPr>
              <w:pStyle w:val="9"/>
              <w:rPr>
                <w:rFonts w:ascii="Times New Roman"/>
                <w:sz w:val="18"/>
              </w:rPr>
            </w:pPr>
          </w:p>
        </w:tc>
      </w:tr>
      <w:tr w14:paraId="09B7E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C6C2BEE">
            <w:pPr>
              <w:pStyle w:val="9"/>
              <w:spacing w:before="38"/>
              <w:ind w:left="467"/>
              <w:rPr>
                <w:sz w:val="18"/>
              </w:rPr>
            </w:pPr>
            <w:r>
              <w:rPr>
                <w:spacing w:val="-1"/>
                <w:sz w:val="18"/>
              </w:rPr>
              <w:t>劳动人事争议调解仲裁</w:t>
            </w:r>
          </w:p>
        </w:tc>
        <w:tc>
          <w:tcPr>
            <w:tcW w:w="1444" w:type="dxa"/>
          </w:tcPr>
          <w:p w14:paraId="4CC66C4F">
            <w:pPr>
              <w:pStyle w:val="9"/>
              <w:rPr>
                <w:rFonts w:ascii="Times New Roman"/>
                <w:sz w:val="18"/>
              </w:rPr>
            </w:pPr>
          </w:p>
        </w:tc>
      </w:tr>
      <w:tr w14:paraId="2F7F3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6097A8A">
            <w:pPr>
              <w:pStyle w:val="9"/>
              <w:spacing w:before="40"/>
              <w:ind w:left="467"/>
              <w:rPr>
                <w:sz w:val="18"/>
              </w:rPr>
            </w:pPr>
            <w:r>
              <w:rPr>
                <w:spacing w:val="-2"/>
                <w:sz w:val="18"/>
              </w:rPr>
              <w:t>政府特殊津贴</w:t>
            </w:r>
          </w:p>
        </w:tc>
        <w:tc>
          <w:tcPr>
            <w:tcW w:w="1444" w:type="dxa"/>
          </w:tcPr>
          <w:p w14:paraId="370170EE">
            <w:pPr>
              <w:pStyle w:val="9"/>
              <w:rPr>
                <w:rFonts w:ascii="Times New Roman"/>
                <w:sz w:val="18"/>
              </w:rPr>
            </w:pPr>
          </w:p>
        </w:tc>
      </w:tr>
      <w:tr w14:paraId="0386E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4819065">
            <w:pPr>
              <w:pStyle w:val="9"/>
              <w:spacing w:before="39"/>
              <w:ind w:left="467"/>
              <w:rPr>
                <w:sz w:val="18"/>
              </w:rPr>
            </w:pPr>
            <w:r>
              <w:rPr>
                <w:spacing w:val="-2"/>
                <w:sz w:val="18"/>
              </w:rPr>
              <w:t>资助留学回国人员</w:t>
            </w:r>
          </w:p>
        </w:tc>
        <w:tc>
          <w:tcPr>
            <w:tcW w:w="1444" w:type="dxa"/>
          </w:tcPr>
          <w:p w14:paraId="5066C84E">
            <w:pPr>
              <w:pStyle w:val="9"/>
              <w:rPr>
                <w:rFonts w:ascii="Times New Roman"/>
                <w:sz w:val="18"/>
              </w:rPr>
            </w:pPr>
          </w:p>
        </w:tc>
      </w:tr>
      <w:tr w14:paraId="1DD8A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C6946BD">
            <w:pPr>
              <w:pStyle w:val="9"/>
              <w:spacing w:before="39"/>
              <w:ind w:left="467"/>
              <w:rPr>
                <w:sz w:val="18"/>
              </w:rPr>
            </w:pPr>
            <w:r>
              <w:rPr>
                <w:spacing w:val="-2"/>
                <w:sz w:val="18"/>
              </w:rPr>
              <w:t>博士后日常经费</w:t>
            </w:r>
          </w:p>
        </w:tc>
        <w:tc>
          <w:tcPr>
            <w:tcW w:w="1444" w:type="dxa"/>
          </w:tcPr>
          <w:p w14:paraId="56DAEC3F">
            <w:pPr>
              <w:pStyle w:val="9"/>
              <w:rPr>
                <w:rFonts w:ascii="Times New Roman"/>
                <w:sz w:val="18"/>
              </w:rPr>
            </w:pPr>
          </w:p>
        </w:tc>
      </w:tr>
      <w:tr w14:paraId="54544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6A3E2D2">
            <w:pPr>
              <w:pStyle w:val="9"/>
              <w:spacing w:before="38"/>
              <w:ind w:left="467"/>
              <w:rPr>
                <w:sz w:val="18"/>
              </w:rPr>
            </w:pPr>
            <w:r>
              <w:rPr>
                <w:spacing w:val="-2"/>
                <w:sz w:val="18"/>
              </w:rPr>
              <w:t>引进人才费用</w:t>
            </w:r>
          </w:p>
        </w:tc>
        <w:tc>
          <w:tcPr>
            <w:tcW w:w="1444" w:type="dxa"/>
          </w:tcPr>
          <w:p w14:paraId="6EB1C8BB">
            <w:pPr>
              <w:pStyle w:val="9"/>
              <w:rPr>
                <w:rFonts w:ascii="Times New Roman"/>
                <w:sz w:val="18"/>
              </w:rPr>
            </w:pPr>
          </w:p>
        </w:tc>
      </w:tr>
      <w:tr w14:paraId="0AD3B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4D6C9D2">
            <w:pPr>
              <w:pStyle w:val="9"/>
              <w:spacing w:before="38"/>
              <w:ind w:left="467"/>
              <w:rPr>
                <w:sz w:val="18"/>
              </w:rPr>
            </w:pPr>
            <w:r>
              <w:rPr>
                <w:spacing w:val="-3"/>
                <w:sz w:val="18"/>
              </w:rPr>
              <w:t>事业运行</w:t>
            </w:r>
          </w:p>
        </w:tc>
        <w:tc>
          <w:tcPr>
            <w:tcW w:w="1444" w:type="dxa"/>
          </w:tcPr>
          <w:p w14:paraId="0EB68BC7">
            <w:pPr>
              <w:pStyle w:val="9"/>
              <w:rPr>
                <w:rFonts w:ascii="Times New Roman"/>
                <w:sz w:val="18"/>
              </w:rPr>
            </w:pPr>
          </w:p>
        </w:tc>
      </w:tr>
      <w:tr w14:paraId="7FE0F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A38905C">
            <w:pPr>
              <w:pStyle w:val="9"/>
              <w:spacing w:before="38"/>
              <w:ind w:left="467"/>
              <w:rPr>
                <w:sz w:val="18"/>
              </w:rPr>
            </w:pPr>
            <w:r>
              <w:rPr>
                <w:spacing w:val="-1"/>
                <w:sz w:val="18"/>
              </w:rPr>
              <w:t>其他人力资源和社会保障管理事务支出</w:t>
            </w:r>
          </w:p>
        </w:tc>
        <w:tc>
          <w:tcPr>
            <w:tcW w:w="1444" w:type="dxa"/>
          </w:tcPr>
          <w:p w14:paraId="0E5D43B2">
            <w:pPr>
              <w:pStyle w:val="9"/>
              <w:spacing w:before="38"/>
              <w:ind w:right="97"/>
              <w:jc w:val="right"/>
              <w:rPr>
                <w:sz w:val="18"/>
              </w:rPr>
            </w:pPr>
            <w:r>
              <w:rPr>
                <w:spacing w:val="-5"/>
                <w:sz w:val="18"/>
              </w:rPr>
              <w:t>634</w:t>
            </w:r>
          </w:p>
        </w:tc>
      </w:tr>
      <w:tr w14:paraId="5040A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43DF68DE">
            <w:pPr>
              <w:pStyle w:val="9"/>
              <w:spacing w:before="40"/>
              <w:ind w:left="287"/>
              <w:rPr>
                <w:sz w:val="18"/>
              </w:rPr>
            </w:pPr>
            <w:r>
              <w:rPr>
                <w:spacing w:val="-2"/>
                <w:sz w:val="18"/>
              </w:rPr>
              <w:t>民政管理事务</w:t>
            </w:r>
          </w:p>
        </w:tc>
        <w:tc>
          <w:tcPr>
            <w:tcW w:w="1444" w:type="dxa"/>
          </w:tcPr>
          <w:p w14:paraId="1D58149F">
            <w:pPr>
              <w:pStyle w:val="9"/>
              <w:spacing w:before="40"/>
              <w:ind w:right="97"/>
              <w:jc w:val="right"/>
              <w:rPr>
                <w:sz w:val="18"/>
              </w:rPr>
            </w:pPr>
            <w:r>
              <w:rPr>
                <w:spacing w:val="-2"/>
                <w:sz w:val="18"/>
              </w:rPr>
              <w:t>1,537</w:t>
            </w:r>
          </w:p>
        </w:tc>
      </w:tr>
      <w:tr w14:paraId="3324A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7CCA7AE">
            <w:pPr>
              <w:pStyle w:val="9"/>
              <w:spacing w:before="39"/>
              <w:ind w:left="467"/>
              <w:rPr>
                <w:sz w:val="18"/>
              </w:rPr>
            </w:pPr>
            <w:r>
              <w:rPr>
                <w:spacing w:val="-3"/>
                <w:sz w:val="18"/>
              </w:rPr>
              <w:t>行政运行</w:t>
            </w:r>
          </w:p>
        </w:tc>
        <w:tc>
          <w:tcPr>
            <w:tcW w:w="1444" w:type="dxa"/>
          </w:tcPr>
          <w:p w14:paraId="1CDD5BA8">
            <w:pPr>
              <w:pStyle w:val="9"/>
              <w:spacing w:before="39"/>
              <w:ind w:right="97"/>
              <w:jc w:val="right"/>
              <w:rPr>
                <w:sz w:val="18"/>
              </w:rPr>
            </w:pPr>
            <w:r>
              <w:rPr>
                <w:spacing w:val="-2"/>
                <w:sz w:val="18"/>
              </w:rPr>
              <w:t>1,215</w:t>
            </w:r>
          </w:p>
        </w:tc>
      </w:tr>
      <w:tr w14:paraId="41B6D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5BC76C1">
            <w:pPr>
              <w:pStyle w:val="9"/>
              <w:spacing w:before="39"/>
              <w:ind w:left="467"/>
              <w:rPr>
                <w:sz w:val="18"/>
              </w:rPr>
            </w:pPr>
            <w:r>
              <w:rPr>
                <w:spacing w:val="-2"/>
                <w:sz w:val="18"/>
              </w:rPr>
              <w:t>一般行政管理事务</w:t>
            </w:r>
          </w:p>
        </w:tc>
        <w:tc>
          <w:tcPr>
            <w:tcW w:w="1444" w:type="dxa"/>
          </w:tcPr>
          <w:p w14:paraId="1C1A63F6">
            <w:pPr>
              <w:pStyle w:val="9"/>
              <w:rPr>
                <w:rFonts w:ascii="Times New Roman"/>
                <w:sz w:val="18"/>
              </w:rPr>
            </w:pPr>
          </w:p>
        </w:tc>
      </w:tr>
      <w:tr w14:paraId="65FBE0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7DA916C">
            <w:pPr>
              <w:pStyle w:val="9"/>
              <w:spacing w:before="38"/>
              <w:ind w:left="467"/>
              <w:rPr>
                <w:sz w:val="18"/>
              </w:rPr>
            </w:pPr>
            <w:r>
              <w:rPr>
                <w:spacing w:val="-3"/>
                <w:sz w:val="18"/>
              </w:rPr>
              <w:t>机关服务</w:t>
            </w:r>
          </w:p>
        </w:tc>
        <w:tc>
          <w:tcPr>
            <w:tcW w:w="1444" w:type="dxa"/>
          </w:tcPr>
          <w:p w14:paraId="1167C56B">
            <w:pPr>
              <w:pStyle w:val="9"/>
              <w:rPr>
                <w:rFonts w:ascii="Times New Roman"/>
                <w:sz w:val="18"/>
              </w:rPr>
            </w:pPr>
          </w:p>
        </w:tc>
      </w:tr>
      <w:tr w14:paraId="504F4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40AF92D">
            <w:pPr>
              <w:pStyle w:val="9"/>
              <w:spacing w:before="38"/>
              <w:ind w:left="467"/>
              <w:rPr>
                <w:sz w:val="18"/>
              </w:rPr>
            </w:pPr>
            <w:r>
              <w:rPr>
                <w:spacing w:val="-2"/>
                <w:sz w:val="18"/>
              </w:rPr>
              <w:t>社会组织管理</w:t>
            </w:r>
          </w:p>
        </w:tc>
        <w:tc>
          <w:tcPr>
            <w:tcW w:w="1444" w:type="dxa"/>
          </w:tcPr>
          <w:p w14:paraId="7E0358CF">
            <w:pPr>
              <w:pStyle w:val="9"/>
              <w:rPr>
                <w:rFonts w:ascii="Times New Roman"/>
                <w:sz w:val="18"/>
              </w:rPr>
            </w:pPr>
          </w:p>
        </w:tc>
      </w:tr>
      <w:tr w14:paraId="6317B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23B9BAF">
            <w:pPr>
              <w:pStyle w:val="9"/>
              <w:spacing w:before="38"/>
              <w:ind w:left="467"/>
              <w:rPr>
                <w:sz w:val="18"/>
              </w:rPr>
            </w:pPr>
            <w:r>
              <w:rPr>
                <w:spacing w:val="-2"/>
                <w:sz w:val="18"/>
              </w:rPr>
              <w:t>行政区划和地名管理</w:t>
            </w:r>
          </w:p>
        </w:tc>
        <w:tc>
          <w:tcPr>
            <w:tcW w:w="1444" w:type="dxa"/>
          </w:tcPr>
          <w:p w14:paraId="140C2D2A">
            <w:pPr>
              <w:pStyle w:val="9"/>
              <w:spacing w:before="38"/>
              <w:ind w:right="95"/>
              <w:jc w:val="right"/>
              <w:rPr>
                <w:sz w:val="18"/>
              </w:rPr>
            </w:pPr>
            <w:r>
              <w:rPr>
                <w:spacing w:val="-5"/>
                <w:sz w:val="18"/>
              </w:rPr>
              <w:t>14</w:t>
            </w:r>
          </w:p>
        </w:tc>
      </w:tr>
      <w:tr w14:paraId="029EB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DAA8853">
            <w:pPr>
              <w:pStyle w:val="9"/>
              <w:spacing w:before="40"/>
              <w:ind w:left="467"/>
              <w:rPr>
                <w:sz w:val="18"/>
              </w:rPr>
            </w:pPr>
            <w:r>
              <w:rPr>
                <w:spacing w:val="-3"/>
                <w:sz w:val="18"/>
              </w:rPr>
              <w:t>老龄事务</w:t>
            </w:r>
          </w:p>
        </w:tc>
        <w:tc>
          <w:tcPr>
            <w:tcW w:w="1444" w:type="dxa"/>
          </w:tcPr>
          <w:p w14:paraId="5190E9ED">
            <w:pPr>
              <w:pStyle w:val="9"/>
              <w:rPr>
                <w:rFonts w:ascii="Times New Roman"/>
                <w:sz w:val="18"/>
              </w:rPr>
            </w:pPr>
          </w:p>
        </w:tc>
      </w:tr>
      <w:tr w14:paraId="47203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BC65E9B">
            <w:pPr>
              <w:pStyle w:val="9"/>
              <w:spacing w:before="39"/>
              <w:ind w:left="467"/>
              <w:rPr>
                <w:sz w:val="18"/>
              </w:rPr>
            </w:pPr>
            <w:r>
              <w:rPr>
                <w:spacing w:val="-1"/>
                <w:sz w:val="18"/>
              </w:rPr>
              <w:t>其他民政管理事务支出</w:t>
            </w:r>
          </w:p>
        </w:tc>
        <w:tc>
          <w:tcPr>
            <w:tcW w:w="1444" w:type="dxa"/>
          </w:tcPr>
          <w:p w14:paraId="05EEBDBF">
            <w:pPr>
              <w:pStyle w:val="9"/>
              <w:spacing w:before="39"/>
              <w:ind w:right="97"/>
              <w:jc w:val="right"/>
              <w:rPr>
                <w:sz w:val="18"/>
              </w:rPr>
            </w:pPr>
            <w:r>
              <w:rPr>
                <w:spacing w:val="-5"/>
                <w:sz w:val="18"/>
              </w:rPr>
              <w:t>308</w:t>
            </w:r>
          </w:p>
        </w:tc>
      </w:tr>
      <w:tr w14:paraId="7E8BD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63FFF81">
            <w:pPr>
              <w:pStyle w:val="9"/>
              <w:spacing w:before="39"/>
              <w:ind w:left="287"/>
              <w:rPr>
                <w:sz w:val="18"/>
              </w:rPr>
            </w:pPr>
            <w:r>
              <w:rPr>
                <w:spacing w:val="-1"/>
                <w:sz w:val="18"/>
              </w:rPr>
              <w:t>补充全国社会保障基金</w:t>
            </w:r>
          </w:p>
        </w:tc>
        <w:tc>
          <w:tcPr>
            <w:tcW w:w="1444" w:type="dxa"/>
          </w:tcPr>
          <w:p w14:paraId="50B2F9BC">
            <w:pPr>
              <w:pStyle w:val="9"/>
              <w:rPr>
                <w:rFonts w:ascii="Times New Roman"/>
                <w:sz w:val="18"/>
              </w:rPr>
            </w:pPr>
          </w:p>
        </w:tc>
      </w:tr>
      <w:tr w14:paraId="5A95D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721C597">
            <w:pPr>
              <w:pStyle w:val="9"/>
              <w:spacing w:before="38"/>
              <w:ind w:left="467"/>
              <w:rPr>
                <w:sz w:val="18"/>
              </w:rPr>
            </w:pPr>
            <w:r>
              <w:rPr>
                <w:spacing w:val="-1"/>
                <w:sz w:val="18"/>
              </w:rPr>
              <w:t>用一般公共预算补充基金</w:t>
            </w:r>
          </w:p>
        </w:tc>
        <w:tc>
          <w:tcPr>
            <w:tcW w:w="1444" w:type="dxa"/>
          </w:tcPr>
          <w:p w14:paraId="339A5E56">
            <w:pPr>
              <w:pStyle w:val="9"/>
              <w:rPr>
                <w:rFonts w:ascii="Times New Roman"/>
                <w:sz w:val="18"/>
              </w:rPr>
            </w:pPr>
          </w:p>
        </w:tc>
      </w:tr>
      <w:tr w14:paraId="5F1EC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84E92F6">
            <w:pPr>
              <w:pStyle w:val="9"/>
              <w:spacing w:before="38"/>
              <w:ind w:left="287"/>
              <w:rPr>
                <w:sz w:val="18"/>
              </w:rPr>
            </w:pPr>
            <w:r>
              <w:rPr>
                <w:spacing w:val="-1"/>
                <w:sz w:val="18"/>
              </w:rPr>
              <w:t>行政事业单位养老支出</w:t>
            </w:r>
          </w:p>
        </w:tc>
        <w:tc>
          <w:tcPr>
            <w:tcW w:w="1444" w:type="dxa"/>
          </w:tcPr>
          <w:p w14:paraId="198DC04F">
            <w:pPr>
              <w:pStyle w:val="9"/>
              <w:spacing w:before="38"/>
              <w:ind w:right="95"/>
              <w:jc w:val="right"/>
              <w:rPr>
                <w:sz w:val="18"/>
              </w:rPr>
            </w:pPr>
            <w:r>
              <w:rPr>
                <w:spacing w:val="-2"/>
                <w:sz w:val="18"/>
              </w:rPr>
              <w:t>18,628</w:t>
            </w:r>
          </w:p>
        </w:tc>
      </w:tr>
      <w:tr w14:paraId="3C2C3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011C209">
            <w:pPr>
              <w:pStyle w:val="9"/>
              <w:spacing w:before="38"/>
              <w:ind w:left="467"/>
              <w:rPr>
                <w:sz w:val="18"/>
              </w:rPr>
            </w:pPr>
            <w:r>
              <w:rPr>
                <w:spacing w:val="-2"/>
                <w:sz w:val="18"/>
              </w:rPr>
              <w:t>行政单位离退休</w:t>
            </w:r>
          </w:p>
        </w:tc>
        <w:tc>
          <w:tcPr>
            <w:tcW w:w="1444" w:type="dxa"/>
          </w:tcPr>
          <w:p w14:paraId="217B862F">
            <w:pPr>
              <w:pStyle w:val="9"/>
              <w:spacing w:before="38"/>
              <w:ind w:right="97"/>
              <w:jc w:val="right"/>
              <w:rPr>
                <w:sz w:val="18"/>
              </w:rPr>
            </w:pPr>
            <w:r>
              <w:rPr>
                <w:spacing w:val="-2"/>
                <w:sz w:val="18"/>
              </w:rPr>
              <w:t>1,883</w:t>
            </w:r>
          </w:p>
        </w:tc>
      </w:tr>
      <w:tr w14:paraId="70E13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8A90E5A">
            <w:pPr>
              <w:pStyle w:val="9"/>
              <w:spacing w:before="40"/>
              <w:ind w:left="467"/>
              <w:rPr>
                <w:sz w:val="18"/>
              </w:rPr>
            </w:pPr>
            <w:r>
              <w:rPr>
                <w:spacing w:val="-2"/>
                <w:sz w:val="18"/>
              </w:rPr>
              <w:t>事业单位离退休</w:t>
            </w:r>
          </w:p>
        </w:tc>
        <w:tc>
          <w:tcPr>
            <w:tcW w:w="1444" w:type="dxa"/>
          </w:tcPr>
          <w:p w14:paraId="79FD3B6C">
            <w:pPr>
              <w:pStyle w:val="9"/>
              <w:spacing w:before="40"/>
              <w:ind w:right="97"/>
              <w:jc w:val="right"/>
              <w:rPr>
                <w:sz w:val="18"/>
              </w:rPr>
            </w:pPr>
            <w:r>
              <w:rPr>
                <w:spacing w:val="-5"/>
                <w:sz w:val="18"/>
              </w:rPr>
              <w:t>942</w:t>
            </w:r>
          </w:p>
        </w:tc>
      </w:tr>
      <w:tr w14:paraId="5E815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799462F">
            <w:pPr>
              <w:pStyle w:val="9"/>
              <w:spacing w:before="39"/>
              <w:ind w:left="467"/>
              <w:rPr>
                <w:sz w:val="18"/>
              </w:rPr>
            </w:pPr>
            <w:r>
              <w:rPr>
                <w:spacing w:val="-2"/>
                <w:sz w:val="18"/>
              </w:rPr>
              <w:t>离退休人员管理机构</w:t>
            </w:r>
          </w:p>
        </w:tc>
        <w:tc>
          <w:tcPr>
            <w:tcW w:w="1444" w:type="dxa"/>
          </w:tcPr>
          <w:p w14:paraId="1C726575">
            <w:pPr>
              <w:pStyle w:val="9"/>
              <w:rPr>
                <w:rFonts w:ascii="Times New Roman"/>
                <w:sz w:val="18"/>
              </w:rPr>
            </w:pPr>
          </w:p>
        </w:tc>
      </w:tr>
      <w:tr w14:paraId="775FD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9A22F51">
            <w:pPr>
              <w:pStyle w:val="9"/>
              <w:spacing w:before="39"/>
              <w:ind w:left="467"/>
              <w:rPr>
                <w:sz w:val="18"/>
              </w:rPr>
            </w:pPr>
            <w:r>
              <w:rPr>
                <w:spacing w:val="-1"/>
                <w:sz w:val="18"/>
              </w:rPr>
              <w:t>机关事业单位基本养老保险缴费支出</w:t>
            </w:r>
          </w:p>
        </w:tc>
        <w:tc>
          <w:tcPr>
            <w:tcW w:w="1444" w:type="dxa"/>
          </w:tcPr>
          <w:p w14:paraId="67AEAFD8">
            <w:pPr>
              <w:pStyle w:val="9"/>
              <w:spacing w:before="39"/>
              <w:ind w:right="95"/>
              <w:jc w:val="right"/>
              <w:rPr>
                <w:sz w:val="18"/>
              </w:rPr>
            </w:pPr>
            <w:r>
              <w:rPr>
                <w:spacing w:val="-2"/>
                <w:sz w:val="18"/>
              </w:rPr>
              <w:t>13,370</w:t>
            </w:r>
          </w:p>
        </w:tc>
      </w:tr>
      <w:tr w14:paraId="38720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C94F7C0">
            <w:pPr>
              <w:pStyle w:val="9"/>
              <w:spacing w:before="38"/>
              <w:ind w:left="467"/>
              <w:rPr>
                <w:sz w:val="18"/>
              </w:rPr>
            </w:pPr>
            <w:r>
              <w:rPr>
                <w:spacing w:val="-1"/>
                <w:sz w:val="18"/>
              </w:rPr>
              <w:t>机关事业单位职业年金缴费支出</w:t>
            </w:r>
          </w:p>
        </w:tc>
        <w:tc>
          <w:tcPr>
            <w:tcW w:w="1444" w:type="dxa"/>
          </w:tcPr>
          <w:p w14:paraId="5934D514">
            <w:pPr>
              <w:pStyle w:val="9"/>
              <w:spacing w:before="38"/>
              <w:ind w:right="97"/>
              <w:jc w:val="right"/>
              <w:rPr>
                <w:sz w:val="18"/>
              </w:rPr>
            </w:pPr>
            <w:r>
              <w:rPr>
                <w:spacing w:val="-2"/>
                <w:sz w:val="18"/>
              </w:rPr>
              <w:t>2,433</w:t>
            </w:r>
          </w:p>
        </w:tc>
      </w:tr>
      <w:tr w14:paraId="12BD0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B3C6E08">
            <w:pPr>
              <w:pStyle w:val="9"/>
              <w:spacing w:before="38"/>
              <w:ind w:left="467"/>
              <w:rPr>
                <w:sz w:val="18"/>
              </w:rPr>
            </w:pPr>
            <w:r>
              <w:rPr>
                <w:spacing w:val="-1"/>
                <w:sz w:val="18"/>
              </w:rPr>
              <w:t>对机关事业单位基本养老保险基金的补助</w:t>
            </w:r>
          </w:p>
        </w:tc>
        <w:tc>
          <w:tcPr>
            <w:tcW w:w="1444" w:type="dxa"/>
          </w:tcPr>
          <w:p w14:paraId="6C568BDE">
            <w:pPr>
              <w:pStyle w:val="9"/>
              <w:rPr>
                <w:rFonts w:ascii="Times New Roman"/>
                <w:sz w:val="18"/>
              </w:rPr>
            </w:pPr>
          </w:p>
        </w:tc>
      </w:tr>
      <w:tr w14:paraId="3881A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CE0CE79">
            <w:pPr>
              <w:pStyle w:val="9"/>
              <w:spacing w:before="38"/>
              <w:ind w:left="467"/>
              <w:rPr>
                <w:sz w:val="18"/>
              </w:rPr>
            </w:pPr>
            <w:r>
              <w:rPr>
                <w:spacing w:val="-1"/>
                <w:sz w:val="18"/>
              </w:rPr>
              <w:t>对机关事业单位职业年金的补助</w:t>
            </w:r>
          </w:p>
        </w:tc>
        <w:tc>
          <w:tcPr>
            <w:tcW w:w="1444" w:type="dxa"/>
          </w:tcPr>
          <w:p w14:paraId="21764A89">
            <w:pPr>
              <w:pStyle w:val="9"/>
              <w:rPr>
                <w:rFonts w:ascii="Times New Roman"/>
                <w:sz w:val="18"/>
              </w:rPr>
            </w:pPr>
          </w:p>
        </w:tc>
      </w:tr>
      <w:tr w14:paraId="20FFC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96FD8DE">
            <w:pPr>
              <w:pStyle w:val="9"/>
              <w:spacing w:before="40"/>
              <w:ind w:left="467"/>
              <w:rPr>
                <w:sz w:val="18"/>
              </w:rPr>
            </w:pPr>
            <w:r>
              <w:rPr>
                <w:spacing w:val="-1"/>
                <w:sz w:val="18"/>
              </w:rPr>
              <w:t>其他行政事业单位养老支出</w:t>
            </w:r>
          </w:p>
        </w:tc>
        <w:tc>
          <w:tcPr>
            <w:tcW w:w="1444" w:type="dxa"/>
          </w:tcPr>
          <w:p w14:paraId="6B839C76">
            <w:pPr>
              <w:pStyle w:val="9"/>
              <w:rPr>
                <w:rFonts w:ascii="Times New Roman"/>
                <w:sz w:val="18"/>
              </w:rPr>
            </w:pPr>
          </w:p>
        </w:tc>
      </w:tr>
      <w:tr w14:paraId="078F2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E0724C6">
            <w:pPr>
              <w:pStyle w:val="9"/>
              <w:spacing w:before="39"/>
              <w:ind w:left="287"/>
              <w:rPr>
                <w:sz w:val="18"/>
              </w:rPr>
            </w:pPr>
            <w:r>
              <w:rPr>
                <w:spacing w:val="-2"/>
                <w:sz w:val="18"/>
              </w:rPr>
              <w:t>企业改革补助</w:t>
            </w:r>
          </w:p>
        </w:tc>
        <w:tc>
          <w:tcPr>
            <w:tcW w:w="1444" w:type="dxa"/>
          </w:tcPr>
          <w:p w14:paraId="53468119">
            <w:pPr>
              <w:pStyle w:val="9"/>
              <w:rPr>
                <w:rFonts w:ascii="Times New Roman"/>
                <w:sz w:val="18"/>
              </w:rPr>
            </w:pPr>
          </w:p>
        </w:tc>
      </w:tr>
      <w:tr w14:paraId="04052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92DBB9B">
            <w:pPr>
              <w:pStyle w:val="9"/>
              <w:spacing w:before="39"/>
              <w:ind w:left="467"/>
              <w:rPr>
                <w:sz w:val="18"/>
              </w:rPr>
            </w:pPr>
            <w:r>
              <w:rPr>
                <w:spacing w:val="-2"/>
                <w:sz w:val="18"/>
              </w:rPr>
              <w:t>企业关闭破产补助</w:t>
            </w:r>
          </w:p>
        </w:tc>
        <w:tc>
          <w:tcPr>
            <w:tcW w:w="1444" w:type="dxa"/>
          </w:tcPr>
          <w:p w14:paraId="044EB31B">
            <w:pPr>
              <w:pStyle w:val="9"/>
              <w:rPr>
                <w:rFonts w:ascii="Times New Roman"/>
                <w:sz w:val="18"/>
              </w:rPr>
            </w:pPr>
          </w:p>
        </w:tc>
      </w:tr>
      <w:tr w14:paraId="2AAAD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03CA8A1">
            <w:pPr>
              <w:pStyle w:val="9"/>
              <w:spacing w:before="38"/>
              <w:ind w:left="467"/>
              <w:rPr>
                <w:sz w:val="18"/>
              </w:rPr>
            </w:pPr>
            <w:r>
              <w:rPr>
                <w:spacing w:val="-2"/>
                <w:sz w:val="18"/>
              </w:rPr>
              <w:t>厂办大集体改革补助</w:t>
            </w:r>
          </w:p>
        </w:tc>
        <w:tc>
          <w:tcPr>
            <w:tcW w:w="1444" w:type="dxa"/>
          </w:tcPr>
          <w:p w14:paraId="2FB66E97">
            <w:pPr>
              <w:pStyle w:val="9"/>
              <w:rPr>
                <w:rFonts w:ascii="Times New Roman"/>
                <w:sz w:val="18"/>
              </w:rPr>
            </w:pPr>
          </w:p>
        </w:tc>
      </w:tr>
      <w:tr w14:paraId="2D422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B96E6FB">
            <w:pPr>
              <w:pStyle w:val="9"/>
              <w:spacing w:before="38"/>
              <w:ind w:left="467"/>
              <w:rPr>
                <w:sz w:val="18"/>
              </w:rPr>
            </w:pPr>
            <w:r>
              <w:rPr>
                <w:spacing w:val="-1"/>
                <w:sz w:val="18"/>
              </w:rPr>
              <w:t>其他企业改革发展补助</w:t>
            </w:r>
          </w:p>
        </w:tc>
        <w:tc>
          <w:tcPr>
            <w:tcW w:w="1444" w:type="dxa"/>
          </w:tcPr>
          <w:p w14:paraId="7A07AC1F">
            <w:pPr>
              <w:pStyle w:val="9"/>
              <w:rPr>
                <w:rFonts w:ascii="Times New Roman"/>
                <w:sz w:val="18"/>
              </w:rPr>
            </w:pPr>
          </w:p>
        </w:tc>
      </w:tr>
      <w:tr w14:paraId="6910B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660C758F">
            <w:pPr>
              <w:pStyle w:val="9"/>
              <w:spacing w:before="38"/>
              <w:ind w:left="287"/>
              <w:rPr>
                <w:sz w:val="18"/>
              </w:rPr>
            </w:pPr>
            <w:r>
              <w:rPr>
                <w:spacing w:val="-3"/>
                <w:sz w:val="18"/>
              </w:rPr>
              <w:t>就业补助</w:t>
            </w:r>
          </w:p>
        </w:tc>
        <w:tc>
          <w:tcPr>
            <w:tcW w:w="1444" w:type="dxa"/>
          </w:tcPr>
          <w:p w14:paraId="2CBE77CA">
            <w:pPr>
              <w:pStyle w:val="9"/>
              <w:spacing w:before="38"/>
              <w:ind w:right="97"/>
              <w:jc w:val="right"/>
              <w:rPr>
                <w:sz w:val="18"/>
              </w:rPr>
            </w:pPr>
            <w:r>
              <w:rPr>
                <w:spacing w:val="-2"/>
                <w:sz w:val="18"/>
              </w:rPr>
              <w:t>5,311</w:t>
            </w:r>
          </w:p>
        </w:tc>
      </w:tr>
      <w:tr w14:paraId="0071A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AE9E92B">
            <w:pPr>
              <w:pStyle w:val="9"/>
              <w:spacing w:before="40"/>
              <w:ind w:left="467"/>
              <w:rPr>
                <w:sz w:val="18"/>
              </w:rPr>
            </w:pPr>
            <w:r>
              <w:rPr>
                <w:spacing w:val="-2"/>
                <w:sz w:val="18"/>
              </w:rPr>
              <w:t>就业创业服务补助</w:t>
            </w:r>
          </w:p>
        </w:tc>
        <w:tc>
          <w:tcPr>
            <w:tcW w:w="1444" w:type="dxa"/>
          </w:tcPr>
          <w:p w14:paraId="4C966D1B">
            <w:pPr>
              <w:pStyle w:val="9"/>
              <w:rPr>
                <w:rFonts w:ascii="Times New Roman"/>
                <w:sz w:val="18"/>
              </w:rPr>
            </w:pPr>
          </w:p>
        </w:tc>
      </w:tr>
      <w:tr w14:paraId="23D2F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59FDCE9">
            <w:pPr>
              <w:pStyle w:val="9"/>
              <w:spacing w:before="39"/>
              <w:ind w:left="467"/>
              <w:rPr>
                <w:sz w:val="18"/>
              </w:rPr>
            </w:pPr>
            <w:r>
              <w:rPr>
                <w:spacing w:val="-2"/>
                <w:sz w:val="18"/>
              </w:rPr>
              <w:t>职业培训补贴</w:t>
            </w:r>
          </w:p>
        </w:tc>
        <w:tc>
          <w:tcPr>
            <w:tcW w:w="1444" w:type="dxa"/>
          </w:tcPr>
          <w:p w14:paraId="72ED356F">
            <w:pPr>
              <w:pStyle w:val="9"/>
              <w:spacing w:before="39"/>
              <w:ind w:right="97"/>
              <w:jc w:val="right"/>
              <w:rPr>
                <w:sz w:val="18"/>
              </w:rPr>
            </w:pPr>
            <w:r>
              <w:rPr>
                <w:spacing w:val="-2"/>
                <w:sz w:val="18"/>
              </w:rPr>
              <w:t>1,533</w:t>
            </w:r>
          </w:p>
        </w:tc>
      </w:tr>
      <w:tr w14:paraId="4096F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8FC95F2">
            <w:pPr>
              <w:pStyle w:val="9"/>
              <w:spacing w:before="39"/>
              <w:ind w:left="467"/>
              <w:rPr>
                <w:sz w:val="18"/>
              </w:rPr>
            </w:pPr>
            <w:r>
              <w:rPr>
                <w:spacing w:val="-2"/>
                <w:sz w:val="18"/>
              </w:rPr>
              <w:t>社会保险补贴</w:t>
            </w:r>
          </w:p>
        </w:tc>
        <w:tc>
          <w:tcPr>
            <w:tcW w:w="1444" w:type="dxa"/>
          </w:tcPr>
          <w:p w14:paraId="4985243D">
            <w:pPr>
              <w:pStyle w:val="9"/>
              <w:spacing w:before="39"/>
              <w:ind w:right="97"/>
              <w:jc w:val="right"/>
              <w:rPr>
                <w:sz w:val="18"/>
              </w:rPr>
            </w:pPr>
            <w:r>
              <w:rPr>
                <w:spacing w:val="-2"/>
                <w:sz w:val="18"/>
              </w:rPr>
              <w:t>1,148</w:t>
            </w:r>
          </w:p>
        </w:tc>
      </w:tr>
      <w:tr w14:paraId="18F0F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D128AEE">
            <w:pPr>
              <w:pStyle w:val="9"/>
              <w:spacing w:before="38"/>
              <w:ind w:left="467"/>
              <w:rPr>
                <w:sz w:val="18"/>
              </w:rPr>
            </w:pPr>
            <w:r>
              <w:rPr>
                <w:spacing w:val="-2"/>
                <w:sz w:val="18"/>
              </w:rPr>
              <w:t>公益性岗位补贴</w:t>
            </w:r>
          </w:p>
        </w:tc>
        <w:tc>
          <w:tcPr>
            <w:tcW w:w="1444" w:type="dxa"/>
          </w:tcPr>
          <w:p w14:paraId="7E90F35C">
            <w:pPr>
              <w:pStyle w:val="9"/>
              <w:spacing w:before="38"/>
              <w:ind w:right="97"/>
              <w:jc w:val="right"/>
              <w:rPr>
                <w:sz w:val="18"/>
              </w:rPr>
            </w:pPr>
            <w:r>
              <w:rPr>
                <w:spacing w:val="-5"/>
                <w:sz w:val="18"/>
              </w:rPr>
              <w:t>959</w:t>
            </w:r>
          </w:p>
        </w:tc>
      </w:tr>
      <w:tr w14:paraId="36EB5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899484E">
            <w:pPr>
              <w:pStyle w:val="9"/>
              <w:spacing w:before="38"/>
              <w:ind w:left="467"/>
              <w:rPr>
                <w:sz w:val="18"/>
              </w:rPr>
            </w:pPr>
            <w:r>
              <w:rPr>
                <w:spacing w:val="-2"/>
                <w:sz w:val="18"/>
              </w:rPr>
              <w:t>职业技能评价补贴</w:t>
            </w:r>
          </w:p>
        </w:tc>
        <w:tc>
          <w:tcPr>
            <w:tcW w:w="1444" w:type="dxa"/>
          </w:tcPr>
          <w:p w14:paraId="64E79D38">
            <w:pPr>
              <w:pStyle w:val="9"/>
              <w:spacing w:before="38"/>
              <w:ind w:right="95"/>
              <w:jc w:val="right"/>
              <w:rPr>
                <w:sz w:val="18"/>
              </w:rPr>
            </w:pPr>
            <w:r>
              <w:rPr>
                <w:spacing w:val="-5"/>
                <w:sz w:val="18"/>
              </w:rPr>
              <w:t>44</w:t>
            </w:r>
          </w:p>
        </w:tc>
      </w:tr>
      <w:tr w14:paraId="34A9B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0AFF1B2">
            <w:pPr>
              <w:pStyle w:val="9"/>
              <w:spacing w:before="38"/>
              <w:ind w:left="467"/>
              <w:rPr>
                <w:sz w:val="18"/>
              </w:rPr>
            </w:pPr>
            <w:r>
              <w:rPr>
                <w:spacing w:val="-2"/>
                <w:sz w:val="18"/>
              </w:rPr>
              <w:t>就业见习补贴</w:t>
            </w:r>
          </w:p>
        </w:tc>
        <w:tc>
          <w:tcPr>
            <w:tcW w:w="1444" w:type="dxa"/>
          </w:tcPr>
          <w:p w14:paraId="7121844B">
            <w:pPr>
              <w:pStyle w:val="9"/>
              <w:spacing w:before="38"/>
              <w:ind w:right="97"/>
              <w:jc w:val="right"/>
              <w:rPr>
                <w:sz w:val="18"/>
              </w:rPr>
            </w:pPr>
            <w:r>
              <w:rPr>
                <w:spacing w:val="-5"/>
                <w:sz w:val="18"/>
              </w:rPr>
              <w:t>488</w:t>
            </w:r>
          </w:p>
        </w:tc>
      </w:tr>
      <w:tr w14:paraId="0044D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8FFFA66">
            <w:pPr>
              <w:pStyle w:val="9"/>
              <w:spacing w:before="40"/>
              <w:ind w:left="467"/>
              <w:rPr>
                <w:sz w:val="18"/>
              </w:rPr>
            </w:pPr>
            <w:r>
              <w:rPr>
                <w:spacing w:val="-2"/>
                <w:sz w:val="18"/>
              </w:rPr>
              <w:t>高技能人才培养补助</w:t>
            </w:r>
          </w:p>
        </w:tc>
        <w:tc>
          <w:tcPr>
            <w:tcW w:w="1444" w:type="dxa"/>
          </w:tcPr>
          <w:p w14:paraId="4FF84AA8">
            <w:pPr>
              <w:pStyle w:val="9"/>
              <w:rPr>
                <w:rFonts w:ascii="Times New Roman"/>
                <w:sz w:val="18"/>
              </w:rPr>
            </w:pPr>
          </w:p>
        </w:tc>
      </w:tr>
      <w:tr w14:paraId="6355C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D0952F9">
            <w:pPr>
              <w:pStyle w:val="9"/>
              <w:spacing w:before="39"/>
              <w:ind w:left="467"/>
              <w:rPr>
                <w:sz w:val="18"/>
              </w:rPr>
            </w:pPr>
            <w:r>
              <w:rPr>
                <w:spacing w:val="-2"/>
                <w:sz w:val="18"/>
              </w:rPr>
              <w:t>求职和创业补贴</w:t>
            </w:r>
          </w:p>
        </w:tc>
        <w:tc>
          <w:tcPr>
            <w:tcW w:w="1444" w:type="dxa"/>
          </w:tcPr>
          <w:p w14:paraId="70650866">
            <w:pPr>
              <w:pStyle w:val="9"/>
              <w:spacing w:before="39"/>
              <w:ind w:right="97"/>
              <w:jc w:val="right"/>
              <w:rPr>
                <w:sz w:val="18"/>
              </w:rPr>
            </w:pPr>
            <w:r>
              <w:rPr>
                <w:spacing w:val="-5"/>
                <w:sz w:val="18"/>
              </w:rPr>
              <w:t>181</w:t>
            </w:r>
          </w:p>
        </w:tc>
      </w:tr>
      <w:tr w14:paraId="47DA6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55F0C75">
            <w:pPr>
              <w:pStyle w:val="9"/>
              <w:spacing w:before="39"/>
              <w:ind w:left="467"/>
              <w:rPr>
                <w:sz w:val="18"/>
              </w:rPr>
            </w:pPr>
            <w:r>
              <w:rPr>
                <w:spacing w:val="-2"/>
                <w:sz w:val="18"/>
              </w:rPr>
              <w:t>其他就业补助支出</w:t>
            </w:r>
          </w:p>
        </w:tc>
        <w:tc>
          <w:tcPr>
            <w:tcW w:w="1444" w:type="dxa"/>
          </w:tcPr>
          <w:p w14:paraId="22E4CDBB">
            <w:pPr>
              <w:pStyle w:val="9"/>
              <w:spacing w:before="39"/>
              <w:ind w:right="97"/>
              <w:jc w:val="right"/>
              <w:rPr>
                <w:sz w:val="18"/>
              </w:rPr>
            </w:pPr>
            <w:r>
              <w:rPr>
                <w:spacing w:val="-5"/>
                <w:sz w:val="18"/>
              </w:rPr>
              <w:t>958</w:t>
            </w:r>
          </w:p>
        </w:tc>
      </w:tr>
      <w:tr w14:paraId="0AAE8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D5F5CC9">
            <w:pPr>
              <w:pStyle w:val="9"/>
              <w:spacing w:before="38"/>
              <w:ind w:left="287"/>
              <w:rPr>
                <w:sz w:val="18"/>
              </w:rPr>
            </w:pPr>
            <w:r>
              <w:rPr>
                <w:spacing w:val="-5"/>
                <w:sz w:val="18"/>
              </w:rPr>
              <w:t>抚恤</w:t>
            </w:r>
          </w:p>
        </w:tc>
        <w:tc>
          <w:tcPr>
            <w:tcW w:w="1444" w:type="dxa"/>
          </w:tcPr>
          <w:p w14:paraId="6D8B898B">
            <w:pPr>
              <w:pStyle w:val="9"/>
              <w:spacing w:before="38"/>
              <w:ind w:right="97"/>
              <w:jc w:val="right"/>
              <w:rPr>
                <w:sz w:val="18"/>
              </w:rPr>
            </w:pPr>
            <w:r>
              <w:rPr>
                <w:spacing w:val="-2"/>
                <w:sz w:val="18"/>
              </w:rPr>
              <w:t>1,536</w:t>
            </w:r>
          </w:p>
        </w:tc>
      </w:tr>
      <w:tr w14:paraId="0E6AC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4A2265C6">
            <w:pPr>
              <w:pStyle w:val="9"/>
              <w:spacing w:before="38"/>
              <w:ind w:left="467"/>
              <w:rPr>
                <w:sz w:val="18"/>
              </w:rPr>
            </w:pPr>
            <w:r>
              <w:rPr>
                <w:spacing w:val="-3"/>
                <w:sz w:val="18"/>
              </w:rPr>
              <w:t>死亡抚恤</w:t>
            </w:r>
          </w:p>
        </w:tc>
        <w:tc>
          <w:tcPr>
            <w:tcW w:w="1444" w:type="dxa"/>
          </w:tcPr>
          <w:p w14:paraId="11DBA90A">
            <w:pPr>
              <w:pStyle w:val="9"/>
              <w:spacing w:before="38"/>
              <w:ind w:right="97"/>
              <w:jc w:val="right"/>
              <w:rPr>
                <w:sz w:val="18"/>
              </w:rPr>
            </w:pPr>
            <w:r>
              <w:rPr>
                <w:spacing w:val="-2"/>
                <w:sz w:val="18"/>
              </w:rPr>
              <w:t>1,121</w:t>
            </w:r>
          </w:p>
        </w:tc>
      </w:tr>
    </w:tbl>
    <w:p w14:paraId="2B269227">
      <w:pPr>
        <w:pStyle w:val="9"/>
        <w:spacing w:after="0"/>
        <w:jc w:val="right"/>
        <w:rPr>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48909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A76E1E0">
            <w:pPr>
              <w:pStyle w:val="9"/>
              <w:spacing w:before="38"/>
              <w:ind w:left="467"/>
              <w:rPr>
                <w:sz w:val="18"/>
              </w:rPr>
            </w:pPr>
            <w:r>
              <w:rPr>
                <w:spacing w:val="-3"/>
                <w:sz w:val="18"/>
              </w:rPr>
              <w:t>伤残抚恤</w:t>
            </w:r>
          </w:p>
        </w:tc>
        <w:tc>
          <w:tcPr>
            <w:tcW w:w="1444" w:type="dxa"/>
          </w:tcPr>
          <w:p w14:paraId="7C5875B8">
            <w:pPr>
              <w:pStyle w:val="9"/>
              <w:spacing w:before="38"/>
              <w:ind w:right="95"/>
              <w:jc w:val="right"/>
              <w:rPr>
                <w:sz w:val="18"/>
              </w:rPr>
            </w:pPr>
            <w:r>
              <w:rPr>
                <w:spacing w:val="-5"/>
                <w:sz w:val="18"/>
              </w:rPr>
              <w:t>75</w:t>
            </w:r>
          </w:p>
        </w:tc>
      </w:tr>
      <w:tr w14:paraId="6E7D7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BD2A4A2">
            <w:pPr>
              <w:pStyle w:val="9"/>
              <w:spacing w:before="38"/>
              <w:ind w:left="467"/>
              <w:rPr>
                <w:sz w:val="18"/>
              </w:rPr>
            </w:pPr>
            <w:r>
              <w:rPr>
                <w:spacing w:val="-1"/>
                <w:sz w:val="18"/>
              </w:rPr>
              <w:t>在乡复员、退伍军人生活补助</w:t>
            </w:r>
          </w:p>
        </w:tc>
        <w:tc>
          <w:tcPr>
            <w:tcW w:w="1444" w:type="dxa"/>
          </w:tcPr>
          <w:p w14:paraId="5F360B21">
            <w:pPr>
              <w:pStyle w:val="9"/>
              <w:spacing w:before="38"/>
              <w:ind w:right="97"/>
              <w:jc w:val="right"/>
              <w:rPr>
                <w:sz w:val="18"/>
              </w:rPr>
            </w:pPr>
            <w:r>
              <w:rPr>
                <w:spacing w:val="-10"/>
                <w:sz w:val="18"/>
              </w:rPr>
              <w:t>9</w:t>
            </w:r>
          </w:p>
        </w:tc>
      </w:tr>
      <w:tr w14:paraId="65DA7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947A2F6">
            <w:pPr>
              <w:pStyle w:val="9"/>
              <w:spacing w:before="40"/>
              <w:ind w:left="467"/>
              <w:rPr>
                <w:sz w:val="18"/>
              </w:rPr>
            </w:pPr>
            <w:r>
              <w:rPr>
                <w:spacing w:val="-2"/>
                <w:sz w:val="18"/>
              </w:rPr>
              <w:t>义务兵优待</w:t>
            </w:r>
          </w:p>
        </w:tc>
        <w:tc>
          <w:tcPr>
            <w:tcW w:w="1444" w:type="dxa"/>
          </w:tcPr>
          <w:p w14:paraId="4AA35FEE">
            <w:pPr>
              <w:pStyle w:val="9"/>
              <w:spacing w:before="40"/>
              <w:ind w:right="97"/>
              <w:jc w:val="right"/>
              <w:rPr>
                <w:sz w:val="18"/>
              </w:rPr>
            </w:pPr>
            <w:r>
              <w:rPr>
                <w:spacing w:val="-5"/>
                <w:sz w:val="18"/>
              </w:rPr>
              <w:t>114</w:t>
            </w:r>
          </w:p>
        </w:tc>
      </w:tr>
      <w:tr w14:paraId="04092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C28115F">
            <w:pPr>
              <w:pStyle w:val="9"/>
              <w:spacing w:before="39"/>
              <w:ind w:left="467"/>
              <w:rPr>
                <w:sz w:val="18"/>
              </w:rPr>
            </w:pPr>
            <w:r>
              <w:rPr>
                <w:spacing w:val="-1"/>
                <w:sz w:val="18"/>
              </w:rPr>
              <w:t>农村籍退役士兵老年生活补助</w:t>
            </w:r>
          </w:p>
        </w:tc>
        <w:tc>
          <w:tcPr>
            <w:tcW w:w="1444" w:type="dxa"/>
          </w:tcPr>
          <w:p w14:paraId="000A55CD">
            <w:pPr>
              <w:pStyle w:val="9"/>
              <w:spacing w:before="39"/>
              <w:ind w:right="97"/>
              <w:jc w:val="right"/>
              <w:rPr>
                <w:sz w:val="18"/>
              </w:rPr>
            </w:pPr>
            <w:r>
              <w:rPr>
                <w:spacing w:val="-5"/>
                <w:sz w:val="18"/>
              </w:rPr>
              <w:t>209</w:t>
            </w:r>
          </w:p>
        </w:tc>
      </w:tr>
      <w:tr w14:paraId="21770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E6DBBED">
            <w:pPr>
              <w:pStyle w:val="9"/>
              <w:spacing w:before="39"/>
              <w:ind w:left="467"/>
              <w:rPr>
                <w:sz w:val="18"/>
              </w:rPr>
            </w:pPr>
            <w:r>
              <w:rPr>
                <w:spacing w:val="-4"/>
                <w:sz w:val="18"/>
              </w:rPr>
              <w:t>光荣院</w:t>
            </w:r>
          </w:p>
        </w:tc>
        <w:tc>
          <w:tcPr>
            <w:tcW w:w="1444" w:type="dxa"/>
          </w:tcPr>
          <w:p w14:paraId="34E2CB4B">
            <w:pPr>
              <w:pStyle w:val="9"/>
              <w:rPr>
                <w:rFonts w:ascii="Times New Roman"/>
                <w:sz w:val="18"/>
              </w:rPr>
            </w:pPr>
          </w:p>
        </w:tc>
      </w:tr>
      <w:tr w14:paraId="4BDA9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ADF5813">
            <w:pPr>
              <w:pStyle w:val="9"/>
              <w:spacing w:before="38"/>
              <w:ind w:left="467"/>
              <w:rPr>
                <w:sz w:val="18"/>
              </w:rPr>
            </w:pPr>
            <w:r>
              <w:rPr>
                <w:spacing w:val="-3"/>
                <w:sz w:val="18"/>
              </w:rPr>
              <w:t>褒扬纪念</w:t>
            </w:r>
          </w:p>
        </w:tc>
        <w:tc>
          <w:tcPr>
            <w:tcW w:w="1444" w:type="dxa"/>
          </w:tcPr>
          <w:p w14:paraId="7D16BF1F">
            <w:pPr>
              <w:pStyle w:val="9"/>
              <w:rPr>
                <w:rFonts w:ascii="Times New Roman"/>
                <w:sz w:val="18"/>
              </w:rPr>
            </w:pPr>
          </w:p>
        </w:tc>
      </w:tr>
      <w:tr w14:paraId="30C25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45ADE72">
            <w:pPr>
              <w:pStyle w:val="9"/>
              <w:spacing w:before="38"/>
              <w:ind w:left="467"/>
              <w:rPr>
                <w:sz w:val="18"/>
              </w:rPr>
            </w:pPr>
            <w:r>
              <w:rPr>
                <w:spacing w:val="-2"/>
                <w:sz w:val="18"/>
              </w:rPr>
              <w:t>其他优抚支出</w:t>
            </w:r>
          </w:p>
        </w:tc>
        <w:tc>
          <w:tcPr>
            <w:tcW w:w="1444" w:type="dxa"/>
          </w:tcPr>
          <w:p w14:paraId="66347C5B">
            <w:pPr>
              <w:pStyle w:val="9"/>
              <w:spacing w:before="38"/>
              <w:ind w:right="97"/>
              <w:jc w:val="right"/>
              <w:rPr>
                <w:sz w:val="18"/>
              </w:rPr>
            </w:pPr>
            <w:r>
              <w:rPr>
                <w:spacing w:val="-10"/>
                <w:sz w:val="18"/>
              </w:rPr>
              <w:t>8</w:t>
            </w:r>
          </w:p>
        </w:tc>
      </w:tr>
      <w:tr w14:paraId="576AB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9905632">
            <w:pPr>
              <w:pStyle w:val="9"/>
              <w:spacing w:before="38"/>
              <w:ind w:left="287"/>
              <w:rPr>
                <w:sz w:val="18"/>
              </w:rPr>
            </w:pPr>
            <w:r>
              <w:rPr>
                <w:spacing w:val="-3"/>
                <w:sz w:val="18"/>
              </w:rPr>
              <w:t>退役安置</w:t>
            </w:r>
          </w:p>
        </w:tc>
        <w:tc>
          <w:tcPr>
            <w:tcW w:w="1444" w:type="dxa"/>
          </w:tcPr>
          <w:p w14:paraId="0AA7D883">
            <w:pPr>
              <w:pStyle w:val="9"/>
              <w:spacing w:before="38"/>
              <w:ind w:right="97"/>
              <w:jc w:val="right"/>
              <w:rPr>
                <w:sz w:val="18"/>
              </w:rPr>
            </w:pPr>
            <w:r>
              <w:rPr>
                <w:spacing w:val="-5"/>
                <w:sz w:val="18"/>
              </w:rPr>
              <w:t>105</w:t>
            </w:r>
          </w:p>
        </w:tc>
      </w:tr>
      <w:tr w14:paraId="1B396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38070FA">
            <w:pPr>
              <w:pStyle w:val="9"/>
              <w:spacing w:before="40"/>
              <w:ind w:left="467"/>
              <w:rPr>
                <w:sz w:val="18"/>
              </w:rPr>
            </w:pPr>
            <w:r>
              <w:rPr>
                <w:spacing w:val="-2"/>
                <w:sz w:val="18"/>
              </w:rPr>
              <w:t>退役士兵安置</w:t>
            </w:r>
          </w:p>
        </w:tc>
        <w:tc>
          <w:tcPr>
            <w:tcW w:w="1444" w:type="dxa"/>
          </w:tcPr>
          <w:p w14:paraId="2D75C7CE">
            <w:pPr>
              <w:pStyle w:val="9"/>
              <w:spacing w:before="40"/>
              <w:ind w:right="95"/>
              <w:jc w:val="right"/>
              <w:rPr>
                <w:sz w:val="18"/>
              </w:rPr>
            </w:pPr>
            <w:r>
              <w:rPr>
                <w:spacing w:val="-5"/>
                <w:sz w:val="18"/>
              </w:rPr>
              <w:t>81</w:t>
            </w:r>
          </w:p>
        </w:tc>
      </w:tr>
      <w:tr w14:paraId="1C0E0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17E4454">
            <w:pPr>
              <w:pStyle w:val="9"/>
              <w:spacing w:before="39"/>
              <w:ind w:left="467"/>
              <w:rPr>
                <w:sz w:val="18"/>
              </w:rPr>
            </w:pPr>
            <w:r>
              <w:rPr>
                <w:spacing w:val="-1"/>
                <w:sz w:val="18"/>
              </w:rPr>
              <w:t>军队移交政府的离退休人员安置</w:t>
            </w:r>
          </w:p>
        </w:tc>
        <w:tc>
          <w:tcPr>
            <w:tcW w:w="1444" w:type="dxa"/>
          </w:tcPr>
          <w:p w14:paraId="5A6B322D">
            <w:pPr>
              <w:pStyle w:val="9"/>
              <w:rPr>
                <w:rFonts w:ascii="Times New Roman"/>
                <w:sz w:val="18"/>
              </w:rPr>
            </w:pPr>
          </w:p>
        </w:tc>
      </w:tr>
      <w:tr w14:paraId="2611A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DFE15C7">
            <w:pPr>
              <w:pStyle w:val="9"/>
              <w:spacing w:before="39"/>
              <w:ind w:left="467"/>
              <w:rPr>
                <w:sz w:val="18"/>
              </w:rPr>
            </w:pPr>
            <w:r>
              <w:rPr>
                <w:spacing w:val="-1"/>
                <w:sz w:val="18"/>
              </w:rPr>
              <w:t>军队移交政府离退休干部管理机构</w:t>
            </w:r>
          </w:p>
        </w:tc>
        <w:tc>
          <w:tcPr>
            <w:tcW w:w="1444" w:type="dxa"/>
          </w:tcPr>
          <w:p w14:paraId="2962210F">
            <w:pPr>
              <w:pStyle w:val="9"/>
              <w:rPr>
                <w:rFonts w:ascii="Times New Roman"/>
                <w:sz w:val="18"/>
              </w:rPr>
            </w:pPr>
          </w:p>
        </w:tc>
      </w:tr>
      <w:tr w14:paraId="1C15C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6846929">
            <w:pPr>
              <w:pStyle w:val="9"/>
              <w:spacing w:before="38"/>
              <w:ind w:left="467"/>
              <w:rPr>
                <w:sz w:val="18"/>
              </w:rPr>
            </w:pPr>
            <w:r>
              <w:rPr>
                <w:spacing w:val="-2"/>
                <w:sz w:val="18"/>
              </w:rPr>
              <w:t>退役士兵管理教育</w:t>
            </w:r>
          </w:p>
        </w:tc>
        <w:tc>
          <w:tcPr>
            <w:tcW w:w="1444" w:type="dxa"/>
          </w:tcPr>
          <w:p w14:paraId="22B60377">
            <w:pPr>
              <w:pStyle w:val="9"/>
              <w:rPr>
                <w:rFonts w:ascii="Times New Roman"/>
                <w:sz w:val="18"/>
              </w:rPr>
            </w:pPr>
          </w:p>
        </w:tc>
      </w:tr>
      <w:tr w14:paraId="1BD4D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DCD73C7">
            <w:pPr>
              <w:pStyle w:val="9"/>
              <w:spacing w:before="38"/>
              <w:ind w:left="467"/>
              <w:rPr>
                <w:sz w:val="18"/>
              </w:rPr>
            </w:pPr>
            <w:r>
              <w:rPr>
                <w:spacing w:val="-2"/>
                <w:sz w:val="18"/>
              </w:rPr>
              <w:t>军队转业干部安置</w:t>
            </w:r>
          </w:p>
        </w:tc>
        <w:tc>
          <w:tcPr>
            <w:tcW w:w="1444" w:type="dxa"/>
          </w:tcPr>
          <w:p w14:paraId="4F69CBBD">
            <w:pPr>
              <w:pStyle w:val="9"/>
              <w:spacing w:before="38"/>
              <w:ind w:right="97"/>
              <w:jc w:val="right"/>
              <w:rPr>
                <w:sz w:val="18"/>
              </w:rPr>
            </w:pPr>
            <w:r>
              <w:rPr>
                <w:spacing w:val="-10"/>
                <w:sz w:val="18"/>
              </w:rPr>
              <w:t>1</w:t>
            </w:r>
          </w:p>
        </w:tc>
      </w:tr>
      <w:tr w14:paraId="75B91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43E1C37">
            <w:pPr>
              <w:pStyle w:val="9"/>
              <w:spacing w:before="38"/>
              <w:ind w:left="467"/>
              <w:rPr>
                <w:sz w:val="18"/>
              </w:rPr>
            </w:pPr>
            <w:r>
              <w:rPr>
                <w:spacing w:val="-2"/>
                <w:sz w:val="18"/>
              </w:rPr>
              <w:t>其他退役安置支出</w:t>
            </w:r>
          </w:p>
        </w:tc>
        <w:tc>
          <w:tcPr>
            <w:tcW w:w="1444" w:type="dxa"/>
          </w:tcPr>
          <w:p w14:paraId="589D5170">
            <w:pPr>
              <w:pStyle w:val="9"/>
              <w:spacing w:before="38"/>
              <w:ind w:right="95"/>
              <w:jc w:val="right"/>
              <w:rPr>
                <w:sz w:val="18"/>
              </w:rPr>
            </w:pPr>
            <w:r>
              <w:rPr>
                <w:spacing w:val="-5"/>
                <w:sz w:val="18"/>
              </w:rPr>
              <w:t>23</w:t>
            </w:r>
          </w:p>
        </w:tc>
      </w:tr>
      <w:tr w14:paraId="001C1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A400BBF">
            <w:pPr>
              <w:pStyle w:val="9"/>
              <w:spacing w:before="40"/>
              <w:ind w:left="287"/>
              <w:rPr>
                <w:sz w:val="18"/>
              </w:rPr>
            </w:pPr>
            <w:r>
              <w:rPr>
                <w:spacing w:val="-3"/>
                <w:sz w:val="18"/>
              </w:rPr>
              <w:t>社会福利</w:t>
            </w:r>
          </w:p>
        </w:tc>
        <w:tc>
          <w:tcPr>
            <w:tcW w:w="1444" w:type="dxa"/>
          </w:tcPr>
          <w:p w14:paraId="07A9CF67">
            <w:pPr>
              <w:pStyle w:val="9"/>
              <w:spacing w:before="40"/>
              <w:ind w:right="97"/>
              <w:jc w:val="right"/>
              <w:rPr>
                <w:sz w:val="18"/>
              </w:rPr>
            </w:pPr>
            <w:r>
              <w:rPr>
                <w:spacing w:val="-5"/>
                <w:sz w:val="18"/>
              </w:rPr>
              <w:t>787</w:t>
            </w:r>
          </w:p>
        </w:tc>
      </w:tr>
      <w:tr w14:paraId="04077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66E6EDD">
            <w:pPr>
              <w:pStyle w:val="9"/>
              <w:spacing w:before="39"/>
              <w:ind w:left="467"/>
              <w:rPr>
                <w:sz w:val="18"/>
              </w:rPr>
            </w:pPr>
            <w:r>
              <w:rPr>
                <w:spacing w:val="-3"/>
                <w:sz w:val="18"/>
              </w:rPr>
              <w:t>儿童福利</w:t>
            </w:r>
          </w:p>
        </w:tc>
        <w:tc>
          <w:tcPr>
            <w:tcW w:w="1444" w:type="dxa"/>
          </w:tcPr>
          <w:p w14:paraId="4143053F">
            <w:pPr>
              <w:pStyle w:val="9"/>
              <w:spacing w:before="39"/>
              <w:ind w:right="97"/>
              <w:jc w:val="right"/>
              <w:rPr>
                <w:sz w:val="18"/>
              </w:rPr>
            </w:pPr>
            <w:r>
              <w:rPr>
                <w:spacing w:val="-5"/>
                <w:sz w:val="18"/>
              </w:rPr>
              <w:t>674</w:t>
            </w:r>
          </w:p>
        </w:tc>
      </w:tr>
      <w:tr w14:paraId="3111B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5DD8EEA">
            <w:pPr>
              <w:pStyle w:val="9"/>
              <w:spacing w:before="39"/>
              <w:ind w:left="467"/>
              <w:rPr>
                <w:sz w:val="18"/>
              </w:rPr>
            </w:pPr>
            <w:r>
              <w:rPr>
                <w:spacing w:val="-3"/>
                <w:sz w:val="18"/>
              </w:rPr>
              <w:t>老年福利</w:t>
            </w:r>
          </w:p>
        </w:tc>
        <w:tc>
          <w:tcPr>
            <w:tcW w:w="1444" w:type="dxa"/>
          </w:tcPr>
          <w:p w14:paraId="61EEC5DF">
            <w:pPr>
              <w:pStyle w:val="9"/>
              <w:spacing w:before="39"/>
              <w:ind w:right="97"/>
              <w:jc w:val="right"/>
              <w:rPr>
                <w:sz w:val="18"/>
              </w:rPr>
            </w:pPr>
            <w:r>
              <w:rPr>
                <w:spacing w:val="-5"/>
                <w:sz w:val="18"/>
              </w:rPr>
              <w:t>102</w:t>
            </w:r>
          </w:p>
        </w:tc>
      </w:tr>
      <w:tr w14:paraId="3A2E0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E51D4BB">
            <w:pPr>
              <w:pStyle w:val="9"/>
              <w:spacing w:before="38"/>
              <w:ind w:left="467"/>
              <w:rPr>
                <w:sz w:val="18"/>
              </w:rPr>
            </w:pPr>
            <w:r>
              <w:rPr>
                <w:spacing w:val="-3"/>
                <w:sz w:val="18"/>
              </w:rPr>
              <w:t>康复辅具</w:t>
            </w:r>
          </w:p>
        </w:tc>
        <w:tc>
          <w:tcPr>
            <w:tcW w:w="1444" w:type="dxa"/>
          </w:tcPr>
          <w:p w14:paraId="5B6CD600">
            <w:pPr>
              <w:pStyle w:val="9"/>
              <w:rPr>
                <w:rFonts w:ascii="Times New Roman"/>
                <w:sz w:val="18"/>
              </w:rPr>
            </w:pPr>
          </w:p>
        </w:tc>
      </w:tr>
      <w:tr w14:paraId="1F597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73DA81D">
            <w:pPr>
              <w:pStyle w:val="9"/>
              <w:spacing w:before="38"/>
              <w:ind w:left="467"/>
              <w:rPr>
                <w:sz w:val="18"/>
              </w:rPr>
            </w:pPr>
            <w:r>
              <w:rPr>
                <w:spacing w:val="-5"/>
                <w:sz w:val="18"/>
              </w:rPr>
              <w:t>殡葬</w:t>
            </w:r>
          </w:p>
        </w:tc>
        <w:tc>
          <w:tcPr>
            <w:tcW w:w="1444" w:type="dxa"/>
          </w:tcPr>
          <w:p w14:paraId="059F6FC2">
            <w:pPr>
              <w:pStyle w:val="9"/>
              <w:spacing w:before="38"/>
              <w:ind w:right="95"/>
              <w:jc w:val="right"/>
              <w:rPr>
                <w:sz w:val="18"/>
              </w:rPr>
            </w:pPr>
            <w:r>
              <w:rPr>
                <w:spacing w:val="-5"/>
                <w:sz w:val="18"/>
              </w:rPr>
              <w:t>11</w:t>
            </w:r>
          </w:p>
        </w:tc>
      </w:tr>
      <w:tr w14:paraId="59CDB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5794BF8">
            <w:pPr>
              <w:pStyle w:val="9"/>
              <w:spacing w:before="38"/>
              <w:ind w:left="467"/>
              <w:rPr>
                <w:sz w:val="18"/>
              </w:rPr>
            </w:pPr>
            <w:r>
              <w:rPr>
                <w:spacing w:val="-2"/>
                <w:sz w:val="18"/>
              </w:rPr>
              <w:t>社会福利事业单位</w:t>
            </w:r>
          </w:p>
        </w:tc>
        <w:tc>
          <w:tcPr>
            <w:tcW w:w="1444" w:type="dxa"/>
          </w:tcPr>
          <w:p w14:paraId="2B67E198">
            <w:pPr>
              <w:pStyle w:val="9"/>
              <w:rPr>
                <w:rFonts w:ascii="Times New Roman"/>
                <w:sz w:val="18"/>
              </w:rPr>
            </w:pPr>
          </w:p>
        </w:tc>
      </w:tr>
      <w:tr w14:paraId="37308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08BF899">
            <w:pPr>
              <w:pStyle w:val="9"/>
              <w:spacing w:before="40"/>
              <w:ind w:left="467"/>
              <w:rPr>
                <w:sz w:val="18"/>
              </w:rPr>
            </w:pPr>
            <w:r>
              <w:rPr>
                <w:spacing w:val="-3"/>
                <w:sz w:val="18"/>
              </w:rPr>
              <w:t>养老服务</w:t>
            </w:r>
          </w:p>
        </w:tc>
        <w:tc>
          <w:tcPr>
            <w:tcW w:w="1444" w:type="dxa"/>
          </w:tcPr>
          <w:p w14:paraId="6DE2D0CC">
            <w:pPr>
              <w:pStyle w:val="9"/>
              <w:rPr>
                <w:rFonts w:ascii="Times New Roman"/>
                <w:sz w:val="18"/>
              </w:rPr>
            </w:pPr>
          </w:p>
        </w:tc>
      </w:tr>
      <w:tr w14:paraId="2E90E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3B79947">
            <w:pPr>
              <w:pStyle w:val="9"/>
              <w:spacing w:before="39"/>
              <w:ind w:left="467"/>
              <w:rPr>
                <w:sz w:val="18"/>
              </w:rPr>
            </w:pPr>
            <w:r>
              <w:rPr>
                <w:spacing w:val="-2"/>
                <w:sz w:val="18"/>
              </w:rPr>
              <w:t>其他社会福利支出</w:t>
            </w:r>
          </w:p>
        </w:tc>
        <w:tc>
          <w:tcPr>
            <w:tcW w:w="1444" w:type="dxa"/>
          </w:tcPr>
          <w:p w14:paraId="3645225A">
            <w:pPr>
              <w:pStyle w:val="9"/>
              <w:rPr>
                <w:rFonts w:ascii="Times New Roman"/>
                <w:sz w:val="18"/>
              </w:rPr>
            </w:pPr>
          </w:p>
        </w:tc>
      </w:tr>
      <w:tr w14:paraId="52D97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1CC35AE">
            <w:pPr>
              <w:pStyle w:val="9"/>
              <w:spacing w:before="39"/>
              <w:ind w:left="287"/>
              <w:rPr>
                <w:sz w:val="18"/>
              </w:rPr>
            </w:pPr>
            <w:r>
              <w:rPr>
                <w:spacing w:val="-2"/>
                <w:sz w:val="18"/>
              </w:rPr>
              <w:t>残疾人事业</w:t>
            </w:r>
          </w:p>
        </w:tc>
        <w:tc>
          <w:tcPr>
            <w:tcW w:w="1444" w:type="dxa"/>
          </w:tcPr>
          <w:p w14:paraId="11A18011">
            <w:pPr>
              <w:pStyle w:val="9"/>
              <w:spacing w:before="39"/>
              <w:ind w:right="97"/>
              <w:jc w:val="right"/>
              <w:rPr>
                <w:sz w:val="18"/>
              </w:rPr>
            </w:pPr>
            <w:r>
              <w:rPr>
                <w:spacing w:val="-2"/>
                <w:sz w:val="18"/>
              </w:rPr>
              <w:t>2,774</w:t>
            </w:r>
          </w:p>
        </w:tc>
      </w:tr>
      <w:tr w14:paraId="53F6F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98C6F85">
            <w:pPr>
              <w:pStyle w:val="9"/>
              <w:spacing w:before="38"/>
              <w:ind w:left="467"/>
              <w:rPr>
                <w:sz w:val="18"/>
              </w:rPr>
            </w:pPr>
            <w:r>
              <w:rPr>
                <w:spacing w:val="-3"/>
                <w:sz w:val="18"/>
              </w:rPr>
              <w:t>行政运行</w:t>
            </w:r>
          </w:p>
        </w:tc>
        <w:tc>
          <w:tcPr>
            <w:tcW w:w="1444" w:type="dxa"/>
          </w:tcPr>
          <w:p w14:paraId="16CC5AB0">
            <w:pPr>
              <w:pStyle w:val="9"/>
              <w:spacing w:before="38"/>
              <w:ind w:right="97"/>
              <w:jc w:val="right"/>
              <w:rPr>
                <w:sz w:val="18"/>
              </w:rPr>
            </w:pPr>
            <w:r>
              <w:rPr>
                <w:spacing w:val="-5"/>
                <w:sz w:val="18"/>
              </w:rPr>
              <w:t>195</w:t>
            </w:r>
          </w:p>
        </w:tc>
      </w:tr>
      <w:tr w14:paraId="54EA9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A09BEC3">
            <w:pPr>
              <w:pStyle w:val="9"/>
              <w:spacing w:before="38"/>
              <w:ind w:left="467"/>
              <w:rPr>
                <w:sz w:val="18"/>
              </w:rPr>
            </w:pPr>
            <w:r>
              <w:rPr>
                <w:spacing w:val="-2"/>
                <w:sz w:val="18"/>
              </w:rPr>
              <w:t>一般行政管理事务</w:t>
            </w:r>
          </w:p>
        </w:tc>
        <w:tc>
          <w:tcPr>
            <w:tcW w:w="1444" w:type="dxa"/>
          </w:tcPr>
          <w:p w14:paraId="7ACC5ACD">
            <w:pPr>
              <w:pStyle w:val="9"/>
              <w:rPr>
                <w:rFonts w:ascii="Times New Roman"/>
                <w:sz w:val="18"/>
              </w:rPr>
            </w:pPr>
          </w:p>
        </w:tc>
      </w:tr>
      <w:tr w14:paraId="03B79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C6734C0">
            <w:pPr>
              <w:pStyle w:val="9"/>
              <w:spacing w:before="38"/>
              <w:ind w:left="467"/>
              <w:rPr>
                <w:sz w:val="18"/>
              </w:rPr>
            </w:pPr>
            <w:r>
              <w:rPr>
                <w:spacing w:val="-3"/>
                <w:sz w:val="18"/>
              </w:rPr>
              <w:t>机关服务</w:t>
            </w:r>
          </w:p>
        </w:tc>
        <w:tc>
          <w:tcPr>
            <w:tcW w:w="1444" w:type="dxa"/>
          </w:tcPr>
          <w:p w14:paraId="38F0C7AE">
            <w:pPr>
              <w:pStyle w:val="9"/>
              <w:rPr>
                <w:rFonts w:ascii="Times New Roman"/>
                <w:sz w:val="18"/>
              </w:rPr>
            </w:pPr>
          </w:p>
        </w:tc>
      </w:tr>
      <w:tr w14:paraId="45606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2E65215">
            <w:pPr>
              <w:pStyle w:val="9"/>
              <w:spacing w:before="40"/>
              <w:ind w:left="467"/>
              <w:rPr>
                <w:sz w:val="18"/>
              </w:rPr>
            </w:pPr>
            <w:r>
              <w:rPr>
                <w:spacing w:val="-2"/>
                <w:sz w:val="18"/>
              </w:rPr>
              <w:t>残疾人康复</w:t>
            </w:r>
          </w:p>
        </w:tc>
        <w:tc>
          <w:tcPr>
            <w:tcW w:w="1444" w:type="dxa"/>
          </w:tcPr>
          <w:p w14:paraId="53890C8A">
            <w:pPr>
              <w:pStyle w:val="9"/>
              <w:spacing w:before="40"/>
              <w:ind w:right="95"/>
              <w:jc w:val="right"/>
              <w:rPr>
                <w:sz w:val="18"/>
              </w:rPr>
            </w:pPr>
            <w:r>
              <w:rPr>
                <w:spacing w:val="-5"/>
                <w:sz w:val="18"/>
              </w:rPr>
              <w:t>44</w:t>
            </w:r>
          </w:p>
        </w:tc>
      </w:tr>
      <w:tr w14:paraId="58ADA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3C4BE39">
            <w:pPr>
              <w:pStyle w:val="9"/>
              <w:spacing w:before="39"/>
              <w:ind w:left="467"/>
              <w:rPr>
                <w:sz w:val="18"/>
              </w:rPr>
            </w:pPr>
            <w:r>
              <w:rPr>
                <w:spacing w:val="-2"/>
                <w:sz w:val="18"/>
              </w:rPr>
              <w:t>残疾人就业</w:t>
            </w:r>
          </w:p>
        </w:tc>
        <w:tc>
          <w:tcPr>
            <w:tcW w:w="1444" w:type="dxa"/>
          </w:tcPr>
          <w:p w14:paraId="0AEFE3B5">
            <w:pPr>
              <w:pStyle w:val="9"/>
              <w:rPr>
                <w:rFonts w:ascii="Times New Roman"/>
                <w:sz w:val="18"/>
              </w:rPr>
            </w:pPr>
          </w:p>
        </w:tc>
      </w:tr>
      <w:tr w14:paraId="52940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1A5C238">
            <w:pPr>
              <w:pStyle w:val="9"/>
              <w:spacing w:before="39"/>
              <w:ind w:left="467"/>
              <w:rPr>
                <w:sz w:val="18"/>
              </w:rPr>
            </w:pPr>
            <w:r>
              <w:rPr>
                <w:spacing w:val="-2"/>
                <w:sz w:val="18"/>
              </w:rPr>
              <w:t>残疾人体育</w:t>
            </w:r>
          </w:p>
        </w:tc>
        <w:tc>
          <w:tcPr>
            <w:tcW w:w="1444" w:type="dxa"/>
          </w:tcPr>
          <w:p w14:paraId="45DBD358">
            <w:pPr>
              <w:pStyle w:val="9"/>
              <w:rPr>
                <w:rFonts w:ascii="Times New Roman"/>
                <w:sz w:val="18"/>
              </w:rPr>
            </w:pPr>
          </w:p>
        </w:tc>
      </w:tr>
      <w:tr w14:paraId="2F45E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8451EE9">
            <w:pPr>
              <w:pStyle w:val="9"/>
              <w:spacing w:before="38"/>
              <w:ind w:left="467"/>
              <w:rPr>
                <w:sz w:val="18"/>
              </w:rPr>
            </w:pPr>
            <w:r>
              <w:rPr>
                <w:spacing w:val="-1"/>
                <w:sz w:val="18"/>
              </w:rPr>
              <w:t>残疾人生活和护理补贴</w:t>
            </w:r>
          </w:p>
        </w:tc>
        <w:tc>
          <w:tcPr>
            <w:tcW w:w="1444" w:type="dxa"/>
          </w:tcPr>
          <w:p w14:paraId="11C07780">
            <w:pPr>
              <w:pStyle w:val="9"/>
              <w:spacing w:before="38"/>
              <w:ind w:right="97"/>
              <w:jc w:val="right"/>
              <w:rPr>
                <w:sz w:val="18"/>
              </w:rPr>
            </w:pPr>
            <w:r>
              <w:rPr>
                <w:spacing w:val="-2"/>
                <w:sz w:val="18"/>
              </w:rPr>
              <w:t>2,442</w:t>
            </w:r>
          </w:p>
        </w:tc>
      </w:tr>
      <w:tr w14:paraId="1192C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5A0FCE5">
            <w:pPr>
              <w:pStyle w:val="9"/>
              <w:spacing w:before="38"/>
              <w:ind w:left="467"/>
              <w:rPr>
                <w:sz w:val="18"/>
              </w:rPr>
            </w:pPr>
            <w:r>
              <w:rPr>
                <w:spacing w:val="-2"/>
                <w:sz w:val="18"/>
              </w:rPr>
              <w:t>其他残疾人事业支出</w:t>
            </w:r>
          </w:p>
        </w:tc>
        <w:tc>
          <w:tcPr>
            <w:tcW w:w="1444" w:type="dxa"/>
          </w:tcPr>
          <w:p w14:paraId="0212D99D">
            <w:pPr>
              <w:pStyle w:val="9"/>
              <w:spacing w:before="38"/>
              <w:ind w:right="95"/>
              <w:jc w:val="right"/>
              <w:rPr>
                <w:sz w:val="18"/>
              </w:rPr>
            </w:pPr>
            <w:r>
              <w:rPr>
                <w:spacing w:val="-5"/>
                <w:sz w:val="18"/>
              </w:rPr>
              <w:t>93</w:t>
            </w:r>
          </w:p>
        </w:tc>
      </w:tr>
      <w:tr w14:paraId="177EC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19582CC">
            <w:pPr>
              <w:pStyle w:val="9"/>
              <w:spacing w:before="38"/>
              <w:ind w:left="287"/>
              <w:rPr>
                <w:sz w:val="18"/>
              </w:rPr>
            </w:pPr>
            <w:r>
              <w:rPr>
                <w:spacing w:val="-2"/>
                <w:sz w:val="18"/>
              </w:rPr>
              <w:t>红十字事业</w:t>
            </w:r>
          </w:p>
        </w:tc>
        <w:tc>
          <w:tcPr>
            <w:tcW w:w="1444" w:type="dxa"/>
          </w:tcPr>
          <w:p w14:paraId="7DA5D899">
            <w:pPr>
              <w:pStyle w:val="9"/>
              <w:spacing w:before="38"/>
              <w:ind w:right="95"/>
              <w:jc w:val="right"/>
              <w:rPr>
                <w:sz w:val="18"/>
              </w:rPr>
            </w:pPr>
            <w:r>
              <w:rPr>
                <w:spacing w:val="-5"/>
                <w:sz w:val="18"/>
              </w:rPr>
              <w:t>41</w:t>
            </w:r>
          </w:p>
        </w:tc>
      </w:tr>
      <w:tr w14:paraId="1FDC9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36C5D39">
            <w:pPr>
              <w:pStyle w:val="9"/>
              <w:spacing w:before="40"/>
              <w:ind w:left="467"/>
              <w:rPr>
                <w:sz w:val="18"/>
              </w:rPr>
            </w:pPr>
            <w:r>
              <w:rPr>
                <w:spacing w:val="-3"/>
                <w:sz w:val="18"/>
              </w:rPr>
              <w:t>行政运行</w:t>
            </w:r>
          </w:p>
        </w:tc>
        <w:tc>
          <w:tcPr>
            <w:tcW w:w="1444" w:type="dxa"/>
          </w:tcPr>
          <w:p w14:paraId="26F75C0C">
            <w:pPr>
              <w:pStyle w:val="9"/>
              <w:spacing w:before="40"/>
              <w:ind w:right="95"/>
              <w:jc w:val="right"/>
              <w:rPr>
                <w:sz w:val="18"/>
              </w:rPr>
            </w:pPr>
            <w:r>
              <w:rPr>
                <w:spacing w:val="-5"/>
                <w:sz w:val="18"/>
              </w:rPr>
              <w:t>41</w:t>
            </w:r>
          </w:p>
        </w:tc>
      </w:tr>
      <w:tr w14:paraId="0A5D4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14AAFD5">
            <w:pPr>
              <w:pStyle w:val="9"/>
              <w:spacing w:before="39"/>
              <w:ind w:left="467"/>
              <w:rPr>
                <w:sz w:val="18"/>
              </w:rPr>
            </w:pPr>
            <w:r>
              <w:rPr>
                <w:spacing w:val="-2"/>
                <w:sz w:val="18"/>
              </w:rPr>
              <w:t>一般行政管理事务</w:t>
            </w:r>
          </w:p>
        </w:tc>
        <w:tc>
          <w:tcPr>
            <w:tcW w:w="1444" w:type="dxa"/>
          </w:tcPr>
          <w:p w14:paraId="52FC0765">
            <w:pPr>
              <w:pStyle w:val="9"/>
              <w:rPr>
                <w:rFonts w:ascii="Times New Roman"/>
                <w:sz w:val="18"/>
              </w:rPr>
            </w:pPr>
          </w:p>
        </w:tc>
      </w:tr>
      <w:tr w14:paraId="7F311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37096FF">
            <w:pPr>
              <w:pStyle w:val="9"/>
              <w:spacing w:before="39"/>
              <w:ind w:left="467"/>
              <w:rPr>
                <w:sz w:val="18"/>
              </w:rPr>
            </w:pPr>
            <w:r>
              <w:rPr>
                <w:spacing w:val="-3"/>
                <w:sz w:val="18"/>
              </w:rPr>
              <w:t>机关服务</w:t>
            </w:r>
          </w:p>
        </w:tc>
        <w:tc>
          <w:tcPr>
            <w:tcW w:w="1444" w:type="dxa"/>
          </w:tcPr>
          <w:p w14:paraId="7EB18E54">
            <w:pPr>
              <w:pStyle w:val="9"/>
              <w:rPr>
                <w:rFonts w:ascii="Times New Roman"/>
                <w:sz w:val="18"/>
              </w:rPr>
            </w:pPr>
          </w:p>
        </w:tc>
      </w:tr>
      <w:tr w14:paraId="30368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F82A92F">
            <w:pPr>
              <w:pStyle w:val="9"/>
              <w:spacing w:before="38"/>
              <w:ind w:left="467"/>
              <w:rPr>
                <w:sz w:val="18"/>
              </w:rPr>
            </w:pPr>
            <w:r>
              <w:rPr>
                <w:spacing w:val="-3"/>
                <w:sz w:val="18"/>
              </w:rPr>
              <w:t>事业运行</w:t>
            </w:r>
          </w:p>
        </w:tc>
        <w:tc>
          <w:tcPr>
            <w:tcW w:w="1444" w:type="dxa"/>
          </w:tcPr>
          <w:p w14:paraId="469B7814">
            <w:pPr>
              <w:pStyle w:val="9"/>
              <w:rPr>
                <w:rFonts w:ascii="Times New Roman"/>
                <w:sz w:val="18"/>
              </w:rPr>
            </w:pPr>
          </w:p>
        </w:tc>
      </w:tr>
      <w:tr w14:paraId="4EB8B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4D83760">
            <w:pPr>
              <w:pStyle w:val="9"/>
              <w:spacing w:before="38"/>
              <w:ind w:left="467"/>
              <w:rPr>
                <w:sz w:val="18"/>
              </w:rPr>
            </w:pPr>
            <w:r>
              <w:rPr>
                <w:spacing w:val="-2"/>
                <w:sz w:val="18"/>
              </w:rPr>
              <w:t>其他红十字事业支出</w:t>
            </w:r>
          </w:p>
        </w:tc>
        <w:tc>
          <w:tcPr>
            <w:tcW w:w="1444" w:type="dxa"/>
          </w:tcPr>
          <w:p w14:paraId="172F145C">
            <w:pPr>
              <w:pStyle w:val="9"/>
              <w:rPr>
                <w:rFonts w:ascii="Times New Roman"/>
                <w:sz w:val="18"/>
              </w:rPr>
            </w:pPr>
          </w:p>
        </w:tc>
      </w:tr>
      <w:tr w14:paraId="76AB1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5F6D359">
            <w:pPr>
              <w:pStyle w:val="9"/>
              <w:spacing w:before="38"/>
              <w:ind w:left="287"/>
              <w:rPr>
                <w:sz w:val="18"/>
              </w:rPr>
            </w:pPr>
            <w:r>
              <w:rPr>
                <w:spacing w:val="-2"/>
                <w:sz w:val="18"/>
              </w:rPr>
              <w:t>最低生活保障</w:t>
            </w:r>
          </w:p>
        </w:tc>
        <w:tc>
          <w:tcPr>
            <w:tcW w:w="1444" w:type="dxa"/>
          </w:tcPr>
          <w:p w14:paraId="3514DB3D">
            <w:pPr>
              <w:pStyle w:val="9"/>
              <w:spacing w:before="38"/>
              <w:ind w:right="95"/>
              <w:jc w:val="right"/>
              <w:rPr>
                <w:sz w:val="18"/>
              </w:rPr>
            </w:pPr>
            <w:r>
              <w:rPr>
                <w:spacing w:val="-2"/>
                <w:sz w:val="18"/>
              </w:rPr>
              <w:t>43,044</w:t>
            </w:r>
          </w:p>
        </w:tc>
      </w:tr>
      <w:tr w14:paraId="333E1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ABEA957">
            <w:pPr>
              <w:pStyle w:val="9"/>
              <w:spacing w:before="40"/>
              <w:ind w:left="467"/>
              <w:rPr>
                <w:sz w:val="18"/>
              </w:rPr>
            </w:pPr>
            <w:r>
              <w:rPr>
                <w:spacing w:val="-1"/>
                <w:sz w:val="18"/>
              </w:rPr>
              <w:t>城市最低生活保障金支出</w:t>
            </w:r>
          </w:p>
        </w:tc>
        <w:tc>
          <w:tcPr>
            <w:tcW w:w="1444" w:type="dxa"/>
          </w:tcPr>
          <w:p w14:paraId="06537C0B">
            <w:pPr>
              <w:pStyle w:val="9"/>
              <w:spacing w:before="40"/>
              <w:ind w:right="97"/>
              <w:jc w:val="right"/>
              <w:rPr>
                <w:sz w:val="18"/>
              </w:rPr>
            </w:pPr>
            <w:r>
              <w:rPr>
                <w:spacing w:val="-2"/>
                <w:sz w:val="18"/>
              </w:rPr>
              <w:t>2,681</w:t>
            </w:r>
          </w:p>
        </w:tc>
      </w:tr>
      <w:tr w14:paraId="3F6CB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0052206">
            <w:pPr>
              <w:pStyle w:val="9"/>
              <w:spacing w:before="39"/>
              <w:ind w:left="467"/>
              <w:rPr>
                <w:sz w:val="18"/>
              </w:rPr>
            </w:pPr>
            <w:r>
              <w:rPr>
                <w:spacing w:val="-1"/>
                <w:sz w:val="18"/>
              </w:rPr>
              <w:t>农村最低生活保障金支出</w:t>
            </w:r>
          </w:p>
        </w:tc>
        <w:tc>
          <w:tcPr>
            <w:tcW w:w="1444" w:type="dxa"/>
          </w:tcPr>
          <w:p w14:paraId="157F48DC">
            <w:pPr>
              <w:pStyle w:val="9"/>
              <w:spacing w:before="39"/>
              <w:ind w:right="95"/>
              <w:jc w:val="right"/>
              <w:rPr>
                <w:sz w:val="18"/>
              </w:rPr>
            </w:pPr>
            <w:r>
              <w:rPr>
                <w:spacing w:val="-2"/>
                <w:sz w:val="18"/>
              </w:rPr>
              <w:t>40,363</w:t>
            </w:r>
          </w:p>
        </w:tc>
      </w:tr>
      <w:tr w14:paraId="3B357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2C4FEBD">
            <w:pPr>
              <w:pStyle w:val="9"/>
              <w:spacing w:before="39"/>
              <w:ind w:left="287"/>
              <w:rPr>
                <w:sz w:val="18"/>
              </w:rPr>
            </w:pPr>
            <w:r>
              <w:rPr>
                <w:spacing w:val="-3"/>
                <w:sz w:val="18"/>
              </w:rPr>
              <w:t>临时救助</w:t>
            </w:r>
          </w:p>
        </w:tc>
        <w:tc>
          <w:tcPr>
            <w:tcW w:w="1444" w:type="dxa"/>
          </w:tcPr>
          <w:p w14:paraId="32E2552D">
            <w:pPr>
              <w:pStyle w:val="9"/>
              <w:spacing w:before="39"/>
              <w:ind w:right="97"/>
              <w:jc w:val="right"/>
              <w:rPr>
                <w:sz w:val="18"/>
              </w:rPr>
            </w:pPr>
            <w:r>
              <w:rPr>
                <w:spacing w:val="-2"/>
                <w:sz w:val="18"/>
              </w:rPr>
              <w:t>3,467</w:t>
            </w:r>
          </w:p>
        </w:tc>
      </w:tr>
      <w:tr w14:paraId="0D5FE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A8E69FE">
            <w:pPr>
              <w:pStyle w:val="9"/>
              <w:spacing w:before="38"/>
              <w:ind w:left="467"/>
              <w:rPr>
                <w:sz w:val="18"/>
              </w:rPr>
            </w:pPr>
            <w:r>
              <w:rPr>
                <w:spacing w:val="-2"/>
                <w:sz w:val="18"/>
              </w:rPr>
              <w:t>临时救助支出</w:t>
            </w:r>
          </w:p>
        </w:tc>
        <w:tc>
          <w:tcPr>
            <w:tcW w:w="1444" w:type="dxa"/>
          </w:tcPr>
          <w:p w14:paraId="06D39A87">
            <w:pPr>
              <w:pStyle w:val="9"/>
              <w:spacing w:before="38"/>
              <w:ind w:right="97"/>
              <w:jc w:val="right"/>
              <w:rPr>
                <w:sz w:val="18"/>
              </w:rPr>
            </w:pPr>
            <w:r>
              <w:rPr>
                <w:spacing w:val="-2"/>
                <w:sz w:val="18"/>
              </w:rPr>
              <w:t>3,466</w:t>
            </w:r>
          </w:p>
        </w:tc>
      </w:tr>
      <w:tr w14:paraId="5AA5D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03D79C2C">
            <w:pPr>
              <w:pStyle w:val="9"/>
              <w:spacing w:before="38"/>
              <w:ind w:left="467"/>
              <w:rPr>
                <w:sz w:val="18"/>
              </w:rPr>
            </w:pPr>
            <w:r>
              <w:rPr>
                <w:spacing w:val="-1"/>
                <w:sz w:val="18"/>
              </w:rPr>
              <w:t>流浪乞讨人员救助支出</w:t>
            </w:r>
          </w:p>
        </w:tc>
        <w:tc>
          <w:tcPr>
            <w:tcW w:w="1444" w:type="dxa"/>
          </w:tcPr>
          <w:p w14:paraId="17520778">
            <w:pPr>
              <w:pStyle w:val="9"/>
              <w:spacing w:before="38"/>
              <w:ind w:right="97"/>
              <w:jc w:val="right"/>
              <w:rPr>
                <w:sz w:val="18"/>
              </w:rPr>
            </w:pPr>
            <w:r>
              <w:rPr>
                <w:spacing w:val="-10"/>
                <w:sz w:val="18"/>
              </w:rPr>
              <w:t>1</w:t>
            </w:r>
          </w:p>
        </w:tc>
      </w:tr>
    </w:tbl>
    <w:p w14:paraId="6BE52560">
      <w:pPr>
        <w:pStyle w:val="9"/>
        <w:spacing w:after="0"/>
        <w:jc w:val="right"/>
        <w:rPr>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210F8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F18B4D6">
            <w:pPr>
              <w:pStyle w:val="9"/>
              <w:spacing w:before="38"/>
              <w:ind w:left="287"/>
              <w:rPr>
                <w:sz w:val="18"/>
              </w:rPr>
            </w:pPr>
            <w:r>
              <w:rPr>
                <w:spacing w:val="-2"/>
                <w:sz w:val="18"/>
              </w:rPr>
              <w:t>特困人员救助供养</w:t>
            </w:r>
          </w:p>
        </w:tc>
        <w:tc>
          <w:tcPr>
            <w:tcW w:w="1444" w:type="dxa"/>
          </w:tcPr>
          <w:p w14:paraId="44081013">
            <w:pPr>
              <w:pStyle w:val="9"/>
              <w:spacing w:before="38"/>
              <w:ind w:right="97"/>
              <w:jc w:val="right"/>
              <w:rPr>
                <w:sz w:val="18"/>
              </w:rPr>
            </w:pPr>
            <w:r>
              <w:rPr>
                <w:spacing w:val="-2"/>
                <w:sz w:val="18"/>
              </w:rPr>
              <w:t>2,595</w:t>
            </w:r>
          </w:p>
        </w:tc>
      </w:tr>
      <w:tr w14:paraId="137B7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A4F94C9">
            <w:pPr>
              <w:pStyle w:val="9"/>
              <w:spacing w:before="38"/>
              <w:ind w:left="467"/>
              <w:rPr>
                <w:sz w:val="18"/>
              </w:rPr>
            </w:pPr>
            <w:r>
              <w:rPr>
                <w:spacing w:val="-1"/>
                <w:sz w:val="18"/>
              </w:rPr>
              <w:t>城市特困人员救助供养支出</w:t>
            </w:r>
          </w:p>
        </w:tc>
        <w:tc>
          <w:tcPr>
            <w:tcW w:w="1444" w:type="dxa"/>
          </w:tcPr>
          <w:p w14:paraId="372CA759">
            <w:pPr>
              <w:pStyle w:val="9"/>
              <w:spacing w:before="38"/>
              <w:ind w:right="95"/>
              <w:jc w:val="right"/>
              <w:rPr>
                <w:sz w:val="18"/>
              </w:rPr>
            </w:pPr>
            <w:r>
              <w:rPr>
                <w:spacing w:val="-5"/>
                <w:sz w:val="18"/>
              </w:rPr>
              <w:t>37</w:t>
            </w:r>
          </w:p>
        </w:tc>
      </w:tr>
      <w:tr w14:paraId="04CD3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41B02E5">
            <w:pPr>
              <w:pStyle w:val="9"/>
              <w:spacing w:before="40"/>
              <w:ind w:left="467"/>
              <w:rPr>
                <w:sz w:val="18"/>
              </w:rPr>
            </w:pPr>
            <w:r>
              <w:rPr>
                <w:spacing w:val="-1"/>
                <w:sz w:val="18"/>
              </w:rPr>
              <w:t>农村特困人员救助供养支出</w:t>
            </w:r>
          </w:p>
        </w:tc>
        <w:tc>
          <w:tcPr>
            <w:tcW w:w="1444" w:type="dxa"/>
          </w:tcPr>
          <w:p w14:paraId="426010F7">
            <w:pPr>
              <w:pStyle w:val="9"/>
              <w:spacing w:before="40"/>
              <w:ind w:right="97"/>
              <w:jc w:val="right"/>
              <w:rPr>
                <w:sz w:val="18"/>
              </w:rPr>
            </w:pPr>
            <w:r>
              <w:rPr>
                <w:spacing w:val="-2"/>
                <w:sz w:val="18"/>
              </w:rPr>
              <w:t>2,558</w:t>
            </w:r>
          </w:p>
        </w:tc>
      </w:tr>
      <w:tr w14:paraId="0B627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CCC5D15">
            <w:pPr>
              <w:pStyle w:val="9"/>
              <w:spacing w:before="39"/>
              <w:ind w:left="287"/>
              <w:rPr>
                <w:sz w:val="18"/>
              </w:rPr>
            </w:pPr>
            <w:r>
              <w:rPr>
                <w:spacing w:val="-1"/>
                <w:sz w:val="18"/>
              </w:rPr>
              <w:t>补充道路交通事故社会救助基金</w:t>
            </w:r>
          </w:p>
        </w:tc>
        <w:tc>
          <w:tcPr>
            <w:tcW w:w="1444" w:type="dxa"/>
          </w:tcPr>
          <w:p w14:paraId="3C362C66">
            <w:pPr>
              <w:pStyle w:val="9"/>
              <w:rPr>
                <w:rFonts w:ascii="Times New Roman"/>
                <w:sz w:val="18"/>
              </w:rPr>
            </w:pPr>
          </w:p>
        </w:tc>
      </w:tr>
      <w:tr w14:paraId="64427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5487882">
            <w:pPr>
              <w:pStyle w:val="9"/>
              <w:spacing w:before="39"/>
              <w:ind w:left="467"/>
              <w:rPr>
                <w:sz w:val="18"/>
              </w:rPr>
            </w:pPr>
            <w:r>
              <w:rPr>
                <w:spacing w:val="-1"/>
                <w:sz w:val="18"/>
              </w:rPr>
              <w:t>对道路交通事故社会救助基金的补助</w:t>
            </w:r>
          </w:p>
        </w:tc>
        <w:tc>
          <w:tcPr>
            <w:tcW w:w="1444" w:type="dxa"/>
          </w:tcPr>
          <w:p w14:paraId="095988CC">
            <w:pPr>
              <w:pStyle w:val="9"/>
              <w:rPr>
                <w:rFonts w:ascii="Times New Roman"/>
                <w:sz w:val="18"/>
              </w:rPr>
            </w:pPr>
          </w:p>
        </w:tc>
      </w:tr>
      <w:tr w14:paraId="6B4D8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9813686">
            <w:pPr>
              <w:pStyle w:val="9"/>
              <w:spacing w:before="38"/>
              <w:ind w:left="467"/>
              <w:rPr>
                <w:sz w:val="18"/>
              </w:rPr>
            </w:pPr>
            <w:r>
              <w:rPr>
                <w:spacing w:val="-1"/>
                <w:sz w:val="18"/>
              </w:rPr>
              <w:t>交强险罚款收入补助基金支出</w:t>
            </w:r>
          </w:p>
        </w:tc>
        <w:tc>
          <w:tcPr>
            <w:tcW w:w="1444" w:type="dxa"/>
          </w:tcPr>
          <w:p w14:paraId="4B918058">
            <w:pPr>
              <w:pStyle w:val="9"/>
              <w:rPr>
                <w:rFonts w:ascii="Times New Roman"/>
                <w:sz w:val="18"/>
              </w:rPr>
            </w:pPr>
          </w:p>
        </w:tc>
      </w:tr>
      <w:tr w14:paraId="2C05FC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E8E1102">
            <w:pPr>
              <w:pStyle w:val="9"/>
              <w:spacing w:before="38"/>
              <w:ind w:left="287"/>
              <w:rPr>
                <w:sz w:val="18"/>
              </w:rPr>
            </w:pPr>
            <w:r>
              <w:rPr>
                <w:spacing w:val="-2"/>
                <w:sz w:val="18"/>
              </w:rPr>
              <w:t>其他生活救助</w:t>
            </w:r>
          </w:p>
        </w:tc>
        <w:tc>
          <w:tcPr>
            <w:tcW w:w="1444" w:type="dxa"/>
          </w:tcPr>
          <w:p w14:paraId="6B9311C3">
            <w:pPr>
              <w:pStyle w:val="9"/>
              <w:rPr>
                <w:rFonts w:ascii="Times New Roman"/>
                <w:sz w:val="18"/>
              </w:rPr>
            </w:pPr>
          </w:p>
        </w:tc>
      </w:tr>
      <w:tr w14:paraId="6152D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4A99A48">
            <w:pPr>
              <w:pStyle w:val="9"/>
              <w:spacing w:before="38"/>
              <w:ind w:left="467"/>
              <w:rPr>
                <w:sz w:val="18"/>
              </w:rPr>
            </w:pPr>
            <w:r>
              <w:rPr>
                <w:spacing w:val="-2"/>
                <w:sz w:val="18"/>
              </w:rPr>
              <w:t>其他城市生活救助</w:t>
            </w:r>
          </w:p>
        </w:tc>
        <w:tc>
          <w:tcPr>
            <w:tcW w:w="1444" w:type="dxa"/>
          </w:tcPr>
          <w:p w14:paraId="54EB930E">
            <w:pPr>
              <w:pStyle w:val="9"/>
              <w:rPr>
                <w:rFonts w:ascii="Times New Roman"/>
                <w:sz w:val="18"/>
              </w:rPr>
            </w:pPr>
          </w:p>
        </w:tc>
      </w:tr>
      <w:tr w14:paraId="07105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9DDE659">
            <w:pPr>
              <w:pStyle w:val="9"/>
              <w:spacing w:before="40"/>
              <w:ind w:left="467"/>
              <w:rPr>
                <w:sz w:val="18"/>
              </w:rPr>
            </w:pPr>
            <w:r>
              <w:rPr>
                <w:spacing w:val="-2"/>
                <w:sz w:val="18"/>
              </w:rPr>
              <w:t>其他农村生活救助</w:t>
            </w:r>
          </w:p>
        </w:tc>
        <w:tc>
          <w:tcPr>
            <w:tcW w:w="1444" w:type="dxa"/>
          </w:tcPr>
          <w:p w14:paraId="2693BF5E">
            <w:pPr>
              <w:pStyle w:val="9"/>
              <w:rPr>
                <w:rFonts w:ascii="Times New Roman"/>
                <w:sz w:val="18"/>
              </w:rPr>
            </w:pPr>
          </w:p>
        </w:tc>
      </w:tr>
      <w:tr w14:paraId="4FC802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A944AA4">
            <w:pPr>
              <w:pStyle w:val="9"/>
              <w:spacing w:before="39"/>
              <w:ind w:left="287"/>
              <w:rPr>
                <w:sz w:val="18"/>
              </w:rPr>
            </w:pPr>
            <w:r>
              <w:rPr>
                <w:spacing w:val="-1"/>
                <w:sz w:val="18"/>
              </w:rPr>
              <w:t>财政对基本养老保险基金的补助</w:t>
            </w:r>
          </w:p>
        </w:tc>
        <w:tc>
          <w:tcPr>
            <w:tcW w:w="1444" w:type="dxa"/>
          </w:tcPr>
          <w:p w14:paraId="07128CC7">
            <w:pPr>
              <w:pStyle w:val="9"/>
              <w:spacing w:before="39"/>
              <w:ind w:right="97"/>
              <w:jc w:val="right"/>
              <w:rPr>
                <w:sz w:val="18"/>
              </w:rPr>
            </w:pPr>
            <w:r>
              <w:rPr>
                <w:spacing w:val="-2"/>
                <w:sz w:val="18"/>
              </w:rPr>
              <w:t>2,209</w:t>
            </w:r>
          </w:p>
        </w:tc>
      </w:tr>
      <w:tr w14:paraId="5E795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42D6753">
            <w:pPr>
              <w:pStyle w:val="9"/>
              <w:spacing w:before="39"/>
              <w:ind w:right="3356"/>
              <w:jc w:val="right"/>
              <w:rPr>
                <w:sz w:val="18"/>
              </w:rPr>
            </w:pPr>
            <w:r>
              <w:rPr>
                <w:spacing w:val="-1"/>
                <w:sz w:val="18"/>
              </w:rPr>
              <w:t>财政对企业职工基本养老保险基金的补助</w:t>
            </w:r>
          </w:p>
        </w:tc>
        <w:tc>
          <w:tcPr>
            <w:tcW w:w="1444" w:type="dxa"/>
          </w:tcPr>
          <w:p w14:paraId="119C2755">
            <w:pPr>
              <w:pStyle w:val="9"/>
              <w:spacing w:before="39"/>
              <w:ind w:right="95"/>
              <w:jc w:val="right"/>
              <w:rPr>
                <w:sz w:val="18"/>
              </w:rPr>
            </w:pPr>
            <w:r>
              <w:rPr>
                <w:spacing w:val="-5"/>
                <w:sz w:val="18"/>
              </w:rPr>
              <w:t>51</w:t>
            </w:r>
          </w:p>
        </w:tc>
      </w:tr>
      <w:tr w14:paraId="21F09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3DA46F6">
            <w:pPr>
              <w:pStyle w:val="9"/>
              <w:spacing w:before="38"/>
              <w:ind w:right="3356"/>
              <w:jc w:val="right"/>
              <w:rPr>
                <w:sz w:val="18"/>
              </w:rPr>
            </w:pPr>
            <w:r>
              <w:rPr>
                <w:spacing w:val="-1"/>
                <w:sz w:val="18"/>
              </w:rPr>
              <w:t>财政对城乡居民基本养老保险基金的补助</w:t>
            </w:r>
          </w:p>
        </w:tc>
        <w:tc>
          <w:tcPr>
            <w:tcW w:w="1444" w:type="dxa"/>
          </w:tcPr>
          <w:p w14:paraId="63AEF4BD">
            <w:pPr>
              <w:pStyle w:val="9"/>
              <w:spacing w:before="38"/>
              <w:ind w:right="97"/>
              <w:jc w:val="right"/>
              <w:rPr>
                <w:sz w:val="18"/>
              </w:rPr>
            </w:pPr>
            <w:r>
              <w:rPr>
                <w:spacing w:val="-2"/>
                <w:sz w:val="18"/>
              </w:rPr>
              <w:t>2,158</w:t>
            </w:r>
          </w:p>
        </w:tc>
      </w:tr>
      <w:tr w14:paraId="689C7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887F13E">
            <w:pPr>
              <w:pStyle w:val="9"/>
              <w:spacing w:before="38"/>
              <w:ind w:left="467"/>
              <w:rPr>
                <w:sz w:val="18"/>
              </w:rPr>
            </w:pPr>
            <w:r>
              <w:rPr>
                <w:spacing w:val="-1"/>
                <w:sz w:val="18"/>
              </w:rPr>
              <w:t>财政对其他基本养老保险基金的补助</w:t>
            </w:r>
          </w:p>
        </w:tc>
        <w:tc>
          <w:tcPr>
            <w:tcW w:w="1444" w:type="dxa"/>
          </w:tcPr>
          <w:p w14:paraId="06F0520F">
            <w:pPr>
              <w:pStyle w:val="9"/>
              <w:rPr>
                <w:rFonts w:ascii="Times New Roman"/>
                <w:sz w:val="18"/>
              </w:rPr>
            </w:pPr>
          </w:p>
        </w:tc>
      </w:tr>
      <w:tr w14:paraId="24B37A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7051033">
            <w:pPr>
              <w:pStyle w:val="9"/>
              <w:spacing w:before="38"/>
              <w:ind w:left="287"/>
              <w:rPr>
                <w:sz w:val="18"/>
              </w:rPr>
            </w:pPr>
            <w:r>
              <w:rPr>
                <w:spacing w:val="-1"/>
                <w:sz w:val="18"/>
              </w:rPr>
              <w:t>财政对其他社会保险基金的补助</w:t>
            </w:r>
          </w:p>
        </w:tc>
        <w:tc>
          <w:tcPr>
            <w:tcW w:w="1444" w:type="dxa"/>
          </w:tcPr>
          <w:p w14:paraId="4E618C69">
            <w:pPr>
              <w:pStyle w:val="9"/>
              <w:rPr>
                <w:rFonts w:ascii="Times New Roman"/>
                <w:sz w:val="18"/>
              </w:rPr>
            </w:pPr>
          </w:p>
        </w:tc>
      </w:tr>
      <w:tr w14:paraId="2D4FA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F9AFA0F">
            <w:pPr>
              <w:pStyle w:val="9"/>
              <w:spacing w:before="40"/>
              <w:ind w:left="467"/>
              <w:rPr>
                <w:sz w:val="18"/>
              </w:rPr>
            </w:pPr>
            <w:r>
              <w:rPr>
                <w:spacing w:val="-1"/>
                <w:sz w:val="18"/>
              </w:rPr>
              <w:t>财政对失业保险基金的补助</w:t>
            </w:r>
          </w:p>
        </w:tc>
        <w:tc>
          <w:tcPr>
            <w:tcW w:w="1444" w:type="dxa"/>
          </w:tcPr>
          <w:p w14:paraId="658C8C50">
            <w:pPr>
              <w:pStyle w:val="9"/>
              <w:rPr>
                <w:rFonts w:ascii="Times New Roman"/>
                <w:sz w:val="18"/>
              </w:rPr>
            </w:pPr>
          </w:p>
        </w:tc>
      </w:tr>
      <w:tr w14:paraId="34EC8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6C6EDE7">
            <w:pPr>
              <w:pStyle w:val="9"/>
              <w:spacing w:before="39"/>
              <w:ind w:left="467"/>
              <w:rPr>
                <w:sz w:val="18"/>
              </w:rPr>
            </w:pPr>
            <w:r>
              <w:rPr>
                <w:spacing w:val="-1"/>
                <w:sz w:val="18"/>
              </w:rPr>
              <w:t>财政对工伤保险基金的补助</w:t>
            </w:r>
          </w:p>
        </w:tc>
        <w:tc>
          <w:tcPr>
            <w:tcW w:w="1444" w:type="dxa"/>
          </w:tcPr>
          <w:p w14:paraId="19E31FF5">
            <w:pPr>
              <w:pStyle w:val="9"/>
              <w:rPr>
                <w:rFonts w:ascii="Times New Roman"/>
                <w:sz w:val="18"/>
              </w:rPr>
            </w:pPr>
          </w:p>
        </w:tc>
      </w:tr>
      <w:tr w14:paraId="10F66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1E729CE">
            <w:pPr>
              <w:pStyle w:val="9"/>
              <w:spacing w:before="39"/>
              <w:ind w:left="467"/>
              <w:rPr>
                <w:sz w:val="18"/>
              </w:rPr>
            </w:pPr>
            <w:r>
              <w:rPr>
                <w:spacing w:val="-1"/>
                <w:sz w:val="18"/>
              </w:rPr>
              <w:t>其他财政对社会保险基金的补助</w:t>
            </w:r>
          </w:p>
        </w:tc>
        <w:tc>
          <w:tcPr>
            <w:tcW w:w="1444" w:type="dxa"/>
          </w:tcPr>
          <w:p w14:paraId="60557F6D">
            <w:pPr>
              <w:pStyle w:val="9"/>
              <w:rPr>
                <w:rFonts w:ascii="Times New Roman"/>
                <w:sz w:val="18"/>
              </w:rPr>
            </w:pPr>
          </w:p>
        </w:tc>
      </w:tr>
      <w:tr w14:paraId="19F7B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8C347BF">
            <w:pPr>
              <w:pStyle w:val="9"/>
              <w:spacing w:before="38"/>
              <w:ind w:left="287"/>
              <w:rPr>
                <w:sz w:val="18"/>
              </w:rPr>
            </w:pPr>
            <w:r>
              <w:rPr>
                <w:spacing w:val="-2"/>
                <w:sz w:val="18"/>
              </w:rPr>
              <w:t>退役军人管理事务</w:t>
            </w:r>
          </w:p>
        </w:tc>
        <w:tc>
          <w:tcPr>
            <w:tcW w:w="1444" w:type="dxa"/>
          </w:tcPr>
          <w:p w14:paraId="617E4564">
            <w:pPr>
              <w:pStyle w:val="9"/>
              <w:spacing w:before="38"/>
              <w:ind w:right="97"/>
              <w:jc w:val="right"/>
              <w:rPr>
                <w:sz w:val="18"/>
              </w:rPr>
            </w:pPr>
            <w:r>
              <w:rPr>
                <w:spacing w:val="-2"/>
                <w:sz w:val="18"/>
              </w:rPr>
              <w:t>4,007</w:t>
            </w:r>
          </w:p>
        </w:tc>
      </w:tr>
      <w:tr w14:paraId="7A84F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738A571">
            <w:pPr>
              <w:pStyle w:val="9"/>
              <w:spacing w:before="38"/>
              <w:ind w:left="467"/>
              <w:rPr>
                <w:sz w:val="18"/>
              </w:rPr>
            </w:pPr>
            <w:r>
              <w:rPr>
                <w:spacing w:val="-3"/>
                <w:sz w:val="18"/>
              </w:rPr>
              <w:t>行政运行</w:t>
            </w:r>
          </w:p>
        </w:tc>
        <w:tc>
          <w:tcPr>
            <w:tcW w:w="1444" w:type="dxa"/>
          </w:tcPr>
          <w:p w14:paraId="05C1C538">
            <w:pPr>
              <w:pStyle w:val="9"/>
              <w:spacing w:before="38"/>
              <w:ind w:right="97"/>
              <w:jc w:val="right"/>
              <w:rPr>
                <w:sz w:val="18"/>
              </w:rPr>
            </w:pPr>
            <w:r>
              <w:rPr>
                <w:spacing w:val="-5"/>
                <w:sz w:val="18"/>
              </w:rPr>
              <w:t>137</w:t>
            </w:r>
          </w:p>
        </w:tc>
      </w:tr>
      <w:tr w14:paraId="68403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C3825AC">
            <w:pPr>
              <w:pStyle w:val="9"/>
              <w:spacing w:before="38"/>
              <w:ind w:left="467"/>
              <w:rPr>
                <w:sz w:val="18"/>
              </w:rPr>
            </w:pPr>
            <w:r>
              <w:rPr>
                <w:spacing w:val="-2"/>
                <w:sz w:val="18"/>
              </w:rPr>
              <w:t>一般行政管理事务</w:t>
            </w:r>
          </w:p>
        </w:tc>
        <w:tc>
          <w:tcPr>
            <w:tcW w:w="1444" w:type="dxa"/>
          </w:tcPr>
          <w:p w14:paraId="06ABEE77">
            <w:pPr>
              <w:pStyle w:val="9"/>
              <w:rPr>
                <w:rFonts w:ascii="Times New Roman"/>
                <w:sz w:val="18"/>
              </w:rPr>
            </w:pPr>
          </w:p>
        </w:tc>
      </w:tr>
      <w:tr w14:paraId="4F6DA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491921B">
            <w:pPr>
              <w:pStyle w:val="9"/>
              <w:spacing w:before="40"/>
              <w:ind w:left="467"/>
              <w:rPr>
                <w:sz w:val="18"/>
              </w:rPr>
            </w:pPr>
            <w:r>
              <w:rPr>
                <w:spacing w:val="-3"/>
                <w:sz w:val="18"/>
              </w:rPr>
              <w:t>机关服务</w:t>
            </w:r>
          </w:p>
        </w:tc>
        <w:tc>
          <w:tcPr>
            <w:tcW w:w="1444" w:type="dxa"/>
          </w:tcPr>
          <w:p w14:paraId="7D9ED69E">
            <w:pPr>
              <w:pStyle w:val="9"/>
              <w:rPr>
                <w:rFonts w:ascii="Times New Roman"/>
                <w:sz w:val="18"/>
              </w:rPr>
            </w:pPr>
          </w:p>
        </w:tc>
      </w:tr>
      <w:tr w14:paraId="3AD4B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C42DE1D">
            <w:pPr>
              <w:pStyle w:val="9"/>
              <w:spacing w:before="39"/>
              <w:ind w:left="467"/>
              <w:rPr>
                <w:sz w:val="18"/>
              </w:rPr>
            </w:pPr>
            <w:r>
              <w:rPr>
                <w:spacing w:val="-3"/>
                <w:sz w:val="18"/>
              </w:rPr>
              <w:t>拥军优属</w:t>
            </w:r>
          </w:p>
        </w:tc>
        <w:tc>
          <w:tcPr>
            <w:tcW w:w="1444" w:type="dxa"/>
          </w:tcPr>
          <w:p w14:paraId="36AE6707">
            <w:pPr>
              <w:pStyle w:val="9"/>
              <w:spacing w:before="39"/>
              <w:ind w:right="95"/>
              <w:jc w:val="right"/>
              <w:rPr>
                <w:sz w:val="18"/>
              </w:rPr>
            </w:pPr>
            <w:r>
              <w:rPr>
                <w:spacing w:val="-5"/>
                <w:sz w:val="18"/>
              </w:rPr>
              <w:t>21</w:t>
            </w:r>
          </w:p>
        </w:tc>
      </w:tr>
      <w:tr w14:paraId="0FE5D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D98F198">
            <w:pPr>
              <w:pStyle w:val="9"/>
              <w:spacing w:before="39"/>
              <w:ind w:left="467"/>
              <w:rPr>
                <w:sz w:val="18"/>
              </w:rPr>
            </w:pPr>
            <w:r>
              <w:rPr>
                <w:spacing w:val="-3"/>
                <w:sz w:val="18"/>
              </w:rPr>
              <w:t>军供保障</w:t>
            </w:r>
          </w:p>
        </w:tc>
        <w:tc>
          <w:tcPr>
            <w:tcW w:w="1444" w:type="dxa"/>
          </w:tcPr>
          <w:p w14:paraId="20B54D35">
            <w:pPr>
              <w:pStyle w:val="9"/>
              <w:rPr>
                <w:rFonts w:ascii="Times New Roman"/>
                <w:sz w:val="18"/>
              </w:rPr>
            </w:pPr>
          </w:p>
        </w:tc>
      </w:tr>
      <w:tr w14:paraId="14887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257F2156">
            <w:pPr>
              <w:pStyle w:val="9"/>
              <w:spacing w:before="38"/>
              <w:ind w:left="467"/>
              <w:rPr>
                <w:sz w:val="18"/>
              </w:rPr>
            </w:pPr>
            <w:r>
              <w:rPr>
                <w:spacing w:val="-2"/>
                <w:sz w:val="18"/>
              </w:rPr>
              <w:t>信息化建设</w:t>
            </w:r>
          </w:p>
        </w:tc>
        <w:tc>
          <w:tcPr>
            <w:tcW w:w="1444" w:type="dxa"/>
          </w:tcPr>
          <w:p w14:paraId="36E8A9D5">
            <w:pPr>
              <w:pStyle w:val="9"/>
              <w:rPr>
                <w:rFonts w:ascii="Times New Roman"/>
                <w:sz w:val="18"/>
              </w:rPr>
            </w:pPr>
          </w:p>
        </w:tc>
      </w:tr>
      <w:tr w14:paraId="2DB996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C53E617">
            <w:pPr>
              <w:pStyle w:val="9"/>
              <w:spacing w:before="38"/>
              <w:ind w:left="467"/>
              <w:rPr>
                <w:sz w:val="18"/>
              </w:rPr>
            </w:pPr>
            <w:r>
              <w:rPr>
                <w:spacing w:val="-3"/>
                <w:sz w:val="18"/>
              </w:rPr>
              <w:t>事业运行</w:t>
            </w:r>
          </w:p>
        </w:tc>
        <w:tc>
          <w:tcPr>
            <w:tcW w:w="1444" w:type="dxa"/>
          </w:tcPr>
          <w:p w14:paraId="5F986AC5">
            <w:pPr>
              <w:pStyle w:val="9"/>
              <w:rPr>
                <w:rFonts w:ascii="Times New Roman"/>
                <w:sz w:val="18"/>
              </w:rPr>
            </w:pPr>
          </w:p>
        </w:tc>
      </w:tr>
      <w:tr w14:paraId="3A430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F72E031">
            <w:pPr>
              <w:pStyle w:val="9"/>
              <w:spacing w:before="38"/>
              <w:ind w:left="467"/>
              <w:rPr>
                <w:sz w:val="18"/>
              </w:rPr>
            </w:pPr>
            <w:r>
              <w:rPr>
                <w:spacing w:val="-1"/>
                <w:sz w:val="18"/>
              </w:rPr>
              <w:t>其他退役军人事务管理支出</w:t>
            </w:r>
          </w:p>
        </w:tc>
        <w:tc>
          <w:tcPr>
            <w:tcW w:w="1444" w:type="dxa"/>
          </w:tcPr>
          <w:p w14:paraId="1B0001C5">
            <w:pPr>
              <w:pStyle w:val="9"/>
              <w:spacing w:before="38"/>
              <w:ind w:right="97"/>
              <w:jc w:val="right"/>
              <w:rPr>
                <w:sz w:val="18"/>
              </w:rPr>
            </w:pPr>
            <w:r>
              <w:rPr>
                <w:spacing w:val="-2"/>
                <w:sz w:val="18"/>
              </w:rPr>
              <w:t>3,849</w:t>
            </w:r>
          </w:p>
        </w:tc>
      </w:tr>
      <w:tr w14:paraId="3EE22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47316A0">
            <w:pPr>
              <w:pStyle w:val="9"/>
              <w:spacing w:before="40"/>
              <w:ind w:left="287"/>
              <w:rPr>
                <w:sz w:val="18"/>
              </w:rPr>
            </w:pPr>
            <w:r>
              <w:rPr>
                <w:spacing w:val="-1"/>
                <w:sz w:val="18"/>
              </w:rPr>
              <w:t>财政代缴社会保险费支出</w:t>
            </w:r>
          </w:p>
        </w:tc>
        <w:tc>
          <w:tcPr>
            <w:tcW w:w="1444" w:type="dxa"/>
          </w:tcPr>
          <w:p w14:paraId="661BF012">
            <w:pPr>
              <w:pStyle w:val="9"/>
              <w:rPr>
                <w:rFonts w:ascii="Times New Roman"/>
                <w:sz w:val="18"/>
              </w:rPr>
            </w:pPr>
          </w:p>
        </w:tc>
      </w:tr>
      <w:tr w14:paraId="4D93D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5C80DB3">
            <w:pPr>
              <w:pStyle w:val="9"/>
              <w:spacing w:before="39"/>
              <w:ind w:left="467"/>
              <w:rPr>
                <w:sz w:val="18"/>
              </w:rPr>
            </w:pPr>
            <w:r>
              <w:rPr>
                <w:spacing w:val="-1"/>
                <w:sz w:val="18"/>
              </w:rPr>
              <w:t>财政代缴城乡居民基本养老保险费支出</w:t>
            </w:r>
          </w:p>
        </w:tc>
        <w:tc>
          <w:tcPr>
            <w:tcW w:w="1444" w:type="dxa"/>
          </w:tcPr>
          <w:p w14:paraId="4392E425">
            <w:pPr>
              <w:pStyle w:val="9"/>
              <w:rPr>
                <w:rFonts w:ascii="Times New Roman"/>
                <w:sz w:val="18"/>
              </w:rPr>
            </w:pPr>
          </w:p>
        </w:tc>
      </w:tr>
      <w:tr w14:paraId="013B7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DB551BA">
            <w:pPr>
              <w:pStyle w:val="9"/>
              <w:spacing w:before="39"/>
              <w:ind w:left="467"/>
              <w:rPr>
                <w:sz w:val="18"/>
              </w:rPr>
            </w:pPr>
            <w:r>
              <w:rPr>
                <w:spacing w:val="-1"/>
                <w:sz w:val="18"/>
              </w:rPr>
              <w:t>财政代缴其他社会保险费支出</w:t>
            </w:r>
          </w:p>
        </w:tc>
        <w:tc>
          <w:tcPr>
            <w:tcW w:w="1444" w:type="dxa"/>
          </w:tcPr>
          <w:p w14:paraId="76F302CF">
            <w:pPr>
              <w:pStyle w:val="9"/>
              <w:rPr>
                <w:rFonts w:ascii="Times New Roman"/>
                <w:sz w:val="18"/>
              </w:rPr>
            </w:pPr>
          </w:p>
        </w:tc>
      </w:tr>
      <w:tr w14:paraId="4F022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863EDBC">
            <w:pPr>
              <w:pStyle w:val="9"/>
              <w:spacing w:before="38"/>
              <w:ind w:left="287"/>
              <w:rPr>
                <w:sz w:val="18"/>
              </w:rPr>
            </w:pPr>
            <w:r>
              <w:rPr>
                <w:spacing w:val="-3"/>
                <w:sz w:val="18"/>
              </w:rPr>
              <w:t>其他社会保障和就业支出(款)</w:t>
            </w:r>
          </w:p>
        </w:tc>
        <w:tc>
          <w:tcPr>
            <w:tcW w:w="1444" w:type="dxa"/>
          </w:tcPr>
          <w:p w14:paraId="7FA8A582">
            <w:pPr>
              <w:pStyle w:val="9"/>
              <w:spacing w:before="38"/>
              <w:ind w:right="97"/>
              <w:jc w:val="right"/>
              <w:rPr>
                <w:sz w:val="18"/>
              </w:rPr>
            </w:pPr>
            <w:r>
              <w:rPr>
                <w:spacing w:val="-5"/>
                <w:sz w:val="18"/>
              </w:rPr>
              <w:t>323</w:t>
            </w:r>
          </w:p>
        </w:tc>
      </w:tr>
      <w:tr w14:paraId="62C80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383F211">
            <w:pPr>
              <w:pStyle w:val="9"/>
              <w:spacing w:before="38"/>
              <w:ind w:left="467"/>
              <w:rPr>
                <w:sz w:val="18"/>
              </w:rPr>
            </w:pPr>
            <w:r>
              <w:rPr>
                <w:spacing w:val="-3"/>
                <w:sz w:val="18"/>
              </w:rPr>
              <w:t>其他社会保障和就业支出(项)</w:t>
            </w:r>
          </w:p>
        </w:tc>
        <w:tc>
          <w:tcPr>
            <w:tcW w:w="1444" w:type="dxa"/>
          </w:tcPr>
          <w:p w14:paraId="30BDC67F">
            <w:pPr>
              <w:pStyle w:val="9"/>
              <w:spacing w:before="38"/>
              <w:ind w:right="97"/>
              <w:jc w:val="right"/>
              <w:rPr>
                <w:sz w:val="18"/>
              </w:rPr>
            </w:pPr>
            <w:r>
              <w:rPr>
                <w:spacing w:val="-5"/>
                <w:sz w:val="18"/>
              </w:rPr>
              <w:t>323</w:t>
            </w:r>
          </w:p>
        </w:tc>
      </w:tr>
      <w:tr w14:paraId="67EEB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6410928">
            <w:pPr>
              <w:pStyle w:val="9"/>
              <w:spacing w:before="38"/>
              <w:ind w:left="107"/>
              <w:rPr>
                <w:sz w:val="18"/>
              </w:rPr>
            </w:pPr>
            <w:r>
              <w:rPr>
                <w:spacing w:val="-2"/>
                <w:sz w:val="18"/>
              </w:rPr>
              <w:t>卫生健康支出</w:t>
            </w:r>
          </w:p>
        </w:tc>
        <w:tc>
          <w:tcPr>
            <w:tcW w:w="1444" w:type="dxa"/>
          </w:tcPr>
          <w:p w14:paraId="4B268181">
            <w:pPr>
              <w:pStyle w:val="9"/>
              <w:spacing w:before="38"/>
              <w:ind w:right="95"/>
              <w:jc w:val="right"/>
              <w:rPr>
                <w:sz w:val="18"/>
              </w:rPr>
            </w:pPr>
            <w:r>
              <w:rPr>
                <w:spacing w:val="-2"/>
                <w:sz w:val="18"/>
              </w:rPr>
              <w:t>45,130</w:t>
            </w:r>
          </w:p>
        </w:tc>
      </w:tr>
      <w:tr w14:paraId="373CE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B7524D7">
            <w:pPr>
              <w:pStyle w:val="9"/>
              <w:spacing w:before="40"/>
              <w:ind w:left="287"/>
              <w:rPr>
                <w:sz w:val="18"/>
              </w:rPr>
            </w:pPr>
            <w:r>
              <w:rPr>
                <w:spacing w:val="-2"/>
                <w:sz w:val="18"/>
              </w:rPr>
              <w:t>卫生健康管理事务</w:t>
            </w:r>
          </w:p>
        </w:tc>
        <w:tc>
          <w:tcPr>
            <w:tcW w:w="1444" w:type="dxa"/>
          </w:tcPr>
          <w:p w14:paraId="25B4B605">
            <w:pPr>
              <w:pStyle w:val="9"/>
              <w:spacing w:before="40"/>
              <w:ind w:right="97"/>
              <w:jc w:val="right"/>
              <w:rPr>
                <w:sz w:val="18"/>
              </w:rPr>
            </w:pPr>
            <w:r>
              <w:rPr>
                <w:spacing w:val="-2"/>
                <w:sz w:val="18"/>
              </w:rPr>
              <w:t>1,181</w:t>
            </w:r>
          </w:p>
        </w:tc>
      </w:tr>
      <w:tr w14:paraId="3465A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EC3ACFC">
            <w:pPr>
              <w:pStyle w:val="9"/>
              <w:spacing w:before="39"/>
              <w:ind w:left="467"/>
              <w:rPr>
                <w:sz w:val="18"/>
              </w:rPr>
            </w:pPr>
            <w:r>
              <w:rPr>
                <w:spacing w:val="-3"/>
                <w:sz w:val="18"/>
              </w:rPr>
              <w:t>行政运行</w:t>
            </w:r>
          </w:p>
        </w:tc>
        <w:tc>
          <w:tcPr>
            <w:tcW w:w="1444" w:type="dxa"/>
          </w:tcPr>
          <w:p w14:paraId="6B4FBB54">
            <w:pPr>
              <w:pStyle w:val="9"/>
              <w:spacing w:before="39"/>
              <w:ind w:right="97"/>
              <w:jc w:val="right"/>
              <w:rPr>
                <w:sz w:val="18"/>
              </w:rPr>
            </w:pPr>
            <w:r>
              <w:rPr>
                <w:spacing w:val="-5"/>
                <w:sz w:val="18"/>
              </w:rPr>
              <w:t>550</w:t>
            </w:r>
          </w:p>
        </w:tc>
      </w:tr>
      <w:tr w14:paraId="49202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0463026">
            <w:pPr>
              <w:pStyle w:val="9"/>
              <w:spacing w:before="39"/>
              <w:ind w:left="467"/>
              <w:rPr>
                <w:sz w:val="18"/>
              </w:rPr>
            </w:pPr>
            <w:r>
              <w:rPr>
                <w:spacing w:val="-2"/>
                <w:sz w:val="18"/>
              </w:rPr>
              <w:t>一般行政管理事务</w:t>
            </w:r>
          </w:p>
        </w:tc>
        <w:tc>
          <w:tcPr>
            <w:tcW w:w="1444" w:type="dxa"/>
          </w:tcPr>
          <w:p w14:paraId="61516E82">
            <w:pPr>
              <w:pStyle w:val="9"/>
              <w:rPr>
                <w:rFonts w:ascii="Times New Roman"/>
                <w:sz w:val="18"/>
              </w:rPr>
            </w:pPr>
          </w:p>
        </w:tc>
      </w:tr>
      <w:tr w14:paraId="3A4F1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D9166CB">
            <w:pPr>
              <w:pStyle w:val="9"/>
              <w:spacing w:before="38"/>
              <w:ind w:left="467"/>
              <w:rPr>
                <w:sz w:val="18"/>
              </w:rPr>
            </w:pPr>
            <w:r>
              <w:rPr>
                <w:spacing w:val="-3"/>
                <w:sz w:val="18"/>
              </w:rPr>
              <w:t>机关服务</w:t>
            </w:r>
          </w:p>
        </w:tc>
        <w:tc>
          <w:tcPr>
            <w:tcW w:w="1444" w:type="dxa"/>
          </w:tcPr>
          <w:p w14:paraId="6528FA0E">
            <w:pPr>
              <w:pStyle w:val="9"/>
              <w:rPr>
                <w:rFonts w:ascii="Times New Roman"/>
                <w:sz w:val="18"/>
              </w:rPr>
            </w:pPr>
          </w:p>
        </w:tc>
      </w:tr>
      <w:tr w14:paraId="27CCB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4D8DD37">
            <w:pPr>
              <w:pStyle w:val="9"/>
              <w:spacing w:before="38"/>
              <w:ind w:left="467"/>
              <w:rPr>
                <w:sz w:val="18"/>
              </w:rPr>
            </w:pPr>
            <w:r>
              <w:rPr>
                <w:spacing w:val="-1"/>
                <w:sz w:val="18"/>
              </w:rPr>
              <w:t>其他卫生健康管理事务支出</w:t>
            </w:r>
          </w:p>
        </w:tc>
        <w:tc>
          <w:tcPr>
            <w:tcW w:w="1444" w:type="dxa"/>
          </w:tcPr>
          <w:p w14:paraId="47D96848">
            <w:pPr>
              <w:pStyle w:val="9"/>
              <w:spacing w:before="38"/>
              <w:ind w:right="97"/>
              <w:jc w:val="right"/>
              <w:rPr>
                <w:sz w:val="18"/>
              </w:rPr>
            </w:pPr>
            <w:r>
              <w:rPr>
                <w:spacing w:val="-5"/>
                <w:sz w:val="18"/>
              </w:rPr>
              <w:t>631</w:t>
            </w:r>
          </w:p>
        </w:tc>
      </w:tr>
      <w:tr w14:paraId="7C9A8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42FDC70">
            <w:pPr>
              <w:pStyle w:val="9"/>
              <w:spacing w:before="38"/>
              <w:ind w:left="287"/>
              <w:rPr>
                <w:sz w:val="18"/>
              </w:rPr>
            </w:pPr>
            <w:r>
              <w:rPr>
                <w:spacing w:val="-3"/>
                <w:sz w:val="18"/>
              </w:rPr>
              <w:t>公立医院</w:t>
            </w:r>
          </w:p>
        </w:tc>
        <w:tc>
          <w:tcPr>
            <w:tcW w:w="1444" w:type="dxa"/>
          </w:tcPr>
          <w:p w14:paraId="3A50C98D">
            <w:pPr>
              <w:pStyle w:val="9"/>
              <w:spacing w:before="38"/>
              <w:ind w:right="97"/>
              <w:jc w:val="right"/>
              <w:rPr>
                <w:sz w:val="18"/>
              </w:rPr>
            </w:pPr>
            <w:r>
              <w:rPr>
                <w:spacing w:val="-2"/>
                <w:sz w:val="18"/>
              </w:rPr>
              <w:t>4,855</w:t>
            </w:r>
          </w:p>
        </w:tc>
      </w:tr>
      <w:tr w14:paraId="43BFA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3864620">
            <w:pPr>
              <w:pStyle w:val="9"/>
              <w:spacing w:before="40"/>
              <w:ind w:left="467"/>
              <w:rPr>
                <w:position w:val="2"/>
                <w:sz w:val="18"/>
              </w:rPr>
            </w:pPr>
            <w:r>
              <w:rPr>
                <w:position w:val="2"/>
                <w:sz w:val="18"/>
              </w:rPr>
              <w:t>综</w:t>
            </w:r>
            <w:r>
              <w:rPr>
                <w:spacing w:val="5"/>
                <w:sz w:val="18"/>
              </w:rPr>
              <w:drawing>
                <wp:inline distT="0" distB="0" distL="0" distR="0">
                  <wp:extent cx="107315" cy="107315"/>
                  <wp:effectExtent l="0" t="0" r="0" b="0"/>
                  <wp:docPr id="31" name="Image 3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0" cstate="print"/>
                          <a:stretch>
                            <a:fillRect/>
                          </a:stretch>
                        </pic:blipFill>
                        <pic:spPr>
                          <a:xfrm>
                            <a:off x="0" y="0"/>
                            <a:ext cx="107949" cy="107949"/>
                          </a:xfrm>
                          <a:prstGeom prst="rect">
                            <a:avLst/>
                          </a:prstGeom>
                        </pic:spPr>
                      </pic:pic>
                    </a:graphicData>
                  </a:graphic>
                </wp:inline>
              </w:drawing>
            </w:r>
            <w:r>
              <w:rPr>
                <w:position w:val="2"/>
                <w:sz w:val="18"/>
              </w:rPr>
              <w:t>医</w:t>
            </w:r>
            <w:r>
              <w:rPr>
                <w:spacing w:val="-10"/>
                <w:position w:val="2"/>
                <w:sz w:val="18"/>
              </w:rPr>
              <w:t>院</w:t>
            </w:r>
          </w:p>
        </w:tc>
        <w:tc>
          <w:tcPr>
            <w:tcW w:w="1444" w:type="dxa"/>
          </w:tcPr>
          <w:p w14:paraId="29C4DD53">
            <w:pPr>
              <w:pStyle w:val="9"/>
              <w:spacing w:before="40"/>
              <w:ind w:right="97"/>
              <w:jc w:val="right"/>
              <w:rPr>
                <w:sz w:val="18"/>
              </w:rPr>
            </w:pPr>
            <w:r>
              <w:rPr>
                <w:spacing w:val="-2"/>
                <w:sz w:val="18"/>
              </w:rPr>
              <w:t>3,484</w:t>
            </w:r>
          </w:p>
        </w:tc>
      </w:tr>
      <w:tr w14:paraId="42360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0B99C41">
            <w:pPr>
              <w:pStyle w:val="9"/>
              <w:spacing w:before="39"/>
              <w:ind w:left="467"/>
              <w:rPr>
                <w:sz w:val="18"/>
              </w:rPr>
            </w:pPr>
            <w:r>
              <w:rPr>
                <w:spacing w:val="-4"/>
                <w:sz w:val="18"/>
              </w:rPr>
              <w:t>中医(民族)医院</w:t>
            </w:r>
          </w:p>
        </w:tc>
        <w:tc>
          <w:tcPr>
            <w:tcW w:w="1444" w:type="dxa"/>
          </w:tcPr>
          <w:p w14:paraId="5118CA3D">
            <w:pPr>
              <w:pStyle w:val="9"/>
              <w:spacing w:before="39"/>
              <w:ind w:right="97"/>
              <w:jc w:val="right"/>
              <w:rPr>
                <w:sz w:val="18"/>
              </w:rPr>
            </w:pPr>
            <w:r>
              <w:rPr>
                <w:spacing w:val="-2"/>
                <w:sz w:val="18"/>
              </w:rPr>
              <w:t>1,250</w:t>
            </w:r>
          </w:p>
        </w:tc>
      </w:tr>
      <w:tr w14:paraId="1D964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79B1D72">
            <w:pPr>
              <w:pStyle w:val="9"/>
              <w:spacing w:before="39"/>
              <w:ind w:left="467"/>
              <w:rPr>
                <w:sz w:val="18"/>
              </w:rPr>
            </w:pPr>
            <w:r>
              <w:rPr>
                <w:spacing w:val="-2"/>
                <w:sz w:val="18"/>
              </w:rPr>
              <w:t>传染病医院</w:t>
            </w:r>
          </w:p>
        </w:tc>
        <w:tc>
          <w:tcPr>
            <w:tcW w:w="1444" w:type="dxa"/>
          </w:tcPr>
          <w:p w14:paraId="3161C675">
            <w:pPr>
              <w:pStyle w:val="9"/>
              <w:rPr>
                <w:rFonts w:ascii="Times New Roman"/>
                <w:sz w:val="18"/>
              </w:rPr>
            </w:pPr>
          </w:p>
        </w:tc>
      </w:tr>
      <w:tr w14:paraId="5F57F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EF18603">
            <w:pPr>
              <w:pStyle w:val="9"/>
              <w:spacing w:before="38"/>
              <w:ind w:left="467"/>
              <w:rPr>
                <w:sz w:val="18"/>
              </w:rPr>
            </w:pPr>
            <w:r>
              <w:rPr>
                <w:spacing w:val="-2"/>
                <w:sz w:val="18"/>
              </w:rPr>
              <w:t>职业病防治医院</w:t>
            </w:r>
          </w:p>
        </w:tc>
        <w:tc>
          <w:tcPr>
            <w:tcW w:w="1444" w:type="dxa"/>
          </w:tcPr>
          <w:p w14:paraId="4AD4BFE2">
            <w:pPr>
              <w:pStyle w:val="9"/>
              <w:rPr>
                <w:rFonts w:ascii="Times New Roman"/>
                <w:sz w:val="18"/>
              </w:rPr>
            </w:pPr>
          </w:p>
        </w:tc>
      </w:tr>
      <w:tr w14:paraId="797CC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0ECB3EE0">
            <w:pPr>
              <w:pStyle w:val="9"/>
              <w:spacing w:before="38"/>
              <w:ind w:left="467"/>
              <w:rPr>
                <w:sz w:val="18"/>
              </w:rPr>
            </w:pPr>
            <w:r>
              <w:rPr>
                <w:spacing w:val="-2"/>
                <w:sz w:val="18"/>
              </w:rPr>
              <w:t>精神病医院</w:t>
            </w:r>
          </w:p>
        </w:tc>
        <w:tc>
          <w:tcPr>
            <w:tcW w:w="1444" w:type="dxa"/>
          </w:tcPr>
          <w:p w14:paraId="331EDF7A">
            <w:pPr>
              <w:pStyle w:val="9"/>
              <w:rPr>
                <w:rFonts w:ascii="Times New Roman"/>
                <w:sz w:val="18"/>
              </w:rPr>
            </w:pPr>
          </w:p>
        </w:tc>
      </w:tr>
    </w:tbl>
    <w:p w14:paraId="5D1F28EC">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12D13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54669E2">
            <w:pPr>
              <w:pStyle w:val="9"/>
              <w:spacing w:before="38"/>
              <w:ind w:left="467"/>
              <w:rPr>
                <w:sz w:val="18"/>
              </w:rPr>
            </w:pPr>
            <w:r>
              <w:rPr>
                <w:spacing w:val="-2"/>
                <w:sz w:val="18"/>
              </w:rPr>
              <w:t>妇幼保健医院</w:t>
            </w:r>
          </w:p>
        </w:tc>
        <w:tc>
          <w:tcPr>
            <w:tcW w:w="1444" w:type="dxa"/>
          </w:tcPr>
          <w:p w14:paraId="1B7E2DE1">
            <w:pPr>
              <w:pStyle w:val="9"/>
              <w:rPr>
                <w:rFonts w:ascii="Times New Roman"/>
                <w:sz w:val="18"/>
              </w:rPr>
            </w:pPr>
          </w:p>
        </w:tc>
      </w:tr>
      <w:tr w14:paraId="2711B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200FB8C">
            <w:pPr>
              <w:pStyle w:val="9"/>
              <w:spacing w:before="38"/>
              <w:ind w:left="467"/>
              <w:rPr>
                <w:sz w:val="18"/>
              </w:rPr>
            </w:pPr>
            <w:r>
              <w:rPr>
                <w:spacing w:val="-3"/>
                <w:sz w:val="18"/>
              </w:rPr>
              <w:t>儿童医院</w:t>
            </w:r>
          </w:p>
        </w:tc>
        <w:tc>
          <w:tcPr>
            <w:tcW w:w="1444" w:type="dxa"/>
          </w:tcPr>
          <w:p w14:paraId="32318312">
            <w:pPr>
              <w:pStyle w:val="9"/>
              <w:rPr>
                <w:rFonts w:ascii="Times New Roman"/>
                <w:sz w:val="18"/>
              </w:rPr>
            </w:pPr>
          </w:p>
        </w:tc>
      </w:tr>
      <w:tr w14:paraId="782EF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6B5C122">
            <w:pPr>
              <w:pStyle w:val="9"/>
              <w:spacing w:before="40"/>
              <w:ind w:left="467"/>
              <w:rPr>
                <w:sz w:val="18"/>
              </w:rPr>
            </w:pPr>
            <w:r>
              <w:rPr>
                <w:spacing w:val="-2"/>
                <w:sz w:val="18"/>
              </w:rPr>
              <w:t>其他专科医院</w:t>
            </w:r>
          </w:p>
        </w:tc>
        <w:tc>
          <w:tcPr>
            <w:tcW w:w="1444" w:type="dxa"/>
          </w:tcPr>
          <w:p w14:paraId="67B33CFE">
            <w:pPr>
              <w:pStyle w:val="9"/>
              <w:rPr>
                <w:rFonts w:ascii="Times New Roman"/>
                <w:sz w:val="18"/>
              </w:rPr>
            </w:pPr>
          </w:p>
        </w:tc>
      </w:tr>
      <w:tr w14:paraId="6DFCD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70D18CD">
            <w:pPr>
              <w:pStyle w:val="9"/>
              <w:spacing w:before="39"/>
              <w:ind w:left="467"/>
              <w:rPr>
                <w:sz w:val="18"/>
              </w:rPr>
            </w:pPr>
            <w:r>
              <w:rPr>
                <w:spacing w:val="-3"/>
                <w:sz w:val="18"/>
              </w:rPr>
              <w:t>福利医院</w:t>
            </w:r>
          </w:p>
        </w:tc>
        <w:tc>
          <w:tcPr>
            <w:tcW w:w="1444" w:type="dxa"/>
          </w:tcPr>
          <w:p w14:paraId="3C33ECE1">
            <w:pPr>
              <w:pStyle w:val="9"/>
              <w:rPr>
                <w:rFonts w:ascii="Times New Roman"/>
                <w:sz w:val="18"/>
              </w:rPr>
            </w:pPr>
          </w:p>
        </w:tc>
      </w:tr>
      <w:tr w14:paraId="0F3E6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C96834D">
            <w:pPr>
              <w:pStyle w:val="9"/>
              <w:spacing w:before="39"/>
              <w:ind w:left="467"/>
              <w:rPr>
                <w:sz w:val="18"/>
              </w:rPr>
            </w:pPr>
            <w:r>
              <w:rPr>
                <w:spacing w:val="-3"/>
                <w:sz w:val="18"/>
              </w:rPr>
              <w:t>行业医院</w:t>
            </w:r>
          </w:p>
        </w:tc>
        <w:tc>
          <w:tcPr>
            <w:tcW w:w="1444" w:type="dxa"/>
          </w:tcPr>
          <w:p w14:paraId="0A84B7D5">
            <w:pPr>
              <w:pStyle w:val="9"/>
              <w:rPr>
                <w:rFonts w:ascii="Times New Roman"/>
                <w:sz w:val="18"/>
              </w:rPr>
            </w:pPr>
          </w:p>
        </w:tc>
      </w:tr>
      <w:tr w14:paraId="17EDA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6E77FF30">
            <w:pPr>
              <w:pStyle w:val="9"/>
              <w:spacing w:before="38"/>
              <w:ind w:left="467"/>
              <w:rPr>
                <w:sz w:val="18"/>
              </w:rPr>
            </w:pPr>
            <w:r>
              <w:rPr>
                <w:spacing w:val="-2"/>
                <w:sz w:val="18"/>
              </w:rPr>
              <w:t>处理医疗欠费</w:t>
            </w:r>
          </w:p>
        </w:tc>
        <w:tc>
          <w:tcPr>
            <w:tcW w:w="1444" w:type="dxa"/>
          </w:tcPr>
          <w:p w14:paraId="20EBA017">
            <w:pPr>
              <w:pStyle w:val="9"/>
              <w:rPr>
                <w:rFonts w:ascii="Times New Roman"/>
                <w:sz w:val="18"/>
              </w:rPr>
            </w:pPr>
          </w:p>
        </w:tc>
      </w:tr>
      <w:tr w14:paraId="7BB74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816EDCE">
            <w:pPr>
              <w:pStyle w:val="9"/>
              <w:spacing w:before="38"/>
              <w:ind w:left="467"/>
              <w:rPr>
                <w:sz w:val="18"/>
              </w:rPr>
            </w:pPr>
            <w:r>
              <w:rPr>
                <w:spacing w:val="-3"/>
                <w:sz w:val="18"/>
              </w:rPr>
              <w:t>康复医院</w:t>
            </w:r>
          </w:p>
        </w:tc>
        <w:tc>
          <w:tcPr>
            <w:tcW w:w="1444" w:type="dxa"/>
          </w:tcPr>
          <w:p w14:paraId="702AC601">
            <w:pPr>
              <w:pStyle w:val="9"/>
              <w:rPr>
                <w:rFonts w:ascii="Times New Roman"/>
                <w:sz w:val="18"/>
              </w:rPr>
            </w:pPr>
          </w:p>
        </w:tc>
      </w:tr>
      <w:tr w14:paraId="5E17F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B788F47">
            <w:pPr>
              <w:pStyle w:val="9"/>
              <w:spacing w:before="38"/>
              <w:ind w:left="467"/>
              <w:rPr>
                <w:sz w:val="18"/>
              </w:rPr>
            </w:pPr>
            <w:r>
              <w:rPr>
                <w:spacing w:val="-3"/>
                <w:sz w:val="18"/>
              </w:rPr>
              <w:t>优抚医院</w:t>
            </w:r>
          </w:p>
        </w:tc>
        <w:tc>
          <w:tcPr>
            <w:tcW w:w="1444" w:type="dxa"/>
          </w:tcPr>
          <w:p w14:paraId="6B1073E0">
            <w:pPr>
              <w:pStyle w:val="9"/>
              <w:rPr>
                <w:rFonts w:ascii="Times New Roman"/>
                <w:sz w:val="18"/>
              </w:rPr>
            </w:pPr>
          </w:p>
        </w:tc>
      </w:tr>
      <w:tr w14:paraId="324A1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0FB1356F">
            <w:pPr>
              <w:pStyle w:val="9"/>
              <w:spacing w:before="40"/>
              <w:ind w:left="467"/>
              <w:rPr>
                <w:sz w:val="18"/>
              </w:rPr>
            </w:pPr>
            <w:r>
              <w:rPr>
                <w:spacing w:val="-2"/>
                <w:sz w:val="18"/>
              </w:rPr>
              <w:t>其他公立医院支出</w:t>
            </w:r>
          </w:p>
        </w:tc>
        <w:tc>
          <w:tcPr>
            <w:tcW w:w="1444" w:type="dxa"/>
          </w:tcPr>
          <w:p w14:paraId="002DE5D0">
            <w:pPr>
              <w:pStyle w:val="9"/>
              <w:spacing w:before="40"/>
              <w:ind w:right="97"/>
              <w:jc w:val="right"/>
              <w:rPr>
                <w:sz w:val="18"/>
              </w:rPr>
            </w:pPr>
            <w:r>
              <w:rPr>
                <w:spacing w:val="-5"/>
                <w:sz w:val="18"/>
              </w:rPr>
              <w:t>121</w:t>
            </w:r>
          </w:p>
        </w:tc>
      </w:tr>
      <w:tr w14:paraId="56D51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82DB1D4">
            <w:pPr>
              <w:pStyle w:val="9"/>
              <w:spacing w:before="39"/>
              <w:ind w:left="287"/>
              <w:rPr>
                <w:sz w:val="18"/>
              </w:rPr>
            </w:pPr>
            <w:r>
              <w:rPr>
                <w:spacing w:val="-2"/>
                <w:sz w:val="18"/>
              </w:rPr>
              <w:t>基层医疗卫生机构</w:t>
            </w:r>
          </w:p>
        </w:tc>
        <w:tc>
          <w:tcPr>
            <w:tcW w:w="1444" w:type="dxa"/>
          </w:tcPr>
          <w:p w14:paraId="1E578888">
            <w:pPr>
              <w:pStyle w:val="9"/>
              <w:spacing w:before="39"/>
              <w:ind w:right="97"/>
              <w:jc w:val="right"/>
              <w:rPr>
                <w:sz w:val="18"/>
              </w:rPr>
            </w:pPr>
            <w:r>
              <w:rPr>
                <w:spacing w:val="-2"/>
                <w:sz w:val="18"/>
              </w:rPr>
              <w:t>9,646</w:t>
            </w:r>
          </w:p>
        </w:tc>
      </w:tr>
      <w:tr w14:paraId="76A2D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62874C6">
            <w:pPr>
              <w:pStyle w:val="9"/>
              <w:spacing w:before="39"/>
              <w:ind w:left="467"/>
              <w:rPr>
                <w:sz w:val="18"/>
              </w:rPr>
            </w:pPr>
            <w:r>
              <w:rPr>
                <w:spacing w:val="-2"/>
                <w:sz w:val="18"/>
              </w:rPr>
              <w:t>城市社区卫生机构</w:t>
            </w:r>
          </w:p>
        </w:tc>
        <w:tc>
          <w:tcPr>
            <w:tcW w:w="1444" w:type="dxa"/>
          </w:tcPr>
          <w:p w14:paraId="1A49AEF8">
            <w:pPr>
              <w:pStyle w:val="9"/>
              <w:rPr>
                <w:rFonts w:ascii="Times New Roman"/>
                <w:sz w:val="18"/>
              </w:rPr>
            </w:pPr>
          </w:p>
        </w:tc>
      </w:tr>
      <w:tr w14:paraId="0CD38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DD1694A">
            <w:pPr>
              <w:pStyle w:val="9"/>
              <w:spacing w:before="38"/>
              <w:ind w:left="467"/>
              <w:rPr>
                <w:sz w:val="18"/>
              </w:rPr>
            </w:pPr>
            <w:r>
              <w:rPr>
                <w:spacing w:val="-2"/>
                <w:sz w:val="18"/>
              </w:rPr>
              <w:t>乡镇卫生院</w:t>
            </w:r>
          </w:p>
        </w:tc>
        <w:tc>
          <w:tcPr>
            <w:tcW w:w="1444" w:type="dxa"/>
          </w:tcPr>
          <w:p w14:paraId="1C1933C8">
            <w:pPr>
              <w:pStyle w:val="9"/>
              <w:spacing w:before="38"/>
              <w:ind w:right="97"/>
              <w:jc w:val="right"/>
              <w:rPr>
                <w:sz w:val="18"/>
              </w:rPr>
            </w:pPr>
            <w:r>
              <w:rPr>
                <w:spacing w:val="-2"/>
                <w:sz w:val="18"/>
              </w:rPr>
              <w:t>8,857</w:t>
            </w:r>
          </w:p>
        </w:tc>
      </w:tr>
      <w:tr w14:paraId="62C3D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EA8096A">
            <w:pPr>
              <w:pStyle w:val="9"/>
              <w:spacing w:before="38"/>
              <w:ind w:left="467"/>
              <w:rPr>
                <w:sz w:val="18"/>
              </w:rPr>
            </w:pPr>
            <w:r>
              <w:rPr>
                <w:spacing w:val="-1"/>
                <w:sz w:val="18"/>
              </w:rPr>
              <w:t>其他基层医疗卫生机构支出</w:t>
            </w:r>
          </w:p>
        </w:tc>
        <w:tc>
          <w:tcPr>
            <w:tcW w:w="1444" w:type="dxa"/>
          </w:tcPr>
          <w:p w14:paraId="20EE7E1D">
            <w:pPr>
              <w:pStyle w:val="9"/>
              <w:spacing w:before="38"/>
              <w:ind w:right="97"/>
              <w:jc w:val="right"/>
              <w:rPr>
                <w:sz w:val="18"/>
              </w:rPr>
            </w:pPr>
            <w:r>
              <w:rPr>
                <w:spacing w:val="-5"/>
                <w:sz w:val="18"/>
              </w:rPr>
              <w:t>789</w:t>
            </w:r>
          </w:p>
        </w:tc>
      </w:tr>
      <w:tr w14:paraId="6A93B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C07C77C">
            <w:pPr>
              <w:pStyle w:val="9"/>
              <w:spacing w:before="38"/>
              <w:ind w:left="287"/>
              <w:rPr>
                <w:sz w:val="18"/>
              </w:rPr>
            </w:pPr>
            <w:r>
              <w:rPr>
                <w:spacing w:val="-3"/>
                <w:sz w:val="18"/>
              </w:rPr>
              <w:t>公共卫生</w:t>
            </w:r>
          </w:p>
        </w:tc>
        <w:tc>
          <w:tcPr>
            <w:tcW w:w="1444" w:type="dxa"/>
          </w:tcPr>
          <w:p w14:paraId="2729EECD">
            <w:pPr>
              <w:pStyle w:val="9"/>
              <w:spacing w:before="38"/>
              <w:ind w:right="95"/>
              <w:jc w:val="right"/>
              <w:rPr>
                <w:sz w:val="18"/>
              </w:rPr>
            </w:pPr>
            <w:r>
              <w:rPr>
                <w:spacing w:val="-2"/>
                <w:sz w:val="18"/>
              </w:rPr>
              <w:t>11,173</w:t>
            </w:r>
          </w:p>
        </w:tc>
      </w:tr>
      <w:tr w14:paraId="5C830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1F3950F">
            <w:pPr>
              <w:pStyle w:val="9"/>
              <w:spacing w:before="40"/>
              <w:ind w:left="467"/>
              <w:rPr>
                <w:sz w:val="18"/>
              </w:rPr>
            </w:pPr>
            <w:r>
              <w:rPr>
                <w:spacing w:val="-2"/>
                <w:sz w:val="18"/>
              </w:rPr>
              <w:t>疾病预防控制机构</w:t>
            </w:r>
          </w:p>
        </w:tc>
        <w:tc>
          <w:tcPr>
            <w:tcW w:w="1444" w:type="dxa"/>
          </w:tcPr>
          <w:p w14:paraId="1860C861">
            <w:pPr>
              <w:pStyle w:val="9"/>
              <w:spacing w:before="40"/>
              <w:ind w:right="97"/>
              <w:jc w:val="right"/>
              <w:rPr>
                <w:sz w:val="18"/>
              </w:rPr>
            </w:pPr>
            <w:r>
              <w:rPr>
                <w:spacing w:val="-2"/>
                <w:sz w:val="18"/>
              </w:rPr>
              <w:t>1,355</w:t>
            </w:r>
          </w:p>
        </w:tc>
      </w:tr>
      <w:tr w14:paraId="350B9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0CA4734">
            <w:pPr>
              <w:pStyle w:val="9"/>
              <w:spacing w:before="39"/>
              <w:ind w:left="467"/>
              <w:rPr>
                <w:sz w:val="18"/>
              </w:rPr>
            </w:pPr>
            <w:r>
              <w:rPr>
                <w:spacing w:val="-2"/>
                <w:sz w:val="18"/>
              </w:rPr>
              <w:t>卫生监督机构</w:t>
            </w:r>
          </w:p>
        </w:tc>
        <w:tc>
          <w:tcPr>
            <w:tcW w:w="1444" w:type="dxa"/>
          </w:tcPr>
          <w:p w14:paraId="08B27E01">
            <w:pPr>
              <w:pStyle w:val="9"/>
              <w:rPr>
                <w:rFonts w:ascii="Times New Roman"/>
                <w:sz w:val="18"/>
              </w:rPr>
            </w:pPr>
          </w:p>
        </w:tc>
      </w:tr>
      <w:tr w14:paraId="1E478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74A7E73">
            <w:pPr>
              <w:pStyle w:val="9"/>
              <w:spacing w:before="39"/>
              <w:ind w:left="467"/>
              <w:rPr>
                <w:sz w:val="18"/>
              </w:rPr>
            </w:pPr>
            <w:r>
              <w:rPr>
                <w:spacing w:val="-2"/>
                <w:sz w:val="18"/>
              </w:rPr>
              <w:t>妇幼保健机构</w:t>
            </w:r>
          </w:p>
        </w:tc>
        <w:tc>
          <w:tcPr>
            <w:tcW w:w="1444" w:type="dxa"/>
          </w:tcPr>
          <w:p w14:paraId="566AB785">
            <w:pPr>
              <w:pStyle w:val="9"/>
              <w:spacing w:before="39"/>
              <w:ind w:right="97"/>
              <w:jc w:val="right"/>
              <w:rPr>
                <w:sz w:val="18"/>
              </w:rPr>
            </w:pPr>
            <w:r>
              <w:rPr>
                <w:spacing w:val="-5"/>
                <w:sz w:val="18"/>
              </w:rPr>
              <w:t>796</w:t>
            </w:r>
          </w:p>
        </w:tc>
      </w:tr>
      <w:tr w14:paraId="11C81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B9A0026">
            <w:pPr>
              <w:pStyle w:val="9"/>
              <w:spacing w:before="38"/>
              <w:ind w:left="467"/>
              <w:rPr>
                <w:sz w:val="18"/>
              </w:rPr>
            </w:pPr>
            <w:r>
              <w:rPr>
                <w:spacing w:val="-2"/>
                <w:sz w:val="18"/>
              </w:rPr>
              <w:t>精神卫生机构</w:t>
            </w:r>
          </w:p>
        </w:tc>
        <w:tc>
          <w:tcPr>
            <w:tcW w:w="1444" w:type="dxa"/>
          </w:tcPr>
          <w:p w14:paraId="2E780A5A">
            <w:pPr>
              <w:pStyle w:val="9"/>
              <w:rPr>
                <w:rFonts w:ascii="Times New Roman"/>
                <w:sz w:val="18"/>
              </w:rPr>
            </w:pPr>
          </w:p>
        </w:tc>
      </w:tr>
      <w:tr w14:paraId="3DD6A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6956577">
            <w:pPr>
              <w:pStyle w:val="9"/>
              <w:spacing w:before="38"/>
              <w:ind w:left="467"/>
              <w:rPr>
                <w:sz w:val="18"/>
              </w:rPr>
            </w:pPr>
            <w:r>
              <w:rPr>
                <w:spacing w:val="-2"/>
                <w:sz w:val="18"/>
              </w:rPr>
              <w:t>应急救治机构</w:t>
            </w:r>
          </w:p>
        </w:tc>
        <w:tc>
          <w:tcPr>
            <w:tcW w:w="1444" w:type="dxa"/>
          </w:tcPr>
          <w:p w14:paraId="0BA53B87">
            <w:pPr>
              <w:pStyle w:val="9"/>
              <w:rPr>
                <w:rFonts w:ascii="Times New Roman"/>
                <w:sz w:val="18"/>
              </w:rPr>
            </w:pPr>
          </w:p>
        </w:tc>
      </w:tr>
      <w:tr w14:paraId="5B0C9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077C766">
            <w:pPr>
              <w:pStyle w:val="9"/>
              <w:spacing w:before="38"/>
              <w:ind w:left="467"/>
              <w:rPr>
                <w:sz w:val="18"/>
              </w:rPr>
            </w:pPr>
            <w:r>
              <w:rPr>
                <w:spacing w:val="-2"/>
                <w:sz w:val="18"/>
              </w:rPr>
              <w:t>采供血机构</w:t>
            </w:r>
          </w:p>
        </w:tc>
        <w:tc>
          <w:tcPr>
            <w:tcW w:w="1444" w:type="dxa"/>
          </w:tcPr>
          <w:p w14:paraId="7BE808C4">
            <w:pPr>
              <w:pStyle w:val="9"/>
              <w:rPr>
                <w:rFonts w:ascii="Times New Roman"/>
                <w:sz w:val="18"/>
              </w:rPr>
            </w:pPr>
          </w:p>
        </w:tc>
      </w:tr>
      <w:tr w14:paraId="77387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D17BBC8">
            <w:pPr>
              <w:pStyle w:val="9"/>
              <w:spacing w:before="40"/>
              <w:ind w:left="467"/>
              <w:rPr>
                <w:sz w:val="18"/>
              </w:rPr>
            </w:pPr>
            <w:r>
              <w:rPr>
                <w:spacing w:val="-1"/>
                <w:sz w:val="18"/>
              </w:rPr>
              <w:t>其他专业公共卫生机构</w:t>
            </w:r>
          </w:p>
        </w:tc>
        <w:tc>
          <w:tcPr>
            <w:tcW w:w="1444" w:type="dxa"/>
          </w:tcPr>
          <w:p w14:paraId="3E975770">
            <w:pPr>
              <w:pStyle w:val="9"/>
              <w:spacing w:before="40"/>
              <w:ind w:right="95"/>
              <w:jc w:val="right"/>
              <w:rPr>
                <w:sz w:val="18"/>
              </w:rPr>
            </w:pPr>
            <w:r>
              <w:rPr>
                <w:spacing w:val="-5"/>
                <w:sz w:val="18"/>
              </w:rPr>
              <w:t>80</w:t>
            </w:r>
          </w:p>
        </w:tc>
      </w:tr>
      <w:tr w14:paraId="3DB64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C3D69F2">
            <w:pPr>
              <w:pStyle w:val="9"/>
              <w:spacing w:before="39"/>
              <w:ind w:left="467"/>
              <w:rPr>
                <w:sz w:val="18"/>
              </w:rPr>
            </w:pPr>
            <w:r>
              <w:rPr>
                <w:spacing w:val="-2"/>
                <w:sz w:val="18"/>
              </w:rPr>
              <w:t>基本公共卫生服务</w:t>
            </w:r>
          </w:p>
        </w:tc>
        <w:tc>
          <w:tcPr>
            <w:tcW w:w="1444" w:type="dxa"/>
          </w:tcPr>
          <w:p w14:paraId="5EFAEBD0">
            <w:pPr>
              <w:pStyle w:val="9"/>
              <w:spacing w:before="39"/>
              <w:ind w:right="97"/>
              <w:jc w:val="right"/>
              <w:rPr>
                <w:sz w:val="18"/>
              </w:rPr>
            </w:pPr>
            <w:r>
              <w:rPr>
                <w:spacing w:val="-2"/>
                <w:sz w:val="18"/>
              </w:rPr>
              <w:t>5,209</w:t>
            </w:r>
          </w:p>
        </w:tc>
      </w:tr>
      <w:tr w14:paraId="36FA6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717D947">
            <w:pPr>
              <w:pStyle w:val="9"/>
              <w:spacing w:before="39"/>
              <w:ind w:left="467"/>
              <w:rPr>
                <w:sz w:val="18"/>
              </w:rPr>
            </w:pPr>
            <w:r>
              <w:rPr>
                <w:spacing w:val="-2"/>
                <w:sz w:val="18"/>
              </w:rPr>
              <w:t>重大公共卫生服务</w:t>
            </w:r>
          </w:p>
        </w:tc>
        <w:tc>
          <w:tcPr>
            <w:tcW w:w="1444" w:type="dxa"/>
          </w:tcPr>
          <w:p w14:paraId="6CE4DD86">
            <w:pPr>
              <w:pStyle w:val="9"/>
              <w:spacing w:before="39"/>
              <w:ind w:right="97"/>
              <w:jc w:val="right"/>
              <w:rPr>
                <w:sz w:val="18"/>
              </w:rPr>
            </w:pPr>
            <w:r>
              <w:rPr>
                <w:spacing w:val="-5"/>
                <w:sz w:val="18"/>
              </w:rPr>
              <w:t>323</w:t>
            </w:r>
          </w:p>
        </w:tc>
      </w:tr>
      <w:tr w14:paraId="06AA5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5EA754D">
            <w:pPr>
              <w:pStyle w:val="9"/>
              <w:spacing w:before="38"/>
              <w:ind w:left="467"/>
              <w:rPr>
                <w:sz w:val="18"/>
              </w:rPr>
            </w:pPr>
            <w:r>
              <w:rPr>
                <w:spacing w:val="-1"/>
                <w:sz w:val="18"/>
              </w:rPr>
              <w:t>突发公共卫生事件应急处置</w:t>
            </w:r>
          </w:p>
        </w:tc>
        <w:tc>
          <w:tcPr>
            <w:tcW w:w="1444" w:type="dxa"/>
          </w:tcPr>
          <w:p w14:paraId="7E31E01A">
            <w:pPr>
              <w:pStyle w:val="9"/>
              <w:spacing w:before="38"/>
              <w:ind w:right="97"/>
              <w:jc w:val="right"/>
              <w:rPr>
                <w:sz w:val="18"/>
              </w:rPr>
            </w:pPr>
            <w:r>
              <w:rPr>
                <w:spacing w:val="-5"/>
                <w:sz w:val="18"/>
              </w:rPr>
              <w:t>355</w:t>
            </w:r>
          </w:p>
        </w:tc>
      </w:tr>
      <w:tr w14:paraId="3B5E7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4AB1311">
            <w:pPr>
              <w:pStyle w:val="9"/>
              <w:spacing w:before="38"/>
              <w:ind w:left="467"/>
              <w:rPr>
                <w:sz w:val="18"/>
              </w:rPr>
            </w:pPr>
            <w:r>
              <w:rPr>
                <w:spacing w:val="-2"/>
                <w:sz w:val="18"/>
              </w:rPr>
              <w:t>其他公共卫生支出</w:t>
            </w:r>
          </w:p>
        </w:tc>
        <w:tc>
          <w:tcPr>
            <w:tcW w:w="1444" w:type="dxa"/>
          </w:tcPr>
          <w:p w14:paraId="58780643">
            <w:pPr>
              <w:pStyle w:val="9"/>
              <w:spacing w:before="38"/>
              <w:ind w:right="97"/>
              <w:jc w:val="right"/>
              <w:rPr>
                <w:sz w:val="18"/>
              </w:rPr>
            </w:pPr>
            <w:r>
              <w:rPr>
                <w:spacing w:val="-2"/>
                <w:sz w:val="18"/>
              </w:rPr>
              <w:t>3,055</w:t>
            </w:r>
          </w:p>
        </w:tc>
      </w:tr>
      <w:tr w14:paraId="13AD1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E9EC8A0">
            <w:pPr>
              <w:pStyle w:val="9"/>
              <w:spacing w:before="38"/>
              <w:ind w:left="287"/>
              <w:rPr>
                <w:sz w:val="18"/>
              </w:rPr>
            </w:pPr>
            <w:r>
              <w:rPr>
                <w:spacing w:val="-2"/>
                <w:sz w:val="18"/>
              </w:rPr>
              <w:t>计划生育事务</w:t>
            </w:r>
          </w:p>
        </w:tc>
        <w:tc>
          <w:tcPr>
            <w:tcW w:w="1444" w:type="dxa"/>
          </w:tcPr>
          <w:p w14:paraId="7E6B2B49">
            <w:pPr>
              <w:pStyle w:val="9"/>
              <w:spacing w:before="38"/>
              <w:ind w:right="97"/>
              <w:jc w:val="right"/>
              <w:rPr>
                <w:sz w:val="18"/>
              </w:rPr>
            </w:pPr>
            <w:r>
              <w:rPr>
                <w:spacing w:val="-2"/>
                <w:sz w:val="18"/>
              </w:rPr>
              <w:t>1,841</w:t>
            </w:r>
          </w:p>
        </w:tc>
      </w:tr>
      <w:tr w14:paraId="5A763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37563EC">
            <w:pPr>
              <w:pStyle w:val="9"/>
              <w:spacing w:before="40"/>
              <w:ind w:left="467"/>
              <w:rPr>
                <w:sz w:val="18"/>
              </w:rPr>
            </w:pPr>
            <w:r>
              <w:rPr>
                <w:spacing w:val="-2"/>
                <w:sz w:val="18"/>
              </w:rPr>
              <w:t>计划生育机构</w:t>
            </w:r>
          </w:p>
        </w:tc>
        <w:tc>
          <w:tcPr>
            <w:tcW w:w="1444" w:type="dxa"/>
          </w:tcPr>
          <w:p w14:paraId="7E7B6157">
            <w:pPr>
              <w:pStyle w:val="9"/>
              <w:rPr>
                <w:rFonts w:ascii="Times New Roman"/>
                <w:sz w:val="18"/>
              </w:rPr>
            </w:pPr>
          </w:p>
        </w:tc>
      </w:tr>
      <w:tr w14:paraId="2CEF3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E258175">
            <w:pPr>
              <w:pStyle w:val="9"/>
              <w:spacing w:before="39"/>
              <w:ind w:left="467"/>
              <w:rPr>
                <w:sz w:val="18"/>
              </w:rPr>
            </w:pPr>
            <w:r>
              <w:rPr>
                <w:spacing w:val="-2"/>
                <w:sz w:val="18"/>
              </w:rPr>
              <w:t>计划生育服务</w:t>
            </w:r>
          </w:p>
        </w:tc>
        <w:tc>
          <w:tcPr>
            <w:tcW w:w="1444" w:type="dxa"/>
          </w:tcPr>
          <w:p w14:paraId="493D3A99">
            <w:pPr>
              <w:pStyle w:val="9"/>
              <w:spacing w:before="39"/>
              <w:ind w:right="97"/>
              <w:jc w:val="right"/>
              <w:rPr>
                <w:sz w:val="18"/>
              </w:rPr>
            </w:pPr>
            <w:r>
              <w:rPr>
                <w:spacing w:val="-2"/>
                <w:sz w:val="18"/>
              </w:rPr>
              <w:t>1,841</w:t>
            </w:r>
          </w:p>
        </w:tc>
      </w:tr>
      <w:tr w14:paraId="6930B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62B4D1A">
            <w:pPr>
              <w:pStyle w:val="9"/>
              <w:spacing w:before="39"/>
              <w:ind w:left="467"/>
              <w:rPr>
                <w:sz w:val="18"/>
              </w:rPr>
            </w:pPr>
            <w:r>
              <w:rPr>
                <w:spacing w:val="-1"/>
                <w:sz w:val="18"/>
              </w:rPr>
              <w:t>其他计划生育事务支出</w:t>
            </w:r>
          </w:p>
        </w:tc>
        <w:tc>
          <w:tcPr>
            <w:tcW w:w="1444" w:type="dxa"/>
          </w:tcPr>
          <w:p w14:paraId="18E6EDD0">
            <w:pPr>
              <w:pStyle w:val="9"/>
              <w:rPr>
                <w:rFonts w:ascii="Times New Roman"/>
                <w:sz w:val="18"/>
              </w:rPr>
            </w:pPr>
          </w:p>
        </w:tc>
      </w:tr>
      <w:tr w14:paraId="57316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6B0638B">
            <w:pPr>
              <w:pStyle w:val="9"/>
              <w:spacing w:before="38"/>
              <w:ind w:left="287"/>
              <w:rPr>
                <w:sz w:val="18"/>
              </w:rPr>
            </w:pPr>
            <w:r>
              <w:rPr>
                <w:spacing w:val="-2"/>
                <w:sz w:val="18"/>
              </w:rPr>
              <w:t>行政事业单位医疗</w:t>
            </w:r>
          </w:p>
        </w:tc>
        <w:tc>
          <w:tcPr>
            <w:tcW w:w="1444" w:type="dxa"/>
          </w:tcPr>
          <w:p w14:paraId="31483A74">
            <w:pPr>
              <w:pStyle w:val="9"/>
              <w:spacing w:before="38"/>
              <w:ind w:right="97"/>
              <w:jc w:val="right"/>
              <w:rPr>
                <w:sz w:val="18"/>
              </w:rPr>
            </w:pPr>
            <w:r>
              <w:rPr>
                <w:spacing w:val="-2"/>
                <w:sz w:val="18"/>
              </w:rPr>
              <w:t>7,511</w:t>
            </w:r>
          </w:p>
        </w:tc>
      </w:tr>
      <w:tr w14:paraId="6DDE5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6717841">
            <w:pPr>
              <w:pStyle w:val="9"/>
              <w:spacing w:before="38"/>
              <w:ind w:left="467"/>
              <w:rPr>
                <w:sz w:val="18"/>
              </w:rPr>
            </w:pPr>
            <w:r>
              <w:rPr>
                <w:spacing w:val="-2"/>
                <w:sz w:val="18"/>
              </w:rPr>
              <w:t>行政单位医疗</w:t>
            </w:r>
          </w:p>
        </w:tc>
        <w:tc>
          <w:tcPr>
            <w:tcW w:w="1444" w:type="dxa"/>
          </w:tcPr>
          <w:p w14:paraId="70C26592">
            <w:pPr>
              <w:pStyle w:val="9"/>
              <w:spacing w:before="38"/>
              <w:ind w:right="97"/>
              <w:jc w:val="right"/>
              <w:rPr>
                <w:sz w:val="18"/>
              </w:rPr>
            </w:pPr>
            <w:r>
              <w:rPr>
                <w:spacing w:val="-2"/>
                <w:sz w:val="18"/>
              </w:rPr>
              <w:t>4,346</w:t>
            </w:r>
          </w:p>
        </w:tc>
      </w:tr>
      <w:tr w14:paraId="5AE0D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F7277C5">
            <w:pPr>
              <w:pStyle w:val="9"/>
              <w:spacing w:before="38"/>
              <w:ind w:left="467"/>
              <w:rPr>
                <w:sz w:val="18"/>
              </w:rPr>
            </w:pPr>
            <w:r>
              <w:rPr>
                <w:spacing w:val="-2"/>
                <w:sz w:val="18"/>
              </w:rPr>
              <w:t>事业单位医疗</w:t>
            </w:r>
          </w:p>
        </w:tc>
        <w:tc>
          <w:tcPr>
            <w:tcW w:w="1444" w:type="dxa"/>
          </w:tcPr>
          <w:p w14:paraId="2A869CCA">
            <w:pPr>
              <w:pStyle w:val="9"/>
              <w:spacing w:before="38"/>
              <w:ind w:right="97"/>
              <w:jc w:val="right"/>
              <w:rPr>
                <w:sz w:val="18"/>
              </w:rPr>
            </w:pPr>
            <w:r>
              <w:rPr>
                <w:spacing w:val="-2"/>
                <w:sz w:val="18"/>
              </w:rPr>
              <w:t>1,126</w:t>
            </w:r>
          </w:p>
        </w:tc>
      </w:tr>
      <w:tr w14:paraId="70734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3DE07FC">
            <w:pPr>
              <w:pStyle w:val="9"/>
              <w:spacing w:before="40"/>
              <w:ind w:left="467"/>
              <w:rPr>
                <w:sz w:val="18"/>
              </w:rPr>
            </w:pPr>
            <w:r>
              <w:rPr>
                <w:spacing w:val="-2"/>
                <w:sz w:val="18"/>
              </w:rPr>
              <w:t>公务员医疗补助</w:t>
            </w:r>
          </w:p>
        </w:tc>
        <w:tc>
          <w:tcPr>
            <w:tcW w:w="1444" w:type="dxa"/>
          </w:tcPr>
          <w:p w14:paraId="76E570E5">
            <w:pPr>
              <w:pStyle w:val="9"/>
              <w:spacing w:before="40"/>
              <w:ind w:right="97"/>
              <w:jc w:val="right"/>
              <w:rPr>
                <w:sz w:val="18"/>
              </w:rPr>
            </w:pPr>
            <w:r>
              <w:rPr>
                <w:spacing w:val="-2"/>
                <w:sz w:val="18"/>
              </w:rPr>
              <w:t>2,039</w:t>
            </w:r>
          </w:p>
        </w:tc>
      </w:tr>
      <w:tr w14:paraId="628E7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1488B0E">
            <w:pPr>
              <w:pStyle w:val="9"/>
              <w:spacing w:before="39"/>
              <w:ind w:left="467"/>
              <w:rPr>
                <w:sz w:val="18"/>
              </w:rPr>
            </w:pPr>
            <w:r>
              <w:rPr>
                <w:spacing w:val="-1"/>
                <w:sz w:val="18"/>
              </w:rPr>
              <w:t>其他行政事业单位医疗支出</w:t>
            </w:r>
          </w:p>
        </w:tc>
        <w:tc>
          <w:tcPr>
            <w:tcW w:w="1444" w:type="dxa"/>
          </w:tcPr>
          <w:p w14:paraId="7CA10FF7">
            <w:pPr>
              <w:pStyle w:val="9"/>
              <w:rPr>
                <w:rFonts w:ascii="Times New Roman"/>
                <w:sz w:val="18"/>
              </w:rPr>
            </w:pPr>
          </w:p>
        </w:tc>
      </w:tr>
      <w:tr w14:paraId="5CFEE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E76F5D8">
            <w:pPr>
              <w:pStyle w:val="9"/>
              <w:spacing w:before="39"/>
              <w:ind w:left="287"/>
              <w:rPr>
                <w:sz w:val="18"/>
              </w:rPr>
            </w:pPr>
            <w:r>
              <w:rPr>
                <w:spacing w:val="-1"/>
                <w:sz w:val="18"/>
              </w:rPr>
              <w:t>财政对基本医疗保险基金的补助</w:t>
            </w:r>
          </w:p>
        </w:tc>
        <w:tc>
          <w:tcPr>
            <w:tcW w:w="1444" w:type="dxa"/>
          </w:tcPr>
          <w:p w14:paraId="057808BE">
            <w:pPr>
              <w:pStyle w:val="9"/>
              <w:rPr>
                <w:rFonts w:ascii="Times New Roman"/>
                <w:sz w:val="18"/>
              </w:rPr>
            </w:pPr>
          </w:p>
        </w:tc>
      </w:tr>
      <w:tr w14:paraId="25410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9390AEB">
            <w:pPr>
              <w:pStyle w:val="9"/>
              <w:spacing w:before="38"/>
              <w:ind w:left="467"/>
              <w:rPr>
                <w:sz w:val="18"/>
              </w:rPr>
            </w:pPr>
            <w:r>
              <w:rPr>
                <w:spacing w:val="-1"/>
                <w:sz w:val="18"/>
              </w:rPr>
              <w:t>财政对职工基本医疗保险基金的补助</w:t>
            </w:r>
          </w:p>
        </w:tc>
        <w:tc>
          <w:tcPr>
            <w:tcW w:w="1444" w:type="dxa"/>
          </w:tcPr>
          <w:p w14:paraId="6B8558C5">
            <w:pPr>
              <w:pStyle w:val="9"/>
              <w:rPr>
                <w:rFonts w:ascii="Times New Roman"/>
                <w:sz w:val="18"/>
              </w:rPr>
            </w:pPr>
          </w:p>
        </w:tc>
      </w:tr>
      <w:tr w14:paraId="1D3B9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8CD650B">
            <w:pPr>
              <w:pStyle w:val="9"/>
              <w:spacing w:before="38"/>
              <w:ind w:left="467"/>
              <w:rPr>
                <w:sz w:val="18"/>
              </w:rPr>
            </w:pPr>
            <w:r>
              <w:rPr>
                <w:spacing w:val="-1"/>
                <w:sz w:val="18"/>
              </w:rPr>
              <w:t>财政对城乡居民基本医疗保险基金的补助</w:t>
            </w:r>
          </w:p>
        </w:tc>
        <w:tc>
          <w:tcPr>
            <w:tcW w:w="1444" w:type="dxa"/>
          </w:tcPr>
          <w:p w14:paraId="76947546">
            <w:pPr>
              <w:pStyle w:val="9"/>
              <w:rPr>
                <w:rFonts w:ascii="Times New Roman"/>
                <w:sz w:val="18"/>
              </w:rPr>
            </w:pPr>
          </w:p>
        </w:tc>
      </w:tr>
      <w:tr w14:paraId="65BBD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2068E644">
            <w:pPr>
              <w:pStyle w:val="9"/>
              <w:spacing w:before="38"/>
              <w:ind w:left="467"/>
              <w:rPr>
                <w:sz w:val="18"/>
              </w:rPr>
            </w:pPr>
            <w:r>
              <w:rPr>
                <w:spacing w:val="-1"/>
                <w:sz w:val="18"/>
              </w:rPr>
              <w:t>财政对其他基本医疗保险基金的补助</w:t>
            </w:r>
          </w:p>
        </w:tc>
        <w:tc>
          <w:tcPr>
            <w:tcW w:w="1444" w:type="dxa"/>
          </w:tcPr>
          <w:p w14:paraId="6EAAD46C">
            <w:pPr>
              <w:pStyle w:val="9"/>
              <w:rPr>
                <w:rFonts w:ascii="Times New Roman"/>
                <w:sz w:val="18"/>
              </w:rPr>
            </w:pPr>
          </w:p>
        </w:tc>
      </w:tr>
      <w:tr w14:paraId="478EB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04C809CB">
            <w:pPr>
              <w:pStyle w:val="9"/>
              <w:spacing w:before="40"/>
              <w:ind w:left="287"/>
              <w:rPr>
                <w:sz w:val="18"/>
              </w:rPr>
            </w:pPr>
            <w:r>
              <w:rPr>
                <w:spacing w:val="-3"/>
                <w:sz w:val="18"/>
              </w:rPr>
              <w:t>医疗救助</w:t>
            </w:r>
          </w:p>
        </w:tc>
        <w:tc>
          <w:tcPr>
            <w:tcW w:w="1444" w:type="dxa"/>
          </w:tcPr>
          <w:p w14:paraId="12BBE504">
            <w:pPr>
              <w:pStyle w:val="9"/>
              <w:rPr>
                <w:rFonts w:ascii="Times New Roman"/>
                <w:sz w:val="18"/>
              </w:rPr>
            </w:pPr>
          </w:p>
        </w:tc>
      </w:tr>
      <w:tr w14:paraId="5D199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600F6F7B">
            <w:pPr>
              <w:pStyle w:val="9"/>
              <w:spacing w:before="39"/>
              <w:ind w:left="467"/>
              <w:rPr>
                <w:sz w:val="18"/>
              </w:rPr>
            </w:pPr>
            <w:r>
              <w:rPr>
                <w:spacing w:val="-2"/>
                <w:sz w:val="18"/>
              </w:rPr>
              <w:t>城乡医疗救助</w:t>
            </w:r>
          </w:p>
        </w:tc>
        <w:tc>
          <w:tcPr>
            <w:tcW w:w="1444" w:type="dxa"/>
          </w:tcPr>
          <w:p w14:paraId="0DD2456B">
            <w:pPr>
              <w:pStyle w:val="9"/>
              <w:rPr>
                <w:rFonts w:ascii="Times New Roman"/>
                <w:sz w:val="18"/>
              </w:rPr>
            </w:pPr>
          </w:p>
        </w:tc>
      </w:tr>
      <w:tr w14:paraId="69468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C5096B5">
            <w:pPr>
              <w:pStyle w:val="9"/>
              <w:spacing w:before="39"/>
              <w:ind w:left="467"/>
              <w:rPr>
                <w:sz w:val="18"/>
              </w:rPr>
            </w:pPr>
            <w:r>
              <w:rPr>
                <w:spacing w:val="-2"/>
                <w:sz w:val="18"/>
              </w:rPr>
              <w:t>疾病应急救助</w:t>
            </w:r>
          </w:p>
        </w:tc>
        <w:tc>
          <w:tcPr>
            <w:tcW w:w="1444" w:type="dxa"/>
          </w:tcPr>
          <w:p w14:paraId="16F198FD">
            <w:pPr>
              <w:pStyle w:val="9"/>
              <w:rPr>
                <w:rFonts w:ascii="Times New Roman"/>
                <w:sz w:val="18"/>
              </w:rPr>
            </w:pPr>
          </w:p>
        </w:tc>
      </w:tr>
      <w:tr w14:paraId="2D7B1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29654D0">
            <w:pPr>
              <w:pStyle w:val="9"/>
              <w:spacing w:before="38"/>
              <w:ind w:left="467"/>
              <w:rPr>
                <w:sz w:val="18"/>
              </w:rPr>
            </w:pPr>
            <w:r>
              <w:rPr>
                <w:spacing w:val="-2"/>
                <w:sz w:val="18"/>
              </w:rPr>
              <w:t>其他医疗救助支出</w:t>
            </w:r>
          </w:p>
        </w:tc>
        <w:tc>
          <w:tcPr>
            <w:tcW w:w="1444" w:type="dxa"/>
          </w:tcPr>
          <w:p w14:paraId="79379165">
            <w:pPr>
              <w:pStyle w:val="9"/>
              <w:rPr>
                <w:rFonts w:ascii="Times New Roman"/>
                <w:sz w:val="18"/>
              </w:rPr>
            </w:pPr>
          </w:p>
        </w:tc>
      </w:tr>
      <w:tr w14:paraId="31CB9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4D0BDD45">
            <w:pPr>
              <w:pStyle w:val="9"/>
              <w:spacing w:before="38"/>
              <w:ind w:left="287"/>
              <w:rPr>
                <w:sz w:val="18"/>
              </w:rPr>
            </w:pPr>
            <w:r>
              <w:rPr>
                <w:spacing w:val="-2"/>
                <w:sz w:val="18"/>
              </w:rPr>
              <w:t>优抚对象医疗</w:t>
            </w:r>
          </w:p>
        </w:tc>
        <w:tc>
          <w:tcPr>
            <w:tcW w:w="1444" w:type="dxa"/>
          </w:tcPr>
          <w:p w14:paraId="0E0FBC09">
            <w:pPr>
              <w:pStyle w:val="9"/>
              <w:spacing w:before="38"/>
              <w:ind w:right="97"/>
              <w:jc w:val="right"/>
              <w:rPr>
                <w:sz w:val="18"/>
              </w:rPr>
            </w:pPr>
            <w:r>
              <w:rPr>
                <w:spacing w:val="-10"/>
                <w:sz w:val="18"/>
              </w:rPr>
              <w:t>2</w:t>
            </w:r>
          </w:p>
        </w:tc>
      </w:tr>
    </w:tbl>
    <w:p w14:paraId="06E678A9">
      <w:pPr>
        <w:pStyle w:val="9"/>
        <w:spacing w:after="0"/>
        <w:jc w:val="right"/>
        <w:rPr>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44152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7B3EDCE">
            <w:pPr>
              <w:pStyle w:val="9"/>
              <w:spacing w:before="38"/>
              <w:ind w:left="467"/>
              <w:rPr>
                <w:sz w:val="18"/>
              </w:rPr>
            </w:pPr>
            <w:r>
              <w:rPr>
                <w:spacing w:val="-2"/>
                <w:sz w:val="18"/>
              </w:rPr>
              <w:t>优抚对象医疗补助</w:t>
            </w:r>
          </w:p>
        </w:tc>
        <w:tc>
          <w:tcPr>
            <w:tcW w:w="1444" w:type="dxa"/>
          </w:tcPr>
          <w:p w14:paraId="314C060F">
            <w:pPr>
              <w:pStyle w:val="9"/>
              <w:spacing w:before="38"/>
              <w:ind w:right="97"/>
              <w:jc w:val="right"/>
              <w:rPr>
                <w:sz w:val="18"/>
              </w:rPr>
            </w:pPr>
            <w:r>
              <w:rPr>
                <w:spacing w:val="-10"/>
                <w:sz w:val="18"/>
              </w:rPr>
              <w:t>2</w:t>
            </w:r>
          </w:p>
        </w:tc>
      </w:tr>
      <w:tr w14:paraId="18EA0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F48B6D1">
            <w:pPr>
              <w:pStyle w:val="9"/>
              <w:spacing w:before="38"/>
              <w:ind w:left="467"/>
              <w:rPr>
                <w:sz w:val="18"/>
              </w:rPr>
            </w:pPr>
            <w:r>
              <w:rPr>
                <w:spacing w:val="-1"/>
                <w:sz w:val="18"/>
              </w:rPr>
              <w:t>其他优抚对象医疗支出</w:t>
            </w:r>
          </w:p>
        </w:tc>
        <w:tc>
          <w:tcPr>
            <w:tcW w:w="1444" w:type="dxa"/>
          </w:tcPr>
          <w:p w14:paraId="18DCD2A3">
            <w:pPr>
              <w:pStyle w:val="9"/>
              <w:rPr>
                <w:rFonts w:ascii="Times New Roman"/>
                <w:sz w:val="18"/>
              </w:rPr>
            </w:pPr>
          </w:p>
        </w:tc>
      </w:tr>
      <w:tr w14:paraId="49160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106519A">
            <w:pPr>
              <w:pStyle w:val="9"/>
              <w:spacing w:before="40"/>
              <w:ind w:left="287"/>
              <w:rPr>
                <w:sz w:val="18"/>
              </w:rPr>
            </w:pPr>
            <w:r>
              <w:rPr>
                <w:spacing w:val="-2"/>
                <w:sz w:val="18"/>
              </w:rPr>
              <w:t>医疗保障管理事务</w:t>
            </w:r>
          </w:p>
        </w:tc>
        <w:tc>
          <w:tcPr>
            <w:tcW w:w="1444" w:type="dxa"/>
          </w:tcPr>
          <w:p w14:paraId="7E3DF004">
            <w:pPr>
              <w:pStyle w:val="9"/>
              <w:spacing w:before="40"/>
              <w:ind w:right="97"/>
              <w:jc w:val="right"/>
              <w:rPr>
                <w:sz w:val="18"/>
              </w:rPr>
            </w:pPr>
            <w:r>
              <w:rPr>
                <w:spacing w:val="-5"/>
                <w:sz w:val="18"/>
              </w:rPr>
              <w:t>855</w:t>
            </w:r>
          </w:p>
        </w:tc>
      </w:tr>
      <w:tr w14:paraId="2445F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EEB0377">
            <w:pPr>
              <w:pStyle w:val="9"/>
              <w:spacing w:before="39"/>
              <w:ind w:left="467"/>
              <w:rPr>
                <w:sz w:val="18"/>
              </w:rPr>
            </w:pPr>
            <w:r>
              <w:rPr>
                <w:spacing w:val="-3"/>
                <w:sz w:val="18"/>
              </w:rPr>
              <w:t>行政运行</w:t>
            </w:r>
          </w:p>
        </w:tc>
        <w:tc>
          <w:tcPr>
            <w:tcW w:w="1444" w:type="dxa"/>
          </w:tcPr>
          <w:p w14:paraId="52CFF057">
            <w:pPr>
              <w:pStyle w:val="9"/>
              <w:spacing w:before="39"/>
              <w:ind w:right="97"/>
              <w:jc w:val="right"/>
              <w:rPr>
                <w:sz w:val="18"/>
              </w:rPr>
            </w:pPr>
            <w:r>
              <w:rPr>
                <w:spacing w:val="-5"/>
                <w:sz w:val="18"/>
              </w:rPr>
              <w:t>850</w:t>
            </w:r>
          </w:p>
        </w:tc>
      </w:tr>
      <w:tr w14:paraId="45BCB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5D1577F">
            <w:pPr>
              <w:pStyle w:val="9"/>
              <w:spacing w:before="39"/>
              <w:ind w:left="467"/>
              <w:rPr>
                <w:sz w:val="18"/>
              </w:rPr>
            </w:pPr>
            <w:r>
              <w:rPr>
                <w:spacing w:val="-2"/>
                <w:sz w:val="18"/>
              </w:rPr>
              <w:t>一般行政管理事务</w:t>
            </w:r>
          </w:p>
        </w:tc>
        <w:tc>
          <w:tcPr>
            <w:tcW w:w="1444" w:type="dxa"/>
          </w:tcPr>
          <w:p w14:paraId="49651DCC">
            <w:pPr>
              <w:pStyle w:val="9"/>
              <w:rPr>
                <w:rFonts w:ascii="Times New Roman"/>
                <w:sz w:val="18"/>
              </w:rPr>
            </w:pPr>
          </w:p>
        </w:tc>
      </w:tr>
      <w:tr w14:paraId="0FB6C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12ABB1F">
            <w:pPr>
              <w:pStyle w:val="9"/>
              <w:spacing w:before="38"/>
              <w:ind w:left="467"/>
              <w:rPr>
                <w:sz w:val="18"/>
              </w:rPr>
            </w:pPr>
            <w:r>
              <w:rPr>
                <w:spacing w:val="-3"/>
                <w:sz w:val="18"/>
              </w:rPr>
              <w:t>机关服务</w:t>
            </w:r>
          </w:p>
        </w:tc>
        <w:tc>
          <w:tcPr>
            <w:tcW w:w="1444" w:type="dxa"/>
          </w:tcPr>
          <w:p w14:paraId="0655D6F4">
            <w:pPr>
              <w:pStyle w:val="9"/>
              <w:rPr>
                <w:rFonts w:ascii="Times New Roman"/>
                <w:sz w:val="18"/>
              </w:rPr>
            </w:pPr>
          </w:p>
        </w:tc>
      </w:tr>
      <w:tr w14:paraId="0DDC9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F7B2D61">
            <w:pPr>
              <w:pStyle w:val="9"/>
              <w:spacing w:before="38"/>
              <w:ind w:left="467"/>
              <w:rPr>
                <w:sz w:val="18"/>
              </w:rPr>
            </w:pPr>
            <w:r>
              <w:rPr>
                <w:spacing w:val="-2"/>
                <w:sz w:val="18"/>
              </w:rPr>
              <w:t>信息化建设</w:t>
            </w:r>
          </w:p>
        </w:tc>
        <w:tc>
          <w:tcPr>
            <w:tcW w:w="1444" w:type="dxa"/>
          </w:tcPr>
          <w:p w14:paraId="20D21DBF">
            <w:pPr>
              <w:pStyle w:val="9"/>
              <w:rPr>
                <w:rFonts w:ascii="Times New Roman"/>
                <w:sz w:val="18"/>
              </w:rPr>
            </w:pPr>
          </w:p>
        </w:tc>
      </w:tr>
      <w:tr w14:paraId="54E99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0EB02DB">
            <w:pPr>
              <w:pStyle w:val="9"/>
              <w:spacing w:before="38"/>
              <w:ind w:left="467"/>
              <w:rPr>
                <w:sz w:val="18"/>
              </w:rPr>
            </w:pPr>
            <w:r>
              <w:rPr>
                <w:spacing w:val="-2"/>
                <w:sz w:val="18"/>
              </w:rPr>
              <w:t>医疗保障政策管理</w:t>
            </w:r>
          </w:p>
        </w:tc>
        <w:tc>
          <w:tcPr>
            <w:tcW w:w="1444" w:type="dxa"/>
          </w:tcPr>
          <w:p w14:paraId="402241CB">
            <w:pPr>
              <w:pStyle w:val="9"/>
              <w:rPr>
                <w:rFonts w:ascii="Times New Roman"/>
                <w:sz w:val="18"/>
              </w:rPr>
            </w:pPr>
          </w:p>
        </w:tc>
      </w:tr>
      <w:tr w14:paraId="5E9FD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FF98716">
            <w:pPr>
              <w:pStyle w:val="9"/>
              <w:spacing w:before="40"/>
              <w:ind w:left="467"/>
              <w:rPr>
                <w:sz w:val="18"/>
              </w:rPr>
            </w:pPr>
            <w:r>
              <w:rPr>
                <w:spacing w:val="-2"/>
                <w:sz w:val="18"/>
              </w:rPr>
              <w:t>医疗保障经办事务</w:t>
            </w:r>
          </w:p>
        </w:tc>
        <w:tc>
          <w:tcPr>
            <w:tcW w:w="1444" w:type="dxa"/>
          </w:tcPr>
          <w:p w14:paraId="62EA6A8F">
            <w:pPr>
              <w:pStyle w:val="9"/>
              <w:spacing w:before="40"/>
              <w:ind w:right="97"/>
              <w:jc w:val="right"/>
              <w:rPr>
                <w:sz w:val="18"/>
              </w:rPr>
            </w:pPr>
            <w:r>
              <w:rPr>
                <w:spacing w:val="-10"/>
                <w:sz w:val="18"/>
              </w:rPr>
              <w:t>2</w:t>
            </w:r>
          </w:p>
        </w:tc>
      </w:tr>
      <w:tr w14:paraId="68E41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E23FEDA">
            <w:pPr>
              <w:pStyle w:val="9"/>
              <w:spacing w:before="39"/>
              <w:ind w:left="467"/>
              <w:rPr>
                <w:sz w:val="18"/>
              </w:rPr>
            </w:pPr>
            <w:r>
              <w:rPr>
                <w:spacing w:val="-3"/>
                <w:sz w:val="18"/>
              </w:rPr>
              <w:t>事业运行</w:t>
            </w:r>
          </w:p>
        </w:tc>
        <w:tc>
          <w:tcPr>
            <w:tcW w:w="1444" w:type="dxa"/>
          </w:tcPr>
          <w:p w14:paraId="6A833527">
            <w:pPr>
              <w:pStyle w:val="9"/>
              <w:rPr>
                <w:rFonts w:ascii="Times New Roman"/>
                <w:sz w:val="18"/>
              </w:rPr>
            </w:pPr>
          </w:p>
        </w:tc>
      </w:tr>
      <w:tr w14:paraId="3C077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91EDB23">
            <w:pPr>
              <w:pStyle w:val="9"/>
              <w:spacing w:before="39"/>
              <w:ind w:right="4436"/>
              <w:jc w:val="right"/>
              <w:rPr>
                <w:sz w:val="18"/>
              </w:rPr>
            </w:pPr>
            <w:r>
              <w:rPr>
                <w:spacing w:val="-1"/>
                <w:sz w:val="18"/>
              </w:rPr>
              <w:t>其他医疗保障管理事务支出</w:t>
            </w:r>
          </w:p>
        </w:tc>
        <w:tc>
          <w:tcPr>
            <w:tcW w:w="1444" w:type="dxa"/>
          </w:tcPr>
          <w:p w14:paraId="1D8CC2C2">
            <w:pPr>
              <w:pStyle w:val="9"/>
              <w:spacing w:before="39"/>
              <w:ind w:right="97"/>
              <w:jc w:val="right"/>
              <w:rPr>
                <w:sz w:val="18"/>
              </w:rPr>
            </w:pPr>
            <w:r>
              <w:rPr>
                <w:spacing w:val="-10"/>
                <w:sz w:val="18"/>
              </w:rPr>
              <w:t>3</w:t>
            </w:r>
          </w:p>
        </w:tc>
      </w:tr>
      <w:tr w14:paraId="03404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131F97E">
            <w:pPr>
              <w:pStyle w:val="9"/>
              <w:spacing w:before="38"/>
              <w:ind w:left="287"/>
              <w:rPr>
                <w:sz w:val="18"/>
              </w:rPr>
            </w:pPr>
            <w:r>
              <w:rPr>
                <w:spacing w:val="-2"/>
                <w:sz w:val="18"/>
              </w:rPr>
              <w:t>中医药事务</w:t>
            </w:r>
          </w:p>
        </w:tc>
        <w:tc>
          <w:tcPr>
            <w:tcW w:w="1444" w:type="dxa"/>
          </w:tcPr>
          <w:p w14:paraId="5788C386">
            <w:pPr>
              <w:pStyle w:val="9"/>
              <w:spacing w:before="38"/>
              <w:ind w:right="97"/>
              <w:jc w:val="right"/>
              <w:rPr>
                <w:sz w:val="18"/>
              </w:rPr>
            </w:pPr>
            <w:r>
              <w:rPr>
                <w:spacing w:val="-10"/>
                <w:sz w:val="18"/>
              </w:rPr>
              <w:t>8</w:t>
            </w:r>
          </w:p>
        </w:tc>
      </w:tr>
      <w:tr w14:paraId="1DEFB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2EB3D3F">
            <w:pPr>
              <w:pStyle w:val="9"/>
              <w:spacing w:before="38"/>
              <w:ind w:left="467"/>
              <w:rPr>
                <w:sz w:val="18"/>
              </w:rPr>
            </w:pPr>
            <w:r>
              <w:rPr>
                <w:spacing w:val="-3"/>
                <w:sz w:val="18"/>
              </w:rPr>
              <w:t>行政运行</w:t>
            </w:r>
          </w:p>
        </w:tc>
        <w:tc>
          <w:tcPr>
            <w:tcW w:w="1444" w:type="dxa"/>
          </w:tcPr>
          <w:p w14:paraId="3D778569">
            <w:pPr>
              <w:pStyle w:val="9"/>
              <w:rPr>
                <w:rFonts w:ascii="Times New Roman"/>
                <w:sz w:val="18"/>
              </w:rPr>
            </w:pPr>
          </w:p>
        </w:tc>
      </w:tr>
      <w:tr w14:paraId="4BA38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44A4D2D">
            <w:pPr>
              <w:pStyle w:val="9"/>
              <w:spacing w:before="38"/>
              <w:ind w:left="467"/>
              <w:rPr>
                <w:sz w:val="18"/>
              </w:rPr>
            </w:pPr>
            <w:r>
              <w:rPr>
                <w:spacing w:val="-2"/>
                <w:sz w:val="18"/>
              </w:rPr>
              <w:t>一般行政管理事务</w:t>
            </w:r>
          </w:p>
        </w:tc>
        <w:tc>
          <w:tcPr>
            <w:tcW w:w="1444" w:type="dxa"/>
          </w:tcPr>
          <w:p w14:paraId="42676517">
            <w:pPr>
              <w:pStyle w:val="9"/>
              <w:rPr>
                <w:rFonts w:ascii="Times New Roman"/>
                <w:sz w:val="18"/>
              </w:rPr>
            </w:pPr>
          </w:p>
        </w:tc>
      </w:tr>
      <w:tr w14:paraId="240C5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8E89F02">
            <w:pPr>
              <w:pStyle w:val="9"/>
              <w:spacing w:before="40"/>
              <w:ind w:left="467"/>
              <w:rPr>
                <w:sz w:val="18"/>
              </w:rPr>
            </w:pPr>
            <w:r>
              <w:rPr>
                <w:spacing w:val="-3"/>
                <w:sz w:val="18"/>
              </w:rPr>
              <w:t>机关服务</w:t>
            </w:r>
          </w:p>
        </w:tc>
        <w:tc>
          <w:tcPr>
            <w:tcW w:w="1444" w:type="dxa"/>
          </w:tcPr>
          <w:p w14:paraId="376AA96A">
            <w:pPr>
              <w:pStyle w:val="9"/>
              <w:rPr>
                <w:rFonts w:ascii="Times New Roman"/>
                <w:sz w:val="18"/>
              </w:rPr>
            </w:pPr>
          </w:p>
        </w:tc>
      </w:tr>
      <w:tr w14:paraId="45152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1FF7B40">
            <w:pPr>
              <w:pStyle w:val="9"/>
              <w:spacing w:before="39"/>
              <w:ind w:left="467"/>
              <w:rPr>
                <w:sz w:val="18"/>
              </w:rPr>
            </w:pPr>
            <w:r>
              <w:rPr>
                <w:spacing w:val="-3"/>
                <w:sz w:val="18"/>
              </w:rPr>
              <w:t>中医(民族医)药专项</w:t>
            </w:r>
          </w:p>
        </w:tc>
        <w:tc>
          <w:tcPr>
            <w:tcW w:w="1444" w:type="dxa"/>
          </w:tcPr>
          <w:p w14:paraId="262BA3F0">
            <w:pPr>
              <w:pStyle w:val="9"/>
              <w:rPr>
                <w:rFonts w:ascii="Times New Roman"/>
                <w:sz w:val="18"/>
              </w:rPr>
            </w:pPr>
          </w:p>
        </w:tc>
      </w:tr>
      <w:tr w14:paraId="582E6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66CBE9E">
            <w:pPr>
              <w:pStyle w:val="9"/>
              <w:spacing w:before="39"/>
              <w:ind w:left="467"/>
              <w:rPr>
                <w:sz w:val="18"/>
              </w:rPr>
            </w:pPr>
            <w:r>
              <w:rPr>
                <w:spacing w:val="-3"/>
                <w:sz w:val="18"/>
              </w:rPr>
              <w:t>事业运行</w:t>
            </w:r>
          </w:p>
        </w:tc>
        <w:tc>
          <w:tcPr>
            <w:tcW w:w="1444" w:type="dxa"/>
          </w:tcPr>
          <w:p w14:paraId="7EF4B9EA">
            <w:pPr>
              <w:pStyle w:val="9"/>
              <w:rPr>
                <w:rFonts w:ascii="Times New Roman"/>
                <w:sz w:val="18"/>
              </w:rPr>
            </w:pPr>
          </w:p>
        </w:tc>
      </w:tr>
      <w:tr w14:paraId="4C029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50690E6">
            <w:pPr>
              <w:pStyle w:val="9"/>
              <w:spacing w:before="38"/>
              <w:ind w:left="467"/>
              <w:rPr>
                <w:sz w:val="18"/>
              </w:rPr>
            </w:pPr>
            <w:r>
              <w:rPr>
                <w:spacing w:val="-2"/>
                <w:sz w:val="18"/>
              </w:rPr>
              <w:t>其他中医药事务支出</w:t>
            </w:r>
          </w:p>
        </w:tc>
        <w:tc>
          <w:tcPr>
            <w:tcW w:w="1444" w:type="dxa"/>
          </w:tcPr>
          <w:p w14:paraId="0F27431C">
            <w:pPr>
              <w:pStyle w:val="9"/>
              <w:spacing w:before="38"/>
              <w:ind w:right="97"/>
              <w:jc w:val="right"/>
              <w:rPr>
                <w:sz w:val="18"/>
              </w:rPr>
            </w:pPr>
            <w:r>
              <w:rPr>
                <w:spacing w:val="-10"/>
                <w:sz w:val="18"/>
              </w:rPr>
              <w:t>8</w:t>
            </w:r>
          </w:p>
        </w:tc>
      </w:tr>
      <w:tr w14:paraId="56BA2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7D36F90">
            <w:pPr>
              <w:pStyle w:val="9"/>
              <w:spacing w:before="38"/>
              <w:ind w:left="287"/>
              <w:rPr>
                <w:sz w:val="18"/>
              </w:rPr>
            </w:pPr>
            <w:r>
              <w:rPr>
                <w:spacing w:val="-2"/>
                <w:sz w:val="18"/>
              </w:rPr>
              <w:t>疾病预防控制事务</w:t>
            </w:r>
          </w:p>
        </w:tc>
        <w:tc>
          <w:tcPr>
            <w:tcW w:w="1444" w:type="dxa"/>
          </w:tcPr>
          <w:p w14:paraId="18E26768">
            <w:pPr>
              <w:pStyle w:val="9"/>
              <w:rPr>
                <w:rFonts w:ascii="Times New Roman"/>
                <w:sz w:val="18"/>
              </w:rPr>
            </w:pPr>
          </w:p>
        </w:tc>
      </w:tr>
      <w:tr w14:paraId="658E8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F3E3801">
            <w:pPr>
              <w:pStyle w:val="9"/>
              <w:spacing w:before="38"/>
              <w:ind w:left="467"/>
              <w:rPr>
                <w:sz w:val="18"/>
              </w:rPr>
            </w:pPr>
            <w:r>
              <w:rPr>
                <w:spacing w:val="-3"/>
                <w:sz w:val="18"/>
              </w:rPr>
              <w:t>行政运行</w:t>
            </w:r>
          </w:p>
        </w:tc>
        <w:tc>
          <w:tcPr>
            <w:tcW w:w="1444" w:type="dxa"/>
          </w:tcPr>
          <w:p w14:paraId="20D0ECA0">
            <w:pPr>
              <w:pStyle w:val="9"/>
              <w:rPr>
                <w:rFonts w:ascii="Times New Roman"/>
                <w:sz w:val="18"/>
              </w:rPr>
            </w:pPr>
          </w:p>
        </w:tc>
      </w:tr>
      <w:tr w14:paraId="11A7D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5FF9FD8">
            <w:pPr>
              <w:pStyle w:val="9"/>
              <w:spacing w:before="40"/>
              <w:ind w:left="467"/>
              <w:rPr>
                <w:sz w:val="18"/>
              </w:rPr>
            </w:pPr>
            <w:r>
              <w:rPr>
                <w:spacing w:val="-2"/>
                <w:sz w:val="18"/>
              </w:rPr>
              <w:t>一般行政管理事务</w:t>
            </w:r>
          </w:p>
        </w:tc>
        <w:tc>
          <w:tcPr>
            <w:tcW w:w="1444" w:type="dxa"/>
          </w:tcPr>
          <w:p w14:paraId="1530BF2D">
            <w:pPr>
              <w:pStyle w:val="9"/>
              <w:rPr>
                <w:rFonts w:ascii="Times New Roman"/>
                <w:sz w:val="18"/>
              </w:rPr>
            </w:pPr>
          </w:p>
        </w:tc>
      </w:tr>
      <w:tr w14:paraId="51720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5AEDD25">
            <w:pPr>
              <w:pStyle w:val="9"/>
              <w:spacing w:before="39"/>
              <w:ind w:left="467"/>
              <w:rPr>
                <w:sz w:val="18"/>
              </w:rPr>
            </w:pPr>
            <w:r>
              <w:rPr>
                <w:spacing w:val="-3"/>
                <w:sz w:val="18"/>
              </w:rPr>
              <w:t>机关服务</w:t>
            </w:r>
          </w:p>
        </w:tc>
        <w:tc>
          <w:tcPr>
            <w:tcW w:w="1444" w:type="dxa"/>
          </w:tcPr>
          <w:p w14:paraId="43130285">
            <w:pPr>
              <w:pStyle w:val="9"/>
              <w:rPr>
                <w:rFonts w:ascii="Times New Roman"/>
                <w:sz w:val="18"/>
              </w:rPr>
            </w:pPr>
          </w:p>
        </w:tc>
      </w:tr>
      <w:tr w14:paraId="5C10C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806CA0F">
            <w:pPr>
              <w:pStyle w:val="9"/>
              <w:spacing w:before="39"/>
              <w:ind w:right="4436"/>
              <w:jc w:val="right"/>
              <w:rPr>
                <w:sz w:val="18"/>
              </w:rPr>
            </w:pPr>
            <w:r>
              <w:rPr>
                <w:spacing w:val="-1"/>
                <w:sz w:val="18"/>
              </w:rPr>
              <w:t>其他疾病预防控制事务支出</w:t>
            </w:r>
          </w:p>
        </w:tc>
        <w:tc>
          <w:tcPr>
            <w:tcW w:w="1444" w:type="dxa"/>
          </w:tcPr>
          <w:p w14:paraId="6BC4DC1B">
            <w:pPr>
              <w:pStyle w:val="9"/>
              <w:rPr>
                <w:rFonts w:ascii="Times New Roman"/>
                <w:sz w:val="18"/>
              </w:rPr>
            </w:pPr>
          </w:p>
        </w:tc>
      </w:tr>
      <w:tr w14:paraId="2E7BA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6B993BB">
            <w:pPr>
              <w:pStyle w:val="9"/>
              <w:spacing w:before="38"/>
              <w:ind w:left="287"/>
              <w:rPr>
                <w:sz w:val="18"/>
              </w:rPr>
            </w:pPr>
            <w:r>
              <w:rPr>
                <w:spacing w:val="-3"/>
                <w:sz w:val="18"/>
              </w:rPr>
              <w:t>托育服务</w:t>
            </w:r>
          </w:p>
        </w:tc>
        <w:tc>
          <w:tcPr>
            <w:tcW w:w="1444" w:type="dxa"/>
          </w:tcPr>
          <w:p w14:paraId="59785BD8">
            <w:pPr>
              <w:pStyle w:val="9"/>
              <w:spacing w:before="38"/>
              <w:ind w:right="97"/>
              <w:jc w:val="right"/>
              <w:rPr>
                <w:sz w:val="18"/>
              </w:rPr>
            </w:pPr>
            <w:r>
              <w:rPr>
                <w:spacing w:val="-2"/>
                <w:sz w:val="18"/>
              </w:rPr>
              <w:t>8,058</w:t>
            </w:r>
          </w:p>
        </w:tc>
      </w:tr>
      <w:tr w14:paraId="47C8E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FEDCD53">
            <w:pPr>
              <w:pStyle w:val="9"/>
              <w:spacing w:before="38"/>
              <w:ind w:left="467"/>
              <w:rPr>
                <w:sz w:val="18"/>
              </w:rPr>
            </w:pPr>
            <w:r>
              <w:rPr>
                <w:spacing w:val="-3"/>
                <w:sz w:val="18"/>
              </w:rPr>
              <w:t>托育机构</w:t>
            </w:r>
          </w:p>
        </w:tc>
        <w:tc>
          <w:tcPr>
            <w:tcW w:w="1444" w:type="dxa"/>
          </w:tcPr>
          <w:p w14:paraId="11CCFB7E">
            <w:pPr>
              <w:pStyle w:val="9"/>
              <w:rPr>
                <w:rFonts w:ascii="Times New Roman"/>
                <w:sz w:val="18"/>
              </w:rPr>
            </w:pPr>
          </w:p>
        </w:tc>
      </w:tr>
      <w:tr w14:paraId="3A179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6ED6BED">
            <w:pPr>
              <w:pStyle w:val="9"/>
              <w:spacing w:before="38"/>
              <w:ind w:left="467"/>
              <w:rPr>
                <w:sz w:val="18"/>
              </w:rPr>
            </w:pPr>
            <w:r>
              <w:rPr>
                <w:spacing w:val="-2"/>
                <w:sz w:val="18"/>
              </w:rPr>
              <w:t>其他托育服务支出</w:t>
            </w:r>
          </w:p>
        </w:tc>
        <w:tc>
          <w:tcPr>
            <w:tcW w:w="1444" w:type="dxa"/>
          </w:tcPr>
          <w:p w14:paraId="6F5D18F4">
            <w:pPr>
              <w:pStyle w:val="9"/>
              <w:spacing w:before="38"/>
              <w:ind w:right="97"/>
              <w:jc w:val="right"/>
              <w:rPr>
                <w:sz w:val="18"/>
              </w:rPr>
            </w:pPr>
            <w:r>
              <w:rPr>
                <w:spacing w:val="-2"/>
                <w:sz w:val="18"/>
              </w:rPr>
              <w:t>8,058</w:t>
            </w:r>
          </w:p>
        </w:tc>
      </w:tr>
      <w:tr w14:paraId="28FE1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C94C614">
            <w:pPr>
              <w:pStyle w:val="9"/>
              <w:spacing w:before="40"/>
              <w:ind w:left="287"/>
              <w:rPr>
                <w:sz w:val="18"/>
              </w:rPr>
            </w:pPr>
            <w:r>
              <w:rPr>
                <w:spacing w:val="-3"/>
                <w:sz w:val="18"/>
              </w:rPr>
              <w:t>其他卫生健康支出(款)</w:t>
            </w:r>
          </w:p>
        </w:tc>
        <w:tc>
          <w:tcPr>
            <w:tcW w:w="1444" w:type="dxa"/>
          </w:tcPr>
          <w:p w14:paraId="30813DBA">
            <w:pPr>
              <w:pStyle w:val="9"/>
              <w:rPr>
                <w:rFonts w:ascii="Times New Roman"/>
                <w:sz w:val="18"/>
              </w:rPr>
            </w:pPr>
          </w:p>
        </w:tc>
      </w:tr>
      <w:tr w14:paraId="77AF1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22A60D9">
            <w:pPr>
              <w:pStyle w:val="9"/>
              <w:spacing w:before="39"/>
              <w:ind w:left="467"/>
              <w:rPr>
                <w:sz w:val="18"/>
              </w:rPr>
            </w:pPr>
            <w:r>
              <w:rPr>
                <w:spacing w:val="-3"/>
                <w:sz w:val="18"/>
              </w:rPr>
              <w:t>其他卫生健康支出(项)</w:t>
            </w:r>
          </w:p>
        </w:tc>
        <w:tc>
          <w:tcPr>
            <w:tcW w:w="1444" w:type="dxa"/>
          </w:tcPr>
          <w:p w14:paraId="08CDC0BA">
            <w:pPr>
              <w:pStyle w:val="9"/>
              <w:rPr>
                <w:rFonts w:ascii="Times New Roman"/>
                <w:sz w:val="18"/>
              </w:rPr>
            </w:pPr>
          </w:p>
        </w:tc>
      </w:tr>
      <w:tr w14:paraId="6F283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CED021C">
            <w:pPr>
              <w:pStyle w:val="9"/>
              <w:spacing w:before="39"/>
              <w:ind w:left="107"/>
              <w:rPr>
                <w:sz w:val="18"/>
              </w:rPr>
            </w:pPr>
            <w:r>
              <w:rPr>
                <w:spacing w:val="-2"/>
                <w:sz w:val="18"/>
              </w:rPr>
              <w:t>节能环保支出</w:t>
            </w:r>
          </w:p>
        </w:tc>
        <w:tc>
          <w:tcPr>
            <w:tcW w:w="1444" w:type="dxa"/>
          </w:tcPr>
          <w:p w14:paraId="6B361532">
            <w:pPr>
              <w:pStyle w:val="9"/>
              <w:spacing w:before="39"/>
              <w:ind w:right="97"/>
              <w:jc w:val="right"/>
              <w:rPr>
                <w:sz w:val="18"/>
              </w:rPr>
            </w:pPr>
            <w:r>
              <w:rPr>
                <w:spacing w:val="-2"/>
                <w:sz w:val="18"/>
              </w:rPr>
              <w:t>4,169</w:t>
            </w:r>
          </w:p>
        </w:tc>
      </w:tr>
      <w:tr w14:paraId="6B288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5652FAC">
            <w:pPr>
              <w:pStyle w:val="9"/>
              <w:spacing w:before="38"/>
              <w:ind w:left="287"/>
              <w:rPr>
                <w:sz w:val="18"/>
              </w:rPr>
            </w:pPr>
            <w:r>
              <w:rPr>
                <w:spacing w:val="-2"/>
                <w:sz w:val="18"/>
              </w:rPr>
              <w:t>环境保护管理事务</w:t>
            </w:r>
          </w:p>
        </w:tc>
        <w:tc>
          <w:tcPr>
            <w:tcW w:w="1444" w:type="dxa"/>
          </w:tcPr>
          <w:p w14:paraId="1B5CD9C2">
            <w:pPr>
              <w:pStyle w:val="9"/>
              <w:spacing w:before="38"/>
              <w:ind w:right="95"/>
              <w:jc w:val="right"/>
              <w:rPr>
                <w:sz w:val="18"/>
              </w:rPr>
            </w:pPr>
            <w:r>
              <w:rPr>
                <w:spacing w:val="-5"/>
                <w:sz w:val="18"/>
              </w:rPr>
              <w:t>15</w:t>
            </w:r>
          </w:p>
        </w:tc>
      </w:tr>
      <w:tr w14:paraId="12979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0197D11">
            <w:pPr>
              <w:pStyle w:val="9"/>
              <w:spacing w:before="38"/>
              <w:ind w:left="467"/>
              <w:rPr>
                <w:sz w:val="18"/>
              </w:rPr>
            </w:pPr>
            <w:r>
              <w:rPr>
                <w:spacing w:val="-3"/>
                <w:sz w:val="18"/>
              </w:rPr>
              <w:t>行政运行</w:t>
            </w:r>
          </w:p>
        </w:tc>
        <w:tc>
          <w:tcPr>
            <w:tcW w:w="1444" w:type="dxa"/>
          </w:tcPr>
          <w:p w14:paraId="3083E171">
            <w:pPr>
              <w:pStyle w:val="9"/>
              <w:rPr>
                <w:rFonts w:ascii="Times New Roman"/>
                <w:sz w:val="18"/>
              </w:rPr>
            </w:pPr>
          </w:p>
        </w:tc>
      </w:tr>
      <w:tr w14:paraId="608D5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644FBA4">
            <w:pPr>
              <w:pStyle w:val="9"/>
              <w:spacing w:before="38"/>
              <w:ind w:left="467"/>
              <w:rPr>
                <w:sz w:val="18"/>
              </w:rPr>
            </w:pPr>
            <w:r>
              <w:rPr>
                <w:spacing w:val="-2"/>
                <w:sz w:val="18"/>
              </w:rPr>
              <w:t>一般行政管理事务</w:t>
            </w:r>
          </w:p>
        </w:tc>
        <w:tc>
          <w:tcPr>
            <w:tcW w:w="1444" w:type="dxa"/>
          </w:tcPr>
          <w:p w14:paraId="2392B555">
            <w:pPr>
              <w:pStyle w:val="9"/>
              <w:rPr>
                <w:rFonts w:ascii="Times New Roman"/>
                <w:sz w:val="18"/>
              </w:rPr>
            </w:pPr>
          </w:p>
        </w:tc>
      </w:tr>
      <w:tr w14:paraId="27B8F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79179A3">
            <w:pPr>
              <w:pStyle w:val="9"/>
              <w:spacing w:before="40"/>
              <w:ind w:left="467"/>
              <w:rPr>
                <w:sz w:val="18"/>
              </w:rPr>
            </w:pPr>
            <w:r>
              <w:rPr>
                <w:spacing w:val="-3"/>
                <w:sz w:val="18"/>
              </w:rPr>
              <w:t>机关服务</w:t>
            </w:r>
          </w:p>
        </w:tc>
        <w:tc>
          <w:tcPr>
            <w:tcW w:w="1444" w:type="dxa"/>
          </w:tcPr>
          <w:p w14:paraId="0BCEB762">
            <w:pPr>
              <w:pStyle w:val="9"/>
              <w:rPr>
                <w:rFonts w:ascii="Times New Roman"/>
                <w:sz w:val="18"/>
              </w:rPr>
            </w:pPr>
          </w:p>
        </w:tc>
      </w:tr>
      <w:tr w14:paraId="28CA8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F370132">
            <w:pPr>
              <w:pStyle w:val="9"/>
              <w:spacing w:before="39"/>
              <w:ind w:left="467"/>
              <w:rPr>
                <w:sz w:val="18"/>
              </w:rPr>
            </w:pPr>
            <w:r>
              <w:rPr>
                <w:spacing w:val="-2"/>
                <w:sz w:val="18"/>
              </w:rPr>
              <w:t>生态环境保护宣传</w:t>
            </w:r>
          </w:p>
        </w:tc>
        <w:tc>
          <w:tcPr>
            <w:tcW w:w="1444" w:type="dxa"/>
          </w:tcPr>
          <w:p w14:paraId="1F9CD5AE">
            <w:pPr>
              <w:pStyle w:val="9"/>
              <w:rPr>
                <w:rFonts w:ascii="Times New Roman"/>
                <w:sz w:val="18"/>
              </w:rPr>
            </w:pPr>
          </w:p>
        </w:tc>
      </w:tr>
      <w:tr w14:paraId="0D7BA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D032CE6">
            <w:pPr>
              <w:pStyle w:val="9"/>
              <w:spacing w:before="39"/>
              <w:ind w:right="4436"/>
              <w:jc w:val="right"/>
              <w:rPr>
                <w:sz w:val="18"/>
              </w:rPr>
            </w:pPr>
            <w:r>
              <w:rPr>
                <w:spacing w:val="-1"/>
                <w:sz w:val="18"/>
              </w:rPr>
              <w:t>环境保护法规、规划及标准</w:t>
            </w:r>
          </w:p>
        </w:tc>
        <w:tc>
          <w:tcPr>
            <w:tcW w:w="1444" w:type="dxa"/>
          </w:tcPr>
          <w:p w14:paraId="6B4421F1">
            <w:pPr>
              <w:pStyle w:val="9"/>
              <w:spacing w:before="39"/>
              <w:ind w:right="95"/>
              <w:jc w:val="right"/>
              <w:rPr>
                <w:sz w:val="18"/>
              </w:rPr>
            </w:pPr>
            <w:r>
              <w:rPr>
                <w:spacing w:val="-5"/>
                <w:sz w:val="18"/>
              </w:rPr>
              <w:t>15</w:t>
            </w:r>
          </w:p>
        </w:tc>
      </w:tr>
      <w:tr w14:paraId="2296A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8D6B1DD">
            <w:pPr>
              <w:pStyle w:val="9"/>
              <w:spacing w:before="38"/>
              <w:ind w:left="467"/>
              <w:rPr>
                <w:position w:val="2"/>
                <w:sz w:val="18"/>
              </w:rPr>
            </w:pPr>
            <w:r>
              <w:rPr>
                <w:position w:val="2"/>
                <w:sz w:val="18"/>
              </w:rPr>
              <w:t>生态环境国际</w:t>
            </w:r>
            <w:r>
              <w:rPr>
                <w:spacing w:val="5"/>
                <w:sz w:val="18"/>
              </w:rPr>
              <w:drawing>
                <wp:inline distT="0" distB="0" distL="0" distR="0">
                  <wp:extent cx="107315" cy="107315"/>
                  <wp:effectExtent l="0" t="0" r="0" b="0"/>
                  <wp:docPr id="32"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0" cstate="print"/>
                          <a:stretch>
                            <a:fillRect/>
                          </a:stretch>
                        </pic:blipFill>
                        <pic:spPr>
                          <a:xfrm>
                            <a:off x="0" y="0"/>
                            <a:ext cx="107949" cy="107949"/>
                          </a:xfrm>
                          <a:prstGeom prst="rect">
                            <a:avLst/>
                          </a:prstGeom>
                        </pic:spPr>
                      </pic:pic>
                    </a:graphicData>
                  </a:graphic>
                </wp:inline>
              </w:drawing>
            </w:r>
            <w:r>
              <w:rPr>
                <w:position w:val="2"/>
                <w:sz w:val="18"/>
              </w:rPr>
              <w:t>作及履</w:t>
            </w:r>
            <w:r>
              <w:rPr>
                <w:spacing w:val="-10"/>
                <w:position w:val="2"/>
                <w:sz w:val="18"/>
              </w:rPr>
              <w:t>约</w:t>
            </w:r>
          </w:p>
        </w:tc>
        <w:tc>
          <w:tcPr>
            <w:tcW w:w="1444" w:type="dxa"/>
          </w:tcPr>
          <w:p w14:paraId="05856028">
            <w:pPr>
              <w:pStyle w:val="9"/>
              <w:rPr>
                <w:rFonts w:ascii="Times New Roman"/>
                <w:sz w:val="18"/>
              </w:rPr>
            </w:pPr>
          </w:p>
        </w:tc>
      </w:tr>
      <w:tr w14:paraId="6B656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86CC642">
            <w:pPr>
              <w:pStyle w:val="9"/>
              <w:spacing w:before="38"/>
              <w:ind w:left="467"/>
              <w:rPr>
                <w:sz w:val="18"/>
              </w:rPr>
            </w:pPr>
            <w:r>
              <w:rPr>
                <w:spacing w:val="-1"/>
                <w:sz w:val="18"/>
              </w:rPr>
              <w:t>生态环境保护行政许可</w:t>
            </w:r>
          </w:p>
        </w:tc>
        <w:tc>
          <w:tcPr>
            <w:tcW w:w="1444" w:type="dxa"/>
          </w:tcPr>
          <w:p w14:paraId="01322010">
            <w:pPr>
              <w:pStyle w:val="9"/>
              <w:rPr>
                <w:rFonts w:ascii="Times New Roman"/>
                <w:sz w:val="18"/>
              </w:rPr>
            </w:pPr>
          </w:p>
        </w:tc>
      </w:tr>
      <w:tr w14:paraId="57C59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4FA9BDF">
            <w:pPr>
              <w:pStyle w:val="9"/>
              <w:spacing w:before="38"/>
              <w:ind w:left="467"/>
              <w:rPr>
                <w:sz w:val="18"/>
              </w:rPr>
            </w:pPr>
            <w:r>
              <w:rPr>
                <w:spacing w:val="-1"/>
                <w:sz w:val="18"/>
              </w:rPr>
              <w:t>应对气候变化管理事务</w:t>
            </w:r>
          </w:p>
        </w:tc>
        <w:tc>
          <w:tcPr>
            <w:tcW w:w="1444" w:type="dxa"/>
          </w:tcPr>
          <w:p w14:paraId="3D4648BE">
            <w:pPr>
              <w:pStyle w:val="9"/>
              <w:rPr>
                <w:rFonts w:ascii="Times New Roman"/>
                <w:sz w:val="18"/>
              </w:rPr>
            </w:pPr>
          </w:p>
        </w:tc>
      </w:tr>
      <w:tr w14:paraId="29FA1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D672091">
            <w:pPr>
              <w:pStyle w:val="9"/>
              <w:spacing w:before="40"/>
              <w:ind w:right="4436"/>
              <w:jc w:val="right"/>
              <w:rPr>
                <w:sz w:val="18"/>
              </w:rPr>
            </w:pPr>
            <w:r>
              <w:rPr>
                <w:spacing w:val="-1"/>
                <w:sz w:val="18"/>
              </w:rPr>
              <w:t>其他环境保护管理事务支出</w:t>
            </w:r>
          </w:p>
        </w:tc>
        <w:tc>
          <w:tcPr>
            <w:tcW w:w="1444" w:type="dxa"/>
          </w:tcPr>
          <w:p w14:paraId="6263D3A9">
            <w:pPr>
              <w:pStyle w:val="9"/>
              <w:rPr>
                <w:rFonts w:ascii="Times New Roman"/>
                <w:sz w:val="18"/>
              </w:rPr>
            </w:pPr>
          </w:p>
        </w:tc>
      </w:tr>
      <w:tr w14:paraId="6AABF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DC6624F">
            <w:pPr>
              <w:pStyle w:val="9"/>
              <w:spacing w:before="39"/>
              <w:ind w:left="287"/>
              <w:rPr>
                <w:sz w:val="18"/>
              </w:rPr>
            </w:pPr>
            <w:r>
              <w:rPr>
                <w:spacing w:val="-2"/>
                <w:sz w:val="18"/>
              </w:rPr>
              <w:t>环境监测与监察</w:t>
            </w:r>
          </w:p>
        </w:tc>
        <w:tc>
          <w:tcPr>
            <w:tcW w:w="1444" w:type="dxa"/>
          </w:tcPr>
          <w:p w14:paraId="46D4DB58">
            <w:pPr>
              <w:pStyle w:val="9"/>
              <w:rPr>
                <w:rFonts w:ascii="Times New Roman"/>
                <w:sz w:val="18"/>
              </w:rPr>
            </w:pPr>
          </w:p>
        </w:tc>
      </w:tr>
      <w:tr w14:paraId="6B0D6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4394B7C">
            <w:pPr>
              <w:pStyle w:val="9"/>
              <w:spacing w:before="39"/>
              <w:ind w:left="467"/>
              <w:rPr>
                <w:sz w:val="18"/>
              </w:rPr>
            </w:pPr>
            <w:r>
              <w:rPr>
                <w:spacing w:val="-1"/>
                <w:sz w:val="18"/>
              </w:rPr>
              <w:t>建设项目环评审查与监督</w:t>
            </w:r>
          </w:p>
        </w:tc>
        <w:tc>
          <w:tcPr>
            <w:tcW w:w="1444" w:type="dxa"/>
          </w:tcPr>
          <w:p w14:paraId="150AEE4F">
            <w:pPr>
              <w:pStyle w:val="9"/>
              <w:rPr>
                <w:rFonts w:ascii="Times New Roman"/>
                <w:sz w:val="18"/>
              </w:rPr>
            </w:pPr>
          </w:p>
        </w:tc>
      </w:tr>
      <w:tr w14:paraId="31E1E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CA27110">
            <w:pPr>
              <w:pStyle w:val="9"/>
              <w:spacing w:before="38"/>
              <w:ind w:left="467"/>
              <w:rPr>
                <w:sz w:val="18"/>
              </w:rPr>
            </w:pPr>
            <w:r>
              <w:rPr>
                <w:spacing w:val="-2"/>
                <w:sz w:val="18"/>
              </w:rPr>
              <w:t>核与辐射安全监督</w:t>
            </w:r>
          </w:p>
        </w:tc>
        <w:tc>
          <w:tcPr>
            <w:tcW w:w="1444" w:type="dxa"/>
          </w:tcPr>
          <w:p w14:paraId="4DDC425C">
            <w:pPr>
              <w:pStyle w:val="9"/>
              <w:rPr>
                <w:rFonts w:ascii="Times New Roman"/>
                <w:sz w:val="18"/>
              </w:rPr>
            </w:pPr>
          </w:p>
        </w:tc>
      </w:tr>
      <w:tr w14:paraId="28896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4A494F5B">
            <w:pPr>
              <w:pStyle w:val="9"/>
              <w:spacing w:before="38"/>
              <w:ind w:left="467"/>
              <w:rPr>
                <w:sz w:val="18"/>
              </w:rPr>
            </w:pPr>
            <w:r>
              <w:rPr>
                <w:spacing w:val="-1"/>
                <w:sz w:val="18"/>
              </w:rPr>
              <w:t>其他环境监测与监察支出</w:t>
            </w:r>
          </w:p>
        </w:tc>
        <w:tc>
          <w:tcPr>
            <w:tcW w:w="1444" w:type="dxa"/>
          </w:tcPr>
          <w:p w14:paraId="7909F782">
            <w:pPr>
              <w:pStyle w:val="9"/>
              <w:rPr>
                <w:rFonts w:ascii="Times New Roman"/>
                <w:sz w:val="18"/>
              </w:rPr>
            </w:pPr>
          </w:p>
        </w:tc>
      </w:tr>
    </w:tbl>
    <w:p w14:paraId="412C763B">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641AC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A8101B3">
            <w:pPr>
              <w:pStyle w:val="9"/>
              <w:spacing w:before="38"/>
              <w:ind w:left="287"/>
              <w:rPr>
                <w:sz w:val="18"/>
              </w:rPr>
            </w:pPr>
            <w:r>
              <w:rPr>
                <w:spacing w:val="-3"/>
                <w:sz w:val="18"/>
              </w:rPr>
              <w:t>污染防治</w:t>
            </w:r>
          </w:p>
        </w:tc>
        <w:tc>
          <w:tcPr>
            <w:tcW w:w="1444" w:type="dxa"/>
          </w:tcPr>
          <w:p w14:paraId="7C4B704B">
            <w:pPr>
              <w:pStyle w:val="9"/>
              <w:rPr>
                <w:rFonts w:ascii="Times New Roman"/>
                <w:sz w:val="18"/>
              </w:rPr>
            </w:pPr>
          </w:p>
        </w:tc>
      </w:tr>
      <w:tr w14:paraId="23444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CC7B5C2">
            <w:pPr>
              <w:pStyle w:val="9"/>
              <w:spacing w:before="38"/>
              <w:ind w:left="467"/>
              <w:rPr>
                <w:sz w:val="18"/>
              </w:rPr>
            </w:pPr>
            <w:r>
              <w:rPr>
                <w:spacing w:val="-5"/>
                <w:sz w:val="18"/>
              </w:rPr>
              <w:t>大气</w:t>
            </w:r>
          </w:p>
        </w:tc>
        <w:tc>
          <w:tcPr>
            <w:tcW w:w="1444" w:type="dxa"/>
          </w:tcPr>
          <w:p w14:paraId="11285062">
            <w:pPr>
              <w:pStyle w:val="9"/>
              <w:rPr>
                <w:rFonts w:ascii="Times New Roman"/>
                <w:sz w:val="18"/>
              </w:rPr>
            </w:pPr>
          </w:p>
        </w:tc>
      </w:tr>
      <w:tr w14:paraId="7386E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26832AF">
            <w:pPr>
              <w:pStyle w:val="9"/>
              <w:spacing w:before="40"/>
              <w:ind w:left="467"/>
              <w:rPr>
                <w:sz w:val="18"/>
              </w:rPr>
            </w:pPr>
            <w:r>
              <w:rPr>
                <w:spacing w:val="-5"/>
                <w:sz w:val="18"/>
              </w:rPr>
              <w:t>水体</w:t>
            </w:r>
          </w:p>
        </w:tc>
        <w:tc>
          <w:tcPr>
            <w:tcW w:w="1444" w:type="dxa"/>
          </w:tcPr>
          <w:p w14:paraId="7BFE831A">
            <w:pPr>
              <w:pStyle w:val="9"/>
              <w:rPr>
                <w:rFonts w:ascii="Times New Roman"/>
                <w:sz w:val="18"/>
              </w:rPr>
            </w:pPr>
          </w:p>
        </w:tc>
      </w:tr>
      <w:tr w14:paraId="014FD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58D9A04">
            <w:pPr>
              <w:pStyle w:val="9"/>
              <w:spacing w:before="39"/>
              <w:ind w:left="467"/>
              <w:rPr>
                <w:sz w:val="18"/>
              </w:rPr>
            </w:pPr>
            <w:r>
              <w:rPr>
                <w:spacing w:val="-5"/>
                <w:sz w:val="18"/>
              </w:rPr>
              <w:t>噪声</w:t>
            </w:r>
          </w:p>
        </w:tc>
        <w:tc>
          <w:tcPr>
            <w:tcW w:w="1444" w:type="dxa"/>
          </w:tcPr>
          <w:p w14:paraId="228FF0F4">
            <w:pPr>
              <w:pStyle w:val="9"/>
              <w:rPr>
                <w:rFonts w:ascii="Times New Roman"/>
                <w:sz w:val="18"/>
              </w:rPr>
            </w:pPr>
          </w:p>
        </w:tc>
      </w:tr>
      <w:tr w14:paraId="72957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3A1C5AC1">
            <w:pPr>
              <w:pStyle w:val="9"/>
              <w:spacing w:before="39"/>
              <w:ind w:left="467"/>
              <w:rPr>
                <w:sz w:val="18"/>
              </w:rPr>
            </w:pPr>
            <w:r>
              <w:rPr>
                <w:spacing w:val="-2"/>
                <w:sz w:val="18"/>
              </w:rPr>
              <w:t>固体废弃物与化学品</w:t>
            </w:r>
          </w:p>
        </w:tc>
        <w:tc>
          <w:tcPr>
            <w:tcW w:w="1444" w:type="dxa"/>
          </w:tcPr>
          <w:p w14:paraId="1D9E3617">
            <w:pPr>
              <w:pStyle w:val="9"/>
              <w:rPr>
                <w:rFonts w:ascii="Times New Roman"/>
                <w:sz w:val="18"/>
              </w:rPr>
            </w:pPr>
          </w:p>
        </w:tc>
      </w:tr>
      <w:tr w14:paraId="5066F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023B7482">
            <w:pPr>
              <w:pStyle w:val="9"/>
              <w:spacing w:before="38"/>
              <w:ind w:right="4616"/>
              <w:jc w:val="right"/>
              <w:rPr>
                <w:sz w:val="18"/>
              </w:rPr>
            </w:pPr>
            <w:r>
              <w:rPr>
                <w:spacing w:val="-1"/>
                <w:sz w:val="18"/>
              </w:rPr>
              <w:t>放射源和放射性废物监管</w:t>
            </w:r>
          </w:p>
        </w:tc>
        <w:tc>
          <w:tcPr>
            <w:tcW w:w="1444" w:type="dxa"/>
          </w:tcPr>
          <w:p w14:paraId="2C10184C">
            <w:pPr>
              <w:pStyle w:val="9"/>
              <w:rPr>
                <w:rFonts w:ascii="Times New Roman"/>
                <w:sz w:val="18"/>
              </w:rPr>
            </w:pPr>
          </w:p>
        </w:tc>
      </w:tr>
      <w:tr w14:paraId="6101E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691AF56D">
            <w:pPr>
              <w:pStyle w:val="9"/>
              <w:spacing w:before="38"/>
              <w:ind w:left="467"/>
              <w:rPr>
                <w:sz w:val="18"/>
              </w:rPr>
            </w:pPr>
            <w:r>
              <w:rPr>
                <w:spacing w:val="-5"/>
                <w:sz w:val="18"/>
              </w:rPr>
              <w:t>辐射</w:t>
            </w:r>
          </w:p>
        </w:tc>
        <w:tc>
          <w:tcPr>
            <w:tcW w:w="1444" w:type="dxa"/>
          </w:tcPr>
          <w:p w14:paraId="45DF9F0A">
            <w:pPr>
              <w:pStyle w:val="9"/>
              <w:rPr>
                <w:rFonts w:ascii="Times New Roman"/>
                <w:sz w:val="18"/>
              </w:rPr>
            </w:pPr>
          </w:p>
        </w:tc>
      </w:tr>
      <w:tr w14:paraId="67F86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33033927">
            <w:pPr>
              <w:pStyle w:val="9"/>
              <w:spacing w:before="38"/>
              <w:ind w:left="467"/>
              <w:rPr>
                <w:sz w:val="18"/>
              </w:rPr>
            </w:pPr>
            <w:r>
              <w:rPr>
                <w:spacing w:val="-5"/>
                <w:sz w:val="18"/>
              </w:rPr>
              <w:t>土壤</w:t>
            </w:r>
          </w:p>
        </w:tc>
        <w:tc>
          <w:tcPr>
            <w:tcW w:w="1444" w:type="dxa"/>
          </w:tcPr>
          <w:p w14:paraId="0EC62C65">
            <w:pPr>
              <w:pStyle w:val="9"/>
              <w:rPr>
                <w:rFonts w:ascii="Times New Roman"/>
                <w:sz w:val="18"/>
              </w:rPr>
            </w:pPr>
          </w:p>
        </w:tc>
      </w:tr>
      <w:tr w14:paraId="5F4F9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08DD97E4">
            <w:pPr>
              <w:pStyle w:val="9"/>
              <w:spacing w:before="40"/>
              <w:ind w:left="467"/>
              <w:rPr>
                <w:sz w:val="18"/>
              </w:rPr>
            </w:pPr>
            <w:r>
              <w:rPr>
                <w:spacing w:val="-2"/>
                <w:sz w:val="18"/>
              </w:rPr>
              <w:t>其他污染防治支出</w:t>
            </w:r>
          </w:p>
        </w:tc>
        <w:tc>
          <w:tcPr>
            <w:tcW w:w="1444" w:type="dxa"/>
          </w:tcPr>
          <w:p w14:paraId="6F716BCF">
            <w:pPr>
              <w:pStyle w:val="9"/>
              <w:rPr>
                <w:rFonts w:ascii="Times New Roman"/>
                <w:sz w:val="18"/>
              </w:rPr>
            </w:pPr>
          </w:p>
        </w:tc>
      </w:tr>
      <w:tr w14:paraId="5CEF1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D3A4AC8">
            <w:pPr>
              <w:pStyle w:val="9"/>
              <w:spacing w:before="39"/>
              <w:ind w:left="287"/>
              <w:rPr>
                <w:sz w:val="18"/>
              </w:rPr>
            </w:pPr>
            <w:r>
              <w:rPr>
                <w:spacing w:val="-2"/>
                <w:sz w:val="18"/>
              </w:rPr>
              <w:t>自然生态保护</w:t>
            </w:r>
          </w:p>
        </w:tc>
        <w:tc>
          <w:tcPr>
            <w:tcW w:w="1444" w:type="dxa"/>
          </w:tcPr>
          <w:p w14:paraId="791B7372">
            <w:pPr>
              <w:pStyle w:val="9"/>
              <w:spacing w:before="39"/>
              <w:ind w:right="97"/>
              <w:jc w:val="right"/>
              <w:rPr>
                <w:sz w:val="18"/>
              </w:rPr>
            </w:pPr>
            <w:r>
              <w:rPr>
                <w:spacing w:val="-2"/>
                <w:sz w:val="18"/>
              </w:rPr>
              <w:t>2,743</w:t>
            </w:r>
          </w:p>
        </w:tc>
      </w:tr>
      <w:tr w14:paraId="22259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223363A">
            <w:pPr>
              <w:pStyle w:val="9"/>
              <w:spacing w:before="39"/>
              <w:ind w:left="467"/>
              <w:rPr>
                <w:sz w:val="18"/>
              </w:rPr>
            </w:pPr>
            <w:r>
              <w:rPr>
                <w:spacing w:val="-3"/>
                <w:sz w:val="18"/>
              </w:rPr>
              <w:t>生态保护</w:t>
            </w:r>
          </w:p>
        </w:tc>
        <w:tc>
          <w:tcPr>
            <w:tcW w:w="1444" w:type="dxa"/>
          </w:tcPr>
          <w:p w14:paraId="5BA0C044">
            <w:pPr>
              <w:pStyle w:val="9"/>
              <w:spacing w:before="39"/>
              <w:ind w:right="97"/>
              <w:jc w:val="right"/>
              <w:rPr>
                <w:sz w:val="18"/>
              </w:rPr>
            </w:pPr>
            <w:r>
              <w:rPr>
                <w:spacing w:val="-2"/>
                <w:sz w:val="18"/>
              </w:rPr>
              <w:t>2,743</w:t>
            </w:r>
          </w:p>
        </w:tc>
      </w:tr>
      <w:tr w14:paraId="1AB74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03064A2">
            <w:pPr>
              <w:pStyle w:val="9"/>
              <w:spacing w:before="38"/>
              <w:ind w:left="467"/>
              <w:rPr>
                <w:sz w:val="18"/>
              </w:rPr>
            </w:pPr>
            <w:r>
              <w:rPr>
                <w:spacing w:val="-2"/>
                <w:sz w:val="18"/>
              </w:rPr>
              <w:t>农村环境保护</w:t>
            </w:r>
          </w:p>
        </w:tc>
        <w:tc>
          <w:tcPr>
            <w:tcW w:w="1444" w:type="dxa"/>
          </w:tcPr>
          <w:p w14:paraId="348DFA92">
            <w:pPr>
              <w:pStyle w:val="9"/>
              <w:rPr>
                <w:rFonts w:ascii="Times New Roman"/>
                <w:sz w:val="18"/>
              </w:rPr>
            </w:pPr>
          </w:p>
        </w:tc>
      </w:tr>
      <w:tr w14:paraId="1D90D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324ADD9">
            <w:pPr>
              <w:pStyle w:val="9"/>
              <w:spacing w:before="38"/>
              <w:ind w:left="467"/>
              <w:rPr>
                <w:sz w:val="18"/>
              </w:rPr>
            </w:pPr>
            <w:r>
              <w:rPr>
                <w:spacing w:val="-2"/>
                <w:sz w:val="18"/>
              </w:rPr>
              <w:t>生物及物种资源保护</w:t>
            </w:r>
          </w:p>
        </w:tc>
        <w:tc>
          <w:tcPr>
            <w:tcW w:w="1444" w:type="dxa"/>
          </w:tcPr>
          <w:p w14:paraId="0B3B7F7F">
            <w:pPr>
              <w:pStyle w:val="9"/>
              <w:rPr>
                <w:rFonts w:ascii="Times New Roman"/>
                <w:sz w:val="18"/>
              </w:rPr>
            </w:pPr>
          </w:p>
        </w:tc>
      </w:tr>
      <w:tr w14:paraId="2DD3C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38BF967">
            <w:pPr>
              <w:pStyle w:val="9"/>
              <w:spacing w:before="38"/>
              <w:ind w:left="467"/>
              <w:rPr>
                <w:sz w:val="18"/>
              </w:rPr>
            </w:pPr>
            <w:r>
              <w:rPr>
                <w:spacing w:val="-2"/>
                <w:sz w:val="18"/>
              </w:rPr>
              <w:t>草原生态修复治理</w:t>
            </w:r>
          </w:p>
        </w:tc>
        <w:tc>
          <w:tcPr>
            <w:tcW w:w="1444" w:type="dxa"/>
          </w:tcPr>
          <w:p w14:paraId="21F56091">
            <w:pPr>
              <w:pStyle w:val="9"/>
              <w:rPr>
                <w:rFonts w:ascii="Times New Roman"/>
                <w:sz w:val="18"/>
              </w:rPr>
            </w:pPr>
          </w:p>
        </w:tc>
      </w:tr>
      <w:tr w14:paraId="1DD5D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37849CB">
            <w:pPr>
              <w:pStyle w:val="9"/>
              <w:spacing w:before="40"/>
              <w:ind w:left="467"/>
              <w:rPr>
                <w:sz w:val="18"/>
              </w:rPr>
            </w:pPr>
            <w:r>
              <w:rPr>
                <w:spacing w:val="-2"/>
                <w:sz w:val="18"/>
              </w:rPr>
              <w:t>自然保护地</w:t>
            </w:r>
          </w:p>
        </w:tc>
        <w:tc>
          <w:tcPr>
            <w:tcW w:w="1444" w:type="dxa"/>
          </w:tcPr>
          <w:p w14:paraId="3F9E83FB">
            <w:pPr>
              <w:pStyle w:val="9"/>
              <w:rPr>
                <w:rFonts w:ascii="Times New Roman"/>
                <w:sz w:val="18"/>
              </w:rPr>
            </w:pPr>
          </w:p>
        </w:tc>
      </w:tr>
      <w:tr w14:paraId="4F089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E135297">
            <w:pPr>
              <w:pStyle w:val="9"/>
              <w:spacing w:before="39"/>
              <w:ind w:left="467"/>
              <w:rPr>
                <w:sz w:val="18"/>
              </w:rPr>
            </w:pPr>
            <w:r>
              <w:rPr>
                <w:spacing w:val="-1"/>
                <w:sz w:val="18"/>
              </w:rPr>
              <w:t>其他自然生态保护支出</w:t>
            </w:r>
          </w:p>
        </w:tc>
        <w:tc>
          <w:tcPr>
            <w:tcW w:w="1444" w:type="dxa"/>
          </w:tcPr>
          <w:p w14:paraId="30B71481">
            <w:pPr>
              <w:pStyle w:val="9"/>
              <w:rPr>
                <w:rFonts w:ascii="Times New Roman"/>
                <w:sz w:val="18"/>
              </w:rPr>
            </w:pPr>
          </w:p>
        </w:tc>
      </w:tr>
      <w:tr w14:paraId="1DDC6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AE8D935">
            <w:pPr>
              <w:pStyle w:val="9"/>
              <w:spacing w:before="39"/>
              <w:ind w:left="287"/>
              <w:rPr>
                <w:sz w:val="18"/>
              </w:rPr>
            </w:pPr>
            <w:r>
              <w:rPr>
                <w:spacing w:val="-2"/>
                <w:sz w:val="18"/>
              </w:rPr>
              <w:t>森林保护修复</w:t>
            </w:r>
          </w:p>
        </w:tc>
        <w:tc>
          <w:tcPr>
            <w:tcW w:w="1444" w:type="dxa"/>
          </w:tcPr>
          <w:p w14:paraId="16FC153D">
            <w:pPr>
              <w:pStyle w:val="9"/>
              <w:spacing w:before="39"/>
              <w:ind w:right="97"/>
              <w:jc w:val="right"/>
              <w:rPr>
                <w:sz w:val="18"/>
              </w:rPr>
            </w:pPr>
            <w:r>
              <w:rPr>
                <w:spacing w:val="-5"/>
                <w:sz w:val="18"/>
              </w:rPr>
              <w:t>940</w:t>
            </w:r>
          </w:p>
        </w:tc>
      </w:tr>
      <w:tr w14:paraId="1D537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7E6D140">
            <w:pPr>
              <w:pStyle w:val="9"/>
              <w:spacing w:before="38"/>
              <w:ind w:left="467"/>
              <w:rPr>
                <w:sz w:val="18"/>
              </w:rPr>
            </w:pPr>
            <w:r>
              <w:rPr>
                <w:spacing w:val="-3"/>
                <w:sz w:val="18"/>
              </w:rPr>
              <w:t>森林管护</w:t>
            </w:r>
          </w:p>
        </w:tc>
        <w:tc>
          <w:tcPr>
            <w:tcW w:w="1444" w:type="dxa"/>
          </w:tcPr>
          <w:p w14:paraId="6362B83A">
            <w:pPr>
              <w:pStyle w:val="9"/>
              <w:spacing w:before="38"/>
              <w:ind w:right="97"/>
              <w:jc w:val="right"/>
              <w:rPr>
                <w:sz w:val="18"/>
              </w:rPr>
            </w:pPr>
            <w:r>
              <w:rPr>
                <w:spacing w:val="-5"/>
                <w:sz w:val="18"/>
              </w:rPr>
              <w:t>940</w:t>
            </w:r>
          </w:p>
        </w:tc>
      </w:tr>
      <w:tr w14:paraId="47D25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525F390">
            <w:pPr>
              <w:pStyle w:val="9"/>
              <w:spacing w:before="38"/>
              <w:ind w:left="467"/>
              <w:rPr>
                <w:sz w:val="18"/>
              </w:rPr>
            </w:pPr>
            <w:r>
              <w:rPr>
                <w:spacing w:val="-2"/>
                <w:sz w:val="18"/>
              </w:rPr>
              <w:t>社会保险补助</w:t>
            </w:r>
          </w:p>
        </w:tc>
        <w:tc>
          <w:tcPr>
            <w:tcW w:w="1444" w:type="dxa"/>
          </w:tcPr>
          <w:p w14:paraId="75938993">
            <w:pPr>
              <w:pStyle w:val="9"/>
              <w:rPr>
                <w:rFonts w:ascii="Times New Roman"/>
                <w:sz w:val="18"/>
              </w:rPr>
            </w:pPr>
          </w:p>
        </w:tc>
      </w:tr>
      <w:tr w14:paraId="31C5E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BF7387E">
            <w:pPr>
              <w:pStyle w:val="9"/>
              <w:spacing w:before="38"/>
              <w:ind w:left="467"/>
              <w:rPr>
                <w:sz w:val="18"/>
              </w:rPr>
            </w:pPr>
            <w:r>
              <w:rPr>
                <w:spacing w:val="-1"/>
                <w:sz w:val="18"/>
              </w:rPr>
              <w:t>政策性社会性支出补助</w:t>
            </w:r>
          </w:p>
        </w:tc>
        <w:tc>
          <w:tcPr>
            <w:tcW w:w="1444" w:type="dxa"/>
          </w:tcPr>
          <w:p w14:paraId="0F99E7EC">
            <w:pPr>
              <w:pStyle w:val="9"/>
              <w:rPr>
                <w:rFonts w:ascii="Times New Roman"/>
                <w:sz w:val="18"/>
              </w:rPr>
            </w:pPr>
          </w:p>
        </w:tc>
      </w:tr>
      <w:tr w14:paraId="46462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F8B8E86">
            <w:pPr>
              <w:pStyle w:val="9"/>
              <w:spacing w:before="40"/>
              <w:ind w:left="467"/>
              <w:rPr>
                <w:sz w:val="18"/>
              </w:rPr>
            </w:pPr>
            <w:r>
              <w:rPr>
                <w:spacing w:val="-2"/>
                <w:sz w:val="18"/>
              </w:rPr>
              <w:t>天然林保护工程建设</w:t>
            </w:r>
          </w:p>
        </w:tc>
        <w:tc>
          <w:tcPr>
            <w:tcW w:w="1444" w:type="dxa"/>
          </w:tcPr>
          <w:p w14:paraId="6D1AE4B3">
            <w:pPr>
              <w:pStyle w:val="9"/>
              <w:rPr>
                <w:rFonts w:ascii="Times New Roman"/>
                <w:sz w:val="18"/>
              </w:rPr>
            </w:pPr>
          </w:p>
        </w:tc>
      </w:tr>
      <w:tr w14:paraId="03975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129365F">
            <w:pPr>
              <w:pStyle w:val="9"/>
              <w:spacing w:before="39"/>
              <w:ind w:left="467"/>
              <w:rPr>
                <w:sz w:val="18"/>
              </w:rPr>
            </w:pPr>
            <w:r>
              <w:rPr>
                <w:spacing w:val="-3"/>
                <w:sz w:val="18"/>
              </w:rPr>
              <w:t>停伐补助</w:t>
            </w:r>
          </w:p>
        </w:tc>
        <w:tc>
          <w:tcPr>
            <w:tcW w:w="1444" w:type="dxa"/>
          </w:tcPr>
          <w:p w14:paraId="554051B2">
            <w:pPr>
              <w:pStyle w:val="9"/>
              <w:rPr>
                <w:rFonts w:ascii="Times New Roman"/>
                <w:sz w:val="18"/>
              </w:rPr>
            </w:pPr>
          </w:p>
        </w:tc>
      </w:tr>
      <w:tr w14:paraId="256F6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2443C2BB">
            <w:pPr>
              <w:pStyle w:val="9"/>
              <w:spacing w:before="39"/>
              <w:ind w:left="467"/>
              <w:rPr>
                <w:sz w:val="18"/>
              </w:rPr>
            </w:pPr>
            <w:r>
              <w:rPr>
                <w:spacing w:val="-1"/>
                <w:sz w:val="18"/>
              </w:rPr>
              <w:t>其他森林保护修复支出</w:t>
            </w:r>
          </w:p>
        </w:tc>
        <w:tc>
          <w:tcPr>
            <w:tcW w:w="1444" w:type="dxa"/>
          </w:tcPr>
          <w:p w14:paraId="19D0E87D">
            <w:pPr>
              <w:pStyle w:val="9"/>
              <w:rPr>
                <w:rFonts w:ascii="Times New Roman"/>
                <w:sz w:val="18"/>
              </w:rPr>
            </w:pPr>
          </w:p>
        </w:tc>
      </w:tr>
      <w:tr w14:paraId="3667A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662FC5F1">
            <w:pPr>
              <w:pStyle w:val="9"/>
              <w:spacing w:before="38"/>
              <w:ind w:left="287"/>
              <w:rPr>
                <w:sz w:val="18"/>
              </w:rPr>
            </w:pPr>
            <w:r>
              <w:rPr>
                <w:spacing w:val="-2"/>
                <w:sz w:val="18"/>
              </w:rPr>
              <w:t>风沙荒漠治理</w:t>
            </w:r>
          </w:p>
        </w:tc>
        <w:tc>
          <w:tcPr>
            <w:tcW w:w="1444" w:type="dxa"/>
          </w:tcPr>
          <w:p w14:paraId="4488654A">
            <w:pPr>
              <w:pStyle w:val="9"/>
              <w:spacing w:before="38"/>
              <w:ind w:right="97"/>
              <w:jc w:val="right"/>
              <w:rPr>
                <w:sz w:val="18"/>
              </w:rPr>
            </w:pPr>
            <w:r>
              <w:rPr>
                <w:spacing w:val="-5"/>
                <w:sz w:val="18"/>
              </w:rPr>
              <w:t>444</w:t>
            </w:r>
          </w:p>
        </w:tc>
      </w:tr>
      <w:tr w14:paraId="33970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CBD5AD9">
            <w:pPr>
              <w:pStyle w:val="9"/>
              <w:spacing w:before="38"/>
              <w:ind w:right="4616"/>
              <w:jc w:val="right"/>
              <w:rPr>
                <w:sz w:val="18"/>
              </w:rPr>
            </w:pPr>
            <w:r>
              <w:rPr>
                <w:spacing w:val="-1"/>
                <w:sz w:val="18"/>
              </w:rPr>
              <w:t>京津风沙源治理工程建设</w:t>
            </w:r>
          </w:p>
        </w:tc>
        <w:tc>
          <w:tcPr>
            <w:tcW w:w="1444" w:type="dxa"/>
          </w:tcPr>
          <w:p w14:paraId="2133563F">
            <w:pPr>
              <w:pStyle w:val="9"/>
              <w:rPr>
                <w:rFonts w:ascii="Times New Roman"/>
                <w:sz w:val="18"/>
              </w:rPr>
            </w:pPr>
          </w:p>
        </w:tc>
      </w:tr>
      <w:tr w14:paraId="68EA2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0401790">
            <w:pPr>
              <w:pStyle w:val="9"/>
              <w:spacing w:before="38"/>
              <w:ind w:left="467"/>
              <w:rPr>
                <w:sz w:val="18"/>
              </w:rPr>
            </w:pPr>
            <w:r>
              <w:rPr>
                <w:spacing w:val="-1"/>
                <w:sz w:val="18"/>
              </w:rPr>
              <w:t>其他风沙荒漠治理支出</w:t>
            </w:r>
          </w:p>
        </w:tc>
        <w:tc>
          <w:tcPr>
            <w:tcW w:w="1444" w:type="dxa"/>
          </w:tcPr>
          <w:p w14:paraId="714D202E">
            <w:pPr>
              <w:pStyle w:val="9"/>
              <w:spacing w:before="38"/>
              <w:ind w:right="97"/>
              <w:jc w:val="right"/>
              <w:rPr>
                <w:sz w:val="18"/>
              </w:rPr>
            </w:pPr>
            <w:r>
              <w:rPr>
                <w:spacing w:val="-5"/>
                <w:sz w:val="18"/>
              </w:rPr>
              <w:t>444</w:t>
            </w:r>
          </w:p>
        </w:tc>
      </w:tr>
      <w:tr w14:paraId="1EB7E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C1090CE">
            <w:pPr>
              <w:pStyle w:val="9"/>
              <w:spacing w:before="40"/>
              <w:ind w:left="287"/>
              <w:rPr>
                <w:sz w:val="18"/>
              </w:rPr>
            </w:pPr>
            <w:r>
              <w:rPr>
                <w:spacing w:val="-3"/>
                <w:sz w:val="18"/>
              </w:rPr>
              <w:t>退牧还草</w:t>
            </w:r>
          </w:p>
        </w:tc>
        <w:tc>
          <w:tcPr>
            <w:tcW w:w="1444" w:type="dxa"/>
          </w:tcPr>
          <w:p w14:paraId="44ECE8FE">
            <w:pPr>
              <w:pStyle w:val="9"/>
              <w:rPr>
                <w:rFonts w:ascii="Times New Roman"/>
                <w:sz w:val="18"/>
              </w:rPr>
            </w:pPr>
          </w:p>
        </w:tc>
      </w:tr>
      <w:tr w14:paraId="4F4D4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B58EA13">
            <w:pPr>
              <w:pStyle w:val="9"/>
              <w:spacing w:before="39"/>
              <w:ind w:left="467"/>
              <w:rPr>
                <w:sz w:val="18"/>
              </w:rPr>
            </w:pPr>
            <w:r>
              <w:rPr>
                <w:spacing w:val="-2"/>
                <w:sz w:val="18"/>
              </w:rPr>
              <w:t>退牧还草工程建设</w:t>
            </w:r>
          </w:p>
        </w:tc>
        <w:tc>
          <w:tcPr>
            <w:tcW w:w="1444" w:type="dxa"/>
          </w:tcPr>
          <w:p w14:paraId="4255D885">
            <w:pPr>
              <w:pStyle w:val="9"/>
              <w:rPr>
                <w:rFonts w:ascii="Times New Roman"/>
                <w:sz w:val="18"/>
              </w:rPr>
            </w:pPr>
          </w:p>
        </w:tc>
      </w:tr>
      <w:tr w14:paraId="42E94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863AF84">
            <w:pPr>
              <w:pStyle w:val="9"/>
              <w:spacing w:before="39"/>
              <w:ind w:left="467"/>
              <w:rPr>
                <w:sz w:val="18"/>
              </w:rPr>
            </w:pPr>
            <w:r>
              <w:rPr>
                <w:spacing w:val="-2"/>
                <w:sz w:val="18"/>
              </w:rPr>
              <w:t>其他退牧还草支出</w:t>
            </w:r>
          </w:p>
        </w:tc>
        <w:tc>
          <w:tcPr>
            <w:tcW w:w="1444" w:type="dxa"/>
          </w:tcPr>
          <w:p w14:paraId="6C0C76D3">
            <w:pPr>
              <w:pStyle w:val="9"/>
              <w:rPr>
                <w:rFonts w:ascii="Times New Roman"/>
                <w:sz w:val="18"/>
              </w:rPr>
            </w:pPr>
          </w:p>
        </w:tc>
      </w:tr>
      <w:tr w14:paraId="57BB3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74DDC4B">
            <w:pPr>
              <w:pStyle w:val="9"/>
              <w:spacing w:before="38"/>
              <w:ind w:left="287"/>
              <w:rPr>
                <w:sz w:val="18"/>
              </w:rPr>
            </w:pPr>
            <w:r>
              <w:rPr>
                <w:spacing w:val="-3"/>
                <w:sz w:val="18"/>
              </w:rPr>
              <w:t>已垦草原退耕还草(款)</w:t>
            </w:r>
          </w:p>
        </w:tc>
        <w:tc>
          <w:tcPr>
            <w:tcW w:w="1444" w:type="dxa"/>
          </w:tcPr>
          <w:p w14:paraId="7AFB4B0E">
            <w:pPr>
              <w:pStyle w:val="9"/>
              <w:rPr>
                <w:rFonts w:ascii="Times New Roman"/>
                <w:sz w:val="18"/>
              </w:rPr>
            </w:pPr>
          </w:p>
        </w:tc>
      </w:tr>
      <w:tr w14:paraId="6C3E5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761BC9A">
            <w:pPr>
              <w:pStyle w:val="9"/>
              <w:spacing w:before="38"/>
              <w:ind w:left="467"/>
              <w:rPr>
                <w:sz w:val="18"/>
              </w:rPr>
            </w:pPr>
            <w:r>
              <w:rPr>
                <w:spacing w:val="-3"/>
                <w:sz w:val="18"/>
              </w:rPr>
              <w:t>已垦草原退耕还草(项)</w:t>
            </w:r>
          </w:p>
        </w:tc>
        <w:tc>
          <w:tcPr>
            <w:tcW w:w="1444" w:type="dxa"/>
          </w:tcPr>
          <w:p w14:paraId="272B1D75">
            <w:pPr>
              <w:pStyle w:val="9"/>
              <w:rPr>
                <w:rFonts w:ascii="Times New Roman"/>
                <w:sz w:val="18"/>
              </w:rPr>
            </w:pPr>
          </w:p>
        </w:tc>
      </w:tr>
      <w:tr w14:paraId="49918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7F5F6C6E">
            <w:pPr>
              <w:pStyle w:val="9"/>
              <w:spacing w:before="38"/>
              <w:ind w:left="287"/>
              <w:rPr>
                <w:sz w:val="18"/>
              </w:rPr>
            </w:pPr>
            <w:r>
              <w:rPr>
                <w:spacing w:val="-3"/>
                <w:sz w:val="18"/>
              </w:rPr>
              <w:t>能源节约利用(款)</w:t>
            </w:r>
          </w:p>
        </w:tc>
        <w:tc>
          <w:tcPr>
            <w:tcW w:w="1444" w:type="dxa"/>
          </w:tcPr>
          <w:p w14:paraId="4D27E690">
            <w:pPr>
              <w:pStyle w:val="9"/>
              <w:spacing w:before="38"/>
              <w:ind w:right="97"/>
              <w:jc w:val="right"/>
              <w:rPr>
                <w:sz w:val="18"/>
              </w:rPr>
            </w:pPr>
            <w:r>
              <w:rPr>
                <w:spacing w:val="-10"/>
                <w:sz w:val="18"/>
              </w:rPr>
              <w:t>9</w:t>
            </w:r>
          </w:p>
        </w:tc>
      </w:tr>
      <w:tr w14:paraId="59FCA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38E51F13">
            <w:pPr>
              <w:pStyle w:val="9"/>
              <w:spacing w:before="40"/>
              <w:ind w:left="467"/>
              <w:rPr>
                <w:sz w:val="18"/>
              </w:rPr>
            </w:pPr>
            <w:r>
              <w:rPr>
                <w:spacing w:val="-3"/>
                <w:sz w:val="18"/>
              </w:rPr>
              <w:t>能源节约利用(项)</w:t>
            </w:r>
          </w:p>
        </w:tc>
        <w:tc>
          <w:tcPr>
            <w:tcW w:w="1444" w:type="dxa"/>
          </w:tcPr>
          <w:p w14:paraId="62F72617">
            <w:pPr>
              <w:pStyle w:val="9"/>
              <w:spacing w:before="40"/>
              <w:ind w:right="97"/>
              <w:jc w:val="right"/>
              <w:rPr>
                <w:sz w:val="18"/>
              </w:rPr>
            </w:pPr>
            <w:r>
              <w:rPr>
                <w:spacing w:val="-10"/>
                <w:sz w:val="18"/>
              </w:rPr>
              <w:t>9</w:t>
            </w:r>
          </w:p>
        </w:tc>
      </w:tr>
      <w:tr w14:paraId="4DAB5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28D0AA7">
            <w:pPr>
              <w:pStyle w:val="9"/>
              <w:spacing w:before="39"/>
              <w:ind w:left="287"/>
              <w:rPr>
                <w:sz w:val="18"/>
              </w:rPr>
            </w:pPr>
            <w:r>
              <w:rPr>
                <w:spacing w:val="-3"/>
                <w:sz w:val="18"/>
              </w:rPr>
              <w:t>污染减排</w:t>
            </w:r>
          </w:p>
        </w:tc>
        <w:tc>
          <w:tcPr>
            <w:tcW w:w="1444" w:type="dxa"/>
          </w:tcPr>
          <w:p w14:paraId="5DCEB062">
            <w:pPr>
              <w:pStyle w:val="9"/>
              <w:rPr>
                <w:rFonts w:ascii="Times New Roman"/>
                <w:sz w:val="18"/>
              </w:rPr>
            </w:pPr>
          </w:p>
        </w:tc>
      </w:tr>
      <w:tr w14:paraId="06F0A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86367B0">
            <w:pPr>
              <w:pStyle w:val="9"/>
              <w:spacing w:before="39"/>
              <w:ind w:left="467"/>
              <w:rPr>
                <w:sz w:val="18"/>
              </w:rPr>
            </w:pPr>
            <w:r>
              <w:rPr>
                <w:spacing w:val="-2"/>
                <w:sz w:val="18"/>
              </w:rPr>
              <w:t>生态环境监测与信息</w:t>
            </w:r>
          </w:p>
        </w:tc>
        <w:tc>
          <w:tcPr>
            <w:tcW w:w="1444" w:type="dxa"/>
          </w:tcPr>
          <w:p w14:paraId="04A2A340">
            <w:pPr>
              <w:pStyle w:val="9"/>
              <w:rPr>
                <w:rFonts w:ascii="Times New Roman"/>
                <w:sz w:val="18"/>
              </w:rPr>
            </w:pPr>
          </w:p>
        </w:tc>
      </w:tr>
      <w:tr w14:paraId="25D5B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3458395">
            <w:pPr>
              <w:pStyle w:val="9"/>
              <w:spacing w:before="38"/>
              <w:ind w:left="467"/>
              <w:rPr>
                <w:sz w:val="18"/>
              </w:rPr>
            </w:pPr>
            <w:r>
              <w:rPr>
                <w:spacing w:val="-2"/>
                <w:sz w:val="18"/>
              </w:rPr>
              <w:t>生态环境执法监察</w:t>
            </w:r>
          </w:p>
        </w:tc>
        <w:tc>
          <w:tcPr>
            <w:tcW w:w="1444" w:type="dxa"/>
          </w:tcPr>
          <w:p w14:paraId="45AC7285">
            <w:pPr>
              <w:pStyle w:val="9"/>
              <w:rPr>
                <w:rFonts w:ascii="Times New Roman"/>
                <w:sz w:val="18"/>
              </w:rPr>
            </w:pPr>
          </w:p>
        </w:tc>
      </w:tr>
      <w:tr w14:paraId="59803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7EBC614">
            <w:pPr>
              <w:pStyle w:val="9"/>
              <w:spacing w:before="38"/>
              <w:ind w:left="467"/>
              <w:rPr>
                <w:sz w:val="18"/>
              </w:rPr>
            </w:pPr>
            <w:r>
              <w:rPr>
                <w:spacing w:val="-2"/>
                <w:sz w:val="18"/>
              </w:rPr>
              <w:t>减排专项支出</w:t>
            </w:r>
          </w:p>
        </w:tc>
        <w:tc>
          <w:tcPr>
            <w:tcW w:w="1444" w:type="dxa"/>
          </w:tcPr>
          <w:p w14:paraId="773BB6AD">
            <w:pPr>
              <w:pStyle w:val="9"/>
              <w:rPr>
                <w:rFonts w:ascii="Times New Roman"/>
                <w:sz w:val="18"/>
              </w:rPr>
            </w:pPr>
          </w:p>
        </w:tc>
      </w:tr>
      <w:tr w14:paraId="40CA8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6699488">
            <w:pPr>
              <w:pStyle w:val="9"/>
              <w:spacing w:before="38"/>
              <w:ind w:left="467"/>
              <w:rPr>
                <w:sz w:val="18"/>
              </w:rPr>
            </w:pPr>
            <w:r>
              <w:rPr>
                <w:spacing w:val="-2"/>
                <w:sz w:val="18"/>
              </w:rPr>
              <w:t>清洁生产专项支出</w:t>
            </w:r>
          </w:p>
        </w:tc>
        <w:tc>
          <w:tcPr>
            <w:tcW w:w="1444" w:type="dxa"/>
          </w:tcPr>
          <w:p w14:paraId="45AB937B">
            <w:pPr>
              <w:pStyle w:val="9"/>
              <w:rPr>
                <w:rFonts w:ascii="Times New Roman"/>
                <w:sz w:val="18"/>
              </w:rPr>
            </w:pPr>
          </w:p>
        </w:tc>
      </w:tr>
      <w:tr w14:paraId="6A9F8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C369CC8">
            <w:pPr>
              <w:pStyle w:val="9"/>
              <w:spacing w:before="40"/>
              <w:ind w:left="467"/>
              <w:rPr>
                <w:sz w:val="18"/>
              </w:rPr>
            </w:pPr>
            <w:r>
              <w:rPr>
                <w:spacing w:val="-2"/>
                <w:sz w:val="18"/>
              </w:rPr>
              <w:t>其他污染减排支出</w:t>
            </w:r>
          </w:p>
        </w:tc>
        <w:tc>
          <w:tcPr>
            <w:tcW w:w="1444" w:type="dxa"/>
          </w:tcPr>
          <w:p w14:paraId="67565C2A">
            <w:pPr>
              <w:pStyle w:val="9"/>
              <w:rPr>
                <w:rFonts w:ascii="Times New Roman"/>
                <w:sz w:val="18"/>
              </w:rPr>
            </w:pPr>
          </w:p>
        </w:tc>
      </w:tr>
      <w:tr w14:paraId="2A20F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A47DC25">
            <w:pPr>
              <w:pStyle w:val="9"/>
              <w:spacing w:before="39"/>
              <w:ind w:left="287"/>
              <w:rPr>
                <w:sz w:val="18"/>
              </w:rPr>
            </w:pPr>
            <w:r>
              <w:rPr>
                <w:spacing w:val="-3"/>
                <w:sz w:val="18"/>
              </w:rPr>
              <w:t>清洁能源</w:t>
            </w:r>
          </w:p>
        </w:tc>
        <w:tc>
          <w:tcPr>
            <w:tcW w:w="1444" w:type="dxa"/>
          </w:tcPr>
          <w:p w14:paraId="1D013AB6">
            <w:pPr>
              <w:pStyle w:val="9"/>
              <w:rPr>
                <w:rFonts w:ascii="Times New Roman"/>
                <w:sz w:val="18"/>
              </w:rPr>
            </w:pPr>
          </w:p>
        </w:tc>
      </w:tr>
      <w:tr w14:paraId="5D321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EDA6167">
            <w:pPr>
              <w:pStyle w:val="9"/>
              <w:spacing w:before="39"/>
              <w:ind w:left="467"/>
              <w:rPr>
                <w:sz w:val="18"/>
              </w:rPr>
            </w:pPr>
            <w:r>
              <w:rPr>
                <w:spacing w:val="-2"/>
                <w:sz w:val="18"/>
              </w:rPr>
              <w:t>可再生能源</w:t>
            </w:r>
          </w:p>
        </w:tc>
        <w:tc>
          <w:tcPr>
            <w:tcW w:w="1444" w:type="dxa"/>
          </w:tcPr>
          <w:p w14:paraId="2E197978">
            <w:pPr>
              <w:pStyle w:val="9"/>
              <w:rPr>
                <w:rFonts w:ascii="Times New Roman"/>
                <w:sz w:val="18"/>
              </w:rPr>
            </w:pPr>
          </w:p>
        </w:tc>
      </w:tr>
      <w:tr w14:paraId="4B517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8A63453">
            <w:pPr>
              <w:pStyle w:val="9"/>
              <w:spacing w:before="38"/>
              <w:ind w:left="467"/>
              <w:rPr>
                <w:sz w:val="18"/>
              </w:rPr>
            </w:pPr>
            <w:r>
              <w:rPr>
                <w:spacing w:val="-2"/>
                <w:sz w:val="18"/>
              </w:rPr>
              <w:t>其他清洁能源支出</w:t>
            </w:r>
          </w:p>
        </w:tc>
        <w:tc>
          <w:tcPr>
            <w:tcW w:w="1444" w:type="dxa"/>
          </w:tcPr>
          <w:p w14:paraId="29158FF6">
            <w:pPr>
              <w:pStyle w:val="9"/>
              <w:rPr>
                <w:rFonts w:ascii="Times New Roman"/>
                <w:sz w:val="18"/>
              </w:rPr>
            </w:pPr>
          </w:p>
        </w:tc>
      </w:tr>
      <w:tr w14:paraId="45074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4CE45A94">
            <w:pPr>
              <w:pStyle w:val="9"/>
              <w:spacing w:before="38"/>
              <w:ind w:left="287"/>
              <w:rPr>
                <w:sz w:val="18"/>
              </w:rPr>
            </w:pPr>
            <w:r>
              <w:rPr>
                <w:spacing w:val="-4"/>
                <w:sz w:val="18"/>
              </w:rPr>
              <w:t>循环经济(款)</w:t>
            </w:r>
          </w:p>
        </w:tc>
        <w:tc>
          <w:tcPr>
            <w:tcW w:w="1444" w:type="dxa"/>
          </w:tcPr>
          <w:p w14:paraId="0FD1DEA5">
            <w:pPr>
              <w:pStyle w:val="9"/>
              <w:rPr>
                <w:rFonts w:ascii="Times New Roman"/>
                <w:sz w:val="18"/>
              </w:rPr>
            </w:pPr>
          </w:p>
        </w:tc>
      </w:tr>
    </w:tbl>
    <w:p w14:paraId="0778BF07">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2E699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2A1436D">
            <w:pPr>
              <w:pStyle w:val="9"/>
              <w:spacing w:before="38"/>
              <w:ind w:left="467"/>
              <w:rPr>
                <w:sz w:val="18"/>
              </w:rPr>
            </w:pPr>
            <w:r>
              <w:rPr>
                <w:spacing w:val="-4"/>
                <w:sz w:val="18"/>
              </w:rPr>
              <w:t>循环经济(项)</w:t>
            </w:r>
          </w:p>
        </w:tc>
        <w:tc>
          <w:tcPr>
            <w:tcW w:w="1444" w:type="dxa"/>
          </w:tcPr>
          <w:p w14:paraId="09F12D5F">
            <w:pPr>
              <w:pStyle w:val="9"/>
              <w:rPr>
                <w:rFonts w:ascii="Times New Roman"/>
                <w:sz w:val="18"/>
              </w:rPr>
            </w:pPr>
          </w:p>
        </w:tc>
      </w:tr>
      <w:tr w14:paraId="75B69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7D69BF6">
            <w:pPr>
              <w:pStyle w:val="9"/>
              <w:spacing w:before="38"/>
              <w:ind w:left="287"/>
              <w:rPr>
                <w:sz w:val="18"/>
              </w:rPr>
            </w:pPr>
            <w:r>
              <w:rPr>
                <w:spacing w:val="-2"/>
                <w:sz w:val="18"/>
              </w:rPr>
              <w:t>能源管理事务</w:t>
            </w:r>
          </w:p>
        </w:tc>
        <w:tc>
          <w:tcPr>
            <w:tcW w:w="1444" w:type="dxa"/>
          </w:tcPr>
          <w:p w14:paraId="03982643">
            <w:pPr>
              <w:pStyle w:val="9"/>
              <w:rPr>
                <w:rFonts w:ascii="Times New Roman"/>
                <w:sz w:val="18"/>
              </w:rPr>
            </w:pPr>
          </w:p>
        </w:tc>
      </w:tr>
      <w:tr w14:paraId="021AD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2F5C6C1">
            <w:pPr>
              <w:pStyle w:val="9"/>
              <w:spacing w:before="40"/>
              <w:ind w:left="467"/>
              <w:rPr>
                <w:sz w:val="18"/>
              </w:rPr>
            </w:pPr>
            <w:r>
              <w:rPr>
                <w:spacing w:val="-3"/>
                <w:sz w:val="18"/>
              </w:rPr>
              <w:t>行政运行</w:t>
            </w:r>
          </w:p>
        </w:tc>
        <w:tc>
          <w:tcPr>
            <w:tcW w:w="1444" w:type="dxa"/>
          </w:tcPr>
          <w:p w14:paraId="5D916398">
            <w:pPr>
              <w:pStyle w:val="9"/>
              <w:rPr>
                <w:rFonts w:ascii="Times New Roman"/>
                <w:sz w:val="18"/>
              </w:rPr>
            </w:pPr>
          </w:p>
        </w:tc>
      </w:tr>
      <w:tr w14:paraId="381A7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FBFD28B">
            <w:pPr>
              <w:pStyle w:val="9"/>
              <w:spacing w:before="39"/>
              <w:ind w:left="467"/>
              <w:rPr>
                <w:sz w:val="18"/>
              </w:rPr>
            </w:pPr>
            <w:r>
              <w:rPr>
                <w:spacing w:val="-2"/>
                <w:sz w:val="18"/>
              </w:rPr>
              <w:t>一般行政管理事务</w:t>
            </w:r>
          </w:p>
        </w:tc>
        <w:tc>
          <w:tcPr>
            <w:tcW w:w="1444" w:type="dxa"/>
          </w:tcPr>
          <w:p w14:paraId="355186EF">
            <w:pPr>
              <w:pStyle w:val="9"/>
              <w:rPr>
                <w:rFonts w:ascii="Times New Roman"/>
                <w:sz w:val="18"/>
              </w:rPr>
            </w:pPr>
          </w:p>
        </w:tc>
      </w:tr>
      <w:tr w14:paraId="4FA05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72EFBA8">
            <w:pPr>
              <w:pStyle w:val="9"/>
              <w:spacing w:before="39"/>
              <w:ind w:left="467"/>
              <w:rPr>
                <w:sz w:val="18"/>
              </w:rPr>
            </w:pPr>
            <w:r>
              <w:rPr>
                <w:spacing w:val="-3"/>
                <w:sz w:val="18"/>
              </w:rPr>
              <w:t>机关服务</w:t>
            </w:r>
          </w:p>
        </w:tc>
        <w:tc>
          <w:tcPr>
            <w:tcW w:w="1444" w:type="dxa"/>
          </w:tcPr>
          <w:p w14:paraId="275BBE10">
            <w:pPr>
              <w:pStyle w:val="9"/>
              <w:rPr>
                <w:rFonts w:ascii="Times New Roman"/>
                <w:sz w:val="18"/>
              </w:rPr>
            </w:pPr>
          </w:p>
        </w:tc>
      </w:tr>
      <w:tr w14:paraId="6CE0F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679ED05">
            <w:pPr>
              <w:pStyle w:val="9"/>
              <w:spacing w:before="38"/>
              <w:ind w:left="467"/>
              <w:rPr>
                <w:sz w:val="18"/>
              </w:rPr>
            </w:pPr>
            <w:r>
              <w:rPr>
                <w:spacing w:val="-2"/>
                <w:sz w:val="18"/>
              </w:rPr>
              <w:t>能源科技装备</w:t>
            </w:r>
          </w:p>
        </w:tc>
        <w:tc>
          <w:tcPr>
            <w:tcW w:w="1444" w:type="dxa"/>
          </w:tcPr>
          <w:p w14:paraId="1DED8A24">
            <w:pPr>
              <w:pStyle w:val="9"/>
              <w:rPr>
                <w:rFonts w:ascii="Times New Roman"/>
                <w:sz w:val="18"/>
              </w:rPr>
            </w:pPr>
          </w:p>
        </w:tc>
      </w:tr>
      <w:tr w14:paraId="3D81B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B020CAC">
            <w:pPr>
              <w:pStyle w:val="9"/>
              <w:spacing w:before="38"/>
              <w:ind w:left="467"/>
              <w:rPr>
                <w:sz w:val="18"/>
              </w:rPr>
            </w:pPr>
            <w:r>
              <w:rPr>
                <w:spacing w:val="-2"/>
                <w:sz w:val="18"/>
              </w:rPr>
              <w:t>能源行业管理</w:t>
            </w:r>
          </w:p>
        </w:tc>
        <w:tc>
          <w:tcPr>
            <w:tcW w:w="1444" w:type="dxa"/>
          </w:tcPr>
          <w:p w14:paraId="02D18032">
            <w:pPr>
              <w:pStyle w:val="9"/>
              <w:rPr>
                <w:rFonts w:ascii="Times New Roman"/>
                <w:sz w:val="18"/>
              </w:rPr>
            </w:pPr>
          </w:p>
        </w:tc>
      </w:tr>
      <w:tr w14:paraId="5B410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7404EE4">
            <w:pPr>
              <w:pStyle w:val="9"/>
              <w:spacing w:before="38"/>
              <w:ind w:left="467"/>
              <w:rPr>
                <w:sz w:val="18"/>
              </w:rPr>
            </w:pPr>
            <w:r>
              <w:rPr>
                <w:spacing w:val="-3"/>
                <w:sz w:val="18"/>
              </w:rPr>
              <w:t>能源管理</w:t>
            </w:r>
          </w:p>
        </w:tc>
        <w:tc>
          <w:tcPr>
            <w:tcW w:w="1444" w:type="dxa"/>
          </w:tcPr>
          <w:p w14:paraId="5ED800C7">
            <w:pPr>
              <w:pStyle w:val="9"/>
              <w:rPr>
                <w:rFonts w:ascii="Times New Roman"/>
                <w:sz w:val="18"/>
              </w:rPr>
            </w:pPr>
          </w:p>
        </w:tc>
      </w:tr>
      <w:tr w14:paraId="029A3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3FEABAD">
            <w:pPr>
              <w:pStyle w:val="9"/>
              <w:spacing w:before="40"/>
              <w:ind w:left="467"/>
              <w:rPr>
                <w:sz w:val="18"/>
              </w:rPr>
            </w:pPr>
            <w:r>
              <w:rPr>
                <w:spacing w:val="-2"/>
                <w:sz w:val="18"/>
              </w:rPr>
              <w:t>信息化建设</w:t>
            </w:r>
          </w:p>
        </w:tc>
        <w:tc>
          <w:tcPr>
            <w:tcW w:w="1444" w:type="dxa"/>
          </w:tcPr>
          <w:p w14:paraId="6B17C873">
            <w:pPr>
              <w:pStyle w:val="9"/>
              <w:rPr>
                <w:rFonts w:ascii="Times New Roman"/>
                <w:sz w:val="18"/>
              </w:rPr>
            </w:pPr>
          </w:p>
        </w:tc>
      </w:tr>
      <w:tr w14:paraId="198F6D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5B05957">
            <w:pPr>
              <w:pStyle w:val="9"/>
              <w:spacing w:before="39"/>
              <w:ind w:left="467"/>
              <w:rPr>
                <w:sz w:val="18"/>
              </w:rPr>
            </w:pPr>
            <w:r>
              <w:rPr>
                <w:spacing w:val="-2"/>
                <w:sz w:val="18"/>
              </w:rPr>
              <w:t>农村电网建设</w:t>
            </w:r>
          </w:p>
        </w:tc>
        <w:tc>
          <w:tcPr>
            <w:tcW w:w="1444" w:type="dxa"/>
          </w:tcPr>
          <w:p w14:paraId="52644DEA">
            <w:pPr>
              <w:pStyle w:val="9"/>
              <w:rPr>
                <w:rFonts w:ascii="Times New Roman"/>
                <w:sz w:val="18"/>
              </w:rPr>
            </w:pPr>
          </w:p>
        </w:tc>
      </w:tr>
      <w:tr w14:paraId="1F9F8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C9FDB2D">
            <w:pPr>
              <w:pStyle w:val="9"/>
              <w:spacing w:before="39"/>
              <w:ind w:left="467"/>
              <w:rPr>
                <w:sz w:val="18"/>
              </w:rPr>
            </w:pPr>
            <w:r>
              <w:rPr>
                <w:spacing w:val="-3"/>
                <w:sz w:val="18"/>
              </w:rPr>
              <w:t>事业运行</w:t>
            </w:r>
          </w:p>
        </w:tc>
        <w:tc>
          <w:tcPr>
            <w:tcW w:w="1444" w:type="dxa"/>
          </w:tcPr>
          <w:p w14:paraId="2BD12104">
            <w:pPr>
              <w:pStyle w:val="9"/>
              <w:rPr>
                <w:rFonts w:ascii="Times New Roman"/>
                <w:sz w:val="18"/>
              </w:rPr>
            </w:pPr>
          </w:p>
        </w:tc>
      </w:tr>
      <w:tr w14:paraId="1AE79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4477F12">
            <w:pPr>
              <w:pStyle w:val="9"/>
              <w:spacing w:before="38"/>
              <w:ind w:left="467"/>
              <w:rPr>
                <w:sz w:val="18"/>
              </w:rPr>
            </w:pPr>
            <w:r>
              <w:rPr>
                <w:spacing w:val="-1"/>
                <w:sz w:val="18"/>
              </w:rPr>
              <w:t>其他能源管理事务支出</w:t>
            </w:r>
          </w:p>
        </w:tc>
        <w:tc>
          <w:tcPr>
            <w:tcW w:w="1444" w:type="dxa"/>
          </w:tcPr>
          <w:p w14:paraId="4D0E5F3E">
            <w:pPr>
              <w:pStyle w:val="9"/>
              <w:rPr>
                <w:rFonts w:ascii="Times New Roman"/>
                <w:sz w:val="18"/>
              </w:rPr>
            </w:pPr>
          </w:p>
        </w:tc>
      </w:tr>
      <w:tr w14:paraId="206A1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957828C">
            <w:pPr>
              <w:pStyle w:val="9"/>
              <w:spacing w:before="38"/>
              <w:ind w:left="287"/>
              <w:rPr>
                <w:sz w:val="18"/>
              </w:rPr>
            </w:pPr>
            <w:r>
              <w:rPr>
                <w:spacing w:val="-3"/>
                <w:sz w:val="18"/>
              </w:rPr>
              <w:t>其他节能环保支出(款)</w:t>
            </w:r>
          </w:p>
        </w:tc>
        <w:tc>
          <w:tcPr>
            <w:tcW w:w="1444" w:type="dxa"/>
          </w:tcPr>
          <w:p w14:paraId="62FA0923">
            <w:pPr>
              <w:pStyle w:val="9"/>
              <w:spacing w:before="38"/>
              <w:ind w:right="95"/>
              <w:jc w:val="right"/>
              <w:rPr>
                <w:sz w:val="18"/>
              </w:rPr>
            </w:pPr>
            <w:r>
              <w:rPr>
                <w:spacing w:val="-5"/>
                <w:sz w:val="18"/>
              </w:rPr>
              <w:t>18</w:t>
            </w:r>
          </w:p>
        </w:tc>
      </w:tr>
      <w:tr w14:paraId="06FBA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41B5763E">
            <w:pPr>
              <w:pStyle w:val="9"/>
              <w:spacing w:before="38"/>
              <w:ind w:left="467"/>
              <w:rPr>
                <w:sz w:val="18"/>
              </w:rPr>
            </w:pPr>
            <w:r>
              <w:rPr>
                <w:spacing w:val="-3"/>
                <w:sz w:val="18"/>
              </w:rPr>
              <w:t>其他节能环保支出(项)</w:t>
            </w:r>
          </w:p>
        </w:tc>
        <w:tc>
          <w:tcPr>
            <w:tcW w:w="1444" w:type="dxa"/>
          </w:tcPr>
          <w:p w14:paraId="35E0BDE2">
            <w:pPr>
              <w:pStyle w:val="9"/>
              <w:spacing w:before="38"/>
              <w:ind w:right="95"/>
              <w:jc w:val="right"/>
              <w:rPr>
                <w:sz w:val="18"/>
              </w:rPr>
            </w:pPr>
            <w:r>
              <w:rPr>
                <w:spacing w:val="-5"/>
                <w:sz w:val="18"/>
              </w:rPr>
              <w:t>18</w:t>
            </w:r>
          </w:p>
        </w:tc>
      </w:tr>
      <w:tr w14:paraId="5BEA7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6CDC508">
            <w:pPr>
              <w:pStyle w:val="9"/>
              <w:spacing w:before="40"/>
              <w:ind w:left="107"/>
              <w:rPr>
                <w:sz w:val="18"/>
              </w:rPr>
            </w:pPr>
            <w:r>
              <w:rPr>
                <w:spacing w:val="-2"/>
                <w:sz w:val="18"/>
              </w:rPr>
              <w:t>城乡社区支出</w:t>
            </w:r>
          </w:p>
        </w:tc>
        <w:tc>
          <w:tcPr>
            <w:tcW w:w="1444" w:type="dxa"/>
          </w:tcPr>
          <w:p w14:paraId="0B296559">
            <w:pPr>
              <w:pStyle w:val="9"/>
              <w:spacing w:before="40"/>
              <w:ind w:right="97"/>
              <w:jc w:val="right"/>
              <w:rPr>
                <w:sz w:val="18"/>
              </w:rPr>
            </w:pPr>
            <w:r>
              <w:rPr>
                <w:spacing w:val="-2"/>
                <w:sz w:val="18"/>
              </w:rPr>
              <w:t>3,652</w:t>
            </w:r>
          </w:p>
        </w:tc>
      </w:tr>
      <w:tr w14:paraId="3C1DB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F438EF5">
            <w:pPr>
              <w:pStyle w:val="9"/>
              <w:spacing w:before="39"/>
              <w:ind w:left="287"/>
              <w:rPr>
                <w:sz w:val="18"/>
              </w:rPr>
            </w:pPr>
            <w:r>
              <w:rPr>
                <w:spacing w:val="-2"/>
                <w:sz w:val="18"/>
              </w:rPr>
              <w:t>城乡社区管理事务</w:t>
            </w:r>
          </w:p>
        </w:tc>
        <w:tc>
          <w:tcPr>
            <w:tcW w:w="1444" w:type="dxa"/>
          </w:tcPr>
          <w:p w14:paraId="578303B0">
            <w:pPr>
              <w:pStyle w:val="9"/>
              <w:spacing w:before="39"/>
              <w:ind w:right="97"/>
              <w:jc w:val="right"/>
              <w:rPr>
                <w:sz w:val="18"/>
              </w:rPr>
            </w:pPr>
            <w:r>
              <w:rPr>
                <w:spacing w:val="-5"/>
                <w:sz w:val="18"/>
              </w:rPr>
              <w:t>473</w:t>
            </w:r>
          </w:p>
        </w:tc>
      </w:tr>
      <w:tr w14:paraId="46253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C04F00A">
            <w:pPr>
              <w:pStyle w:val="9"/>
              <w:spacing w:before="39"/>
              <w:ind w:left="467"/>
              <w:rPr>
                <w:sz w:val="18"/>
              </w:rPr>
            </w:pPr>
            <w:r>
              <w:rPr>
                <w:spacing w:val="-3"/>
                <w:sz w:val="18"/>
              </w:rPr>
              <w:t>行政运行</w:t>
            </w:r>
          </w:p>
        </w:tc>
        <w:tc>
          <w:tcPr>
            <w:tcW w:w="1444" w:type="dxa"/>
          </w:tcPr>
          <w:p w14:paraId="0A3A3DA4">
            <w:pPr>
              <w:pStyle w:val="9"/>
              <w:spacing w:before="39"/>
              <w:ind w:right="97"/>
              <w:jc w:val="right"/>
              <w:rPr>
                <w:sz w:val="18"/>
              </w:rPr>
            </w:pPr>
            <w:r>
              <w:rPr>
                <w:spacing w:val="-5"/>
                <w:sz w:val="18"/>
              </w:rPr>
              <w:t>426</w:t>
            </w:r>
          </w:p>
        </w:tc>
      </w:tr>
      <w:tr w14:paraId="70D65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CDF4277">
            <w:pPr>
              <w:pStyle w:val="9"/>
              <w:spacing w:before="38"/>
              <w:ind w:left="467"/>
              <w:rPr>
                <w:sz w:val="18"/>
              </w:rPr>
            </w:pPr>
            <w:r>
              <w:rPr>
                <w:spacing w:val="-2"/>
                <w:sz w:val="18"/>
              </w:rPr>
              <w:t>一般行政管理事务</w:t>
            </w:r>
          </w:p>
        </w:tc>
        <w:tc>
          <w:tcPr>
            <w:tcW w:w="1444" w:type="dxa"/>
          </w:tcPr>
          <w:p w14:paraId="1479845B">
            <w:pPr>
              <w:pStyle w:val="9"/>
              <w:rPr>
                <w:rFonts w:ascii="Times New Roman"/>
                <w:sz w:val="18"/>
              </w:rPr>
            </w:pPr>
          </w:p>
        </w:tc>
      </w:tr>
      <w:tr w14:paraId="7D3BC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BFA377C">
            <w:pPr>
              <w:pStyle w:val="9"/>
              <w:spacing w:before="38"/>
              <w:ind w:left="467"/>
              <w:rPr>
                <w:sz w:val="18"/>
              </w:rPr>
            </w:pPr>
            <w:r>
              <w:rPr>
                <w:spacing w:val="-3"/>
                <w:sz w:val="18"/>
              </w:rPr>
              <w:t>机关服务</w:t>
            </w:r>
          </w:p>
        </w:tc>
        <w:tc>
          <w:tcPr>
            <w:tcW w:w="1444" w:type="dxa"/>
          </w:tcPr>
          <w:p w14:paraId="4FA3A122">
            <w:pPr>
              <w:pStyle w:val="9"/>
              <w:rPr>
                <w:rFonts w:ascii="Times New Roman"/>
                <w:sz w:val="18"/>
              </w:rPr>
            </w:pPr>
          </w:p>
        </w:tc>
      </w:tr>
      <w:tr w14:paraId="30833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0E974A3">
            <w:pPr>
              <w:pStyle w:val="9"/>
              <w:spacing w:before="38"/>
              <w:ind w:left="467"/>
              <w:rPr>
                <w:sz w:val="18"/>
              </w:rPr>
            </w:pPr>
            <w:r>
              <w:rPr>
                <w:spacing w:val="-3"/>
                <w:sz w:val="18"/>
              </w:rPr>
              <w:t>城管执法</w:t>
            </w:r>
          </w:p>
        </w:tc>
        <w:tc>
          <w:tcPr>
            <w:tcW w:w="1444" w:type="dxa"/>
          </w:tcPr>
          <w:p w14:paraId="31CA94CA">
            <w:pPr>
              <w:pStyle w:val="9"/>
              <w:spacing w:before="38"/>
              <w:ind w:right="95"/>
              <w:jc w:val="right"/>
              <w:rPr>
                <w:sz w:val="18"/>
              </w:rPr>
            </w:pPr>
            <w:r>
              <w:rPr>
                <w:spacing w:val="-5"/>
                <w:sz w:val="18"/>
              </w:rPr>
              <w:t>47</w:t>
            </w:r>
          </w:p>
        </w:tc>
      </w:tr>
      <w:tr w14:paraId="18FBB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4E95268">
            <w:pPr>
              <w:pStyle w:val="9"/>
              <w:spacing w:before="40"/>
              <w:ind w:left="467"/>
              <w:rPr>
                <w:sz w:val="18"/>
              </w:rPr>
            </w:pPr>
            <w:r>
              <w:rPr>
                <w:spacing w:val="-1"/>
                <w:sz w:val="18"/>
              </w:rPr>
              <w:t>工程建设标准规范编制与监管</w:t>
            </w:r>
          </w:p>
        </w:tc>
        <w:tc>
          <w:tcPr>
            <w:tcW w:w="1444" w:type="dxa"/>
          </w:tcPr>
          <w:p w14:paraId="14DF1CCA">
            <w:pPr>
              <w:pStyle w:val="9"/>
              <w:rPr>
                <w:rFonts w:ascii="Times New Roman"/>
                <w:sz w:val="18"/>
              </w:rPr>
            </w:pPr>
          </w:p>
        </w:tc>
      </w:tr>
      <w:tr w14:paraId="2A876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6C9A575">
            <w:pPr>
              <w:pStyle w:val="9"/>
              <w:spacing w:before="39"/>
              <w:ind w:left="467"/>
              <w:rPr>
                <w:sz w:val="18"/>
              </w:rPr>
            </w:pPr>
            <w:r>
              <w:rPr>
                <w:spacing w:val="-2"/>
                <w:sz w:val="18"/>
              </w:rPr>
              <w:t>工程建设管理</w:t>
            </w:r>
          </w:p>
        </w:tc>
        <w:tc>
          <w:tcPr>
            <w:tcW w:w="1444" w:type="dxa"/>
          </w:tcPr>
          <w:p w14:paraId="6442801B">
            <w:pPr>
              <w:pStyle w:val="9"/>
              <w:rPr>
                <w:rFonts w:ascii="Times New Roman"/>
                <w:sz w:val="18"/>
              </w:rPr>
            </w:pPr>
          </w:p>
        </w:tc>
      </w:tr>
      <w:tr w14:paraId="337E9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CEDF0DA">
            <w:pPr>
              <w:pStyle w:val="9"/>
              <w:spacing w:before="39"/>
              <w:ind w:left="467"/>
              <w:rPr>
                <w:sz w:val="18"/>
              </w:rPr>
            </w:pPr>
            <w:r>
              <w:rPr>
                <w:spacing w:val="-1"/>
                <w:sz w:val="18"/>
              </w:rPr>
              <w:t>市政公用行业市场监管</w:t>
            </w:r>
          </w:p>
        </w:tc>
        <w:tc>
          <w:tcPr>
            <w:tcW w:w="1444" w:type="dxa"/>
          </w:tcPr>
          <w:p w14:paraId="649F517B">
            <w:pPr>
              <w:pStyle w:val="9"/>
              <w:rPr>
                <w:rFonts w:ascii="Times New Roman"/>
                <w:sz w:val="18"/>
              </w:rPr>
            </w:pPr>
          </w:p>
        </w:tc>
      </w:tr>
      <w:tr w14:paraId="3AB95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DCC8954">
            <w:pPr>
              <w:pStyle w:val="9"/>
              <w:spacing w:before="38"/>
              <w:ind w:left="467"/>
              <w:rPr>
                <w:sz w:val="18"/>
              </w:rPr>
            </w:pPr>
            <w:r>
              <w:rPr>
                <w:spacing w:val="-1"/>
                <w:sz w:val="18"/>
              </w:rPr>
              <w:t>住宅建设与房地产市场监管</w:t>
            </w:r>
          </w:p>
        </w:tc>
        <w:tc>
          <w:tcPr>
            <w:tcW w:w="1444" w:type="dxa"/>
          </w:tcPr>
          <w:p w14:paraId="701DF452">
            <w:pPr>
              <w:pStyle w:val="9"/>
              <w:rPr>
                <w:rFonts w:ascii="Times New Roman"/>
                <w:sz w:val="18"/>
              </w:rPr>
            </w:pPr>
          </w:p>
        </w:tc>
      </w:tr>
      <w:tr w14:paraId="6CB68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0E587572">
            <w:pPr>
              <w:pStyle w:val="9"/>
              <w:spacing w:before="38"/>
              <w:ind w:left="467"/>
              <w:rPr>
                <w:sz w:val="18"/>
              </w:rPr>
            </w:pPr>
            <w:r>
              <w:rPr>
                <w:spacing w:val="-1"/>
                <w:sz w:val="18"/>
              </w:rPr>
              <w:t>执业资格注册、资质审查</w:t>
            </w:r>
          </w:p>
        </w:tc>
        <w:tc>
          <w:tcPr>
            <w:tcW w:w="1444" w:type="dxa"/>
          </w:tcPr>
          <w:p w14:paraId="4FC9E7BC">
            <w:pPr>
              <w:pStyle w:val="9"/>
              <w:rPr>
                <w:rFonts w:ascii="Times New Roman"/>
                <w:sz w:val="18"/>
              </w:rPr>
            </w:pPr>
          </w:p>
        </w:tc>
      </w:tr>
      <w:tr w14:paraId="171F8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6D551BCB">
            <w:pPr>
              <w:pStyle w:val="9"/>
              <w:spacing w:before="38"/>
              <w:ind w:left="467"/>
              <w:rPr>
                <w:sz w:val="18"/>
              </w:rPr>
            </w:pPr>
            <w:r>
              <w:rPr>
                <w:spacing w:val="-1"/>
                <w:sz w:val="18"/>
              </w:rPr>
              <w:t>其他城乡社区管理事务支出</w:t>
            </w:r>
          </w:p>
        </w:tc>
        <w:tc>
          <w:tcPr>
            <w:tcW w:w="1444" w:type="dxa"/>
          </w:tcPr>
          <w:p w14:paraId="7BD8F773">
            <w:pPr>
              <w:pStyle w:val="9"/>
              <w:rPr>
                <w:rFonts w:ascii="Times New Roman"/>
                <w:sz w:val="18"/>
              </w:rPr>
            </w:pPr>
          </w:p>
        </w:tc>
      </w:tr>
      <w:tr w14:paraId="02272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2D530A94">
            <w:pPr>
              <w:pStyle w:val="9"/>
              <w:spacing w:before="40"/>
              <w:ind w:left="287"/>
              <w:rPr>
                <w:sz w:val="18"/>
              </w:rPr>
            </w:pPr>
            <w:r>
              <w:rPr>
                <w:spacing w:val="-3"/>
                <w:sz w:val="18"/>
              </w:rPr>
              <w:t>城乡社区规划与管理(款)</w:t>
            </w:r>
          </w:p>
        </w:tc>
        <w:tc>
          <w:tcPr>
            <w:tcW w:w="1444" w:type="dxa"/>
          </w:tcPr>
          <w:p w14:paraId="0A1CE3EC">
            <w:pPr>
              <w:pStyle w:val="9"/>
              <w:rPr>
                <w:rFonts w:ascii="Times New Roman"/>
                <w:sz w:val="18"/>
              </w:rPr>
            </w:pPr>
          </w:p>
        </w:tc>
      </w:tr>
      <w:tr w14:paraId="72A8C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1DF7087A">
            <w:pPr>
              <w:pStyle w:val="9"/>
              <w:spacing w:before="39"/>
              <w:ind w:left="467"/>
              <w:rPr>
                <w:sz w:val="18"/>
              </w:rPr>
            </w:pPr>
            <w:r>
              <w:rPr>
                <w:spacing w:val="-3"/>
                <w:sz w:val="18"/>
              </w:rPr>
              <w:t>城乡社区规划与管理(项)</w:t>
            </w:r>
          </w:p>
        </w:tc>
        <w:tc>
          <w:tcPr>
            <w:tcW w:w="1444" w:type="dxa"/>
          </w:tcPr>
          <w:p w14:paraId="25AF4082">
            <w:pPr>
              <w:pStyle w:val="9"/>
              <w:rPr>
                <w:rFonts w:ascii="Times New Roman"/>
                <w:sz w:val="18"/>
              </w:rPr>
            </w:pPr>
          </w:p>
        </w:tc>
      </w:tr>
      <w:tr w14:paraId="67F3D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D6F4A39">
            <w:pPr>
              <w:pStyle w:val="9"/>
              <w:spacing w:before="39"/>
              <w:ind w:left="287"/>
              <w:rPr>
                <w:sz w:val="18"/>
              </w:rPr>
            </w:pPr>
            <w:r>
              <w:rPr>
                <w:spacing w:val="-2"/>
                <w:sz w:val="18"/>
              </w:rPr>
              <w:t>城乡社区公共设施</w:t>
            </w:r>
          </w:p>
        </w:tc>
        <w:tc>
          <w:tcPr>
            <w:tcW w:w="1444" w:type="dxa"/>
          </w:tcPr>
          <w:p w14:paraId="0C666407">
            <w:pPr>
              <w:pStyle w:val="9"/>
              <w:spacing w:before="39"/>
              <w:ind w:right="97"/>
              <w:jc w:val="right"/>
              <w:rPr>
                <w:sz w:val="18"/>
              </w:rPr>
            </w:pPr>
            <w:r>
              <w:rPr>
                <w:spacing w:val="-2"/>
                <w:sz w:val="18"/>
              </w:rPr>
              <w:t>2,440</w:t>
            </w:r>
          </w:p>
        </w:tc>
      </w:tr>
      <w:tr w14:paraId="2EA6E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C522CFB">
            <w:pPr>
              <w:pStyle w:val="9"/>
              <w:spacing w:before="38"/>
              <w:ind w:left="467"/>
              <w:rPr>
                <w:sz w:val="18"/>
              </w:rPr>
            </w:pPr>
            <w:r>
              <w:rPr>
                <w:spacing w:val="-2"/>
                <w:sz w:val="18"/>
              </w:rPr>
              <w:t>小城镇基础设施建设</w:t>
            </w:r>
          </w:p>
        </w:tc>
        <w:tc>
          <w:tcPr>
            <w:tcW w:w="1444" w:type="dxa"/>
          </w:tcPr>
          <w:p w14:paraId="0ED0F0C9">
            <w:pPr>
              <w:pStyle w:val="9"/>
              <w:spacing w:before="38"/>
              <w:ind w:right="97"/>
              <w:jc w:val="right"/>
              <w:rPr>
                <w:sz w:val="18"/>
              </w:rPr>
            </w:pPr>
            <w:r>
              <w:rPr>
                <w:spacing w:val="-5"/>
                <w:sz w:val="18"/>
              </w:rPr>
              <w:t>659</w:t>
            </w:r>
          </w:p>
        </w:tc>
      </w:tr>
      <w:tr w14:paraId="5B626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04EB8D7">
            <w:pPr>
              <w:pStyle w:val="9"/>
              <w:spacing w:before="38"/>
              <w:ind w:left="467"/>
              <w:rPr>
                <w:sz w:val="18"/>
              </w:rPr>
            </w:pPr>
            <w:r>
              <w:rPr>
                <w:spacing w:val="-1"/>
                <w:sz w:val="18"/>
              </w:rPr>
              <w:t>其他城乡社区公共设施支出</w:t>
            </w:r>
          </w:p>
        </w:tc>
        <w:tc>
          <w:tcPr>
            <w:tcW w:w="1444" w:type="dxa"/>
          </w:tcPr>
          <w:p w14:paraId="71A8435D">
            <w:pPr>
              <w:pStyle w:val="9"/>
              <w:spacing w:before="38"/>
              <w:ind w:right="97"/>
              <w:jc w:val="right"/>
              <w:rPr>
                <w:sz w:val="18"/>
              </w:rPr>
            </w:pPr>
            <w:r>
              <w:rPr>
                <w:spacing w:val="-2"/>
                <w:sz w:val="18"/>
              </w:rPr>
              <w:t>1,781</w:t>
            </w:r>
          </w:p>
        </w:tc>
      </w:tr>
      <w:tr w14:paraId="17C8D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E5FBCCC">
            <w:pPr>
              <w:pStyle w:val="9"/>
              <w:spacing w:before="38"/>
              <w:ind w:left="287"/>
              <w:rPr>
                <w:sz w:val="18"/>
              </w:rPr>
            </w:pPr>
            <w:r>
              <w:rPr>
                <w:spacing w:val="-3"/>
                <w:sz w:val="18"/>
              </w:rPr>
              <w:t>城乡社区环境卫生(款)</w:t>
            </w:r>
          </w:p>
        </w:tc>
        <w:tc>
          <w:tcPr>
            <w:tcW w:w="1444" w:type="dxa"/>
          </w:tcPr>
          <w:p w14:paraId="38D7EDCA">
            <w:pPr>
              <w:pStyle w:val="9"/>
              <w:spacing w:before="38"/>
              <w:ind w:right="97"/>
              <w:jc w:val="right"/>
              <w:rPr>
                <w:sz w:val="18"/>
              </w:rPr>
            </w:pPr>
            <w:r>
              <w:rPr>
                <w:spacing w:val="-5"/>
                <w:sz w:val="18"/>
              </w:rPr>
              <w:t>739</w:t>
            </w:r>
          </w:p>
        </w:tc>
      </w:tr>
      <w:tr w14:paraId="5E8E7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4FDF5BA">
            <w:pPr>
              <w:pStyle w:val="9"/>
              <w:spacing w:before="40"/>
              <w:ind w:left="467"/>
              <w:rPr>
                <w:sz w:val="18"/>
              </w:rPr>
            </w:pPr>
            <w:r>
              <w:rPr>
                <w:spacing w:val="-3"/>
                <w:sz w:val="18"/>
              </w:rPr>
              <w:t>城乡社区环境卫生(项)</w:t>
            </w:r>
          </w:p>
        </w:tc>
        <w:tc>
          <w:tcPr>
            <w:tcW w:w="1444" w:type="dxa"/>
          </w:tcPr>
          <w:p w14:paraId="7FDA2B50">
            <w:pPr>
              <w:pStyle w:val="9"/>
              <w:spacing w:before="40"/>
              <w:ind w:right="97"/>
              <w:jc w:val="right"/>
              <w:rPr>
                <w:sz w:val="18"/>
              </w:rPr>
            </w:pPr>
            <w:r>
              <w:rPr>
                <w:spacing w:val="-5"/>
                <w:sz w:val="18"/>
              </w:rPr>
              <w:t>739</w:t>
            </w:r>
          </w:p>
        </w:tc>
      </w:tr>
      <w:tr w14:paraId="7F7EA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76ECC2C">
            <w:pPr>
              <w:pStyle w:val="9"/>
              <w:spacing w:before="39"/>
              <w:ind w:left="287"/>
              <w:rPr>
                <w:sz w:val="18"/>
              </w:rPr>
            </w:pPr>
            <w:r>
              <w:rPr>
                <w:spacing w:val="-3"/>
                <w:sz w:val="18"/>
              </w:rPr>
              <w:t>建设市场管理与监督(款)</w:t>
            </w:r>
          </w:p>
        </w:tc>
        <w:tc>
          <w:tcPr>
            <w:tcW w:w="1444" w:type="dxa"/>
          </w:tcPr>
          <w:p w14:paraId="756845D5">
            <w:pPr>
              <w:pStyle w:val="9"/>
              <w:rPr>
                <w:rFonts w:ascii="Times New Roman"/>
                <w:sz w:val="18"/>
              </w:rPr>
            </w:pPr>
          </w:p>
        </w:tc>
      </w:tr>
      <w:tr w14:paraId="67AB1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CDDD38B">
            <w:pPr>
              <w:pStyle w:val="9"/>
              <w:spacing w:before="39"/>
              <w:ind w:left="467"/>
              <w:rPr>
                <w:sz w:val="18"/>
              </w:rPr>
            </w:pPr>
            <w:r>
              <w:rPr>
                <w:spacing w:val="-3"/>
                <w:sz w:val="18"/>
              </w:rPr>
              <w:t>建设市场管理与监督(项)</w:t>
            </w:r>
          </w:p>
        </w:tc>
        <w:tc>
          <w:tcPr>
            <w:tcW w:w="1444" w:type="dxa"/>
          </w:tcPr>
          <w:p w14:paraId="1C85C3FE">
            <w:pPr>
              <w:pStyle w:val="9"/>
              <w:rPr>
                <w:rFonts w:ascii="Times New Roman"/>
                <w:sz w:val="18"/>
              </w:rPr>
            </w:pPr>
          </w:p>
        </w:tc>
      </w:tr>
      <w:tr w14:paraId="1D012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974BF30">
            <w:pPr>
              <w:pStyle w:val="9"/>
              <w:spacing w:before="38"/>
              <w:ind w:left="287"/>
              <w:rPr>
                <w:sz w:val="18"/>
              </w:rPr>
            </w:pPr>
            <w:r>
              <w:rPr>
                <w:spacing w:val="-3"/>
                <w:sz w:val="18"/>
              </w:rPr>
              <w:t>其他城乡社区支出(款)</w:t>
            </w:r>
          </w:p>
        </w:tc>
        <w:tc>
          <w:tcPr>
            <w:tcW w:w="1444" w:type="dxa"/>
          </w:tcPr>
          <w:p w14:paraId="234FB038">
            <w:pPr>
              <w:pStyle w:val="9"/>
              <w:rPr>
                <w:rFonts w:ascii="Times New Roman"/>
                <w:sz w:val="18"/>
              </w:rPr>
            </w:pPr>
          </w:p>
        </w:tc>
      </w:tr>
      <w:tr w14:paraId="79636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801A7E1">
            <w:pPr>
              <w:pStyle w:val="9"/>
              <w:spacing w:before="38"/>
              <w:ind w:left="467"/>
              <w:rPr>
                <w:sz w:val="18"/>
              </w:rPr>
            </w:pPr>
            <w:r>
              <w:rPr>
                <w:spacing w:val="-3"/>
                <w:sz w:val="18"/>
              </w:rPr>
              <w:t>其他城乡社区支出(项)</w:t>
            </w:r>
          </w:p>
        </w:tc>
        <w:tc>
          <w:tcPr>
            <w:tcW w:w="1444" w:type="dxa"/>
          </w:tcPr>
          <w:p w14:paraId="10546197">
            <w:pPr>
              <w:pStyle w:val="9"/>
              <w:rPr>
                <w:rFonts w:ascii="Times New Roman"/>
                <w:sz w:val="18"/>
              </w:rPr>
            </w:pPr>
          </w:p>
        </w:tc>
      </w:tr>
      <w:tr w14:paraId="70480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4B7DCD86">
            <w:pPr>
              <w:pStyle w:val="9"/>
              <w:spacing w:before="38"/>
              <w:ind w:left="107"/>
              <w:rPr>
                <w:sz w:val="18"/>
              </w:rPr>
            </w:pPr>
            <w:r>
              <w:rPr>
                <w:spacing w:val="-2"/>
                <w:sz w:val="18"/>
              </w:rPr>
              <w:t>农林水支出</w:t>
            </w:r>
          </w:p>
        </w:tc>
        <w:tc>
          <w:tcPr>
            <w:tcW w:w="1444" w:type="dxa"/>
          </w:tcPr>
          <w:p w14:paraId="128FB5D7">
            <w:pPr>
              <w:pStyle w:val="9"/>
              <w:spacing w:before="38"/>
              <w:ind w:right="97"/>
              <w:jc w:val="right"/>
              <w:rPr>
                <w:sz w:val="18"/>
              </w:rPr>
            </w:pPr>
            <w:r>
              <w:rPr>
                <w:spacing w:val="-2"/>
                <w:sz w:val="18"/>
              </w:rPr>
              <w:t>180,806</w:t>
            </w:r>
          </w:p>
        </w:tc>
      </w:tr>
      <w:tr w14:paraId="73837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E5A27F8">
            <w:pPr>
              <w:pStyle w:val="9"/>
              <w:spacing w:before="40"/>
              <w:ind w:left="287"/>
              <w:rPr>
                <w:sz w:val="18"/>
              </w:rPr>
            </w:pPr>
            <w:r>
              <w:rPr>
                <w:spacing w:val="-3"/>
                <w:sz w:val="18"/>
              </w:rPr>
              <w:t>农业农村</w:t>
            </w:r>
          </w:p>
        </w:tc>
        <w:tc>
          <w:tcPr>
            <w:tcW w:w="1444" w:type="dxa"/>
          </w:tcPr>
          <w:p w14:paraId="18FEBD87">
            <w:pPr>
              <w:pStyle w:val="9"/>
              <w:spacing w:before="40"/>
              <w:ind w:right="95"/>
              <w:jc w:val="right"/>
              <w:rPr>
                <w:sz w:val="18"/>
              </w:rPr>
            </w:pPr>
            <w:r>
              <w:rPr>
                <w:spacing w:val="-2"/>
                <w:sz w:val="18"/>
              </w:rPr>
              <w:t>24,754</w:t>
            </w:r>
          </w:p>
        </w:tc>
      </w:tr>
      <w:tr w14:paraId="135D6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54C82A6">
            <w:pPr>
              <w:pStyle w:val="9"/>
              <w:spacing w:before="39"/>
              <w:ind w:left="467"/>
              <w:rPr>
                <w:sz w:val="18"/>
              </w:rPr>
            </w:pPr>
            <w:r>
              <w:rPr>
                <w:spacing w:val="-3"/>
                <w:sz w:val="18"/>
              </w:rPr>
              <w:t>行政运行</w:t>
            </w:r>
          </w:p>
        </w:tc>
        <w:tc>
          <w:tcPr>
            <w:tcW w:w="1444" w:type="dxa"/>
          </w:tcPr>
          <w:p w14:paraId="75D37AEA">
            <w:pPr>
              <w:pStyle w:val="9"/>
              <w:spacing w:before="39"/>
              <w:ind w:right="97"/>
              <w:jc w:val="right"/>
              <w:rPr>
                <w:sz w:val="18"/>
              </w:rPr>
            </w:pPr>
            <w:r>
              <w:rPr>
                <w:spacing w:val="-2"/>
                <w:sz w:val="18"/>
              </w:rPr>
              <w:t>1,739</w:t>
            </w:r>
          </w:p>
        </w:tc>
      </w:tr>
      <w:tr w14:paraId="27C51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AAAA5C4">
            <w:pPr>
              <w:pStyle w:val="9"/>
              <w:spacing w:before="39"/>
              <w:ind w:left="467"/>
              <w:rPr>
                <w:sz w:val="18"/>
              </w:rPr>
            </w:pPr>
            <w:r>
              <w:rPr>
                <w:spacing w:val="-2"/>
                <w:sz w:val="18"/>
              </w:rPr>
              <w:t>一般行政管理事务</w:t>
            </w:r>
          </w:p>
        </w:tc>
        <w:tc>
          <w:tcPr>
            <w:tcW w:w="1444" w:type="dxa"/>
          </w:tcPr>
          <w:p w14:paraId="083064AC">
            <w:pPr>
              <w:pStyle w:val="9"/>
              <w:rPr>
                <w:rFonts w:ascii="Times New Roman"/>
                <w:sz w:val="18"/>
              </w:rPr>
            </w:pPr>
          </w:p>
        </w:tc>
      </w:tr>
      <w:tr w14:paraId="50A11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3B2028E">
            <w:pPr>
              <w:pStyle w:val="9"/>
              <w:spacing w:before="38"/>
              <w:ind w:left="467"/>
              <w:rPr>
                <w:sz w:val="18"/>
              </w:rPr>
            </w:pPr>
            <w:r>
              <w:rPr>
                <w:spacing w:val="-3"/>
                <w:sz w:val="18"/>
              </w:rPr>
              <w:t>机关服务</w:t>
            </w:r>
          </w:p>
        </w:tc>
        <w:tc>
          <w:tcPr>
            <w:tcW w:w="1444" w:type="dxa"/>
          </w:tcPr>
          <w:p w14:paraId="64F66CB6">
            <w:pPr>
              <w:pStyle w:val="9"/>
              <w:rPr>
                <w:rFonts w:ascii="Times New Roman"/>
                <w:sz w:val="18"/>
              </w:rPr>
            </w:pPr>
          </w:p>
        </w:tc>
      </w:tr>
      <w:tr w14:paraId="621FD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6ACE592A">
            <w:pPr>
              <w:pStyle w:val="9"/>
              <w:spacing w:before="38"/>
              <w:ind w:left="467"/>
              <w:rPr>
                <w:sz w:val="18"/>
              </w:rPr>
            </w:pPr>
            <w:r>
              <w:rPr>
                <w:spacing w:val="-3"/>
                <w:sz w:val="18"/>
              </w:rPr>
              <w:t>事业运行</w:t>
            </w:r>
          </w:p>
        </w:tc>
        <w:tc>
          <w:tcPr>
            <w:tcW w:w="1444" w:type="dxa"/>
          </w:tcPr>
          <w:p w14:paraId="45EBC960">
            <w:pPr>
              <w:pStyle w:val="9"/>
              <w:spacing w:before="38"/>
              <w:ind w:right="97"/>
              <w:jc w:val="right"/>
              <w:rPr>
                <w:sz w:val="18"/>
              </w:rPr>
            </w:pPr>
            <w:r>
              <w:rPr>
                <w:spacing w:val="-2"/>
                <w:sz w:val="18"/>
              </w:rPr>
              <w:t>1,125</w:t>
            </w:r>
          </w:p>
        </w:tc>
      </w:tr>
    </w:tbl>
    <w:p w14:paraId="12306A4E">
      <w:pPr>
        <w:pStyle w:val="9"/>
        <w:spacing w:after="0"/>
        <w:jc w:val="right"/>
        <w:rPr>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48F49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390DBC2">
            <w:pPr>
              <w:pStyle w:val="9"/>
              <w:spacing w:before="38"/>
              <w:ind w:left="467"/>
              <w:rPr>
                <w:sz w:val="18"/>
              </w:rPr>
            </w:pPr>
            <w:r>
              <w:rPr>
                <w:spacing w:val="-3"/>
                <w:sz w:val="18"/>
              </w:rPr>
              <w:t>农垦运行</w:t>
            </w:r>
          </w:p>
        </w:tc>
        <w:tc>
          <w:tcPr>
            <w:tcW w:w="1444" w:type="dxa"/>
          </w:tcPr>
          <w:p w14:paraId="558A53DB">
            <w:pPr>
              <w:pStyle w:val="9"/>
              <w:rPr>
                <w:rFonts w:ascii="Times New Roman"/>
                <w:sz w:val="18"/>
              </w:rPr>
            </w:pPr>
          </w:p>
        </w:tc>
      </w:tr>
      <w:tr w14:paraId="652F6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B1C3FBB">
            <w:pPr>
              <w:pStyle w:val="9"/>
              <w:spacing w:before="38"/>
              <w:ind w:left="467"/>
              <w:rPr>
                <w:sz w:val="18"/>
              </w:rPr>
            </w:pPr>
            <w:r>
              <w:rPr>
                <w:spacing w:val="-2"/>
                <w:sz w:val="18"/>
              </w:rPr>
              <w:t>科技转化与推广服务</w:t>
            </w:r>
          </w:p>
        </w:tc>
        <w:tc>
          <w:tcPr>
            <w:tcW w:w="1444" w:type="dxa"/>
          </w:tcPr>
          <w:p w14:paraId="788BADC5">
            <w:pPr>
              <w:pStyle w:val="9"/>
              <w:rPr>
                <w:rFonts w:ascii="Times New Roman"/>
                <w:sz w:val="18"/>
              </w:rPr>
            </w:pPr>
          </w:p>
        </w:tc>
      </w:tr>
      <w:tr w14:paraId="36E1F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E4F0A47">
            <w:pPr>
              <w:pStyle w:val="9"/>
              <w:spacing w:before="40"/>
              <w:ind w:left="467"/>
              <w:rPr>
                <w:sz w:val="18"/>
              </w:rPr>
            </w:pPr>
            <w:r>
              <w:rPr>
                <w:spacing w:val="-2"/>
                <w:sz w:val="18"/>
              </w:rPr>
              <w:t>病虫害控制</w:t>
            </w:r>
          </w:p>
        </w:tc>
        <w:tc>
          <w:tcPr>
            <w:tcW w:w="1444" w:type="dxa"/>
          </w:tcPr>
          <w:p w14:paraId="70763CE0">
            <w:pPr>
              <w:pStyle w:val="9"/>
              <w:spacing w:before="40"/>
              <w:ind w:right="97"/>
              <w:jc w:val="right"/>
              <w:rPr>
                <w:sz w:val="18"/>
              </w:rPr>
            </w:pPr>
            <w:r>
              <w:rPr>
                <w:spacing w:val="-5"/>
                <w:sz w:val="18"/>
              </w:rPr>
              <w:t>200</w:t>
            </w:r>
          </w:p>
        </w:tc>
      </w:tr>
      <w:tr w14:paraId="61116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940255B">
            <w:pPr>
              <w:pStyle w:val="9"/>
              <w:spacing w:before="39"/>
              <w:ind w:left="467"/>
              <w:rPr>
                <w:sz w:val="18"/>
              </w:rPr>
            </w:pPr>
            <w:r>
              <w:rPr>
                <w:spacing w:val="-2"/>
                <w:sz w:val="18"/>
              </w:rPr>
              <w:t>农产品质量安全</w:t>
            </w:r>
          </w:p>
        </w:tc>
        <w:tc>
          <w:tcPr>
            <w:tcW w:w="1444" w:type="dxa"/>
          </w:tcPr>
          <w:p w14:paraId="7BF16DC1">
            <w:pPr>
              <w:pStyle w:val="9"/>
              <w:spacing w:before="39"/>
              <w:ind w:right="95"/>
              <w:jc w:val="right"/>
              <w:rPr>
                <w:sz w:val="18"/>
              </w:rPr>
            </w:pPr>
            <w:r>
              <w:rPr>
                <w:spacing w:val="-5"/>
                <w:sz w:val="18"/>
              </w:rPr>
              <w:t>10</w:t>
            </w:r>
          </w:p>
        </w:tc>
      </w:tr>
      <w:tr w14:paraId="244AE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DFBDB7B">
            <w:pPr>
              <w:pStyle w:val="9"/>
              <w:spacing w:before="39"/>
              <w:ind w:left="467"/>
              <w:rPr>
                <w:sz w:val="18"/>
              </w:rPr>
            </w:pPr>
            <w:r>
              <w:rPr>
                <w:spacing w:val="-3"/>
                <w:sz w:val="18"/>
              </w:rPr>
              <w:t>执法监管</w:t>
            </w:r>
          </w:p>
        </w:tc>
        <w:tc>
          <w:tcPr>
            <w:tcW w:w="1444" w:type="dxa"/>
          </w:tcPr>
          <w:p w14:paraId="7B0CABFF">
            <w:pPr>
              <w:pStyle w:val="9"/>
              <w:rPr>
                <w:rFonts w:ascii="Times New Roman"/>
                <w:sz w:val="18"/>
              </w:rPr>
            </w:pPr>
          </w:p>
        </w:tc>
      </w:tr>
      <w:tr w14:paraId="260FB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3C507A6">
            <w:pPr>
              <w:pStyle w:val="9"/>
              <w:spacing w:before="38"/>
              <w:ind w:left="467"/>
              <w:rPr>
                <w:sz w:val="18"/>
              </w:rPr>
            </w:pPr>
            <w:r>
              <w:rPr>
                <w:spacing w:val="-2"/>
                <w:sz w:val="18"/>
              </w:rPr>
              <w:t>统计监测与信息服务</w:t>
            </w:r>
          </w:p>
        </w:tc>
        <w:tc>
          <w:tcPr>
            <w:tcW w:w="1444" w:type="dxa"/>
          </w:tcPr>
          <w:p w14:paraId="75983048">
            <w:pPr>
              <w:pStyle w:val="9"/>
              <w:rPr>
                <w:rFonts w:ascii="Times New Roman"/>
                <w:sz w:val="18"/>
              </w:rPr>
            </w:pPr>
          </w:p>
        </w:tc>
      </w:tr>
      <w:tr w14:paraId="3A78B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42C8DA3">
            <w:pPr>
              <w:pStyle w:val="9"/>
              <w:spacing w:before="38"/>
              <w:ind w:left="467"/>
              <w:rPr>
                <w:sz w:val="18"/>
              </w:rPr>
            </w:pPr>
            <w:r>
              <w:rPr>
                <w:spacing w:val="-2"/>
                <w:sz w:val="18"/>
              </w:rPr>
              <w:t>行业业务管理</w:t>
            </w:r>
          </w:p>
        </w:tc>
        <w:tc>
          <w:tcPr>
            <w:tcW w:w="1444" w:type="dxa"/>
          </w:tcPr>
          <w:p w14:paraId="5E4B6625">
            <w:pPr>
              <w:pStyle w:val="9"/>
              <w:rPr>
                <w:rFonts w:ascii="Times New Roman"/>
                <w:sz w:val="18"/>
              </w:rPr>
            </w:pPr>
          </w:p>
        </w:tc>
      </w:tr>
      <w:tr w14:paraId="534C4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F70923E">
            <w:pPr>
              <w:pStyle w:val="9"/>
              <w:spacing w:before="38"/>
              <w:ind w:left="467"/>
              <w:rPr>
                <w:sz w:val="18"/>
              </w:rPr>
            </w:pPr>
            <w:r>
              <w:rPr>
                <w:sz w:val="18"/>
              </w:rPr>
              <w:t>对外交流与</w:t>
            </w:r>
            <w:r>
              <w:rPr>
                <w:spacing w:val="5"/>
                <w:position w:val="-1"/>
                <w:sz w:val="18"/>
              </w:rPr>
              <w:drawing>
                <wp:inline distT="0" distB="0" distL="0" distR="0">
                  <wp:extent cx="107315" cy="107315"/>
                  <wp:effectExtent l="0" t="0" r="0" b="0"/>
                  <wp:docPr id="33" name="Image 33"/>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0" cstate="print"/>
                          <a:stretch>
                            <a:fillRect/>
                          </a:stretch>
                        </pic:blipFill>
                        <pic:spPr>
                          <a:xfrm>
                            <a:off x="0" y="0"/>
                            <a:ext cx="107949" cy="107949"/>
                          </a:xfrm>
                          <a:prstGeom prst="rect">
                            <a:avLst/>
                          </a:prstGeom>
                        </pic:spPr>
                      </pic:pic>
                    </a:graphicData>
                  </a:graphic>
                </wp:inline>
              </w:drawing>
            </w:r>
            <w:r>
              <w:rPr>
                <w:spacing w:val="-10"/>
                <w:sz w:val="18"/>
              </w:rPr>
              <w:t>作</w:t>
            </w:r>
          </w:p>
        </w:tc>
        <w:tc>
          <w:tcPr>
            <w:tcW w:w="1444" w:type="dxa"/>
          </w:tcPr>
          <w:p w14:paraId="3A295448">
            <w:pPr>
              <w:pStyle w:val="9"/>
              <w:rPr>
                <w:rFonts w:ascii="Times New Roman"/>
                <w:sz w:val="18"/>
              </w:rPr>
            </w:pPr>
          </w:p>
        </w:tc>
      </w:tr>
      <w:tr w14:paraId="3D949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0097018">
            <w:pPr>
              <w:pStyle w:val="9"/>
              <w:spacing w:before="40"/>
              <w:ind w:left="467"/>
              <w:rPr>
                <w:sz w:val="18"/>
              </w:rPr>
            </w:pPr>
            <w:r>
              <w:rPr>
                <w:spacing w:val="-3"/>
                <w:sz w:val="18"/>
              </w:rPr>
              <w:t>防灾救灾</w:t>
            </w:r>
          </w:p>
        </w:tc>
        <w:tc>
          <w:tcPr>
            <w:tcW w:w="1444" w:type="dxa"/>
          </w:tcPr>
          <w:p w14:paraId="13E8736D">
            <w:pPr>
              <w:pStyle w:val="9"/>
              <w:spacing w:before="40"/>
              <w:ind w:right="97"/>
              <w:jc w:val="right"/>
              <w:rPr>
                <w:sz w:val="18"/>
              </w:rPr>
            </w:pPr>
            <w:r>
              <w:rPr>
                <w:spacing w:val="-5"/>
                <w:sz w:val="18"/>
              </w:rPr>
              <w:t>179</w:t>
            </w:r>
          </w:p>
        </w:tc>
      </w:tr>
      <w:tr w14:paraId="521BC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DCA0852">
            <w:pPr>
              <w:pStyle w:val="9"/>
              <w:spacing w:before="39"/>
              <w:ind w:left="467"/>
              <w:rPr>
                <w:sz w:val="18"/>
              </w:rPr>
            </w:pPr>
            <w:r>
              <w:rPr>
                <w:spacing w:val="-2"/>
                <w:sz w:val="18"/>
              </w:rPr>
              <w:t>稳定农民收入补贴</w:t>
            </w:r>
          </w:p>
        </w:tc>
        <w:tc>
          <w:tcPr>
            <w:tcW w:w="1444" w:type="dxa"/>
          </w:tcPr>
          <w:p w14:paraId="3E753C20">
            <w:pPr>
              <w:pStyle w:val="9"/>
              <w:spacing w:before="39"/>
              <w:ind w:right="95"/>
              <w:jc w:val="right"/>
              <w:rPr>
                <w:sz w:val="18"/>
              </w:rPr>
            </w:pPr>
            <w:r>
              <w:rPr>
                <w:spacing w:val="-2"/>
                <w:sz w:val="18"/>
              </w:rPr>
              <w:t>11,951</w:t>
            </w:r>
          </w:p>
        </w:tc>
      </w:tr>
      <w:tr w14:paraId="6181E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D8B8F92">
            <w:pPr>
              <w:pStyle w:val="9"/>
              <w:spacing w:before="39"/>
              <w:ind w:left="467"/>
              <w:rPr>
                <w:sz w:val="18"/>
              </w:rPr>
            </w:pPr>
            <w:r>
              <w:rPr>
                <w:spacing w:val="-2"/>
                <w:sz w:val="18"/>
              </w:rPr>
              <w:t>农业结构调整补贴</w:t>
            </w:r>
          </w:p>
        </w:tc>
        <w:tc>
          <w:tcPr>
            <w:tcW w:w="1444" w:type="dxa"/>
          </w:tcPr>
          <w:p w14:paraId="43E66841">
            <w:pPr>
              <w:pStyle w:val="9"/>
              <w:rPr>
                <w:rFonts w:ascii="Times New Roman"/>
                <w:sz w:val="18"/>
              </w:rPr>
            </w:pPr>
          </w:p>
        </w:tc>
      </w:tr>
      <w:tr w14:paraId="0D399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0851E83">
            <w:pPr>
              <w:pStyle w:val="9"/>
              <w:spacing w:before="38"/>
              <w:ind w:left="467"/>
              <w:rPr>
                <w:sz w:val="18"/>
              </w:rPr>
            </w:pPr>
            <w:r>
              <w:rPr>
                <w:spacing w:val="-2"/>
                <w:sz w:val="18"/>
              </w:rPr>
              <w:t>农业生产发展</w:t>
            </w:r>
          </w:p>
        </w:tc>
        <w:tc>
          <w:tcPr>
            <w:tcW w:w="1444" w:type="dxa"/>
          </w:tcPr>
          <w:p w14:paraId="79C711A3">
            <w:pPr>
              <w:pStyle w:val="9"/>
              <w:spacing w:before="38"/>
              <w:ind w:right="97"/>
              <w:jc w:val="right"/>
              <w:rPr>
                <w:sz w:val="18"/>
              </w:rPr>
            </w:pPr>
            <w:r>
              <w:rPr>
                <w:spacing w:val="-2"/>
                <w:sz w:val="18"/>
              </w:rPr>
              <w:t>2,205</w:t>
            </w:r>
          </w:p>
        </w:tc>
      </w:tr>
      <w:tr w14:paraId="2761A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56595E7">
            <w:pPr>
              <w:pStyle w:val="9"/>
              <w:spacing w:before="38"/>
              <w:ind w:left="467"/>
              <w:rPr>
                <w:sz w:val="18"/>
              </w:rPr>
            </w:pPr>
            <w:r>
              <w:rPr>
                <w:sz w:val="18"/>
              </w:rPr>
              <w:t>农村</w:t>
            </w:r>
            <w:r>
              <w:rPr>
                <w:spacing w:val="5"/>
                <w:position w:val="-1"/>
                <w:sz w:val="18"/>
              </w:rPr>
              <w:drawing>
                <wp:inline distT="0" distB="0" distL="0" distR="0">
                  <wp:extent cx="107315" cy="107315"/>
                  <wp:effectExtent l="0" t="0" r="0" b="0"/>
                  <wp:docPr id="34" name="Image 34"/>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0" cstate="print"/>
                          <a:stretch>
                            <a:fillRect/>
                          </a:stretch>
                        </pic:blipFill>
                        <pic:spPr>
                          <a:xfrm>
                            <a:off x="0" y="0"/>
                            <a:ext cx="107949" cy="107949"/>
                          </a:xfrm>
                          <a:prstGeom prst="rect">
                            <a:avLst/>
                          </a:prstGeom>
                        </pic:spPr>
                      </pic:pic>
                    </a:graphicData>
                  </a:graphic>
                </wp:inline>
              </w:drawing>
            </w:r>
            <w:r>
              <w:rPr>
                <w:sz w:val="18"/>
              </w:rPr>
              <w:t>作经</w:t>
            </w:r>
            <w:r>
              <w:rPr>
                <w:spacing w:val="-10"/>
                <w:sz w:val="18"/>
              </w:rPr>
              <w:t>济</w:t>
            </w:r>
          </w:p>
        </w:tc>
        <w:tc>
          <w:tcPr>
            <w:tcW w:w="1444" w:type="dxa"/>
          </w:tcPr>
          <w:p w14:paraId="79C90B55">
            <w:pPr>
              <w:pStyle w:val="9"/>
              <w:spacing w:before="38"/>
              <w:ind w:right="97"/>
              <w:jc w:val="right"/>
              <w:rPr>
                <w:sz w:val="18"/>
              </w:rPr>
            </w:pPr>
            <w:r>
              <w:rPr>
                <w:spacing w:val="-5"/>
                <w:sz w:val="18"/>
              </w:rPr>
              <w:t>765</w:t>
            </w:r>
          </w:p>
        </w:tc>
      </w:tr>
      <w:tr w14:paraId="7D265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246A4E9">
            <w:pPr>
              <w:pStyle w:val="9"/>
              <w:spacing w:before="38"/>
              <w:ind w:left="467"/>
              <w:rPr>
                <w:sz w:val="18"/>
              </w:rPr>
            </w:pPr>
            <w:r>
              <w:rPr>
                <w:spacing w:val="-2"/>
                <w:sz w:val="18"/>
              </w:rPr>
              <w:t>农产品加工与促销</w:t>
            </w:r>
          </w:p>
        </w:tc>
        <w:tc>
          <w:tcPr>
            <w:tcW w:w="1444" w:type="dxa"/>
          </w:tcPr>
          <w:p w14:paraId="40D8C58C">
            <w:pPr>
              <w:pStyle w:val="9"/>
              <w:rPr>
                <w:rFonts w:ascii="Times New Roman"/>
                <w:sz w:val="18"/>
              </w:rPr>
            </w:pPr>
          </w:p>
        </w:tc>
      </w:tr>
      <w:tr w14:paraId="57255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03E721D">
            <w:pPr>
              <w:pStyle w:val="9"/>
              <w:spacing w:before="40"/>
              <w:ind w:left="467"/>
              <w:rPr>
                <w:sz w:val="18"/>
              </w:rPr>
            </w:pPr>
            <w:r>
              <w:rPr>
                <w:spacing w:val="-2"/>
                <w:sz w:val="18"/>
              </w:rPr>
              <w:t>农村社会事业</w:t>
            </w:r>
          </w:p>
        </w:tc>
        <w:tc>
          <w:tcPr>
            <w:tcW w:w="1444" w:type="dxa"/>
          </w:tcPr>
          <w:p w14:paraId="13C337CB">
            <w:pPr>
              <w:pStyle w:val="9"/>
              <w:rPr>
                <w:rFonts w:ascii="Times New Roman"/>
                <w:sz w:val="18"/>
              </w:rPr>
            </w:pPr>
          </w:p>
        </w:tc>
      </w:tr>
      <w:tr w14:paraId="640BF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8FF85A2">
            <w:pPr>
              <w:pStyle w:val="9"/>
              <w:spacing w:before="39"/>
              <w:ind w:left="467"/>
              <w:rPr>
                <w:sz w:val="18"/>
              </w:rPr>
            </w:pPr>
            <w:r>
              <w:rPr>
                <w:spacing w:val="-2"/>
                <w:sz w:val="18"/>
              </w:rPr>
              <w:t>农业生态资源保护</w:t>
            </w:r>
          </w:p>
        </w:tc>
        <w:tc>
          <w:tcPr>
            <w:tcW w:w="1444" w:type="dxa"/>
          </w:tcPr>
          <w:p w14:paraId="39926590">
            <w:pPr>
              <w:pStyle w:val="9"/>
              <w:spacing w:before="39"/>
              <w:ind w:right="97"/>
              <w:jc w:val="right"/>
              <w:rPr>
                <w:sz w:val="18"/>
              </w:rPr>
            </w:pPr>
            <w:r>
              <w:rPr>
                <w:spacing w:val="-2"/>
                <w:sz w:val="18"/>
              </w:rPr>
              <w:t>1,016</w:t>
            </w:r>
          </w:p>
        </w:tc>
      </w:tr>
      <w:tr w14:paraId="2D0DA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D97C964">
            <w:pPr>
              <w:pStyle w:val="9"/>
              <w:spacing w:before="39"/>
              <w:ind w:left="467"/>
              <w:rPr>
                <w:sz w:val="18"/>
              </w:rPr>
            </w:pPr>
            <w:r>
              <w:rPr>
                <w:spacing w:val="-2"/>
                <w:sz w:val="18"/>
              </w:rPr>
              <w:t>乡村道路建设</w:t>
            </w:r>
          </w:p>
        </w:tc>
        <w:tc>
          <w:tcPr>
            <w:tcW w:w="1444" w:type="dxa"/>
          </w:tcPr>
          <w:p w14:paraId="44515672">
            <w:pPr>
              <w:pStyle w:val="9"/>
              <w:rPr>
                <w:rFonts w:ascii="Times New Roman"/>
                <w:sz w:val="18"/>
              </w:rPr>
            </w:pPr>
          </w:p>
        </w:tc>
      </w:tr>
      <w:tr w14:paraId="6BC4A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31773C0">
            <w:pPr>
              <w:pStyle w:val="9"/>
              <w:spacing w:before="38"/>
              <w:ind w:left="467"/>
              <w:rPr>
                <w:sz w:val="18"/>
              </w:rPr>
            </w:pPr>
            <w:r>
              <w:rPr>
                <w:spacing w:val="-3"/>
                <w:sz w:val="18"/>
              </w:rPr>
              <w:t>渔业发展</w:t>
            </w:r>
          </w:p>
        </w:tc>
        <w:tc>
          <w:tcPr>
            <w:tcW w:w="1444" w:type="dxa"/>
          </w:tcPr>
          <w:p w14:paraId="14CC72AE">
            <w:pPr>
              <w:pStyle w:val="9"/>
              <w:rPr>
                <w:rFonts w:ascii="Times New Roman"/>
                <w:sz w:val="18"/>
              </w:rPr>
            </w:pPr>
          </w:p>
        </w:tc>
      </w:tr>
      <w:tr w14:paraId="5A45E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522709E">
            <w:pPr>
              <w:pStyle w:val="9"/>
              <w:spacing w:before="38"/>
              <w:ind w:left="467"/>
              <w:rPr>
                <w:sz w:val="18"/>
              </w:rPr>
            </w:pPr>
            <w:r>
              <w:rPr>
                <w:spacing w:val="-1"/>
                <w:sz w:val="18"/>
              </w:rPr>
              <w:t>对高校毕业生到基层任职补助</w:t>
            </w:r>
          </w:p>
        </w:tc>
        <w:tc>
          <w:tcPr>
            <w:tcW w:w="1444" w:type="dxa"/>
          </w:tcPr>
          <w:p w14:paraId="262EB635">
            <w:pPr>
              <w:pStyle w:val="9"/>
              <w:rPr>
                <w:rFonts w:ascii="Times New Roman"/>
                <w:sz w:val="18"/>
              </w:rPr>
            </w:pPr>
          </w:p>
        </w:tc>
      </w:tr>
      <w:tr w14:paraId="0035F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F07FE62">
            <w:pPr>
              <w:pStyle w:val="9"/>
              <w:spacing w:before="38"/>
              <w:ind w:left="467"/>
              <w:rPr>
                <w:sz w:val="18"/>
              </w:rPr>
            </w:pPr>
            <w:r>
              <w:rPr>
                <w:spacing w:val="-2"/>
                <w:sz w:val="18"/>
              </w:rPr>
              <w:t>耕地建设与利用</w:t>
            </w:r>
          </w:p>
        </w:tc>
        <w:tc>
          <w:tcPr>
            <w:tcW w:w="1444" w:type="dxa"/>
          </w:tcPr>
          <w:p w14:paraId="7AF9867E">
            <w:pPr>
              <w:pStyle w:val="9"/>
              <w:spacing w:before="38"/>
              <w:ind w:right="97"/>
              <w:jc w:val="right"/>
              <w:rPr>
                <w:sz w:val="18"/>
              </w:rPr>
            </w:pPr>
            <w:r>
              <w:rPr>
                <w:spacing w:val="-2"/>
                <w:sz w:val="18"/>
              </w:rPr>
              <w:t>5,445</w:t>
            </w:r>
          </w:p>
        </w:tc>
      </w:tr>
      <w:tr w14:paraId="7E9C9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AED3C5C">
            <w:pPr>
              <w:pStyle w:val="9"/>
              <w:spacing w:before="40"/>
              <w:ind w:left="467"/>
              <w:rPr>
                <w:sz w:val="18"/>
              </w:rPr>
            </w:pPr>
            <w:r>
              <w:rPr>
                <w:spacing w:val="-2"/>
                <w:sz w:val="18"/>
              </w:rPr>
              <w:t>其他农业农村支出</w:t>
            </w:r>
          </w:p>
        </w:tc>
        <w:tc>
          <w:tcPr>
            <w:tcW w:w="1444" w:type="dxa"/>
          </w:tcPr>
          <w:p w14:paraId="5EB8B90B">
            <w:pPr>
              <w:pStyle w:val="9"/>
              <w:spacing w:before="40"/>
              <w:ind w:right="97"/>
              <w:jc w:val="right"/>
              <w:rPr>
                <w:sz w:val="18"/>
              </w:rPr>
            </w:pPr>
            <w:r>
              <w:rPr>
                <w:spacing w:val="-5"/>
                <w:sz w:val="18"/>
              </w:rPr>
              <w:t>119</w:t>
            </w:r>
          </w:p>
        </w:tc>
      </w:tr>
      <w:tr w14:paraId="15D30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98B0C53">
            <w:pPr>
              <w:pStyle w:val="9"/>
              <w:spacing w:before="39"/>
              <w:ind w:left="287"/>
              <w:rPr>
                <w:sz w:val="18"/>
              </w:rPr>
            </w:pPr>
            <w:r>
              <w:rPr>
                <w:spacing w:val="-2"/>
                <w:sz w:val="18"/>
              </w:rPr>
              <w:t>林业和草原</w:t>
            </w:r>
          </w:p>
        </w:tc>
        <w:tc>
          <w:tcPr>
            <w:tcW w:w="1444" w:type="dxa"/>
          </w:tcPr>
          <w:p w14:paraId="10FD3D2D">
            <w:pPr>
              <w:pStyle w:val="9"/>
              <w:spacing w:before="39"/>
              <w:ind w:right="97"/>
              <w:jc w:val="right"/>
              <w:rPr>
                <w:sz w:val="18"/>
              </w:rPr>
            </w:pPr>
            <w:r>
              <w:rPr>
                <w:spacing w:val="-2"/>
                <w:sz w:val="18"/>
              </w:rPr>
              <w:t>3,577</w:t>
            </w:r>
          </w:p>
        </w:tc>
      </w:tr>
      <w:tr w14:paraId="5736C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D3C56EC">
            <w:pPr>
              <w:pStyle w:val="9"/>
              <w:spacing w:before="39"/>
              <w:ind w:left="467"/>
              <w:rPr>
                <w:sz w:val="18"/>
              </w:rPr>
            </w:pPr>
            <w:r>
              <w:rPr>
                <w:spacing w:val="-3"/>
                <w:sz w:val="18"/>
              </w:rPr>
              <w:t>行政运行</w:t>
            </w:r>
          </w:p>
        </w:tc>
        <w:tc>
          <w:tcPr>
            <w:tcW w:w="1444" w:type="dxa"/>
          </w:tcPr>
          <w:p w14:paraId="20083E73">
            <w:pPr>
              <w:pStyle w:val="9"/>
              <w:spacing w:before="39"/>
              <w:ind w:right="97"/>
              <w:jc w:val="right"/>
              <w:rPr>
                <w:sz w:val="18"/>
              </w:rPr>
            </w:pPr>
            <w:r>
              <w:rPr>
                <w:spacing w:val="-5"/>
                <w:sz w:val="18"/>
              </w:rPr>
              <w:t>529</w:t>
            </w:r>
          </w:p>
        </w:tc>
      </w:tr>
      <w:tr w14:paraId="55A97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2199F2A">
            <w:pPr>
              <w:pStyle w:val="9"/>
              <w:spacing w:before="38"/>
              <w:ind w:left="467"/>
              <w:rPr>
                <w:sz w:val="18"/>
              </w:rPr>
            </w:pPr>
            <w:r>
              <w:rPr>
                <w:spacing w:val="-2"/>
                <w:sz w:val="18"/>
              </w:rPr>
              <w:t>一般行政管理事务</w:t>
            </w:r>
          </w:p>
        </w:tc>
        <w:tc>
          <w:tcPr>
            <w:tcW w:w="1444" w:type="dxa"/>
          </w:tcPr>
          <w:p w14:paraId="52DA8473">
            <w:pPr>
              <w:pStyle w:val="9"/>
              <w:rPr>
                <w:rFonts w:ascii="Times New Roman"/>
                <w:sz w:val="18"/>
              </w:rPr>
            </w:pPr>
          </w:p>
        </w:tc>
      </w:tr>
      <w:tr w14:paraId="45FFB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A50B1BA">
            <w:pPr>
              <w:pStyle w:val="9"/>
              <w:spacing w:before="38"/>
              <w:ind w:left="467"/>
              <w:rPr>
                <w:sz w:val="18"/>
              </w:rPr>
            </w:pPr>
            <w:r>
              <w:rPr>
                <w:spacing w:val="-3"/>
                <w:sz w:val="18"/>
              </w:rPr>
              <w:t>机关服务</w:t>
            </w:r>
          </w:p>
        </w:tc>
        <w:tc>
          <w:tcPr>
            <w:tcW w:w="1444" w:type="dxa"/>
          </w:tcPr>
          <w:p w14:paraId="482802FF">
            <w:pPr>
              <w:pStyle w:val="9"/>
              <w:rPr>
                <w:rFonts w:ascii="Times New Roman"/>
                <w:sz w:val="18"/>
              </w:rPr>
            </w:pPr>
          </w:p>
        </w:tc>
      </w:tr>
      <w:tr w14:paraId="514A1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773EB48">
            <w:pPr>
              <w:pStyle w:val="9"/>
              <w:spacing w:before="38"/>
              <w:ind w:left="467"/>
              <w:rPr>
                <w:sz w:val="18"/>
              </w:rPr>
            </w:pPr>
            <w:r>
              <w:rPr>
                <w:spacing w:val="-3"/>
                <w:sz w:val="18"/>
              </w:rPr>
              <w:t>事业机构</w:t>
            </w:r>
          </w:p>
        </w:tc>
        <w:tc>
          <w:tcPr>
            <w:tcW w:w="1444" w:type="dxa"/>
          </w:tcPr>
          <w:p w14:paraId="0A43CCEE">
            <w:pPr>
              <w:pStyle w:val="9"/>
              <w:spacing w:before="38"/>
              <w:ind w:right="97"/>
              <w:jc w:val="right"/>
              <w:rPr>
                <w:sz w:val="18"/>
              </w:rPr>
            </w:pPr>
            <w:r>
              <w:rPr>
                <w:spacing w:val="-5"/>
                <w:sz w:val="18"/>
              </w:rPr>
              <w:t>176</w:t>
            </w:r>
          </w:p>
        </w:tc>
      </w:tr>
      <w:tr w14:paraId="10F65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0ED98FD">
            <w:pPr>
              <w:pStyle w:val="9"/>
              <w:spacing w:before="40"/>
              <w:ind w:left="467"/>
              <w:rPr>
                <w:sz w:val="18"/>
              </w:rPr>
            </w:pPr>
            <w:r>
              <w:rPr>
                <w:spacing w:val="-2"/>
                <w:sz w:val="18"/>
              </w:rPr>
              <w:t>森林资源培育</w:t>
            </w:r>
          </w:p>
        </w:tc>
        <w:tc>
          <w:tcPr>
            <w:tcW w:w="1444" w:type="dxa"/>
          </w:tcPr>
          <w:p w14:paraId="41EBF079">
            <w:pPr>
              <w:pStyle w:val="9"/>
              <w:spacing w:before="40"/>
              <w:ind w:right="97"/>
              <w:jc w:val="right"/>
              <w:rPr>
                <w:sz w:val="18"/>
              </w:rPr>
            </w:pPr>
            <w:r>
              <w:rPr>
                <w:spacing w:val="-10"/>
                <w:sz w:val="18"/>
              </w:rPr>
              <w:t>4</w:t>
            </w:r>
          </w:p>
        </w:tc>
      </w:tr>
      <w:tr w14:paraId="5512A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EFCFB13">
            <w:pPr>
              <w:pStyle w:val="9"/>
              <w:spacing w:before="39"/>
              <w:ind w:left="467"/>
              <w:rPr>
                <w:sz w:val="18"/>
              </w:rPr>
            </w:pPr>
            <w:r>
              <w:rPr>
                <w:spacing w:val="-2"/>
                <w:sz w:val="18"/>
              </w:rPr>
              <w:t>技术推广与转化</w:t>
            </w:r>
          </w:p>
        </w:tc>
        <w:tc>
          <w:tcPr>
            <w:tcW w:w="1444" w:type="dxa"/>
          </w:tcPr>
          <w:p w14:paraId="64A2787D">
            <w:pPr>
              <w:pStyle w:val="9"/>
              <w:rPr>
                <w:rFonts w:ascii="Times New Roman"/>
                <w:sz w:val="18"/>
              </w:rPr>
            </w:pPr>
          </w:p>
        </w:tc>
      </w:tr>
      <w:tr w14:paraId="52234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4F72A44">
            <w:pPr>
              <w:pStyle w:val="9"/>
              <w:spacing w:before="39"/>
              <w:ind w:left="467"/>
              <w:rPr>
                <w:sz w:val="18"/>
              </w:rPr>
            </w:pPr>
            <w:r>
              <w:rPr>
                <w:spacing w:val="-2"/>
                <w:sz w:val="18"/>
              </w:rPr>
              <w:t>森林资源管理</w:t>
            </w:r>
          </w:p>
        </w:tc>
        <w:tc>
          <w:tcPr>
            <w:tcW w:w="1444" w:type="dxa"/>
          </w:tcPr>
          <w:p w14:paraId="1F48531B">
            <w:pPr>
              <w:pStyle w:val="9"/>
              <w:rPr>
                <w:rFonts w:ascii="Times New Roman"/>
                <w:sz w:val="18"/>
              </w:rPr>
            </w:pPr>
          </w:p>
        </w:tc>
      </w:tr>
      <w:tr w14:paraId="28C36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7DF0F18">
            <w:pPr>
              <w:pStyle w:val="9"/>
              <w:spacing w:before="38"/>
              <w:ind w:left="467"/>
              <w:rPr>
                <w:sz w:val="18"/>
              </w:rPr>
            </w:pPr>
            <w:r>
              <w:rPr>
                <w:spacing w:val="-2"/>
                <w:sz w:val="18"/>
              </w:rPr>
              <w:t>森林生态效益补偿</w:t>
            </w:r>
          </w:p>
        </w:tc>
        <w:tc>
          <w:tcPr>
            <w:tcW w:w="1444" w:type="dxa"/>
          </w:tcPr>
          <w:p w14:paraId="0EC642CA">
            <w:pPr>
              <w:pStyle w:val="9"/>
              <w:rPr>
                <w:rFonts w:ascii="Times New Roman"/>
                <w:sz w:val="18"/>
              </w:rPr>
            </w:pPr>
          </w:p>
        </w:tc>
      </w:tr>
      <w:tr w14:paraId="2D2A4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E51B4AC">
            <w:pPr>
              <w:pStyle w:val="9"/>
              <w:spacing w:before="38"/>
              <w:ind w:left="467"/>
              <w:rPr>
                <w:sz w:val="18"/>
              </w:rPr>
            </w:pPr>
            <w:r>
              <w:rPr>
                <w:spacing w:val="-2"/>
                <w:sz w:val="18"/>
              </w:rPr>
              <w:t>动植物保护</w:t>
            </w:r>
          </w:p>
        </w:tc>
        <w:tc>
          <w:tcPr>
            <w:tcW w:w="1444" w:type="dxa"/>
          </w:tcPr>
          <w:p w14:paraId="7484F72E">
            <w:pPr>
              <w:pStyle w:val="9"/>
              <w:rPr>
                <w:rFonts w:ascii="Times New Roman"/>
                <w:sz w:val="18"/>
              </w:rPr>
            </w:pPr>
          </w:p>
        </w:tc>
      </w:tr>
      <w:tr w14:paraId="430FC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CD024FB">
            <w:pPr>
              <w:pStyle w:val="9"/>
              <w:spacing w:before="38"/>
              <w:ind w:left="467"/>
              <w:rPr>
                <w:sz w:val="18"/>
              </w:rPr>
            </w:pPr>
            <w:r>
              <w:rPr>
                <w:spacing w:val="-3"/>
                <w:sz w:val="18"/>
              </w:rPr>
              <w:t>湿地保护</w:t>
            </w:r>
          </w:p>
        </w:tc>
        <w:tc>
          <w:tcPr>
            <w:tcW w:w="1444" w:type="dxa"/>
          </w:tcPr>
          <w:p w14:paraId="6B6A772F">
            <w:pPr>
              <w:pStyle w:val="9"/>
              <w:rPr>
                <w:rFonts w:ascii="Times New Roman"/>
                <w:sz w:val="18"/>
              </w:rPr>
            </w:pPr>
          </w:p>
        </w:tc>
      </w:tr>
      <w:tr w14:paraId="3B625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5E63540">
            <w:pPr>
              <w:pStyle w:val="9"/>
              <w:spacing w:before="40"/>
              <w:ind w:left="467"/>
              <w:rPr>
                <w:sz w:val="18"/>
              </w:rPr>
            </w:pPr>
            <w:r>
              <w:rPr>
                <w:spacing w:val="-2"/>
                <w:sz w:val="18"/>
              </w:rPr>
              <w:t>执法与监督</w:t>
            </w:r>
          </w:p>
        </w:tc>
        <w:tc>
          <w:tcPr>
            <w:tcW w:w="1444" w:type="dxa"/>
          </w:tcPr>
          <w:p w14:paraId="620BD95C">
            <w:pPr>
              <w:pStyle w:val="9"/>
              <w:rPr>
                <w:rFonts w:ascii="Times New Roman"/>
                <w:sz w:val="18"/>
              </w:rPr>
            </w:pPr>
          </w:p>
        </w:tc>
      </w:tr>
      <w:tr w14:paraId="437DC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6F29AC9">
            <w:pPr>
              <w:pStyle w:val="9"/>
              <w:spacing w:before="39"/>
              <w:ind w:left="467"/>
              <w:rPr>
                <w:sz w:val="18"/>
              </w:rPr>
            </w:pPr>
            <w:r>
              <w:rPr>
                <w:spacing w:val="-3"/>
                <w:sz w:val="18"/>
              </w:rPr>
              <w:t>防沙治沙</w:t>
            </w:r>
          </w:p>
        </w:tc>
        <w:tc>
          <w:tcPr>
            <w:tcW w:w="1444" w:type="dxa"/>
          </w:tcPr>
          <w:p w14:paraId="3ADD73DD">
            <w:pPr>
              <w:pStyle w:val="9"/>
              <w:spacing w:before="39"/>
              <w:ind w:right="97"/>
              <w:jc w:val="right"/>
              <w:rPr>
                <w:sz w:val="18"/>
              </w:rPr>
            </w:pPr>
            <w:r>
              <w:rPr>
                <w:spacing w:val="-5"/>
                <w:sz w:val="18"/>
              </w:rPr>
              <w:t>477</w:t>
            </w:r>
          </w:p>
        </w:tc>
      </w:tr>
      <w:tr w14:paraId="611F2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8CD72AA">
            <w:pPr>
              <w:pStyle w:val="9"/>
              <w:spacing w:before="39"/>
              <w:ind w:left="467"/>
              <w:rPr>
                <w:sz w:val="18"/>
              </w:rPr>
            </w:pPr>
            <w:r>
              <w:rPr>
                <w:sz w:val="18"/>
              </w:rPr>
              <w:t>对外</w:t>
            </w:r>
            <w:r>
              <w:rPr>
                <w:spacing w:val="5"/>
                <w:position w:val="-1"/>
                <w:sz w:val="18"/>
              </w:rPr>
              <w:drawing>
                <wp:inline distT="0" distB="0" distL="0" distR="0">
                  <wp:extent cx="107315" cy="107315"/>
                  <wp:effectExtent l="0" t="0" r="0" b="0"/>
                  <wp:docPr id="35" name="Image 35"/>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0" cstate="print"/>
                          <a:stretch>
                            <a:fillRect/>
                          </a:stretch>
                        </pic:blipFill>
                        <pic:spPr>
                          <a:xfrm>
                            <a:off x="0" y="0"/>
                            <a:ext cx="107949" cy="107949"/>
                          </a:xfrm>
                          <a:prstGeom prst="rect">
                            <a:avLst/>
                          </a:prstGeom>
                        </pic:spPr>
                      </pic:pic>
                    </a:graphicData>
                  </a:graphic>
                </wp:inline>
              </w:drawing>
            </w:r>
            <w:r>
              <w:rPr>
                <w:sz w:val="18"/>
              </w:rPr>
              <w:t>作与交</w:t>
            </w:r>
            <w:r>
              <w:rPr>
                <w:spacing w:val="-10"/>
                <w:sz w:val="18"/>
              </w:rPr>
              <w:t>流</w:t>
            </w:r>
          </w:p>
        </w:tc>
        <w:tc>
          <w:tcPr>
            <w:tcW w:w="1444" w:type="dxa"/>
          </w:tcPr>
          <w:p w14:paraId="618530E5">
            <w:pPr>
              <w:pStyle w:val="9"/>
              <w:rPr>
                <w:rFonts w:ascii="Times New Roman"/>
                <w:sz w:val="18"/>
              </w:rPr>
            </w:pPr>
          </w:p>
        </w:tc>
      </w:tr>
      <w:tr w14:paraId="028EA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7464CA1">
            <w:pPr>
              <w:pStyle w:val="9"/>
              <w:spacing w:before="38"/>
              <w:ind w:left="467"/>
              <w:rPr>
                <w:sz w:val="18"/>
              </w:rPr>
            </w:pPr>
            <w:r>
              <w:rPr>
                <w:spacing w:val="-2"/>
                <w:sz w:val="18"/>
              </w:rPr>
              <w:t>产业化管理</w:t>
            </w:r>
          </w:p>
        </w:tc>
        <w:tc>
          <w:tcPr>
            <w:tcW w:w="1444" w:type="dxa"/>
          </w:tcPr>
          <w:p w14:paraId="3F643739">
            <w:pPr>
              <w:pStyle w:val="9"/>
              <w:spacing w:before="38"/>
              <w:ind w:right="97"/>
              <w:jc w:val="right"/>
              <w:rPr>
                <w:sz w:val="18"/>
              </w:rPr>
            </w:pPr>
            <w:r>
              <w:rPr>
                <w:spacing w:val="-5"/>
                <w:sz w:val="18"/>
              </w:rPr>
              <w:t>223</w:t>
            </w:r>
          </w:p>
        </w:tc>
      </w:tr>
      <w:tr w14:paraId="40B4E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1E6FA36">
            <w:pPr>
              <w:pStyle w:val="9"/>
              <w:spacing w:before="38"/>
              <w:ind w:left="467"/>
              <w:rPr>
                <w:sz w:val="18"/>
              </w:rPr>
            </w:pPr>
            <w:r>
              <w:rPr>
                <w:spacing w:val="-3"/>
                <w:sz w:val="18"/>
              </w:rPr>
              <w:t>信息管理</w:t>
            </w:r>
          </w:p>
        </w:tc>
        <w:tc>
          <w:tcPr>
            <w:tcW w:w="1444" w:type="dxa"/>
          </w:tcPr>
          <w:p w14:paraId="317F951B">
            <w:pPr>
              <w:pStyle w:val="9"/>
              <w:rPr>
                <w:rFonts w:ascii="Times New Roman"/>
                <w:sz w:val="18"/>
              </w:rPr>
            </w:pPr>
          </w:p>
        </w:tc>
      </w:tr>
      <w:tr w14:paraId="3D3DD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D953BE3">
            <w:pPr>
              <w:pStyle w:val="9"/>
              <w:spacing w:before="38"/>
              <w:ind w:left="467"/>
              <w:rPr>
                <w:sz w:val="18"/>
              </w:rPr>
            </w:pPr>
            <w:r>
              <w:rPr>
                <w:spacing w:val="-2"/>
                <w:sz w:val="18"/>
              </w:rPr>
              <w:t>林区公共支出</w:t>
            </w:r>
          </w:p>
        </w:tc>
        <w:tc>
          <w:tcPr>
            <w:tcW w:w="1444" w:type="dxa"/>
          </w:tcPr>
          <w:p w14:paraId="2F4CDDD4">
            <w:pPr>
              <w:pStyle w:val="9"/>
              <w:rPr>
                <w:rFonts w:ascii="Times New Roman"/>
                <w:sz w:val="18"/>
              </w:rPr>
            </w:pPr>
          </w:p>
        </w:tc>
      </w:tr>
      <w:tr w14:paraId="674E5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B2CD5B4">
            <w:pPr>
              <w:pStyle w:val="9"/>
              <w:spacing w:before="40"/>
              <w:ind w:left="467"/>
              <w:rPr>
                <w:sz w:val="18"/>
              </w:rPr>
            </w:pPr>
            <w:r>
              <w:rPr>
                <w:spacing w:val="-3"/>
                <w:sz w:val="18"/>
              </w:rPr>
              <w:t>贷款贴息</w:t>
            </w:r>
          </w:p>
        </w:tc>
        <w:tc>
          <w:tcPr>
            <w:tcW w:w="1444" w:type="dxa"/>
          </w:tcPr>
          <w:p w14:paraId="2CBDA8B4">
            <w:pPr>
              <w:pStyle w:val="9"/>
              <w:rPr>
                <w:rFonts w:ascii="Times New Roman"/>
                <w:sz w:val="18"/>
              </w:rPr>
            </w:pPr>
          </w:p>
        </w:tc>
      </w:tr>
      <w:tr w14:paraId="2A991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C01B8A1">
            <w:pPr>
              <w:pStyle w:val="9"/>
              <w:spacing w:before="39"/>
              <w:ind w:left="467"/>
              <w:rPr>
                <w:sz w:val="18"/>
              </w:rPr>
            </w:pPr>
            <w:r>
              <w:rPr>
                <w:spacing w:val="-2"/>
                <w:sz w:val="18"/>
              </w:rPr>
              <w:t>林业草原防灾减灾</w:t>
            </w:r>
          </w:p>
        </w:tc>
        <w:tc>
          <w:tcPr>
            <w:tcW w:w="1444" w:type="dxa"/>
          </w:tcPr>
          <w:p w14:paraId="25993D95">
            <w:pPr>
              <w:pStyle w:val="9"/>
              <w:spacing w:before="39"/>
              <w:ind w:right="97"/>
              <w:jc w:val="right"/>
              <w:rPr>
                <w:sz w:val="18"/>
              </w:rPr>
            </w:pPr>
            <w:r>
              <w:rPr>
                <w:spacing w:val="-5"/>
                <w:sz w:val="18"/>
              </w:rPr>
              <w:t>302</w:t>
            </w:r>
          </w:p>
        </w:tc>
      </w:tr>
      <w:tr w14:paraId="673F0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B740DE7">
            <w:pPr>
              <w:pStyle w:val="9"/>
              <w:spacing w:before="39"/>
              <w:ind w:left="467"/>
              <w:rPr>
                <w:sz w:val="18"/>
              </w:rPr>
            </w:pPr>
            <w:r>
              <w:rPr>
                <w:spacing w:val="-3"/>
                <w:sz w:val="18"/>
              </w:rPr>
              <w:t>草原管理</w:t>
            </w:r>
          </w:p>
        </w:tc>
        <w:tc>
          <w:tcPr>
            <w:tcW w:w="1444" w:type="dxa"/>
          </w:tcPr>
          <w:p w14:paraId="318BFEC8">
            <w:pPr>
              <w:pStyle w:val="9"/>
              <w:rPr>
                <w:rFonts w:ascii="Times New Roman"/>
                <w:sz w:val="18"/>
              </w:rPr>
            </w:pPr>
          </w:p>
        </w:tc>
      </w:tr>
      <w:tr w14:paraId="6C7F6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0C667F4">
            <w:pPr>
              <w:pStyle w:val="9"/>
              <w:spacing w:before="38"/>
              <w:ind w:left="467"/>
              <w:rPr>
                <w:sz w:val="18"/>
              </w:rPr>
            </w:pPr>
            <w:r>
              <w:rPr>
                <w:spacing w:val="-2"/>
                <w:sz w:val="18"/>
              </w:rPr>
              <w:t>行业业务管理</w:t>
            </w:r>
          </w:p>
        </w:tc>
        <w:tc>
          <w:tcPr>
            <w:tcW w:w="1444" w:type="dxa"/>
          </w:tcPr>
          <w:p w14:paraId="321AFC39">
            <w:pPr>
              <w:pStyle w:val="9"/>
              <w:rPr>
                <w:rFonts w:ascii="Times New Roman"/>
                <w:sz w:val="18"/>
              </w:rPr>
            </w:pPr>
          </w:p>
        </w:tc>
      </w:tr>
      <w:tr w14:paraId="4A906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48B94F60">
            <w:pPr>
              <w:pStyle w:val="9"/>
              <w:spacing w:before="38"/>
              <w:ind w:left="467"/>
              <w:rPr>
                <w:sz w:val="18"/>
              </w:rPr>
            </w:pPr>
            <w:r>
              <w:rPr>
                <w:spacing w:val="-2"/>
                <w:sz w:val="18"/>
              </w:rPr>
              <w:t>退耕还林还草</w:t>
            </w:r>
          </w:p>
        </w:tc>
        <w:tc>
          <w:tcPr>
            <w:tcW w:w="1444" w:type="dxa"/>
          </w:tcPr>
          <w:p w14:paraId="0CBD8851">
            <w:pPr>
              <w:pStyle w:val="9"/>
              <w:spacing w:before="38"/>
              <w:ind w:right="97"/>
              <w:jc w:val="right"/>
              <w:rPr>
                <w:sz w:val="18"/>
              </w:rPr>
            </w:pPr>
            <w:r>
              <w:rPr>
                <w:spacing w:val="-5"/>
                <w:sz w:val="18"/>
              </w:rPr>
              <w:t>667</w:t>
            </w:r>
          </w:p>
        </w:tc>
      </w:tr>
    </w:tbl>
    <w:p w14:paraId="35709EEB">
      <w:pPr>
        <w:pStyle w:val="9"/>
        <w:spacing w:after="0"/>
        <w:jc w:val="right"/>
        <w:rPr>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5C8A6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CB19FD1">
            <w:pPr>
              <w:pStyle w:val="9"/>
              <w:spacing w:before="38"/>
              <w:ind w:left="467"/>
              <w:rPr>
                <w:sz w:val="18"/>
              </w:rPr>
            </w:pPr>
            <w:r>
              <w:rPr>
                <w:spacing w:val="-2"/>
                <w:sz w:val="18"/>
              </w:rPr>
              <w:t>其他林业和草原支出</w:t>
            </w:r>
          </w:p>
        </w:tc>
        <w:tc>
          <w:tcPr>
            <w:tcW w:w="1444" w:type="dxa"/>
          </w:tcPr>
          <w:p w14:paraId="7EE4E57C">
            <w:pPr>
              <w:pStyle w:val="9"/>
              <w:spacing w:before="38"/>
              <w:ind w:right="97"/>
              <w:jc w:val="right"/>
              <w:rPr>
                <w:sz w:val="18"/>
              </w:rPr>
            </w:pPr>
            <w:r>
              <w:rPr>
                <w:spacing w:val="-2"/>
                <w:sz w:val="18"/>
              </w:rPr>
              <w:t>1,199</w:t>
            </w:r>
          </w:p>
        </w:tc>
      </w:tr>
      <w:tr w14:paraId="7C057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BB6F481">
            <w:pPr>
              <w:pStyle w:val="9"/>
              <w:spacing w:before="38"/>
              <w:ind w:left="287"/>
              <w:rPr>
                <w:sz w:val="18"/>
              </w:rPr>
            </w:pPr>
            <w:r>
              <w:rPr>
                <w:spacing w:val="-5"/>
                <w:sz w:val="18"/>
              </w:rPr>
              <w:t>水利</w:t>
            </w:r>
          </w:p>
        </w:tc>
        <w:tc>
          <w:tcPr>
            <w:tcW w:w="1444" w:type="dxa"/>
          </w:tcPr>
          <w:p w14:paraId="0D19C4A6">
            <w:pPr>
              <w:pStyle w:val="9"/>
              <w:spacing w:before="38"/>
              <w:ind w:right="97"/>
              <w:jc w:val="right"/>
              <w:rPr>
                <w:sz w:val="18"/>
              </w:rPr>
            </w:pPr>
            <w:r>
              <w:rPr>
                <w:spacing w:val="-2"/>
                <w:sz w:val="18"/>
              </w:rPr>
              <w:t>2,696</w:t>
            </w:r>
          </w:p>
        </w:tc>
      </w:tr>
      <w:tr w14:paraId="41B15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6AB43F0">
            <w:pPr>
              <w:pStyle w:val="9"/>
              <w:spacing w:before="40"/>
              <w:ind w:left="467"/>
              <w:rPr>
                <w:sz w:val="18"/>
              </w:rPr>
            </w:pPr>
            <w:r>
              <w:rPr>
                <w:spacing w:val="-3"/>
                <w:sz w:val="18"/>
              </w:rPr>
              <w:t>行政运行</w:t>
            </w:r>
          </w:p>
        </w:tc>
        <w:tc>
          <w:tcPr>
            <w:tcW w:w="1444" w:type="dxa"/>
          </w:tcPr>
          <w:p w14:paraId="2E4042C3">
            <w:pPr>
              <w:pStyle w:val="9"/>
              <w:spacing w:before="40"/>
              <w:ind w:right="97"/>
              <w:jc w:val="right"/>
              <w:rPr>
                <w:sz w:val="18"/>
              </w:rPr>
            </w:pPr>
            <w:r>
              <w:rPr>
                <w:spacing w:val="-2"/>
                <w:sz w:val="18"/>
              </w:rPr>
              <w:t>1,383</w:t>
            </w:r>
          </w:p>
        </w:tc>
      </w:tr>
      <w:tr w14:paraId="037C6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DF0114E">
            <w:pPr>
              <w:pStyle w:val="9"/>
              <w:spacing w:before="39"/>
              <w:ind w:left="467"/>
              <w:rPr>
                <w:sz w:val="18"/>
              </w:rPr>
            </w:pPr>
            <w:r>
              <w:rPr>
                <w:spacing w:val="-2"/>
                <w:sz w:val="18"/>
              </w:rPr>
              <w:t>一般行政管理事务</w:t>
            </w:r>
          </w:p>
        </w:tc>
        <w:tc>
          <w:tcPr>
            <w:tcW w:w="1444" w:type="dxa"/>
          </w:tcPr>
          <w:p w14:paraId="320795AA">
            <w:pPr>
              <w:pStyle w:val="9"/>
              <w:rPr>
                <w:rFonts w:ascii="Times New Roman"/>
                <w:sz w:val="18"/>
              </w:rPr>
            </w:pPr>
          </w:p>
        </w:tc>
      </w:tr>
      <w:tr w14:paraId="4A2AD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17E00A3">
            <w:pPr>
              <w:pStyle w:val="9"/>
              <w:spacing w:before="39"/>
              <w:ind w:left="467"/>
              <w:rPr>
                <w:sz w:val="18"/>
              </w:rPr>
            </w:pPr>
            <w:r>
              <w:rPr>
                <w:spacing w:val="-3"/>
                <w:sz w:val="18"/>
              </w:rPr>
              <w:t>机关服务</w:t>
            </w:r>
          </w:p>
        </w:tc>
        <w:tc>
          <w:tcPr>
            <w:tcW w:w="1444" w:type="dxa"/>
          </w:tcPr>
          <w:p w14:paraId="1EFDB9AF">
            <w:pPr>
              <w:pStyle w:val="9"/>
              <w:rPr>
                <w:rFonts w:ascii="Times New Roman"/>
                <w:sz w:val="18"/>
              </w:rPr>
            </w:pPr>
          </w:p>
        </w:tc>
      </w:tr>
      <w:tr w14:paraId="058E8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84B89C8">
            <w:pPr>
              <w:pStyle w:val="9"/>
              <w:spacing w:before="38"/>
              <w:ind w:left="467"/>
              <w:rPr>
                <w:sz w:val="18"/>
              </w:rPr>
            </w:pPr>
            <w:r>
              <w:rPr>
                <w:spacing w:val="-2"/>
                <w:sz w:val="18"/>
              </w:rPr>
              <w:t>水利行业业务管理</w:t>
            </w:r>
          </w:p>
        </w:tc>
        <w:tc>
          <w:tcPr>
            <w:tcW w:w="1444" w:type="dxa"/>
          </w:tcPr>
          <w:p w14:paraId="2DA76EAE">
            <w:pPr>
              <w:pStyle w:val="9"/>
              <w:rPr>
                <w:rFonts w:ascii="Times New Roman"/>
                <w:sz w:val="18"/>
              </w:rPr>
            </w:pPr>
          </w:p>
        </w:tc>
      </w:tr>
      <w:tr w14:paraId="77D90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BB85EFC">
            <w:pPr>
              <w:pStyle w:val="9"/>
              <w:spacing w:before="38"/>
              <w:ind w:left="467"/>
              <w:rPr>
                <w:sz w:val="18"/>
              </w:rPr>
            </w:pPr>
            <w:r>
              <w:rPr>
                <w:spacing w:val="-2"/>
                <w:sz w:val="18"/>
              </w:rPr>
              <w:t>水利工程建设</w:t>
            </w:r>
          </w:p>
        </w:tc>
        <w:tc>
          <w:tcPr>
            <w:tcW w:w="1444" w:type="dxa"/>
          </w:tcPr>
          <w:p w14:paraId="20A121D3">
            <w:pPr>
              <w:pStyle w:val="9"/>
              <w:spacing w:before="38"/>
              <w:ind w:right="95"/>
              <w:jc w:val="right"/>
              <w:rPr>
                <w:sz w:val="18"/>
              </w:rPr>
            </w:pPr>
            <w:r>
              <w:rPr>
                <w:spacing w:val="-5"/>
                <w:sz w:val="18"/>
              </w:rPr>
              <w:t>45</w:t>
            </w:r>
          </w:p>
        </w:tc>
      </w:tr>
      <w:tr w14:paraId="7E5C4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BCA12C0">
            <w:pPr>
              <w:pStyle w:val="9"/>
              <w:spacing w:before="38"/>
              <w:ind w:left="467"/>
              <w:rPr>
                <w:sz w:val="18"/>
              </w:rPr>
            </w:pPr>
            <w:r>
              <w:rPr>
                <w:spacing w:val="-2"/>
                <w:sz w:val="18"/>
              </w:rPr>
              <w:t>水利工程运行与维护</w:t>
            </w:r>
          </w:p>
        </w:tc>
        <w:tc>
          <w:tcPr>
            <w:tcW w:w="1444" w:type="dxa"/>
          </w:tcPr>
          <w:p w14:paraId="11F80E82">
            <w:pPr>
              <w:pStyle w:val="9"/>
              <w:spacing w:before="38"/>
              <w:ind w:right="97"/>
              <w:jc w:val="right"/>
              <w:rPr>
                <w:sz w:val="18"/>
              </w:rPr>
            </w:pPr>
            <w:r>
              <w:rPr>
                <w:spacing w:val="-5"/>
                <w:sz w:val="18"/>
              </w:rPr>
              <w:t>722</w:t>
            </w:r>
          </w:p>
        </w:tc>
      </w:tr>
      <w:tr w14:paraId="4AE21D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9016D76">
            <w:pPr>
              <w:pStyle w:val="9"/>
              <w:spacing w:before="40"/>
              <w:ind w:left="467"/>
              <w:rPr>
                <w:sz w:val="18"/>
              </w:rPr>
            </w:pPr>
            <w:r>
              <w:rPr>
                <w:spacing w:val="-2"/>
                <w:sz w:val="18"/>
              </w:rPr>
              <w:t>长江黄河等流域管理</w:t>
            </w:r>
          </w:p>
        </w:tc>
        <w:tc>
          <w:tcPr>
            <w:tcW w:w="1444" w:type="dxa"/>
          </w:tcPr>
          <w:p w14:paraId="1846D864">
            <w:pPr>
              <w:pStyle w:val="9"/>
              <w:rPr>
                <w:rFonts w:ascii="Times New Roman"/>
                <w:sz w:val="18"/>
              </w:rPr>
            </w:pPr>
          </w:p>
        </w:tc>
      </w:tr>
      <w:tr w14:paraId="46CAA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37881CC">
            <w:pPr>
              <w:pStyle w:val="9"/>
              <w:spacing w:before="39"/>
              <w:ind w:left="467"/>
              <w:rPr>
                <w:sz w:val="18"/>
              </w:rPr>
            </w:pPr>
            <w:r>
              <w:rPr>
                <w:spacing w:val="-2"/>
                <w:sz w:val="18"/>
              </w:rPr>
              <w:t>水利前期工作</w:t>
            </w:r>
          </w:p>
        </w:tc>
        <w:tc>
          <w:tcPr>
            <w:tcW w:w="1444" w:type="dxa"/>
          </w:tcPr>
          <w:p w14:paraId="45D2338B">
            <w:pPr>
              <w:pStyle w:val="9"/>
              <w:rPr>
                <w:rFonts w:ascii="Times New Roman"/>
                <w:sz w:val="18"/>
              </w:rPr>
            </w:pPr>
          </w:p>
        </w:tc>
      </w:tr>
      <w:tr w14:paraId="02CAA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F548BAE">
            <w:pPr>
              <w:pStyle w:val="9"/>
              <w:spacing w:before="39"/>
              <w:ind w:left="467"/>
              <w:rPr>
                <w:sz w:val="18"/>
              </w:rPr>
            </w:pPr>
            <w:r>
              <w:rPr>
                <w:spacing w:val="-2"/>
                <w:sz w:val="18"/>
              </w:rPr>
              <w:t>水利执法监督</w:t>
            </w:r>
          </w:p>
        </w:tc>
        <w:tc>
          <w:tcPr>
            <w:tcW w:w="1444" w:type="dxa"/>
          </w:tcPr>
          <w:p w14:paraId="2143BA26">
            <w:pPr>
              <w:pStyle w:val="9"/>
              <w:rPr>
                <w:rFonts w:ascii="Times New Roman"/>
                <w:sz w:val="18"/>
              </w:rPr>
            </w:pPr>
          </w:p>
        </w:tc>
      </w:tr>
      <w:tr w14:paraId="61492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90A3585">
            <w:pPr>
              <w:pStyle w:val="9"/>
              <w:spacing w:before="38"/>
              <w:ind w:left="467"/>
              <w:rPr>
                <w:sz w:val="18"/>
              </w:rPr>
            </w:pPr>
            <w:r>
              <w:rPr>
                <w:spacing w:val="-3"/>
                <w:sz w:val="18"/>
              </w:rPr>
              <w:t>水土保持</w:t>
            </w:r>
          </w:p>
        </w:tc>
        <w:tc>
          <w:tcPr>
            <w:tcW w:w="1444" w:type="dxa"/>
          </w:tcPr>
          <w:p w14:paraId="6DE8B3C8">
            <w:pPr>
              <w:pStyle w:val="9"/>
              <w:spacing w:before="38"/>
              <w:ind w:right="95"/>
              <w:jc w:val="right"/>
              <w:rPr>
                <w:sz w:val="18"/>
              </w:rPr>
            </w:pPr>
            <w:r>
              <w:rPr>
                <w:spacing w:val="-5"/>
                <w:sz w:val="18"/>
              </w:rPr>
              <w:t>21</w:t>
            </w:r>
          </w:p>
        </w:tc>
      </w:tr>
      <w:tr w14:paraId="78C9B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9BFC58F">
            <w:pPr>
              <w:pStyle w:val="9"/>
              <w:spacing w:before="38"/>
              <w:ind w:left="467"/>
              <w:rPr>
                <w:sz w:val="18"/>
              </w:rPr>
            </w:pPr>
            <w:r>
              <w:rPr>
                <w:spacing w:val="-1"/>
                <w:sz w:val="18"/>
              </w:rPr>
              <w:t>水资源节约管理与保护</w:t>
            </w:r>
          </w:p>
        </w:tc>
        <w:tc>
          <w:tcPr>
            <w:tcW w:w="1444" w:type="dxa"/>
          </w:tcPr>
          <w:p w14:paraId="5207F106">
            <w:pPr>
              <w:pStyle w:val="9"/>
              <w:rPr>
                <w:rFonts w:ascii="Times New Roman"/>
                <w:sz w:val="18"/>
              </w:rPr>
            </w:pPr>
          </w:p>
        </w:tc>
      </w:tr>
      <w:tr w14:paraId="30A5C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2CA05429">
            <w:pPr>
              <w:pStyle w:val="9"/>
              <w:spacing w:before="38"/>
              <w:ind w:left="467"/>
              <w:rPr>
                <w:sz w:val="18"/>
              </w:rPr>
            </w:pPr>
            <w:r>
              <w:rPr>
                <w:spacing w:val="-3"/>
                <w:sz w:val="18"/>
              </w:rPr>
              <w:t>水质监测</w:t>
            </w:r>
          </w:p>
        </w:tc>
        <w:tc>
          <w:tcPr>
            <w:tcW w:w="1444" w:type="dxa"/>
          </w:tcPr>
          <w:p w14:paraId="500FE13F">
            <w:pPr>
              <w:pStyle w:val="9"/>
              <w:rPr>
                <w:rFonts w:ascii="Times New Roman"/>
                <w:sz w:val="18"/>
              </w:rPr>
            </w:pPr>
          </w:p>
        </w:tc>
      </w:tr>
      <w:tr w14:paraId="28685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FEFA21E">
            <w:pPr>
              <w:pStyle w:val="9"/>
              <w:spacing w:before="40"/>
              <w:ind w:left="467"/>
              <w:rPr>
                <w:sz w:val="18"/>
              </w:rPr>
            </w:pPr>
            <w:r>
              <w:rPr>
                <w:spacing w:val="-3"/>
                <w:sz w:val="18"/>
              </w:rPr>
              <w:t>水文测报</w:t>
            </w:r>
          </w:p>
        </w:tc>
        <w:tc>
          <w:tcPr>
            <w:tcW w:w="1444" w:type="dxa"/>
          </w:tcPr>
          <w:p w14:paraId="6CB7AFAD">
            <w:pPr>
              <w:pStyle w:val="9"/>
              <w:rPr>
                <w:rFonts w:ascii="Times New Roman"/>
                <w:sz w:val="18"/>
              </w:rPr>
            </w:pPr>
          </w:p>
        </w:tc>
      </w:tr>
      <w:tr w14:paraId="03DBD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2D9A202">
            <w:pPr>
              <w:pStyle w:val="9"/>
              <w:spacing w:before="39"/>
              <w:ind w:left="467"/>
              <w:rPr>
                <w:sz w:val="18"/>
              </w:rPr>
            </w:pPr>
            <w:r>
              <w:rPr>
                <w:spacing w:val="-5"/>
                <w:sz w:val="18"/>
              </w:rPr>
              <w:t>防汛</w:t>
            </w:r>
          </w:p>
        </w:tc>
        <w:tc>
          <w:tcPr>
            <w:tcW w:w="1444" w:type="dxa"/>
          </w:tcPr>
          <w:p w14:paraId="54FD21F4">
            <w:pPr>
              <w:pStyle w:val="9"/>
              <w:spacing w:before="39"/>
              <w:ind w:right="97"/>
              <w:jc w:val="right"/>
              <w:rPr>
                <w:sz w:val="18"/>
              </w:rPr>
            </w:pPr>
            <w:r>
              <w:rPr>
                <w:spacing w:val="-5"/>
                <w:sz w:val="18"/>
              </w:rPr>
              <w:t>100</w:t>
            </w:r>
          </w:p>
        </w:tc>
      </w:tr>
      <w:tr w14:paraId="3DDB6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8D88173">
            <w:pPr>
              <w:pStyle w:val="9"/>
              <w:spacing w:before="39"/>
              <w:ind w:left="467"/>
              <w:rPr>
                <w:sz w:val="18"/>
              </w:rPr>
            </w:pPr>
            <w:r>
              <w:rPr>
                <w:spacing w:val="-5"/>
                <w:sz w:val="18"/>
              </w:rPr>
              <w:t>抗旱</w:t>
            </w:r>
          </w:p>
        </w:tc>
        <w:tc>
          <w:tcPr>
            <w:tcW w:w="1444" w:type="dxa"/>
          </w:tcPr>
          <w:p w14:paraId="70772B73">
            <w:pPr>
              <w:pStyle w:val="9"/>
              <w:rPr>
                <w:rFonts w:ascii="Times New Roman"/>
                <w:sz w:val="18"/>
              </w:rPr>
            </w:pPr>
          </w:p>
        </w:tc>
      </w:tr>
      <w:tr w14:paraId="63B71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605F41E3">
            <w:pPr>
              <w:pStyle w:val="9"/>
              <w:spacing w:before="38"/>
              <w:ind w:left="467"/>
              <w:rPr>
                <w:sz w:val="18"/>
              </w:rPr>
            </w:pPr>
            <w:r>
              <w:rPr>
                <w:spacing w:val="-3"/>
                <w:sz w:val="18"/>
              </w:rPr>
              <w:t>农村水利</w:t>
            </w:r>
          </w:p>
        </w:tc>
        <w:tc>
          <w:tcPr>
            <w:tcW w:w="1444" w:type="dxa"/>
          </w:tcPr>
          <w:p w14:paraId="1F41C93B">
            <w:pPr>
              <w:pStyle w:val="9"/>
              <w:rPr>
                <w:rFonts w:ascii="Times New Roman"/>
                <w:sz w:val="18"/>
              </w:rPr>
            </w:pPr>
          </w:p>
        </w:tc>
      </w:tr>
      <w:tr w14:paraId="36509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FC3CB9B">
            <w:pPr>
              <w:pStyle w:val="9"/>
              <w:spacing w:before="38"/>
              <w:ind w:left="467"/>
              <w:rPr>
                <w:sz w:val="18"/>
              </w:rPr>
            </w:pPr>
            <w:r>
              <w:rPr>
                <w:spacing w:val="-2"/>
                <w:sz w:val="18"/>
              </w:rPr>
              <w:t>水利技术推广</w:t>
            </w:r>
          </w:p>
        </w:tc>
        <w:tc>
          <w:tcPr>
            <w:tcW w:w="1444" w:type="dxa"/>
          </w:tcPr>
          <w:p w14:paraId="534D2A73">
            <w:pPr>
              <w:pStyle w:val="9"/>
              <w:rPr>
                <w:rFonts w:ascii="Times New Roman"/>
                <w:sz w:val="18"/>
              </w:rPr>
            </w:pPr>
          </w:p>
        </w:tc>
      </w:tr>
      <w:tr w14:paraId="17728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3A8983B">
            <w:pPr>
              <w:pStyle w:val="9"/>
              <w:spacing w:before="38"/>
              <w:ind w:left="467"/>
              <w:rPr>
                <w:sz w:val="18"/>
              </w:rPr>
            </w:pPr>
            <w:r>
              <w:rPr>
                <w:spacing w:val="-2"/>
                <w:sz w:val="18"/>
              </w:rPr>
              <w:t>国际河流治理与管理</w:t>
            </w:r>
          </w:p>
        </w:tc>
        <w:tc>
          <w:tcPr>
            <w:tcW w:w="1444" w:type="dxa"/>
          </w:tcPr>
          <w:p w14:paraId="194D51F0">
            <w:pPr>
              <w:pStyle w:val="9"/>
              <w:rPr>
                <w:rFonts w:ascii="Times New Roman"/>
                <w:sz w:val="18"/>
              </w:rPr>
            </w:pPr>
          </w:p>
        </w:tc>
      </w:tr>
      <w:tr w14:paraId="39295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2E7B25A">
            <w:pPr>
              <w:pStyle w:val="9"/>
              <w:spacing w:before="40"/>
              <w:ind w:left="467"/>
              <w:rPr>
                <w:position w:val="2"/>
                <w:sz w:val="18"/>
              </w:rPr>
            </w:pPr>
            <w:r>
              <w:rPr>
                <w:position w:val="2"/>
                <w:sz w:val="18"/>
              </w:rPr>
              <w:t>江河湖库水系综</w:t>
            </w:r>
            <w:r>
              <w:rPr>
                <w:spacing w:val="5"/>
                <w:sz w:val="18"/>
              </w:rPr>
              <w:drawing>
                <wp:inline distT="0" distB="0" distL="0" distR="0">
                  <wp:extent cx="107315" cy="107315"/>
                  <wp:effectExtent l="0" t="0" r="0" b="0"/>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0" cstate="print"/>
                          <a:stretch>
                            <a:fillRect/>
                          </a:stretch>
                        </pic:blipFill>
                        <pic:spPr>
                          <a:xfrm>
                            <a:off x="0" y="0"/>
                            <a:ext cx="107949" cy="107949"/>
                          </a:xfrm>
                          <a:prstGeom prst="rect">
                            <a:avLst/>
                          </a:prstGeom>
                        </pic:spPr>
                      </pic:pic>
                    </a:graphicData>
                  </a:graphic>
                </wp:inline>
              </w:drawing>
            </w:r>
            <w:r>
              <w:rPr>
                <w:position w:val="2"/>
                <w:sz w:val="18"/>
              </w:rPr>
              <w:t>整</w:t>
            </w:r>
            <w:r>
              <w:rPr>
                <w:spacing w:val="-10"/>
                <w:position w:val="2"/>
                <w:sz w:val="18"/>
              </w:rPr>
              <w:t>治</w:t>
            </w:r>
          </w:p>
        </w:tc>
        <w:tc>
          <w:tcPr>
            <w:tcW w:w="1444" w:type="dxa"/>
          </w:tcPr>
          <w:p w14:paraId="7CE52622">
            <w:pPr>
              <w:pStyle w:val="9"/>
              <w:rPr>
                <w:rFonts w:ascii="Times New Roman"/>
                <w:sz w:val="18"/>
              </w:rPr>
            </w:pPr>
          </w:p>
        </w:tc>
      </w:tr>
      <w:tr w14:paraId="4237E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9499414">
            <w:pPr>
              <w:pStyle w:val="9"/>
              <w:spacing w:before="39"/>
              <w:ind w:left="467"/>
              <w:rPr>
                <w:sz w:val="18"/>
              </w:rPr>
            </w:pPr>
            <w:r>
              <w:rPr>
                <w:spacing w:val="-1"/>
                <w:sz w:val="18"/>
              </w:rPr>
              <w:t>大中型水库移民后期扶持专项支出</w:t>
            </w:r>
          </w:p>
        </w:tc>
        <w:tc>
          <w:tcPr>
            <w:tcW w:w="1444" w:type="dxa"/>
          </w:tcPr>
          <w:p w14:paraId="71015353">
            <w:pPr>
              <w:pStyle w:val="9"/>
              <w:rPr>
                <w:rFonts w:ascii="Times New Roman"/>
                <w:sz w:val="18"/>
              </w:rPr>
            </w:pPr>
          </w:p>
        </w:tc>
      </w:tr>
      <w:tr w14:paraId="5F6FB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4DB49EC">
            <w:pPr>
              <w:pStyle w:val="9"/>
              <w:spacing w:before="39"/>
              <w:ind w:left="467"/>
              <w:rPr>
                <w:sz w:val="18"/>
              </w:rPr>
            </w:pPr>
            <w:r>
              <w:rPr>
                <w:spacing w:val="-2"/>
                <w:sz w:val="18"/>
              </w:rPr>
              <w:t>水利安全监督</w:t>
            </w:r>
          </w:p>
        </w:tc>
        <w:tc>
          <w:tcPr>
            <w:tcW w:w="1444" w:type="dxa"/>
          </w:tcPr>
          <w:p w14:paraId="06CD93B4">
            <w:pPr>
              <w:pStyle w:val="9"/>
              <w:rPr>
                <w:rFonts w:ascii="Times New Roman"/>
                <w:sz w:val="18"/>
              </w:rPr>
            </w:pPr>
          </w:p>
        </w:tc>
      </w:tr>
      <w:tr w14:paraId="3A5BC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865F917">
            <w:pPr>
              <w:pStyle w:val="9"/>
              <w:spacing w:before="38"/>
              <w:ind w:left="467"/>
              <w:rPr>
                <w:sz w:val="18"/>
              </w:rPr>
            </w:pPr>
            <w:r>
              <w:rPr>
                <w:spacing w:val="-3"/>
                <w:sz w:val="18"/>
              </w:rPr>
              <w:t>信息管理</w:t>
            </w:r>
          </w:p>
        </w:tc>
        <w:tc>
          <w:tcPr>
            <w:tcW w:w="1444" w:type="dxa"/>
          </w:tcPr>
          <w:p w14:paraId="7483DC8B">
            <w:pPr>
              <w:pStyle w:val="9"/>
              <w:rPr>
                <w:rFonts w:ascii="Times New Roman"/>
                <w:sz w:val="18"/>
              </w:rPr>
            </w:pPr>
          </w:p>
        </w:tc>
      </w:tr>
      <w:tr w14:paraId="25816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66953AD">
            <w:pPr>
              <w:pStyle w:val="9"/>
              <w:spacing w:before="38"/>
              <w:ind w:left="467"/>
              <w:rPr>
                <w:sz w:val="18"/>
              </w:rPr>
            </w:pPr>
            <w:r>
              <w:rPr>
                <w:spacing w:val="-1"/>
                <w:sz w:val="18"/>
              </w:rPr>
              <w:t>水利建设征地及移民支出</w:t>
            </w:r>
          </w:p>
        </w:tc>
        <w:tc>
          <w:tcPr>
            <w:tcW w:w="1444" w:type="dxa"/>
          </w:tcPr>
          <w:p w14:paraId="12CBC168">
            <w:pPr>
              <w:pStyle w:val="9"/>
              <w:rPr>
                <w:rFonts w:ascii="Times New Roman"/>
                <w:sz w:val="18"/>
              </w:rPr>
            </w:pPr>
          </w:p>
        </w:tc>
      </w:tr>
      <w:tr w14:paraId="644C3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938948B">
            <w:pPr>
              <w:pStyle w:val="9"/>
              <w:spacing w:before="38"/>
              <w:ind w:left="467"/>
              <w:rPr>
                <w:sz w:val="18"/>
              </w:rPr>
            </w:pPr>
            <w:r>
              <w:rPr>
                <w:spacing w:val="-3"/>
                <w:sz w:val="18"/>
              </w:rPr>
              <w:t>农村供水</w:t>
            </w:r>
          </w:p>
        </w:tc>
        <w:tc>
          <w:tcPr>
            <w:tcW w:w="1444" w:type="dxa"/>
          </w:tcPr>
          <w:p w14:paraId="52FEB32B">
            <w:pPr>
              <w:pStyle w:val="9"/>
              <w:rPr>
                <w:rFonts w:ascii="Times New Roman"/>
                <w:sz w:val="18"/>
              </w:rPr>
            </w:pPr>
          </w:p>
        </w:tc>
      </w:tr>
      <w:tr w14:paraId="6DADC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0C1E25F">
            <w:pPr>
              <w:pStyle w:val="9"/>
              <w:spacing w:before="40"/>
              <w:ind w:left="467"/>
              <w:rPr>
                <w:sz w:val="18"/>
              </w:rPr>
            </w:pPr>
            <w:r>
              <w:rPr>
                <w:spacing w:val="-2"/>
                <w:sz w:val="18"/>
              </w:rPr>
              <w:t>南水北调工程建设</w:t>
            </w:r>
          </w:p>
        </w:tc>
        <w:tc>
          <w:tcPr>
            <w:tcW w:w="1444" w:type="dxa"/>
          </w:tcPr>
          <w:p w14:paraId="50446068">
            <w:pPr>
              <w:pStyle w:val="9"/>
              <w:rPr>
                <w:rFonts w:ascii="Times New Roman"/>
                <w:sz w:val="18"/>
              </w:rPr>
            </w:pPr>
          </w:p>
        </w:tc>
      </w:tr>
      <w:tr w14:paraId="53FA4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8471234">
            <w:pPr>
              <w:pStyle w:val="9"/>
              <w:spacing w:before="39"/>
              <w:ind w:left="467"/>
              <w:rPr>
                <w:sz w:val="18"/>
              </w:rPr>
            </w:pPr>
            <w:r>
              <w:rPr>
                <w:spacing w:val="-2"/>
                <w:sz w:val="18"/>
              </w:rPr>
              <w:t>南水北调工程管理</w:t>
            </w:r>
          </w:p>
        </w:tc>
        <w:tc>
          <w:tcPr>
            <w:tcW w:w="1444" w:type="dxa"/>
          </w:tcPr>
          <w:p w14:paraId="4A8098B8">
            <w:pPr>
              <w:pStyle w:val="9"/>
              <w:rPr>
                <w:rFonts w:ascii="Times New Roman"/>
                <w:sz w:val="18"/>
              </w:rPr>
            </w:pPr>
          </w:p>
        </w:tc>
      </w:tr>
      <w:tr w14:paraId="6F3E3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11C4572">
            <w:pPr>
              <w:pStyle w:val="9"/>
              <w:spacing w:before="39"/>
              <w:ind w:left="467"/>
              <w:rPr>
                <w:sz w:val="18"/>
              </w:rPr>
            </w:pPr>
            <w:r>
              <w:rPr>
                <w:spacing w:val="-2"/>
                <w:sz w:val="18"/>
              </w:rPr>
              <w:t>其他水利支出</w:t>
            </w:r>
          </w:p>
        </w:tc>
        <w:tc>
          <w:tcPr>
            <w:tcW w:w="1444" w:type="dxa"/>
          </w:tcPr>
          <w:p w14:paraId="7AC10385">
            <w:pPr>
              <w:pStyle w:val="9"/>
              <w:spacing w:before="39"/>
              <w:ind w:right="97"/>
              <w:jc w:val="right"/>
              <w:rPr>
                <w:sz w:val="18"/>
              </w:rPr>
            </w:pPr>
            <w:r>
              <w:rPr>
                <w:spacing w:val="-5"/>
                <w:sz w:val="18"/>
              </w:rPr>
              <w:t>425</w:t>
            </w:r>
          </w:p>
        </w:tc>
      </w:tr>
      <w:tr w14:paraId="39716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73FAD9D">
            <w:pPr>
              <w:pStyle w:val="9"/>
              <w:spacing w:before="38"/>
              <w:ind w:left="287"/>
              <w:rPr>
                <w:sz w:val="18"/>
              </w:rPr>
            </w:pPr>
            <w:r>
              <w:rPr>
                <w:spacing w:val="-1"/>
                <w:sz w:val="18"/>
              </w:rPr>
              <w:t>巩固脱贫攻坚成果衔接乡村振兴</w:t>
            </w:r>
          </w:p>
        </w:tc>
        <w:tc>
          <w:tcPr>
            <w:tcW w:w="1444" w:type="dxa"/>
          </w:tcPr>
          <w:p w14:paraId="6A376585">
            <w:pPr>
              <w:pStyle w:val="9"/>
              <w:spacing w:before="38"/>
              <w:ind w:right="97"/>
              <w:jc w:val="right"/>
              <w:rPr>
                <w:sz w:val="18"/>
              </w:rPr>
            </w:pPr>
            <w:r>
              <w:rPr>
                <w:spacing w:val="-2"/>
                <w:sz w:val="18"/>
              </w:rPr>
              <w:t>127,948</w:t>
            </w:r>
          </w:p>
        </w:tc>
      </w:tr>
      <w:tr w14:paraId="668E3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B0BBFF3">
            <w:pPr>
              <w:pStyle w:val="9"/>
              <w:spacing w:before="38"/>
              <w:ind w:left="467"/>
              <w:rPr>
                <w:sz w:val="18"/>
              </w:rPr>
            </w:pPr>
            <w:r>
              <w:rPr>
                <w:spacing w:val="-2"/>
                <w:sz w:val="18"/>
              </w:rPr>
              <w:t>农村基础设施建设</w:t>
            </w:r>
          </w:p>
        </w:tc>
        <w:tc>
          <w:tcPr>
            <w:tcW w:w="1444" w:type="dxa"/>
          </w:tcPr>
          <w:p w14:paraId="7299058B">
            <w:pPr>
              <w:pStyle w:val="9"/>
              <w:spacing w:before="38"/>
              <w:ind w:right="97"/>
              <w:jc w:val="right"/>
              <w:rPr>
                <w:sz w:val="18"/>
              </w:rPr>
            </w:pPr>
            <w:r>
              <w:rPr>
                <w:spacing w:val="-2"/>
                <w:sz w:val="18"/>
              </w:rPr>
              <w:t>1,812</w:t>
            </w:r>
          </w:p>
        </w:tc>
      </w:tr>
      <w:tr w14:paraId="26BB5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D312B6A">
            <w:pPr>
              <w:pStyle w:val="9"/>
              <w:spacing w:before="38"/>
              <w:ind w:left="467"/>
              <w:rPr>
                <w:sz w:val="18"/>
              </w:rPr>
            </w:pPr>
            <w:r>
              <w:rPr>
                <w:spacing w:val="-3"/>
                <w:sz w:val="18"/>
              </w:rPr>
              <w:t>生产发展</w:t>
            </w:r>
          </w:p>
        </w:tc>
        <w:tc>
          <w:tcPr>
            <w:tcW w:w="1444" w:type="dxa"/>
          </w:tcPr>
          <w:p w14:paraId="668042BD">
            <w:pPr>
              <w:pStyle w:val="9"/>
              <w:spacing w:before="38"/>
              <w:ind w:right="97"/>
              <w:jc w:val="right"/>
              <w:rPr>
                <w:sz w:val="18"/>
              </w:rPr>
            </w:pPr>
            <w:r>
              <w:rPr>
                <w:spacing w:val="-5"/>
                <w:sz w:val="18"/>
              </w:rPr>
              <w:t>269</w:t>
            </w:r>
          </w:p>
        </w:tc>
      </w:tr>
      <w:tr w14:paraId="5FD1E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D2C9404">
            <w:pPr>
              <w:pStyle w:val="9"/>
              <w:spacing w:before="40"/>
              <w:ind w:left="467"/>
              <w:rPr>
                <w:sz w:val="18"/>
              </w:rPr>
            </w:pPr>
            <w:r>
              <w:rPr>
                <w:spacing w:val="-3"/>
                <w:sz w:val="18"/>
              </w:rPr>
              <w:t>社会发展</w:t>
            </w:r>
          </w:p>
        </w:tc>
        <w:tc>
          <w:tcPr>
            <w:tcW w:w="1444" w:type="dxa"/>
          </w:tcPr>
          <w:p w14:paraId="30EFCF3B">
            <w:pPr>
              <w:pStyle w:val="9"/>
              <w:rPr>
                <w:rFonts w:ascii="Times New Roman"/>
                <w:sz w:val="18"/>
              </w:rPr>
            </w:pPr>
          </w:p>
        </w:tc>
      </w:tr>
      <w:tr w14:paraId="67F3A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F7CA01E">
            <w:pPr>
              <w:pStyle w:val="9"/>
              <w:spacing w:before="39"/>
              <w:ind w:left="467"/>
              <w:rPr>
                <w:sz w:val="18"/>
              </w:rPr>
            </w:pPr>
            <w:r>
              <w:rPr>
                <w:spacing w:val="-2"/>
                <w:sz w:val="18"/>
              </w:rPr>
              <w:t>贷款奖补和贴息</w:t>
            </w:r>
          </w:p>
        </w:tc>
        <w:tc>
          <w:tcPr>
            <w:tcW w:w="1444" w:type="dxa"/>
          </w:tcPr>
          <w:p w14:paraId="075D683F">
            <w:pPr>
              <w:pStyle w:val="9"/>
              <w:rPr>
                <w:rFonts w:ascii="Times New Roman"/>
                <w:sz w:val="18"/>
              </w:rPr>
            </w:pPr>
          </w:p>
        </w:tc>
      </w:tr>
      <w:tr w14:paraId="7FFAF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62F3586">
            <w:pPr>
              <w:pStyle w:val="9"/>
              <w:spacing w:before="39"/>
              <w:ind w:left="467"/>
              <w:rPr>
                <w:sz w:val="18"/>
              </w:rPr>
            </w:pPr>
            <w:r>
              <w:rPr>
                <w:spacing w:val="-1"/>
                <w:sz w:val="18"/>
              </w:rPr>
              <w:t>“三西”农业建设专项补助</w:t>
            </w:r>
          </w:p>
        </w:tc>
        <w:tc>
          <w:tcPr>
            <w:tcW w:w="1444" w:type="dxa"/>
          </w:tcPr>
          <w:p w14:paraId="40098B17">
            <w:pPr>
              <w:pStyle w:val="9"/>
              <w:rPr>
                <w:rFonts w:ascii="Times New Roman"/>
                <w:sz w:val="18"/>
              </w:rPr>
            </w:pPr>
          </w:p>
        </w:tc>
      </w:tr>
      <w:tr w14:paraId="4A927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A5E370C">
            <w:pPr>
              <w:pStyle w:val="9"/>
              <w:spacing w:before="38"/>
              <w:ind w:left="467"/>
              <w:rPr>
                <w:sz w:val="18"/>
              </w:rPr>
            </w:pPr>
            <w:r>
              <w:rPr>
                <w:spacing w:val="-1"/>
                <w:sz w:val="18"/>
              </w:rPr>
              <w:t>其他巩固脱贫攻坚成果衔接乡村振兴支出</w:t>
            </w:r>
          </w:p>
        </w:tc>
        <w:tc>
          <w:tcPr>
            <w:tcW w:w="1444" w:type="dxa"/>
          </w:tcPr>
          <w:p w14:paraId="48C363C2">
            <w:pPr>
              <w:pStyle w:val="9"/>
              <w:spacing w:before="38"/>
              <w:ind w:right="97"/>
              <w:jc w:val="right"/>
              <w:rPr>
                <w:sz w:val="18"/>
              </w:rPr>
            </w:pPr>
            <w:r>
              <w:rPr>
                <w:spacing w:val="-2"/>
                <w:sz w:val="18"/>
              </w:rPr>
              <w:t>125,867</w:t>
            </w:r>
          </w:p>
        </w:tc>
      </w:tr>
      <w:tr w14:paraId="5CE9E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30B9688">
            <w:pPr>
              <w:pStyle w:val="9"/>
              <w:spacing w:before="38"/>
              <w:ind w:left="287"/>
              <w:rPr>
                <w:sz w:val="18"/>
              </w:rPr>
            </w:pPr>
            <w:r>
              <w:rPr>
                <w:sz w:val="18"/>
              </w:rPr>
              <w:t>农村综</w:t>
            </w:r>
            <w:r>
              <w:rPr>
                <w:spacing w:val="5"/>
                <w:position w:val="-1"/>
                <w:sz w:val="18"/>
              </w:rPr>
              <w:drawing>
                <wp:inline distT="0" distB="0" distL="0" distR="0">
                  <wp:extent cx="107315" cy="107315"/>
                  <wp:effectExtent l="0" t="0" r="0" b="0"/>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0" cstate="print"/>
                          <a:stretch>
                            <a:fillRect/>
                          </a:stretch>
                        </pic:blipFill>
                        <pic:spPr>
                          <a:xfrm>
                            <a:off x="0" y="0"/>
                            <a:ext cx="107949" cy="107949"/>
                          </a:xfrm>
                          <a:prstGeom prst="rect">
                            <a:avLst/>
                          </a:prstGeom>
                        </pic:spPr>
                      </pic:pic>
                    </a:graphicData>
                  </a:graphic>
                </wp:inline>
              </w:drawing>
            </w:r>
            <w:r>
              <w:rPr>
                <w:sz w:val="18"/>
              </w:rPr>
              <w:t>改</w:t>
            </w:r>
            <w:r>
              <w:rPr>
                <w:spacing w:val="-10"/>
                <w:sz w:val="18"/>
              </w:rPr>
              <w:t>革</w:t>
            </w:r>
          </w:p>
        </w:tc>
        <w:tc>
          <w:tcPr>
            <w:tcW w:w="1444" w:type="dxa"/>
          </w:tcPr>
          <w:p w14:paraId="53DA7641">
            <w:pPr>
              <w:pStyle w:val="9"/>
              <w:spacing w:before="38"/>
              <w:ind w:right="95"/>
              <w:jc w:val="right"/>
              <w:rPr>
                <w:sz w:val="18"/>
              </w:rPr>
            </w:pPr>
            <w:r>
              <w:rPr>
                <w:spacing w:val="-2"/>
                <w:sz w:val="18"/>
              </w:rPr>
              <w:t>15,529</w:t>
            </w:r>
          </w:p>
        </w:tc>
      </w:tr>
      <w:tr w14:paraId="40B0F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9A2A672">
            <w:pPr>
              <w:pStyle w:val="9"/>
              <w:spacing w:before="38"/>
              <w:ind w:left="467"/>
              <w:rPr>
                <w:sz w:val="18"/>
              </w:rPr>
            </w:pPr>
            <w:r>
              <w:rPr>
                <w:spacing w:val="-1"/>
                <w:sz w:val="18"/>
              </w:rPr>
              <w:t>对村级公益事业建设的补助</w:t>
            </w:r>
          </w:p>
        </w:tc>
        <w:tc>
          <w:tcPr>
            <w:tcW w:w="1444" w:type="dxa"/>
          </w:tcPr>
          <w:p w14:paraId="793B0167">
            <w:pPr>
              <w:pStyle w:val="9"/>
              <w:spacing w:before="38"/>
              <w:ind w:right="97"/>
              <w:jc w:val="right"/>
              <w:rPr>
                <w:sz w:val="18"/>
              </w:rPr>
            </w:pPr>
            <w:r>
              <w:rPr>
                <w:spacing w:val="-2"/>
                <w:sz w:val="18"/>
              </w:rPr>
              <w:t>1,037</w:t>
            </w:r>
          </w:p>
        </w:tc>
      </w:tr>
      <w:tr w14:paraId="7F125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5B350EE">
            <w:pPr>
              <w:pStyle w:val="9"/>
              <w:spacing w:before="40"/>
              <w:ind w:left="467"/>
              <w:rPr>
                <w:sz w:val="18"/>
              </w:rPr>
            </w:pPr>
            <w:r>
              <w:rPr>
                <w:spacing w:val="-1"/>
                <w:sz w:val="18"/>
              </w:rPr>
              <w:t>对村民委员会和村党支部的补助</w:t>
            </w:r>
          </w:p>
        </w:tc>
        <w:tc>
          <w:tcPr>
            <w:tcW w:w="1444" w:type="dxa"/>
          </w:tcPr>
          <w:p w14:paraId="3A9E4FC8">
            <w:pPr>
              <w:pStyle w:val="9"/>
              <w:spacing w:before="40"/>
              <w:ind w:right="95"/>
              <w:jc w:val="right"/>
              <w:rPr>
                <w:sz w:val="18"/>
              </w:rPr>
            </w:pPr>
            <w:r>
              <w:rPr>
                <w:spacing w:val="-2"/>
                <w:sz w:val="18"/>
              </w:rPr>
              <w:t>14,492</w:t>
            </w:r>
          </w:p>
        </w:tc>
      </w:tr>
      <w:tr w14:paraId="1E36D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C945AE3">
            <w:pPr>
              <w:pStyle w:val="9"/>
              <w:spacing w:before="39"/>
              <w:ind w:left="467"/>
              <w:rPr>
                <w:sz w:val="18"/>
              </w:rPr>
            </w:pPr>
            <w:r>
              <w:rPr>
                <w:spacing w:val="-1"/>
                <w:sz w:val="18"/>
              </w:rPr>
              <w:t>对村集体经济组织的补助</w:t>
            </w:r>
          </w:p>
        </w:tc>
        <w:tc>
          <w:tcPr>
            <w:tcW w:w="1444" w:type="dxa"/>
          </w:tcPr>
          <w:p w14:paraId="50256E59">
            <w:pPr>
              <w:pStyle w:val="9"/>
              <w:rPr>
                <w:rFonts w:ascii="Times New Roman"/>
                <w:sz w:val="18"/>
              </w:rPr>
            </w:pPr>
          </w:p>
        </w:tc>
      </w:tr>
      <w:tr w14:paraId="2F91A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A0F27BD">
            <w:pPr>
              <w:pStyle w:val="9"/>
              <w:spacing w:before="39"/>
              <w:ind w:left="467"/>
              <w:rPr>
                <w:sz w:val="18"/>
              </w:rPr>
            </w:pPr>
            <w:r>
              <w:rPr>
                <w:sz w:val="18"/>
              </w:rPr>
              <w:t>农村综</w:t>
            </w:r>
            <w:r>
              <w:rPr>
                <w:spacing w:val="5"/>
                <w:position w:val="-1"/>
                <w:sz w:val="18"/>
              </w:rPr>
              <w:drawing>
                <wp:inline distT="0" distB="0" distL="0" distR="0">
                  <wp:extent cx="107315" cy="107315"/>
                  <wp:effectExtent l="0" t="0" r="0" b="0"/>
                  <wp:docPr id="38" name="Image 38"/>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0" cstate="print"/>
                          <a:stretch>
                            <a:fillRect/>
                          </a:stretch>
                        </pic:blipFill>
                        <pic:spPr>
                          <a:xfrm>
                            <a:off x="0" y="0"/>
                            <a:ext cx="107949" cy="107949"/>
                          </a:xfrm>
                          <a:prstGeom prst="rect">
                            <a:avLst/>
                          </a:prstGeom>
                        </pic:spPr>
                      </pic:pic>
                    </a:graphicData>
                  </a:graphic>
                </wp:inline>
              </w:drawing>
            </w:r>
            <w:r>
              <w:rPr>
                <w:sz w:val="18"/>
              </w:rPr>
              <w:t>改革示范试点补</w:t>
            </w:r>
            <w:r>
              <w:rPr>
                <w:spacing w:val="-10"/>
                <w:sz w:val="18"/>
              </w:rPr>
              <w:t>助</w:t>
            </w:r>
          </w:p>
        </w:tc>
        <w:tc>
          <w:tcPr>
            <w:tcW w:w="1444" w:type="dxa"/>
          </w:tcPr>
          <w:p w14:paraId="671C9DE1">
            <w:pPr>
              <w:pStyle w:val="9"/>
              <w:rPr>
                <w:rFonts w:ascii="Times New Roman"/>
                <w:sz w:val="18"/>
              </w:rPr>
            </w:pPr>
          </w:p>
        </w:tc>
      </w:tr>
      <w:tr w14:paraId="27468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39999D8">
            <w:pPr>
              <w:pStyle w:val="9"/>
              <w:spacing w:before="38"/>
              <w:ind w:left="467"/>
              <w:rPr>
                <w:position w:val="2"/>
                <w:sz w:val="18"/>
              </w:rPr>
            </w:pPr>
            <w:r>
              <w:rPr>
                <w:position w:val="2"/>
                <w:sz w:val="18"/>
              </w:rPr>
              <w:t>其他农村综</w:t>
            </w:r>
            <w:r>
              <w:rPr>
                <w:spacing w:val="5"/>
                <w:sz w:val="18"/>
              </w:rPr>
              <w:drawing>
                <wp:inline distT="0" distB="0" distL="0" distR="0">
                  <wp:extent cx="107315" cy="107315"/>
                  <wp:effectExtent l="0" t="0" r="0" b="0"/>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0" cstate="print"/>
                          <a:stretch>
                            <a:fillRect/>
                          </a:stretch>
                        </pic:blipFill>
                        <pic:spPr>
                          <a:xfrm>
                            <a:off x="0" y="0"/>
                            <a:ext cx="107949" cy="107949"/>
                          </a:xfrm>
                          <a:prstGeom prst="rect">
                            <a:avLst/>
                          </a:prstGeom>
                        </pic:spPr>
                      </pic:pic>
                    </a:graphicData>
                  </a:graphic>
                </wp:inline>
              </w:drawing>
            </w:r>
            <w:r>
              <w:rPr>
                <w:position w:val="2"/>
                <w:sz w:val="18"/>
              </w:rPr>
              <w:t>改革支</w:t>
            </w:r>
            <w:r>
              <w:rPr>
                <w:spacing w:val="-10"/>
                <w:position w:val="2"/>
                <w:sz w:val="18"/>
              </w:rPr>
              <w:t>出</w:t>
            </w:r>
          </w:p>
        </w:tc>
        <w:tc>
          <w:tcPr>
            <w:tcW w:w="1444" w:type="dxa"/>
          </w:tcPr>
          <w:p w14:paraId="0765E978">
            <w:pPr>
              <w:pStyle w:val="9"/>
              <w:rPr>
                <w:rFonts w:ascii="Times New Roman"/>
                <w:sz w:val="18"/>
              </w:rPr>
            </w:pPr>
          </w:p>
        </w:tc>
      </w:tr>
      <w:tr w14:paraId="3EB00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73BF0F46">
            <w:pPr>
              <w:pStyle w:val="9"/>
              <w:spacing w:before="38"/>
              <w:ind w:left="287"/>
              <w:rPr>
                <w:sz w:val="18"/>
              </w:rPr>
            </w:pPr>
            <w:r>
              <w:rPr>
                <w:spacing w:val="-2"/>
                <w:sz w:val="18"/>
              </w:rPr>
              <w:t>普惠金融发展支出</w:t>
            </w:r>
          </w:p>
        </w:tc>
        <w:tc>
          <w:tcPr>
            <w:tcW w:w="1444" w:type="dxa"/>
          </w:tcPr>
          <w:p w14:paraId="7D3C6032">
            <w:pPr>
              <w:pStyle w:val="9"/>
              <w:spacing w:before="38"/>
              <w:ind w:right="97"/>
              <w:jc w:val="right"/>
              <w:rPr>
                <w:sz w:val="18"/>
              </w:rPr>
            </w:pPr>
            <w:r>
              <w:rPr>
                <w:spacing w:val="-2"/>
                <w:sz w:val="18"/>
              </w:rPr>
              <w:t>4,137</w:t>
            </w:r>
          </w:p>
        </w:tc>
      </w:tr>
    </w:tbl>
    <w:p w14:paraId="4A55F33B">
      <w:pPr>
        <w:pStyle w:val="9"/>
        <w:spacing w:after="0"/>
        <w:jc w:val="right"/>
        <w:rPr>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18AC1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9DF60E9">
            <w:pPr>
              <w:pStyle w:val="9"/>
              <w:spacing w:before="38"/>
              <w:ind w:left="467"/>
              <w:rPr>
                <w:sz w:val="18"/>
              </w:rPr>
            </w:pPr>
            <w:r>
              <w:rPr>
                <w:spacing w:val="-2"/>
                <w:sz w:val="18"/>
              </w:rPr>
              <w:t>支持农村金融机构</w:t>
            </w:r>
          </w:p>
        </w:tc>
        <w:tc>
          <w:tcPr>
            <w:tcW w:w="1444" w:type="dxa"/>
          </w:tcPr>
          <w:p w14:paraId="0BDD4D35">
            <w:pPr>
              <w:pStyle w:val="9"/>
              <w:rPr>
                <w:rFonts w:ascii="Times New Roman"/>
                <w:sz w:val="18"/>
              </w:rPr>
            </w:pPr>
          </w:p>
        </w:tc>
      </w:tr>
      <w:tr w14:paraId="04A5E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DF87B0C">
            <w:pPr>
              <w:pStyle w:val="9"/>
              <w:spacing w:before="38"/>
              <w:ind w:left="467"/>
              <w:rPr>
                <w:sz w:val="18"/>
              </w:rPr>
            </w:pPr>
            <w:r>
              <w:rPr>
                <w:spacing w:val="-2"/>
                <w:sz w:val="18"/>
              </w:rPr>
              <w:t>农业保险保费补贴</w:t>
            </w:r>
          </w:p>
        </w:tc>
        <w:tc>
          <w:tcPr>
            <w:tcW w:w="1444" w:type="dxa"/>
          </w:tcPr>
          <w:p w14:paraId="5AD1FC0C">
            <w:pPr>
              <w:pStyle w:val="9"/>
              <w:spacing w:before="38"/>
              <w:ind w:right="97"/>
              <w:jc w:val="right"/>
              <w:rPr>
                <w:sz w:val="18"/>
              </w:rPr>
            </w:pPr>
            <w:r>
              <w:rPr>
                <w:spacing w:val="-2"/>
                <w:sz w:val="18"/>
              </w:rPr>
              <w:t>4,107</w:t>
            </w:r>
          </w:p>
        </w:tc>
      </w:tr>
      <w:tr w14:paraId="1B654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3A86FDA">
            <w:pPr>
              <w:pStyle w:val="9"/>
              <w:spacing w:before="40"/>
              <w:ind w:left="467"/>
              <w:rPr>
                <w:sz w:val="18"/>
              </w:rPr>
            </w:pPr>
            <w:r>
              <w:rPr>
                <w:spacing w:val="-1"/>
                <w:sz w:val="18"/>
              </w:rPr>
              <w:t>创业担保贷款贴息及奖补</w:t>
            </w:r>
          </w:p>
        </w:tc>
        <w:tc>
          <w:tcPr>
            <w:tcW w:w="1444" w:type="dxa"/>
          </w:tcPr>
          <w:p w14:paraId="510FB057">
            <w:pPr>
              <w:pStyle w:val="9"/>
              <w:rPr>
                <w:rFonts w:ascii="Times New Roman"/>
                <w:sz w:val="18"/>
              </w:rPr>
            </w:pPr>
          </w:p>
        </w:tc>
      </w:tr>
      <w:tr w14:paraId="4BA0C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B1F49A2">
            <w:pPr>
              <w:pStyle w:val="9"/>
              <w:spacing w:before="39"/>
              <w:ind w:left="467"/>
              <w:rPr>
                <w:sz w:val="18"/>
              </w:rPr>
            </w:pPr>
            <w:r>
              <w:rPr>
                <w:spacing w:val="-1"/>
                <w:sz w:val="18"/>
              </w:rPr>
              <w:t>补充创业担保贷款基金</w:t>
            </w:r>
          </w:p>
        </w:tc>
        <w:tc>
          <w:tcPr>
            <w:tcW w:w="1444" w:type="dxa"/>
          </w:tcPr>
          <w:p w14:paraId="63EF65F8">
            <w:pPr>
              <w:pStyle w:val="9"/>
              <w:rPr>
                <w:rFonts w:ascii="Times New Roman"/>
                <w:sz w:val="18"/>
              </w:rPr>
            </w:pPr>
          </w:p>
        </w:tc>
      </w:tr>
      <w:tr w14:paraId="3BD24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9F1FBB1">
            <w:pPr>
              <w:pStyle w:val="9"/>
              <w:spacing w:before="39"/>
              <w:ind w:left="467"/>
              <w:rPr>
                <w:sz w:val="18"/>
              </w:rPr>
            </w:pPr>
            <w:r>
              <w:rPr>
                <w:spacing w:val="-1"/>
                <w:sz w:val="18"/>
              </w:rPr>
              <w:t>其他普惠金融发展支出</w:t>
            </w:r>
          </w:p>
        </w:tc>
        <w:tc>
          <w:tcPr>
            <w:tcW w:w="1444" w:type="dxa"/>
          </w:tcPr>
          <w:p w14:paraId="1495B2F6">
            <w:pPr>
              <w:pStyle w:val="9"/>
              <w:spacing w:before="39"/>
              <w:ind w:right="95"/>
              <w:jc w:val="right"/>
              <w:rPr>
                <w:sz w:val="18"/>
              </w:rPr>
            </w:pPr>
            <w:r>
              <w:rPr>
                <w:spacing w:val="-5"/>
                <w:sz w:val="18"/>
              </w:rPr>
              <w:t>30</w:t>
            </w:r>
          </w:p>
        </w:tc>
      </w:tr>
      <w:tr w14:paraId="7C541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F6FE716">
            <w:pPr>
              <w:pStyle w:val="9"/>
              <w:spacing w:before="38"/>
              <w:ind w:left="287"/>
              <w:rPr>
                <w:sz w:val="18"/>
              </w:rPr>
            </w:pPr>
            <w:r>
              <w:rPr>
                <w:spacing w:val="-2"/>
                <w:sz w:val="18"/>
              </w:rPr>
              <w:t>目标价格补贴</w:t>
            </w:r>
          </w:p>
        </w:tc>
        <w:tc>
          <w:tcPr>
            <w:tcW w:w="1444" w:type="dxa"/>
          </w:tcPr>
          <w:p w14:paraId="238BD0B4">
            <w:pPr>
              <w:pStyle w:val="9"/>
              <w:spacing w:before="38"/>
              <w:ind w:right="97"/>
              <w:jc w:val="right"/>
              <w:rPr>
                <w:sz w:val="18"/>
              </w:rPr>
            </w:pPr>
            <w:r>
              <w:rPr>
                <w:spacing w:val="-2"/>
                <w:sz w:val="18"/>
              </w:rPr>
              <w:t>2,125</w:t>
            </w:r>
          </w:p>
        </w:tc>
      </w:tr>
      <w:tr w14:paraId="526F1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7221652">
            <w:pPr>
              <w:pStyle w:val="9"/>
              <w:spacing w:before="38"/>
              <w:ind w:left="467"/>
              <w:rPr>
                <w:sz w:val="18"/>
              </w:rPr>
            </w:pPr>
            <w:r>
              <w:rPr>
                <w:spacing w:val="-2"/>
                <w:sz w:val="18"/>
              </w:rPr>
              <w:t>棉花目标价格补贴</w:t>
            </w:r>
          </w:p>
        </w:tc>
        <w:tc>
          <w:tcPr>
            <w:tcW w:w="1444" w:type="dxa"/>
          </w:tcPr>
          <w:p w14:paraId="4B590DD9">
            <w:pPr>
              <w:pStyle w:val="9"/>
              <w:spacing w:before="38"/>
              <w:ind w:right="97"/>
              <w:jc w:val="right"/>
              <w:rPr>
                <w:sz w:val="18"/>
              </w:rPr>
            </w:pPr>
            <w:r>
              <w:rPr>
                <w:spacing w:val="-2"/>
                <w:sz w:val="18"/>
              </w:rPr>
              <w:t>2,125</w:t>
            </w:r>
          </w:p>
        </w:tc>
      </w:tr>
      <w:tr w14:paraId="2F298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689A305">
            <w:pPr>
              <w:pStyle w:val="9"/>
              <w:spacing w:before="38"/>
              <w:ind w:left="467"/>
              <w:rPr>
                <w:sz w:val="18"/>
              </w:rPr>
            </w:pPr>
            <w:r>
              <w:rPr>
                <w:spacing w:val="-2"/>
                <w:sz w:val="18"/>
              </w:rPr>
              <w:t>其他目标价格补贴</w:t>
            </w:r>
          </w:p>
        </w:tc>
        <w:tc>
          <w:tcPr>
            <w:tcW w:w="1444" w:type="dxa"/>
          </w:tcPr>
          <w:p w14:paraId="732FA554">
            <w:pPr>
              <w:pStyle w:val="9"/>
              <w:rPr>
                <w:rFonts w:ascii="Times New Roman"/>
                <w:sz w:val="18"/>
              </w:rPr>
            </w:pPr>
          </w:p>
        </w:tc>
      </w:tr>
      <w:tr w14:paraId="5D6FB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9C5C7BF">
            <w:pPr>
              <w:pStyle w:val="9"/>
              <w:spacing w:before="40"/>
              <w:ind w:left="287"/>
              <w:rPr>
                <w:sz w:val="18"/>
              </w:rPr>
            </w:pPr>
            <w:r>
              <w:rPr>
                <w:spacing w:val="-3"/>
                <w:sz w:val="18"/>
              </w:rPr>
              <w:t>其他农林水支出(款)</w:t>
            </w:r>
          </w:p>
        </w:tc>
        <w:tc>
          <w:tcPr>
            <w:tcW w:w="1444" w:type="dxa"/>
          </w:tcPr>
          <w:p w14:paraId="2778ECF5">
            <w:pPr>
              <w:pStyle w:val="9"/>
              <w:spacing w:before="40"/>
              <w:ind w:right="95"/>
              <w:jc w:val="right"/>
              <w:rPr>
                <w:sz w:val="18"/>
              </w:rPr>
            </w:pPr>
            <w:r>
              <w:rPr>
                <w:spacing w:val="-5"/>
                <w:sz w:val="18"/>
              </w:rPr>
              <w:t>40</w:t>
            </w:r>
          </w:p>
        </w:tc>
      </w:tr>
      <w:tr w14:paraId="59A70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AC71E7E">
            <w:pPr>
              <w:pStyle w:val="9"/>
              <w:spacing w:before="39"/>
              <w:ind w:left="467"/>
              <w:rPr>
                <w:sz w:val="18"/>
              </w:rPr>
            </w:pPr>
            <w:r>
              <w:rPr>
                <w:spacing w:val="-1"/>
                <w:sz w:val="18"/>
              </w:rPr>
              <w:t>化解其他公益性乡村债务支出</w:t>
            </w:r>
          </w:p>
        </w:tc>
        <w:tc>
          <w:tcPr>
            <w:tcW w:w="1444" w:type="dxa"/>
          </w:tcPr>
          <w:p w14:paraId="4E30E4E8">
            <w:pPr>
              <w:pStyle w:val="9"/>
              <w:rPr>
                <w:rFonts w:ascii="Times New Roman"/>
                <w:sz w:val="18"/>
              </w:rPr>
            </w:pPr>
          </w:p>
        </w:tc>
      </w:tr>
      <w:tr w14:paraId="7BB03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F568E18">
            <w:pPr>
              <w:pStyle w:val="9"/>
              <w:spacing w:before="39"/>
              <w:ind w:left="467"/>
              <w:rPr>
                <w:sz w:val="18"/>
              </w:rPr>
            </w:pPr>
            <w:r>
              <w:rPr>
                <w:spacing w:val="-3"/>
                <w:sz w:val="18"/>
              </w:rPr>
              <w:t>其他农林水支出(项)</w:t>
            </w:r>
          </w:p>
        </w:tc>
        <w:tc>
          <w:tcPr>
            <w:tcW w:w="1444" w:type="dxa"/>
          </w:tcPr>
          <w:p w14:paraId="60479015">
            <w:pPr>
              <w:pStyle w:val="9"/>
              <w:spacing w:before="39"/>
              <w:ind w:right="95"/>
              <w:jc w:val="right"/>
              <w:rPr>
                <w:sz w:val="18"/>
              </w:rPr>
            </w:pPr>
            <w:r>
              <w:rPr>
                <w:spacing w:val="-5"/>
                <w:sz w:val="18"/>
              </w:rPr>
              <w:t>40</w:t>
            </w:r>
          </w:p>
        </w:tc>
      </w:tr>
      <w:tr w14:paraId="29E57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60FCC5D">
            <w:pPr>
              <w:pStyle w:val="9"/>
              <w:spacing w:before="38"/>
              <w:ind w:left="107"/>
              <w:rPr>
                <w:sz w:val="18"/>
              </w:rPr>
            </w:pPr>
            <w:r>
              <w:rPr>
                <w:spacing w:val="-2"/>
                <w:sz w:val="18"/>
              </w:rPr>
              <w:t>交通运输支出</w:t>
            </w:r>
          </w:p>
        </w:tc>
        <w:tc>
          <w:tcPr>
            <w:tcW w:w="1444" w:type="dxa"/>
          </w:tcPr>
          <w:p w14:paraId="7D47525E">
            <w:pPr>
              <w:pStyle w:val="9"/>
              <w:spacing w:before="38"/>
              <w:ind w:right="95"/>
              <w:jc w:val="right"/>
              <w:rPr>
                <w:sz w:val="18"/>
              </w:rPr>
            </w:pPr>
            <w:r>
              <w:rPr>
                <w:spacing w:val="-2"/>
                <w:sz w:val="18"/>
              </w:rPr>
              <w:t>25,464</w:t>
            </w:r>
          </w:p>
        </w:tc>
      </w:tr>
      <w:tr w14:paraId="2C512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600E6CE">
            <w:pPr>
              <w:pStyle w:val="9"/>
              <w:spacing w:before="38"/>
              <w:ind w:left="287"/>
              <w:rPr>
                <w:sz w:val="18"/>
              </w:rPr>
            </w:pPr>
            <w:r>
              <w:rPr>
                <w:spacing w:val="-2"/>
                <w:sz w:val="18"/>
              </w:rPr>
              <w:t>公路水路运输</w:t>
            </w:r>
          </w:p>
        </w:tc>
        <w:tc>
          <w:tcPr>
            <w:tcW w:w="1444" w:type="dxa"/>
          </w:tcPr>
          <w:p w14:paraId="62309426">
            <w:pPr>
              <w:pStyle w:val="9"/>
              <w:spacing w:before="38"/>
              <w:ind w:right="95"/>
              <w:jc w:val="right"/>
              <w:rPr>
                <w:sz w:val="18"/>
              </w:rPr>
            </w:pPr>
            <w:r>
              <w:rPr>
                <w:spacing w:val="-2"/>
                <w:sz w:val="18"/>
              </w:rPr>
              <w:t>24,296</w:t>
            </w:r>
          </w:p>
        </w:tc>
      </w:tr>
      <w:tr w14:paraId="27DC2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9D2E383">
            <w:pPr>
              <w:pStyle w:val="9"/>
              <w:spacing w:before="38"/>
              <w:ind w:left="467"/>
              <w:rPr>
                <w:sz w:val="18"/>
              </w:rPr>
            </w:pPr>
            <w:r>
              <w:rPr>
                <w:spacing w:val="-3"/>
                <w:sz w:val="18"/>
              </w:rPr>
              <w:t>行政运行</w:t>
            </w:r>
          </w:p>
        </w:tc>
        <w:tc>
          <w:tcPr>
            <w:tcW w:w="1444" w:type="dxa"/>
          </w:tcPr>
          <w:p w14:paraId="2AF2950F">
            <w:pPr>
              <w:pStyle w:val="9"/>
              <w:spacing w:before="38"/>
              <w:ind w:right="97"/>
              <w:jc w:val="right"/>
              <w:rPr>
                <w:sz w:val="18"/>
              </w:rPr>
            </w:pPr>
            <w:r>
              <w:rPr>
                <w:spacing w:val="-5"/>
                <w:sz w:val="18"/>
              </w:rPr>
              <w:t>481</w:t>
            </w:r>
          </w:p>
        </w:tc>
      </w:tr>
      <w:tr w14:paraId="03AE0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84C213D">
            <w:pPr>
              <w:pStyle w:val="9"/>
              <w:spacing w:before="40"/>
              <w:ind w:left="467"/>
              <w:rPr>
                <w:sz w:val="18"/>
              </w:rPr>
            </w:pPr>
            <w:r>
              <w:rPr>
                <w:spacing w:val="-2"/>
                <w:sz w:val="18"/>
              </w:rPr>
              <w:t>一般行政管理事务</w:t>
            </w:r>
          </w:p>
        </w:tc>
        <w:tc>
          <w:tcPr>
            <w:tcW w:w="1444" w:type="dxa"/>
          </w:tcPr>
          <w:p w14:paraId="79B97E51">
            <w:pPr>
              <w:pStyle w:val="9"/>
              <w:rPr>
                <w:rFonts w:ascii="Times New Roman"/>
                <w:sz w:val="18"/>
              </w:rPr>
            </w:pPr>
          </w:p>
        </w:tc>
      </w:tr>
      <w:tr w14:paraId="56E43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5F6CE73">
            <w:pPr>
              <w:pStyle w:val="9"/>
              <w:spacing w:before="39"/>
              <w:ind w:left="467"/>
              <w:rPr>
                <w:sz w:val="18"/>
              </w:rPr>
            </w:pPr>
            <w:r>
              <w:rPr>
                <w:spacing w:val="-3"/>
                <w:sz w:val="18"/>
              </w:rPr>
              <w:t>机关服务</w:t>
            </w:r>
          </w:p>
        </w:tc>
        <w:tc>
          <w:tcPr>
            <w:tcW w:w="1444" w:type="dxa"/>
          </w:tcPr>
          <w:p w14:paraId="38847C63">
            <w:pPr>
              <w:pStyle w:val="9"/>
              <w:rPr>
                <w:rFonts w:ascii="Times New Roman"/>
                <w:sz w:val="18"/>
              </w:rPr>
            </w:pPr>
          </w:p>
        </w:tc>
      </w:tr>
      <w:tr w14:paraId="758B8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56AA0ED">
            <w:pPr>
              <w:pStyle w:val="9"/>
              <w:spacing w:before="39"/>
              <w:ind w:left="467"/>
              <w:rPr>
                <w:sz w:val="18"/>
              </w:rPr>
            </w:pPr>
            <w:r>
              <w:rPr>
                <w:spacing w:val="-3"/>
                <w:sz w:val="18"/>
              </w:rPr>
              <w:t>公路建设</w:t>
            </w:r>
          </w:p>
        </w:tc>
        <w:tc>
          <w:tcPr>
            <w:tcW w:w="1444" w:type="dxa"/>
          </w:tcPr>
          <w:p w14:paraId="771BB338">
            <w:pPr>
              <w:pStyle w:val="9"/>
              <w:spacing w:before="39"/>
              <w:ind w:right="97"/>
              <w:jc w:val="right"/>
              <w:rPr>
                <w:sz w:val="18"/>
              </w:rPr>
            </w:pPr>
            <w:r>
              <w:rPr>
                <w:spacing w:val="-2"/>
                <w:sz w:val="18"/>
              </w:rPr>
              <w:t>1,336</w:t>
            </w:r>
          </w:p>
        </w:tc>
      </w:tr>
      <w:tr w14:paraId="774D8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161FC10">
            <w:pPr>
              <w:pStyle w:val="9"/>
              <w:spacing w:before="38"/>
              <w:ind w:left="467"/>
              <w:rPr>
                <w:sz w:val="18"/>
              </w:rPr>
            </w:pPr>
            <w:r>
              <w:rPr>
                <w:spacing w:val="-3"/>
                <w:sz w:val="18"/>
              </w:rPr>
              <w:t>公路养护</w:t>
            </w:r>
          </w:p>
        </w:tc>
        <w:tc>
          <w:tcPr>
            <w:tcW w:w="1444" w:type="dxa"/>
          </w:tcPr>
          <w:p w14:paraId="5F47F7C2">
            <w:pPr>
              <w:pStyle w:val="9"/>
              <w:spacing w:before="38"/>
              <w:ind w:right="97"/>
              <w:jc w:val="right"/>
              <w:rPr>
                <w:sz w:val="18"/>
              </w:rPr>
            </w:pPr>
            <w:r>
              <w:rPr>
                <w:spacing w:val="-5"/>
                <w:sz w:val="18"/>
              </w:rPr>
              <w:t>553</w:t>
            </w:r>
          </w:p>
        </w:tc>
      </w:tr>
      <w:tr w14:paraId="2D92D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1067A57">
            <w:pPr>
              <w:pStyle w:val="9"/>
              <w:spacing w:before="38"/>
              <w:ind w:left="467"/>
              <w:rPr>
                <w:sz w:val="18"/>
              </w:rPr>
            </w:pPr>
            <w:r>
              <w:rPr>
                <w:spacing w:val="-2"/>
                <w:sz w:val="18"/>
              </w:rPr>
              <w:t>交通运输信息化建设</w:t>
            </w:r>
          </w:p>
        </w:tc>
        <w:tc>
          <w:tcPr>
            <w:tcW w:w="1444" w:type="dxa"/>
          </w:tcPr>
          <w:p w14:paraId="286A59F1">
            <w:pPr>
              <w:pStyle w:val="9"/>
              <w:rPr>
                <w:rFonts w:ascii="Times New Roman"/>
                <w:sz w:val="18"/>
              </w:rPr>
            </w:pPr>
          </w:p>
        </w:tc>
      </w:tr>
      <w:tr w14:paraId="3507C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D2DB290">
            <w:pPr>
              <w:pStyle w:val="9"/>
              <w:spacing w:before="38"/>
              <w:ind w:left="467"/>
              <w:rPr>
                <w:sz w:val="18"/>
              </w:rPr>
            </w:pPr>
            <w:r>
              <w:rPr>
                <w:spacing w:val="-2"/>
                <w:sz w:val="18"/>
              </w:rPr>
              <w:t>公路和运输安全</w:t>
            </w:r>
          </w:p>
        </w:tc>
        <w:tc>
          <w:tcPr>
            <w:tcW w:w="1444" w:type="dxa"/>
          </w:tcPr>
          <w:p w14:paraId="7CF19EBF">
            <w:pPr>
              <w:pStyle w:val="9"/>
              <w:rPr>
                <w:rFonts w:ascii="Times New Roman"/>
                <w:sz w:val="18"/>
              </w:rPr>
            </w:pPr>
          </w:p>
        </w:tc>
      </w:tr>
      <w:tr w14:paraId="67198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D61AFAB">
            <w:pPr>
              <w:pStyle w:val="9"/>
              <w:spacing w:before="40"/>
              <w:ind w:left="467"/>
              <w:rPr>
                <w:sz w:val="18"/>
              </w:rPr>
            </w:pPr>
            <w:r>
              <w:rPr>
                <w:spacing w:val="-2"/>
                <w:sz w:val="18"/>
              </w:rPr>
              <w:t>公路运输管理</w:t>
            </w:r>
          </w:p>
        </w:tc>
        <w:tc>
          <w:tcPr>
            <w:tcW w:w="1444" w:type="dxa"/>
          </w:tcPr>
          <w:p w14:paraId="284CECA3">
            <w:pPr>
              <w:pStyle w:val="9"/>
              <w:rPr>
                <w:rFonts w:ascii="Times New Roman"/>
                <w:sz w:val="18"/>
              </w:rPr>
            </w:pPr>
          </w:p>
        </w:tc>
      </w:tr>
      <w:tr w14:paraId="0D1C7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9F5E20E">
            <w:pPr>
              <w:pStyle w:val="9"/>
              <w:spacing w:before="39"/>
              <w:ind w:left="467"/>
              <w:rPr>
                <w:sz w:val="18"/>
              </w:rPr>
            </w:pPr>
            <w:r>
              <w:rPr>
                <w:spacing w:val="-1"/>
                <w:sz w:val="18"/>
              </w:rPr>
              <w:t>公路和运输技术标准化建设</w:t>
            </w:r>
          </w:p>
        </w:tc>
        <w:tc>
          <w:tcPr>
            <w:tcW w:w="1444" w:type="dxa"/>
          </w:tcPr>
          <w:p w14:paraId="717281CF">
            <w:pPr>
              <w:pStyle w:val="9"/>
              <w:rPr>
                <w:rFonts w:ascii="Times New Roman"/>
                <w:sz w:val="18"/>
              </w:rPr>
            </w:pPr>
          </w:p>
        </w:tc>
      </w:tr>
      <w:tr w14:paraId="508CC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04731C2">
            <w:pPr>
              <w:pStyle w:val="9"/>
              <w:spacing w:before="39"/>
              <w:ind w:left="467"/>
              <w:rPr>
                <w:sz w:val="18"/>
              </w:rPr>
            </w:pPr>
            <w:r>
              <w:rPr>
                <w:spacing w:val="-3"/>
                <w:sz w:val="18"/>
              </w:rPr>
              <w:t>水运建设</w:t>
            </w:r>
          </w:p>
        </w:tc>
        <w:tc>
          <w:tcPr>
            <w:tcW w:w="1444" w:type="dxa"/>
          </w:tcPr>
          <w:p w14:paraId="771C36A6">
            <w:pPr>
              <w:pStyle w:val="9"/>
              <w:rPr>
                <w:rFonts w:ascii="Times New Roman"/>
                <w:sz w:val="18"/>
              </w:rPr>
            </w:pPr>
          </w:p>
        </w:tc>
      </w:tr>
      <w:tr w14:paraId="6260D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9A7F992">
            <w:pPr>
              <w:pStyle w:val="9"/>
              <w:spacing w:before="38"/>
              <w:ind w:left="467"/>
              <w:rPr>
                <w:sz w:val="18"/>
              </w:rPr>
            </w:pPr>
            <w:r>
              <w:rPr>
                <w:spacing w:val="-3"/>
                <w:sz w:val="18"/>
              </w:rPr>
              <w:t>航道维护</w:t>
            </w:r>
          </w:p>
        </w:tc>
        <w:tc>
          <w:tcPr>
            <w:tcW w:w="1444" w:type="dxa"/>
          </w:tcPr>
          <w:p w14:paraId="0B0EF85D">
            <w:pPr>
              <w:pStyle w:val="9"/>
              <w:rPr>
                <w:rFonts w:ascii="Times New Roman"/>
                <w:sz w:val="18"/>
              </w:rPr>
            </w:pPr>
          </w:p>
        </w:tc>
      </w:tr>
      <w:tr w14:paraId="0A06B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BB0EFBB">
            <w:pPr>
              <w:pStyle w:val="9"/>
              <w:spacing w:before="38"/>
              <w:ind w:left="467"/>
              <w:rPr>
                <w:sz w:val="18"/>
              </w:rPr>
            </w:pPr>
            <w:r>
              <w:rPr>
                <w:spacing w:val="-3"/>
                <w:sz w:val="18"/>
              </w:rPr>
              <w:t>船舶检验</w:t>
            </w:r>
          </w:p>
        </w:tc>
        <w:tc>
          <w:tcPr>
            <w:tcW w:w="1444" w:type="dxa"/>
          </w:tcPr>
          <w:p w14:paraId="018284D5">
            <w:pPr>
              <w:pStyle w:val="9"/>
              <w:rPr>
                <w:rFonts w:ascii="Times New Roman"/>
                <w:sz w:val="18"/>
              </w:rPr>
            </w:pPr>
          </w:p>
        </w:tc>
      </w:tr>
      <w:tr w14:paraId="0268E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1D213DB">
            <w:pPr>
              <w:pStyle w:val="9"/>
              <w:spacing w:before="38"/>
              <w:ind w:left="467"/>
              <w:rPr>
                <w:sz w:val="18"/>
              </w:rPr>
            </w:pPr>
            <w:r>
              <w:rPr>
                <w:spacing w:val="-3"/>
                <w:sz w:val="18"/>
              </w:rPr>
              <w:t>救助打捞</w:t>
            </w:r>
          </w:p>
        </w:tc>
        <w:tc>
          <w:tcPr>
            <w:tcW w:w="1444" w:type="dxa"/>
          </w:tcPr>
          <w:p w14:paraId="4C8AB7DA">
            <w:pPr>
              <w:pStyle w:val="9"/>
              <w:rPr>
                <w:rFonts w:ascii="Times New Roman"/>
                <w:sz w:val="18"/>
              </w:rPr>
            </w:pPr>
          </w:p>
        </w:tc>
      </w:tr>
      <w:tr w14:paraId="587A6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4330A87">
            <w:pPr>
              <w:pStyle w:val="9"/>
              <w:spacing w:before="40"/>
              <w:ind w:left="467"/>
              <w:rPr>
                <w:sz w:val="18"/>
              </w:rPr>
            </w:pPr>
            <w:r>
              <w:rPr>
                <w:spacing w:val="-3"/>
                <w:sz w:val="18"/>
              </w:rPr>
              <w:t>内河运输</w:t>
            </w:r>
          </w:p>
        </w:tc>
        <w:tc>
          <w:tcPr>
            <w:tcW w:w="1444" w:type="dxa"/>
          </w:tcPr>
          <w:p w14:paraId="721348B0">
            <w:pPr>
              <w:pStyle w:val="9"/>
              <w:rPr>
                <w:rFonts w:ascii="Times New Roman"/>
                <w:sz w:val="18"/>
              </w:rPr>
            </w:pPr>
          </w:p>
        </w:tc>
      </w:tr>
      <w:tr w14:paraId="3CE80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081521D">
            <w:pPr>
              <w:pStyle w:val="9"/>
              <w:spacing w:before="39"/>
              <w:ind w:left="467"/>
              <w:rPr>
                <w:sz w:val="18"/>
              </w:rPr>
            </w:pPr>
            <w:r>
              <w:rPr>
                <w:spacing w:val="-3"/>
                <w:sz w:val="18"/>
              </w:rPr>
              <w:t>远洋运输</w:t>
            </w:r>
          </w:p>
        </w:tc>
        <w:tc>
          <w:tcPr>
            <w:tcW w:w="1444" w:type="dxa"/>
          </w:tcPr>
          <w:p w14:paraId="37DFBD55">
            <w:pPr>
              <w:pStyle w:val="9"/>
              <w:rPr>
                <w:rFonts w:ascii="Times New Roman"/>
                <w:sz w:val="18"/>
              </w:rPr>
            </w:pPr>
          </w:p>
        </w:tc>
      </w:tr>
      <w:tr w14:paraId="3C6E1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243BF12">
            <w:pPr>
              <w:pStyle w:val="9"/>
              <w:spacing w:before="39"/>
              <w:ind w:left="467"/>
              <w:rPr>
                <w:sz w:val="18"/>
              </w:rPr>
            </w:pPr>
            <w:r>
              <w:rPr>
                <w:spacing w:val="-3"/>
                <w:sz w:val="18"/>
              </w:rPr>
              <w:t>海事管理</w:t>
            </w:r>
          </w:p>
        </w:tc>
        <w:tc>
          <w:tcPr>
            <w:tcW w:w="1444" w:type="dxa"/>
          </w:tcPr>
          <w:p w14:paraId="70AE626B">
            <w:pPr>
              <w:pStyle w:val="9"/>
              <w:rPr>
                <w:rFonts w:ascii="Times New Roman"/>
                <w:sz w:val="18"/>
              </w:rPr>
            </w:pPr>
          </w:p>
        </w:tc>
      </w:tr>
      <w:tr w14:paraId="2BA3F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616DAD3">
            <w:pPr>
              <w:pStyle w:val="9"/>
              <w:spacing w:before="38"/>
              <w:ind w:left="467"/>
              <w:rPr>
                <w:sz w:val="18"/>
              </w:rPr>
            </w:pPr>
            <w:r>
              <w:rPr>
                <w:spacing w:val="-2"/>
                <w:sz w:val="18"/>
              </w:rPr>
              <w:t>航标事业发展支出</w:t>
            </w:r>
          </w:p>
        </w:tc>
        <w:tc>
          <w:tcPr>
            <w:tcW w:w="1444" w:type="dxa"/>
          </w:tcPr>
          <w:p w14:paraId="68BB15D2">
            <w:pPr>
              <w:pStyle w:val="9"/>
              <w:rPr>
                <w:rFonts w:ascii="Times New Roman"/>
                <w:sz w:val="18"/>
              </w:rPr>
            </w:pPr>
          </w:p>
        </w:tc>
      </w:tr>
      <w:tr w14:paraId="670EB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CFD0805">
            <w:pPr>
              <w:pStyle w:val="9"/>
              <w:spacing w:before="38"/>
              <w:ind w:left="467"/>
              <w:rPr>
                <w:sz w:val="18"/>
              </w:rPr>
            </w:pPr>
            <w:r>
              <w:rPr>
                <w:spacing w:val="-2"/>
                <w:sz w:val="18"/>
              </w:rPr>
              <w:t>水路运输管理支出</w:t>
            </w:r>
          </w:p>
        </w:tc>
        <w:tc>
          <w:tcPr>
            <w:tcW w:w="1444" w:type="dxa"/>
          </w:tcPr>
          <w:p w14:paraId="02B56F65">
            <w:pPr>
              <w:pStyle w:val="9"/>
              <w:rPr>
                <w:rFonts w:ascii="Times New Roman"/>
                <w:sz w:val="18"/>
              </w:rPr>
            </w:pPr>
          </w:p>
        </w:tc>
      </w:tr>
      <w:tr w14:paraId="0B0E6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11BB447">
            <w:pPr>
              <w:pStyle w:val="9"/>
              <w:spacing w:before="38"/>
              <w:ind w:left="467"/>
              <w:rPr>
                <w:sz w:val="18"/>
              </w:rPr>
            </w:pPr>
            <w:r>
              <w:rPr>
                <w:spacing w:val="-3"/>
                <w:sz w:val="18"/>
              </w:rPr>
              <w:t>口岸建设</w:t>
            </w:r>
          </w:p>
        </w:tc>
        <w:tc>
          <w:tcPr>
            <w:tcW w:w="1444" w:type="dxa"/>
          </w:tcPr>
          <w:p w14:paraId="79C7AE88">
            <w:pPr>
              <w:pStyle w:val="9"/>
              <w:rPr>
                <w:rFonts w:ascii="Times New Roman"/>
                <w:sz w:val="18"/>
              </w:rPr>
            </w:pPr>
          </w:p>
        </w:tc>
      </w:tr>
      <w:tr w14:paraId="30D97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C79BCDF">
            <w:pPr>
              <w:pStyle w:val="9"/>
              <w:spacing w:before="40"/>
              <w:ind w:left="467"/>
              <w:rPr>
                <w:sz w:val="18"/>
              </w:rPr>
            </w:pPr>
            <w:r>
              <w:rPr>
                <w:spacing w:val="-1"/>
                <w:sz w:val="18"/>
              </w:rPr>
              <w:t>其他公路水路运输支出</w:t>
            </w:r>
          </w:p>
        </w:tc>
        <w:tc>
          <w:tcPr>
            <w:tcW w:w="1444" w:type="dxa"/>
          </w:tcPr>
          <w:p w14:paraId="79DF278C">
            <w:pPr>
              <w:pStyle w:val="9"/>
              <w:spacing w:before="40"/>
              <w:ind w:right="95"/>
              <w:jc w:val="right"/>
              <w:rPr>
                <w:sz w:val="18"/>
              </w:rPr>
            </w:pPr>
            <w:r>
              <w:rPr>
                <w:spacing w:val="-2"/>
                <w:sz w:val="18"/>
              </w:rPr>
              <w:t>21,926</w:t>
            </w:r>
          </w:p>
        </w:tc>
      </w:tr>
      <w:tr w14:paraId="47D9A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50EEAB2">
            <w:pPr>
              <w:pStyle w:val="9"/>
              <w:spacing w:before="39"/>
              <w:ind w:left="287"/>
              <w:rPr>
                <w:sz w:val="18"/>
              </w:rPr>
            </w:pPr>
            <w:r>
              <w:rPr>
                <w:spacing w:val="-3"/>
                <w:sz w:val="18"/>
              </w:rPr>
              <w:t>铁路运输</w:t>
            </w:r>
          </w:p>
        </w:tc>
        <w:tc>
          <w:tcPr>
            <w:tcW w:w="1444" w:type="dxa"/>
          </w:tcPr>
          <w:p w14:paraId="7921118A">
            <w:pPr>
              <w:pStyle w:val="9"/>
              <w:rPr>
                <w:rFonts w:ascii="Times New Roman"/>
                <w:sz w:val="18"/>
              </w:rPr>
            </w:pPr>
          </w:p>
        </w:tc>
      </w:tr>
      <w:tr w14:paraId="7BA15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AD45CB2">
            <w:pPr>
              <w:pStyle w:val="9"/>
              <w:spacing w:before="39"/>
              <w:ind w:left="467"/>
              <w:rPr>
                <w:sz w:val="18"/>
              </w:rPr>
            </w:pPr>
            <w:r>
              <w:rPr>
                <w:spacing w:val="-3"/>
                <w:sz w:val="18"/>
              </w:rPr>
              <w:t>行政运行</w:t>
            </w:r>
          </w:p>
        </w:tc>
        <w:tc>
          <w:tcPr>
            <w:tcW w:w="1444" w:type="dxa"/>
          </w:tcPr>
          <w:p w14:paraId="46E9F8C2">
            <w:pPr>
              <w:pStyle w:val="9"/>
              <w:rPr>
                <w:rFonts w:ascii="Times New Roman"/>
                <w:sz w:val="18"/>
              </w:rPr>
            </w:pPr>
          </w:p>
        </w:tc>
      </w:tr>
      <w:tr w14:paraId="6CB02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C04949B">
            <w:pPr>
              <w:pStyle w:val="9"/>
              <w:spacing w:before="38"/>
              <w:ind w:left="467"/>
              <w:rPr>
                <w:sz w:val="18"/>
              </w:rPr>
            </w:pPr>
            <w:r>
              <w:rPr>
                <w:spacing w:val="-2"/>
                <w:sz w:val="18"/>
              </w:rPr>
              <w:t>一般行政管理事务</w:t>
            </w:r>
          </w:p>
        </w:tc>
        <w:tc>
          <w:tcPr>
            <w:tcW w:w="1444" w:type="dxa"/>
          </w:tcPr>
          <w:p w14:paraId="6102063F">
            <w:pPr>
              <w:pStyle w:val="9"/>
              <w:rPr>
                <w:rFonts w:ascii="Times New Roman"/>
                <w:sz w:val="18"/>
              </w:rPr>
            </w:pPr>
          </w:p>
        </w:tc>
      </w:tr>
      <w:tr w14:paraId="750D8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3F6174E">
            <w:pPr>
              <w:pStyle w:val="9"/>
              <w:spacing w:before="38"/>
              <w:ind w:left="467"/>
              <w:rPr>
                <w:sz w:val="18"/>
              </w:rPr>
            </w:pPr>
            <w:r>
              <w:rPr>
                <w:spacing w:val="-3"/>
                <w:sz w:val="18"/>
              </w:rPr>
              <w:t>机关服务</w:t>
            </w:r>
          </w:p>
        </w:tc>
        <w:tc>
          <w:tcPr>
            <w:tcW w:w="1444" w:type="dxa"/>
          </w:tcPr>
          <w:p w14:paraId="19B23B6D">
            <w:pPr>
              <w:pStyle w:val="9"/>
              <w:rPr>
                <w:rFonts w:ascii="Times New Roman"/>
                <w:sz w:val="18"/>
              </w:rPr>
            </w:pPr>
          </w:p>
        </w:tc>
      </w:tr>
      <w:tr w14:paraId="6BDD1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957313B">
            <w:pPr>
              <w:pStyle w:val="9"/>
              <w:spacing w:before="38"/>
              <w:ind w:left="467"/>
              <w:rPr>
                <w:sz w:val="18"/>
              </w:rPr>
            </w:pPr>
            <w:r>
              <w:rPr>
                <w:spacing w:val="-2"/>
                <w:sz w:val="18"/>
              </w:rPr>
              <w:t>铁路路网建设</w:t>
            </w:r>
          </w:p>
        </w:tc>
        <w:tc>
          <w:tcPr>
            <w:tcW w:w="1444" w:type="dxa"/>
          </w:tcPr>
          <w:p w14:paraId="0D0E4F5D">
            <w:pPr>
              <w:pStyle w:val="9"/>
              <w:rPr>
                <w:rFonts w:ascii="Times New Roman"/>
                <w:sz w:val="18"/>
              </w:rPr>
            </w:pPr>
          </w:p>
        </w:tc>
      </w:tr>
      <w:tr w14:paraId="7ABAA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B1B6B7C">
            <w:pPr>
              <w:pStyle w:val="9"/>
              <w:spacing w:before="40"/>
              <w:ind w:left="467"/>
              <w:rPr>
                <w:sz w:val="18"/>
              </w:rPr>
            </w:pPr>
            <w:r>
              <w:rPr>
                <w:spacing w:val="-2"/>
                <w:sz w:val="18"/>
              </w:rPr>
              <w:t>铁路还贷专项</w:t>
            </w:r>
          </w:p>
        </w:tc>
        <w:tc>
          <w:tcPr>
            <w:tcW w:w="1444" w:type="dxa"/>
          </w:tcPr>
          <w:p w14:paraId="34D3AA05">
            <w:pPr>
              <w:pStyle w:val="9"/>
              <w:rPr>
                <w:rFonts w:ascii="Times New Roman"/>
                <w:sz w:val="18"/>
              </w:rPr>
            </w:pPr>
          </w:p>
        </w:tc>
      </w:tr>
      <w:tr w14:paraId="5DB09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02C45DB">
            <w:pPr>
              <w:pStyle w:val="9"/>
              <w:spacing w:before="39"/>
              <w:ind w:left="467"/>
              <w:rPr>
                <w:sz w:val="18"/>
              </w:rPr>
            </w:pPr>
            <w:r>
              <w:rPr>
                <w:spacing w:val="-3"/>
                <w:sz w:val="18"/>
              </w:rPr>
              <w:t>铁路安全</w:t>
            </w:r>
          </w:p>
        </w:tc>
        <w:tc>
          <w:tcPr>
            <w:tcW w:w="1444" w:type="dxa"/>
          </w:tcPr>
          <w:p w14:paraId="666E68CC">
            <w:pPr>
              <w:pStyle w:val="9"/>
              <w:rPr>
                <w:rFonts w:ascii="Times New Roman"/>
                <w:sz w:val="18"/>
              </w:rPr>
            </w:pPr>
          </w:p>
        </w:tc>
      </w:tr>
      <w:tr w14:paraId="5E19E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A2C6E66">
            <w:pPr>
              <w:pStyle w:val="9"/>
              <w:spacing w:before="39"/>
              <w:ind w:left="467"/>
              <w:rPr>
                <w:sz w:val="18"/>
              </w:rPr>
            </w:pPr>
            <w:r>
              <w:rPr>
                <w:spacing w:val="-2"/>
                <w:sz w:val="18"/>
              </w:rPr>
              <w:t>铁路专项运输</w:t>
            </w:r>
          </w:p>
        </w:tc>
        <w:tc>
          <w:tcPr>
            <w:tcW w:w="1444" w:type="dxa"/>
          </w:tcPr>
          <w:p w14:paraId="69C9C409">
            <w:pPr>
              <w:pStyle w:val="9"/>
              <w:rPr>
                <w:rFonts w:ascii="Times New Roman"/>
                <w:sz w:val="18"/>
              </w:rPr>
            </w:pPr>
          </w:p>
        </w:tc>
      </w:tr>
      <w:tr w14:paraId="10CAA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2EDDA6F">
            <w:pPr>
              <w:pStyle w:val="9"/>
              <w:spacing w:before="38"/>
              <w:ind w:left="467"/>
              <w:rPr>
                <w:sz w:val="18"/>
              </w:rPr>
            </w:pPr>
            <w:r>
              <w:rPr>
                <w:spacing w:val="-3"/>
                <w:sz w:val="18"/>
              </w:rPr>
              <w:t>行业监管</w:t>
            </w:r>
          </w:p>
        </w:tc>
        <w:tc>
          <w:tcPr>
            <w:tcW w:w="1444" w:type="dxa"/>
          </w:tcPr>
          <w:p w14:paraId="1B9BB9C5">
            <w:pPr>
              <w:pStyle w:val="9"/>
              <w:rPr>
                <w:rFonts w:ascii="Times New Roman"/>
                <w:sz w:val="18"/>
              </w:rPr>
            </w:pPr>
          </w:p>
        </w:tc>
      </w:tr>
      <w:tr w14:paraId="261D7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26B7CE28">
            <w:pPr>
              <w:pStyle w:val="9"/>
              <w:spacing w:before="38"/>
              <w:ind w:left="467"/>
              <w:rPr>
                <w:sz w:val="18"/>
              </w:rPr>
            </w:pPr>
            <w:r>
              <w:rPr>
                <w:spacing w:val="-2"/>
                <w:sz w:val="18"/>
              </w:rPr>
              <w:t>其他铁路运输支出</w:t>
            </w:r>
          </w:p>
        </w:tc>
        <w:tc>
          <w:tcPr>
            <w:tcW w:w="1444" w:type="dxa"/>
          </w:tcPr>
          <w:p w14:paraId="18CA9AB1">
            <w:pPr>
              <w:pStyle w:val="9"/>
              <w:rPr>
                <w:rFonts w:ascii="Times New Roman"/>
                <w:sz w:val="18"/>
              </w:rPr>
            </w:pPr>
          </w:p>
        </w:tc>
      </w:tr>
    </w:tbl>
    <w:p w14:paraId="4DC302AF">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24BC7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611DBEC">
            <w:pPr>
              <w:pStyle w:val="9"/>
              <w:spacing w:before="38"/>
              <w:ind w:left="287"/>
              <w:rPr>
                <w:sz w:val="18"/>
              </w:rPr>
            </w:pPr>
            <w:r>
              <w:rPr>
                <w:spacing w:val="-2"/>
                <w:sz w:val="18"/>
              </w:rPr>
              <w:t>民用航空运输</w:t>
            </w:r>
          </w:p>
        </w:tc>
        <w:tc>
          <w:tcPr>
            <w:tcW w:w="1444" w:type="dxa"/>
          </w:tcPr>
          <w:p w14:paraId="76EA3249">
            <w:pPr>
              <w:pStyle w:val="9"/>
              <w:rPr>
                <w:rFonts w:ascii="Times New Roman"/>
                <w:sz w:val="18"/>
              </w:rPr>
            </w:pPr>
          </w:p>
        </w:tc>
      </w:tr>
      <w:tr w14:paraId="51E94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19E19F2">
            <w:pPr>
              <w:pStyle w:val="9"/>
              <w:spacing w:before="38"/>
              <w:ind w:left="467"/>
              <w:rPr>
                <w:sz w:val="18"/>
              </w:rPr>
            </w:pPr>
            <w:r>
              <w:rPr>
                <w:spacing w:val="-3"/>
                <w:sz w:val="18"/>
              </w:rPr>
              <w:t>行政运行</w:t>
            </w:r>
          </w:p>
        </w:tc>
        <w:tc>
          <w:tcPr>
            <w:tcW w:w="1444" w:type="dxa"/>
          </w:tcPr>
          <w:p w14:paraId="0FDB8C46">
            <w:pPr>
              <w:pStyle w:val="9"/>
              <w:rPr>
                <w:rFonts w:ascii="Times New Roman"/>
                <w:sz w:val="18"/>
              </w:rPr>
            </w:pPr>
          </w:p>
        </w:tc>
      </w:tr>
      <w:tr w14:paraId="66FA9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69A36EE">
            <w:pPr>
              <w:pStyle w:val="9"/>
              <w:spacing w:before="40"/>
              <w:ind w:left="467"/>
              <w:rPr>
                <w:sz w:val="18"/>
              </w:rPr>
            </w:pPr>
            <w:r>
              <w:rPr>
                <w:spacing w:val="-2"/>
                <w:sz w:val="18"/>
              </w:rPr>
              <w:t>一般行政管理事务</w:t>
            </w:r>
          </w:p>
        </w:tc>
        <w:tc>
          <w:tcPr>
            <w:tcW w:w="1444" w:type="dxa"/>
          </w:tcPr>
          <w:p w14:paraId="443429AB">
            <w:pPr>
              <w:pStyle w:val="9"/>
              <w:rPr>
                <w:rFonts w:ascii="Times New Roman"/>
                <w:sz w:val="18"/>
              </w:rPr>
            </w:pPr>
          </w:p>
        </w:tc>
      </w:tr>
      <w:tr w14:paraId="377CC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EE740FB">
            <w:pPr>
              <w:pStyle w:val="9"/>
              <w:spacing w:before="39"/>
              <w:ind w:left="467"/>
              <w:rPr>
                <w:sz w:val="18"/>
              </w:rPr>
            </w:pPr>
            <w:r>
              <w:rPr>
                <w:spacing w:val="-3"/>
                <w:sz w:val="18"/>
              </w:rPr>
              <w:t>机关服务</w:t>
            </w:r>
          </w:p>
        </w:tc>
        <w:tc>
          <w:tcPr>
            <w:tcW w:w="1444" w:type="dxa"/>
          </w:tcPr>
          <w:p w14:paraId="6D34B6BE">
            <w:pPr>
              <w:pStyle w:val="9"/>
              <w:rPr>
                <w:rFonts w:ascii="Times New Roman"/>
                <w:sz w:val="18"/>
              </w:rPr>
            </w:pPr>
          </w:p>
        </w:tc>
      </w:tr>
      <w:tr w14:paraId="661BC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C72F5F2">
            <w:pPr>
              <w:pStyle w:val="9"/>
              <w:spacing w:before="39"/>
              <w:ind w:left="467"/>
              <w:rPr>
                <w:sz w:val="18"/>
              </w:rPr>
            </w:pPr>
            <w:r>
              <w:rPr>
                <w:spacing w:val="-3"/>
                <w:sz w:val="18"/>
              </w:rPr>
              <w:t>机场建设</w:t>
            </w:r>
          </w:p>
        </w:tc>
        <w:tc>
          <w:tcPr>
            <w:tcW w:w="1444" w:type="dxa"/>
          </w:tcPr>
          <w:p w14:paraId="3DC99658">
            <w:pPr>
              <w:pStyle w:val="9"/>
              <w:rPr>
                <w:rFonts w:ascii="Times New Roman"/>
                <w:sz w:val="18"/>
              </w:rPr>
            </w:pPr>
          </w:p>
        </w:tc>
      </w:tr>
      <w:tr w14:paraId="560CE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7D72F49E">
            <w:pPr>
              <w:pStyle w:val="9"/>
              <w:spacing w:before="38"/>
              <w:ind w:left="467"/>
              <w:rPr>
                <w:sz w:val="18"/>
              </w:rPr>
            </w:pPr>
            <w:r>
              <w:rPr>
                <w:spacing w:val="-2"/>
                <w:sz w:val="18"/>
              </w:rPr>
              <w:t>空管系统建设</w:t>
            </w:r>
          </w:p>
        </w:tc>
        <w:tc>
          <w:tcPr>
            <w:tcW w:w="1444" w:type="dxa"/>
          </w:tcPr>
          <w:p w14:paraId="6C54CED1">
            <w:pPr>
              <w:pStyle w:val="9"/>
              <w:rPr>
                <w:rFonts w:ascii="Times New Roman"/>
                <w:sz w:val="18"/>
              </w:rPr>
            </w:pPr>
          </w:p>
        </w:tc>
      </w:tr>
      <w:tr w14:paraId="28979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9AB8044">
            <w:pPr>
              <w:pStyle w:val="9"/>
              <w:spacing w:before="38"/>
              <w:ind w:left="467"/>
              <w:rPr>
                <w:sz w:val="18"/>
              </w:rPr>
            </w:pPr>
            <w:r>
              <w:rPr>
                <w:spacing w:val="-2"/>
                <w:sz w:val="18"/>
              </w:rPr>
              <w:t>民航还贷专项支出</w:t>
            </w:r>
          </w:p>
        </w:tc>
        <w:tc>
          <w:tcPr>
            <w:tcW w:w="1444" w:type="dxa"/>
          </w:tcPr>
          <w:p w14:paraId="7A875D68">
            <w:pPr>
              <w:pStyle w:val="9"/>
              <w:rPr>
                <w:rFonts w:ascii="Times New Roman"/>
                <w:sz w:val="18"/>
              </w:rPr>
            </w:pPr>
          </w:p>
        </w:tc>
      </w:tr>
      <w:tr w14:paraId="1A5F3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7517A2C">
            <w:pPr>
              <w:pStyle w:val="9"/>
              <w:spacing w:before="38"/>
              <w:ind w:left="467"/>
              <w:rPr>
                <w:sz w:val="18"/>
              </w:rPr>
            </w:pPr>
            <w:r>
              <w:rPr>
                <w:spacing w:val="-2"/>
                <w:sz w:val="18"/>
              </w:rPr>
              <w:t>民用航空安全</w:t>
            </w:r>
          </w:p>
        </w:tc>
        <w:tc>
          <w:tcPr>
            <w:tcW w:w="1444" w:type="dxa"/>
          </w:tcPr>
          <w:p w14:paraId="2910593C">
            <w:pPr>
              <w:pStyle w:val="9"/>
              <w:rPr>
                <w:rFonts w:ascii="Times New Roman"/>
                <w:sz w:val="18"/>
              </w:rPr>
            </w:pPr>
          </w:p>
        </w:tc>
      </w:tr>
      <w:tr w14:paraId="473CA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23B2424">
            <w:pPr>
              <w:pStyle w:val="9"/>
              <w:spacing w:before="40"/>
              <w:ind w:left="467"/>
              <w:rPr>
                <w:sz w:val="18"/>
              </w:rPr>
            </w:pPr>
            <w:r>
              <w:rPr>
                <w:spacing w:val="-2"/>
                <w:sz w:val="18"/>
              </w:rPr>
              <w:t>民航专项运输</w:t>
            </w:r>
          </w:p>
        </w:tc>
        <w:tc>
          <w:tcPr>
            <w:tcW w:w="1444" w:type="dxa"/>
          </w:tcPr>
          <w:p w14:paraId="191BFCCB">
            <w:pPr>
              <w:pStyle w:val="9"/>
              <w:rPr>
                <w:rFonts w:ascii="Times New Roman"/>
                <w:sz w:val="18"/>
              </w:rPr>
            </w:pPr>
          </w:p>
        </w:tc>
      </w:tr>
      <w:tr w14:paraId="03796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F37EE47">
            <w:pPr>
              <w:pStyle w:val="9"/>
              <w:spacing w:before="39"/>
              <w:ind w:left="467"/>
              <w:rPr>
                <w:sz w:val="18"/>
              </w:rPr>
            </w:pPr>
            <w:r>
              <w:rPr>
                <w:spacing w:val="-1"/>
                <w:sz w:val="18"/>
              </w:rPr>
              <w:t>其他民用航空运输支出</w:t>
            </w:r>
          </w:p>
        </w:tc>
        <w:tc>
          <w:tcPr>
            <w:tcW w:w="1444" w:type="dxa"/>
          </w:tcPr>
          <w:p w14:paraId="23052611">
            <w:pPr>
              <w:pStyle w:val="9"/>
              <w:rPr>
                <w:rFonts w:ascii="Times New Roman"/>
                <w:sz w:val="18"/>
              </w:rPr>
            </w:pPr>
          </w:p>
        </w:tc>
      </w:tr>
      <w:tr w14:paraId="7C93A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F4A657A">
            <w:pPr>
              <w:pStyle w:val="9"/>
              <w:spacing w:before="39"/>
              <w:ind w:left="287"/>
              <w:rPr>
                <w:sz w:val="18"/>
              </w:rPr>
            </w:pPr>
            <w:r>
              <w:rPr>
                <w:spacing w:val="-2"/>
                <w:sz w:val="18"/>
              </w:rPr>
              <w:t>邮政业支出</w:t>
            </w:r>
          </w:p>
        </w:tc>
        <w:tc>
          <w:tcPr>
            <w:tcW w:w="1444" w:type="dxa"/>
          </w:tcPr>
          <w:p w14:paraId="796191AB">
            <w:pPr>
              <w:pStyle w:val="9"/>
              <w:rPr>
                <w:rFonts w:ascii="Times New Roman"/>
                <w:sz w:val="18"/>
              </w:rPr>
            </w:pPr>
          </w:p>
        </w:tc>
      </w:tr>
      <w:tr w14:paraId="04B61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1660097">
            <w:pPr>
              <w:pStyle w:val="9"/>
              <w:spacing w:before="38"/>
              <w:ind w:left="467"/>
              <w:rPr>
                <w:sz w:val="18"/>
              </w:rPr>
            </w:pPr>
            <w:r>
              <w:rPr>
                <w:spacing w:val="-3"/>
                <w:sz w:val="18"/>
              </w:rPr>
              <w:t>行政运行</w:t>
            </w:r>
          </w:p>
        </w:tc>
        <w:tc>
          <w:tcPr>
            <w:tcW w:w="1444" w:type="dxa"/>
          </w:tcPr>
          <w:p w14:paraId="1FECF12A">
            <w:pPr>
              <w:pStyle w:val="9"/>
              <w:rPr>
                <w:rFonts w:ascii="Times New Roman"/>
                <w:sz w:val="18"/>
              </w:rPr>
            </w:pPr>
          </w:p>
        </w:tc>
      </w:tr>
      <w:tr w14:paraId="77FF3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328FE37">
            <w:pPr>
              <w:pStyle w:val="9"/>
              <w:spacing w:before="38"/>
              <w:ind w:left="467"/>
              <w:rPr>
                <w:sz w:val="18"/>
              </w:rPr>
            </w:pPr>
            <w:r>
              <w:rPr>
                <w:spacing w:val="-2"/>
                <w:sz w:val="18"/>
              </w:rPr>
              <w:t>一般行政管理事务</w:t>
            </w:r>
          </w:p>
        </w:tc>
        <w:tc>
          <w:tcPr>
            <w:tcW w:w="1444" w:type="dxa"/>
          </w:tcPr>
          <w:p w14:paraId="60FA3CFC">
            <w:pPr>
              <w:pStyle w:val="9"/>
              <w:rPr>
                <w:rFonts w:ascii="Times New Roman"/>
                <w:sz w:val="18"/>
              </w:rPr>
            </w:pPr>
          </w:p>
        </w:tc>
      </w:tr>
      <w:tr w14:paraId="53F77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9AA1E41">
            <w:pPr>
              <w:pStyle w:val="9"/>
              <w:spacing w:before="38"/>
              <w:ind w:left="467"/>
              <w:rPr>
                <w:sz w:val="18"/>
              </w:rPr>
            </w:pPr>
            <w:r>
              <w:rPr>
                <w:spacing w:val="-3"/>
                <w:sz w:val="18"/>
              </w:rPr>
              <w:t>机关服务</w:t>
            </w:r>
          </w:p>
        </w:tc>
        <w:tc>
          <w:tcPr>
            <w:tcW w:w="1444" w:type="dxa"/>
          </w:tcPr>
          <w:p w14:paraId="6A085CEF">
            <w:pPr>
              <w:pStyle w:val="9"/>
              <w:rPr>
                <w:rFonts w:ascii="Times New Roman"/>
                <w:sz w:val="18"/>
              </w:rPr>
            </w:pPr>
          </w:p>
        </w:tc>
      </w:tr>
      <w:tr w14:paraId="628D6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3D3ADBF">
            <w:pPr>
              <w:pStyle w:val="9"/>
              <w:spacing w:before="40"/>
              <w:ind w:left="467"/>
              <w:rPr>
                <w:sz w:val="18"/>
              </w:rPr>
            </w:pPr>
            <w:r>
              <w:rPr>
                <w:spacing w:val="-3"/>
                <w:sz w:val="18"/>
              </w:rPr>
              <w:t>行业监管</w:t>
            </w:r>
          </w:p>
        </w:tc>
        <w:tc>
          <w:tcPr>
            <w:tcW w:w="1444" w:type="dxa"/>
          </w:tcPr>
          <w:p w14:paraId="2A17DF2F">
            <w:pPr>
              <w:pStyle w:val="9"/>
              <w:rPr>
                <w:rFonts w:ascii="Times New Roman"/>
                <w:sz w:val="18"/>
              </w:rPr>
            </w:pPr>
          </w:p>
        </w:tc>
      </w:tr>
      <w:tr w14:paraId="7D15E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0C266A41">
            <w:pPr>
              <w:pStyle w:val="9"/>
              <w:spacing w:before="39"/>
              <w:ind w:left="467"/>
              <w:rPr>
                <w:sz w:val="18"/>
              </w:rPr>
            </w:pPr>
            <w:r>
              <w:rPr>
                <w:spacing w:val="-1"/>
                <w:sz w:val="18"/>
              </w:rPr>
              <w:t>邮政普遍服务与特殊服务</w:t>
            </w:r>
          </w:p>
        </w:tc>
        <w:tc>
          <w:tcPr>
            <w:tcW w:w="1444" w:type="dxa"/>
          </w:tcPr>
          <w:p w14:paraId="7A3EAE0E">
            <w:pPr>
              <w:pStyle w:val="9"/>
              <w:rPr>
                <w:rFonts w:ascii="Times New Roman"/>
                <w:sz w:val="18"/>
              </w:rPr>
            </w:pPr>
          </w:p>
        </w:tc>
      </w:tr>
      <w:tr w14:paraId="477A5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07ADD8A7">
            <w:pPr>
              <w:pStyle w:val="9"/>
              <w:spacing w:before="39"/>
              <w:ind w:left="467"/>
              <w:rPr>
                <w:sz w:val="18"/>
              </w:rPr>
            </w:pPr>
            <w:r>
              <w:rPr>
                <w:spacing w:val="-2"/>
                <w:sz w:val="18"/>
              </w:rPr>
              <w:t>其他邮政业支出</w:t>
            </w:r>
          </w:p>
        </w:tc>
        <w:tc>
          <w:tcPr>
            <w:tcW w:w="1444" w:type="dxa"/>
          </w:tcPr>
          <w:p w14:paraId="71053FDA">
            <w:pPr>
              <w:pStyle w:val="9"/>
              <w:rPr>
                <w:rFonts w:ascii="Times New Roman"/>
                <w:sz w:val="18"/>
              </w:rPr>
            </w:pPr>
          </w:p>
        </w:tc>
      </w:tr>
      <w:tr w14:paraId="7FC74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0AD474E">
            <w:pPr>
              <w:pStyle w:val="9"/>
              <w:spacing w:before="38"/>
              <w:ind w:left="287"/>
              <w:rPr>
                <w:sz w:val="18"/>
              </w:rPr>
            </w:pPr>
            <w:r>
              <w:rPr>
                <w:spacing w:val="-3"/>
                <w:sz w:val="18"/>
              </w:rPr>
              <w:t>其他交通运输支出(款)</w:t>
            </w:r>
          </w:p>
        </w:tc>
        <w:tc>
          <w:tcPr>
            <w:tcW w:w="1444" w:type="dxa"/>
          </w:tcPr>
          <w:p w14:paraId="0B0E12B8">
            <w:pPr>
              <w:pStyle w:val="9"/>
              <w:spacing w:before="38"/>
              <w:ind w:right="97"/>
              <w:jc w:val="right"/>
              <w:rPr>
                <w:sz w:val="18"/>
              </w:rPr>
            </w:pPr>
            <w:r>
              <w:rPr>
                <w:spacing w:val="-2"/>
                <w:sz w:val="18"/>
              </w:rPr>
              <w:t>1,168</w:t>
            </w:r>
          </w:p>
        </w:tc>
      </w:tr>
      <w:tr w14:paraId="4ED0C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7CC1936">
            <w:pPr>
              <w:pStyle w:val="9"/>
              <w:spacing w:before="38"/>
              <w:ind w:left="467"/>
              <w:rPr>
                <w:sz w:val="18"/>
              </w:rPr>
            </w:pPr>
            <w:r>
              <w:rPr>
                <w:spacing w:val="-2"/>
                <w:sz w:val="18"/>
              </w:rPr>
              <w:t>公共交通运营补助</w:t>
            </w:r>
          </w:p>
        </w:tc>
        <w:tc>
          <w:tcPr>
            <w:tcW w:w="1444" w:type="dxa"/>
          </w:tcPr>
          <w:p w14:paraId="18ACC0DE">
            <w:pPr>
              <w:pStyle w:val="9"/>
              <w:spacing w:before="38"/>
              <w:ind w:right="97"/>
              <w:jc w:val="right"/>
              <w:rPr>
                <w:sz w:val="18"/>
              </w:rPr>
            </w:pPr>
            <w:r>
              <w:rPr>
                <w:spacing w:val="-5"/>
                <w:sz w:val="18"/>
              </w:rPr>
              <w:t>853</w:t>
            </w:r>
          </w:p>
        </w:tc>
      </w:tr>
      <w:tr w14:paraId="5FAF8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31C97D5">
            <w:pPr>
              <w:pStyle w:val="9"/>
              <w:spacing w:before="38"/>
              <w:ind w:left="467"/>
              <w:rPr>
                <w:sz w:val="18"/>
              </w:rPr>
            </w:pPr>
            <w:r>
              <w:rPr>
                <w:spacing w:val="-3"/>
                <w:sz w:val="18"/>
              </w:rPr>
              <w:t>其他交通运输支出(项)</w:t>
            </w:r>
          </w:p>
        </w:tc>
        <w:tc>
          <w:tcPr>
            <w:tcW w:w="1444" w:type="dxa"/>
          </w:tcPr>
          <w:p w14:paraId="2B0395FC">
            <w:pPr>
              <w:pStyle w:val="9"/>
              <w:spacing w:before="38"/>
              <w:ind w:right="97"/>
              <w:jc w:val="right"/>
              <w:rPr>
                <w:sz w:val="18"/>
              </w:rPr>
            </w:pPr>
            <w:r>
              <w:rPr>
                <w:spacing w:val="-5"/>
                <w:sz w:val="18"/>
              </w:rPr>
              <w:t>315</w:t>
            </w:r>
          </w:p>
        </w:tc>
      </w:tr>
      <w:tr w14:paraId="7732D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5168A39">
            <w:pPr>
              <w:pStyle w:val="9"/>
              <w:spacing w:before="40"/>
              <w:ind w:left="107"/>
              <w:rPr>
                <w:sz w:val="18"/>
              </w:rPr>
            </w:pPr>
            <w:r>
              <w:rPr>
                <w:spacing w:val="-1"/>
                <w:sz w:val="18"/>
              </w:rPr>
              <w:t>资源勘探工业信息等支出</w:t>
            </w:r>
          </w:p>
        </w:tc>
        <w:tc>
          <w:tcPr>
            <w:tcW w:w="1444" w:type="dxa"/>
          </w:tcPr>
          <w:p w14:paraId="0D873780">
            <w:pPr>
              <w:pStyle w:val="9"/>
              <w:spacing w:before="40"/>
              <w:ind w:right="97"/>
              <w:jc w:val="right"/>
              <w:rPr>
                <w:sz w:val="18"/>
              </w:rPr>
            </w:pPr>
            <w:r>
              <w:rPr>
                <w:spacing w:val="-2"/>
                <w:sz w:val="18"/>
              </w:rPr>
              <w:t>5,132</w:t>
            </w:r>
          </w:p>
        </w:tc>
      </w:tr>
      <w:tr w14:paraId="58977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54704A3">
            <w:pPr>
              <w:pStyle w:val="9"/>
              <w:spacing w:before="39"/>
              <w:ind w:left="287"/>
              <w:rPr>
                <w:sz w:val="18"/>
              </w:rPr>
            </w:pPr>
            <w:r>
              <w:rPr>
                <w:spacing w:val="-2"/>
                <w:sz w:val="18"/>
              </w:rPr>
              <w:t>资源勘探开发</w:t>
            </w:r>
          </w:p>
        </w:tc>
        <w:tc>
          <w:tcPr>
            <w:tcW w:w="1444" w:type="dxa"/>
          </w:tcPr>
          <w:p w14:paraId="3D220A5F">
            <w:pPr>
              <w:pStyle w:val="9"/>
              <w:rPr>
                <w:rFonts w:ascii="Times New Roman"/>
                <w:sz w:val="18"/>
              </w:rPr>
            </w:pPr>
          </w:p>
        </w:tc>
      </w:tr>
      <w:tr w14:paraId="0E5179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B132598">
            <w:pPr>
              <w:pStyle w:val="9"/>
              <w:spacing w:before="39"/>
              <w:ind w:left="467"/>
              <w:rPr>
                <w:sz w:val="18"/>
              </w:rPr>
            </w:pPr>
            <w:r>
              <w:rPr>
                <w:spacing w:val="-3"/>
                <w:sz w:val="18"/>
              </w:rPr>
              <w:t>行政运行</w:t>
            </w:r>
          </w:p>
        </w:tc>
        <w:tc>
          <w:tcPr>
            <w:tcW w:w="1444" w:type="dxa"/>
          </w:tcPr>
          <w:p w14:paraId="0FB2346D">
            <w:pPr>
              <w:pStyle w:val="9"/>
              <w:rPr>
                <w:rFonts w:ascii="Times New Roman"/>
                <w:sz w:val="18"/>
              </w:rPr>
            </w:pPr>
          </w:p>
        </w:tc>
      </w:tr>
      <w:tr w14:paraId="6F1EB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C6F922F">
            <w:pPr>
              <w:pStyle w:val="9"/>
              <w:spacing w:before="38"/>
              <w:ind w:left="467"/>
              <w:rPr>
                <w:sz w:val="18"/>
              </w:rPr>
            </w:pPr>
            <w:r>
              <w:rPr>
                <w:spacing w:val="-2"/>
                <w:sz w:val="18"/>
              </w:rPr>
              <w:t>一般行政管理事务</w:t>
            </w:r>
          </w:p>
        </w:tc>
        <w:tc>
          <w:tcPr>
            <w:tcW w:w="1444" w:type="dxa"/>
          </w:tcPr>
          <w:p w14:paraId="44C3E121">
            <w:pPr>
              <w:pStyle w:val="9"/>
              <w:rPr>
                <w:rFonts w:ascii="Times New Roman"/>
                <w:sz w:val="18"/>
              </w:rPr>
            </w:pPr>
          </w:p>
        </w:tc>
      </w:tr>
      <w:tr w14:paraId="72A30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8A36E96">
            <w:pPr>
              <w:pStyle w:val="9"/>
              <w:spacing w:before="38"/>
              <w:ind w:left="467"/>
              <w:rPr>
                <w:sz w:val="18"/>
              </w:rPr>
            </w:pPr>
            <w:r>
              <w:rPr>
                <w:spacing w:val="-3"/>
                <w:sz w:val="18"/>
              </w:rPr>
              <w:t>机关服务</w:t>
            </w:r>
          </w:p>
        </w:tc>
        <w:tc>
          <w:tcPr>
            <w:tcW w:w="1444" w:type="dxa"/>
          </w:tcPr>
          <w:p w14:paraId="0806A138">
            <w:pPr>
              <w:pStyle w:val="9"/>
              <w:rPr>
                <w:rFonts w:ascii="Times New Roman"/>
                <w:sz w:val="18"/>
              </w:rPr>
            </w:pPr>
          </w:p>
        </w:tc>
      </w:tr>
      <w:tr w14:paraId="0570E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65830A2">
            <w:pPr>
              <w:pStyle w:val="9"/>
              <w:spacing w:before="38"/>
              <w:ind w:left="467"/>
              <w:rPr>
                <w:sz w:val="18"/>
              </w:rPr>
            </w:pPr>
            <w:r>
              <w:rPr>
                <w:spacing w:val="-2"/>
                <w:sz w:val="18"/>
              </w:rPr>
              <w:t>煤炭勘探开采和洗选</w:t>
            </w:r>
          </w:p>
        </w:tc>
        <w:tc>
          <w:tcPr>
            <w:tcW w:w="1444" w:type="dxa"/>
          </w:tcPr>
          <w:p w14:paraId="2DF6DDD8">
            <w:pPr>
              <w:pStyle w:val="9"/>
              <w:rPr>
                <w:rFonts w:ascii="Times New Roman"/>
                <w:sz w:val="18"/>
              </w:rPr>
            </w:pPr>
          </w:p>
        </w:tc>
      </w:tr>
      <w:tr w14:paraId="1D794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26D1CB1E">
            <w:pPr>
              <w:pStyle w:val="9"/>
              <w:spacing w:before="40"/>
              <w:ind w:left="467"/>
              <w:rPr>
                <w:sz w:val="18"/>
              </w:rPr>
            </w:pPr>
            <w:r>
              <w:rPr>
                <w:spacing w:val="-1"/>
                <w:sz w:val="18"/>
              </w:rPr>
              <w:t>石油和天然气勘探开采</w:t>
            </w:r>
          </w:p>
        </w:tc>
        <w:tc>
          <w:tcPr>
            <w:tcW w:w="1444" w:type="dxa"/>
          </w:tcPr>
          <w:p w14:paraId="5D1B2051">
            <w:pPr>
              <w:pStyle w:val="9"/>
              <w:rPr>
                <w:rFonts w:ascii="Times New Roman"/>
                <w:sz w:val="18"/>
              </w:rPr>
            </w:pPr>
          </w:p>
        </w:tc>
      </w:tr>
      <w:tr w14:paraId="16C05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3E159380">
            <w:pPr>
              <w:pStyle w:val="9"/>
              <w:spacing w:before="39"/>
              <w:ind w:left="467"/>
              <w:rPr>
                <w:sz w:val="18"/>
              </w:rPr>
            </w:pPr>
            <w:r>
              <w:rPr>
                <w:spacing w:val="-1"/>
                <w:sz w:val="18"/>
              </w:rPr>
              <w:t>黑色金属矿勘探和采选</w:t>
            </w:r>
          </w:p>
        </w:tc>
        <w:tc>
          <w:tcPr>
            <w:tcW w:w="1444" w:type="dxa"/>
          </w:tcPr>
          <w:p w14:paraId="430CBFE6">
            <w:pPr>
              <w:pStyle w:val="9"/>
              <w:rPr>
                <w:rFonts w:ascii="Times New Roman"/>
                <w:sz w:val="18"/>
              </w:rPr>
            </w:pPr>
          </w:p>
        </w:tc>
      </w:tr>
      <w:tr w14:paraId="5FAB8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724114CC">
            <w:pPr>
              <w:pStyle w:val="9"/>
              <w:spacing w:before="39"/>
              <w:ind w:left="467"/>
              <w:rPr>
                <w:sz w:val="18"/>
              </w:rPr>
            </w:pPr>
            <w:r>
              <w:rPr>
                <w:spacing w:val="-1"/>
                <w:sz w:val="18"/>
              </w:rPr>
              <w:t>有色金属矿勘探和采选</w:t>
            </w:r>
          </w:p>
        </w:tc>
        <w:tc>
          <w:tcPr>
            <w:tcW w:w="1444" w:type="dxa"/>
          </w:tcPr>
          <w:p w14:paraId="2CF83954">
            <w:pPr>
              <w:pStyle w:val="9"/>
              <w:rPr>
                <w:rFonts w:ascii="Times New Roman"/>
                <w:sz w:val="18"/>
              </w:rPr>
            </w:pPr>
          </w:p>
        </w:tc>
      </w:tr>
      <w:tr w14:paraId="16EAC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32C863CE">
            <w:pPr>
              <w:pStyle w:val="9"/>
              <w:spacing w:before="38"/>
              <w:ind w:left="467"/>
              <w:rPr>
                <w:sz w:val="18"/>
              </w:rPr>
            </w:pPr>
            <w:r>
              <w:rPr>
                <w:spacing w:val="-2"/>
                <w:sz w:val="18"/>
              </w:rPr>
              <w:t>非金属矿勘探和采选</w:t>
            </w:r>
          </w:p>
        </w:tc>
        <w:tc>
          <w:tcPr>
            <w:tcW w:w="1444" w:type="dxa"/>
          </w:tcPr>
          <w:p w14:paraId="167434E7">
            <w:pPr>
              <w:pStyle w:val="9"/>
              <w:rPr>
                <w:rFonts w:ascii="Times New Roman"/>
                <w:sz w:val="18"/>
              </w:rPr>
            </w:pPr>
          </w:p>
        </w:tc>
      </w:tr>
      <w:tr w14:paraId="7481F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E0F9D1D">
            <w:pPr>
              <w:pStyle w:val="9"/>
              <w:spacing w:before="38"/>
              <w:ind w:left="467"/>
              <w:rPr>
                <w:sz w:val="18"/>
              </w:rPr>
            </w:pPr>
            <w:r>
              <w:rPr>
                <w:spacing w:val="-2"/>
                <w:sz w:val="18"/>
              </w:rPr>
              <w:t>其他资源勘探业支出</w:t>
            </w:r>
          </w:p>
        </w:tc>
        <w:tc>
          <w:tcPr>
            <w:tcW w:w="1444" w:type="dxa"/>
          </w:tcPr>
          <w:p w14:paraId="622A1BF1">
            <w:pPr>
              <w:pStyle w:val="9"/>
              <w:rPr>
                <w:rFonts w:ascii="Times New Roman"/>
                <w:sz w:val="18"/>
              </w:rPr>
            </w:pPr>
          </w:p>
        </w:tc>
      </w:tr>
      <w:tr w14:paraId="21769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3E23688F">
            <w:pPr>
              <w:pStyle w:val="9"/>
              <w:spacing w:before="38"/>
              <w:ind w:left="287"/>
              <w:rPr>
                <w:sz w:val="18"/>
              </w:rPr>
            </w:pPr>
            <w:r>
              <w:rPr>
                <w:spacing w:val="-4"/>
                <w:sz w:val="18"/>
              </w:rPr>
              <w:t>制造业</w:t>
            </w:r>
          </w:p>
        </w:tc>
        <w:tc>
          <w:tcPr>
            <w:tcW w:w="1444" w:type="dxa"/>
          </w:tcPr>
          <w:p w14:paraId="641D938F">
            <w:pPr>
              <w:pStyle w:val="9"/>
              <w:spacing w:before="38"/>
              <w:ind w:right="97"/>
              <w:jc w:val="right"/>
              <w:rPr>
                <w:sz w:val="18"/>
              </w:rPr>
            </w:pPr>
            <w:r>
              <w:rPr>
                <w:spacing w:val="-2"/>
                <w:sz w:val="18"/>
              </w:rPr>
              <w:t>5,132</w:t>
            </w:r>
          </w:p>
        </w:tc>
      </w:tr>
      <w:tr w14:paraId="0A704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368ABDE">
            <w:pPr>
              <w:pStyle w:val="9"/>
              <w:spacing w:before="40"/>
              <w:ind w:left="467"/>
              <w:rPr>
                <w:sz w:val="18"/>
              </w:rPr>
            </w:pPr>
            <w:r>
              <w:rPr>
                <w:spacing w:val="-3"/>
                <w:sz w:val="18"/>
              </w:rPr>
              <w:t>行政运行</w:t>
            </w:r>
          </w:p>
        </w:tc>
        <w:tc>
          <w:tcPr>
            <w:tcW w:w="1444" w:type="dxa"/>
          </w:tcPr>
          <w:p w14:paraId="61F41FA5">
            <w:pPr>
              <w:pStyle w:val="9"/>
              <w:rPr>
                <w:rFonts w:ascii="Times New Roman"/>
                <w:sz w:val="18"/>
              </w:rPr>
            </w:pPr>
          </w:p>
        </w:tc>
      </w:tr>
      <w:tr w14:paraId="44F78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49582CE">
            <w:pPr>
              <w:pStyle w:val="9"/>
              <w:spacing w:before="39"/>
              <w:ind w:left="467"/>
              <w:rPr>
                <w:sz w:val="18"/>
              </w:rPr>
            </w:pPr>
            <w:r>
              <w:rPr>
                <w:spacing w:val="-2"/>
                <w:sz w:val="18"/>
              </w:rPr>
              <w:t>一般行政管理事务</w:t>
            </w:r>
          </w:p>
        </w:tc>
        <w:tc>
          <w:tcPr>
            <w:tcW w:w="1444" w:type="dxa"/>
          </w:tcPr>
          <w:p w14:paraId="7B8EF01C">
            <w:pPr>
              <w:pStyle w:val="9"/>
              <w:rPr>
                <w:rFonts w:ascii="Times New Roman"/>
                <w:sz w:val="18"/>
              </w:rPr>
            </w:pPr>
          </w:p>
        </w:tc>
      </w:tr>
      <w:tr w14:paraId="5C713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3A3E026">
            <w:pPr>
              <w:pStyle w:val="9"/>
              <w:spacing w:before="39"/>
              <w:ind w:left="467"/>
              <w:rPr>
                <w:sz w:val="18"/>
              </w:rPr>
            </w:pPr>
            <w:r>
              <w:rPr>
                <w:spacing w:val="-3"/>
                <w:sz w:val="18"/>
              </w:rPr>
              <w:t>机关服务</w:t>
            </w:r>
          </w:p>
        </w:tc>
        <w:tc>
          <w:tcPr>
            <w:tcW w:w="1444" w:type="dxa"/>
          </w:tcPr>
          <w:p w14:paraId="30E160FF">
            <w:pPr>
              <w:pStyle w:val="9"/>
              <w:rPr>
                <w:rFonts w:ascii="Times New Roman"/>
                <w:sz w:val="18"/>
              </w:rPr>
            </w:pPr>
          </w:p>
        </w:tc>
      </w:tr>
      <w:tr w14:paraId="72BE4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D5C88B3">
            <w:pPr>
              <w:pStyle w:val="9"/>
              <w:spacing w:before="38"/>
              <w:ind w:left="467"/>
              <w:rPr>
                <w:sz w:val="18"/>
              </w:rPr>
            </w:pPr>
            <w:r>
              <w:rPr>
                <w:spacing w:val="-4"/>
                <w:sz w:val="18"/>
              </w:rPr>
              <w:t>纺织业</w:t>
            </w:r>
          </w:p>
        </w:tc>
        <w:tc>
          <w:tcPr>
            <w:tcW w:w="1444" w:type="dxa"/>
          </w:tcPr>
          <w:p w14:paraId="3094C926">
            <w:pPr>
              <w:pStyle w:val="9"/>
              <w:spacing w:before="38"/>
              <w:ind w:right="97"/>
              <w:jc w:val="right"/>
              <w:rPr>
                <w:sz w:val="18"/>
              </w:rPr>
            </w:pPr>
            <w:r>
              <w:rPr>
                <w:spacing w:val="-2"/>
                <w:sz w:val="18"/>
              </w:rPr>
              <w:t>4,781</w:t>
            </w:r>
          </w:p>
        </w:tc>
      </w:tr>
      <w:tr w14:paraId="388F1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C9A6D8B">
            <w:pPr>
              <w:pStyle w:val="9"/>
              <w:spacing w:before="38"/>
              <w:ind w:left="467"/>
              <w:rPr>
                <w:sz w:val="18"/>
              </w:rPr>
            </w:pPr>
            <w:r>
              <w:rPr>
                <w:spacing w:val="-2"/>
                <w:sz w:val="18"/>
              </w:rPr>
              <w:t>医药制造业</w:t>
            </w:r>
          </w:p>
        </w:tc>
        <w:tc>
          <w:tcPr>
            <w:tcW w:w="1444" w:type="dxa"/>
          </w:tcPr>
          <w:p w14:paraId="6ABEB2A6">
            <w:pPr>
              <w:pStyle w:val="9"/>
              <w:rPr>
                <w:rFonts w:ascii="Times New Roman"/>
                <w:sz w:val="18"/>
              </w:rPr>
            </w:pPr>
          </w:p>
        </w:tc>
      </w:tr>
      <w:tr w14:paraId="0D087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711FA13">
            <w:pPr>
              <w:pStyle w:val="9"/>
              <w:spacing w:before="38"/>
              <w:ind w:left="467"/>
              <w:rPr>
                <w:sz w:val="18"/>
              </w:rPr>
            </w:pPr>
            <w:r>
              <w:rPr>
                <w:spacing w:val="-2"/>
                <w:sz w:val="18"/>
              </w:rPr>
              <w:t>非金属矿物制品业</w:t>
            </w:r>
          </w:p>
        </w:tc>
        <w:tc>
          <w:tcPr>
            <w:tcW w:w="1444" w:type="dxa"/>
          </w:tcPr>
          <w:p w14:paraId="28D9A65A">
            <w:pPr>
              <w:pStyle w:val="9"/>
              <w:rPr>
                <w:rFonts w:ascii="Times New Roman"/>
                <w:sz w:val="18"/>
              </w:rPr>
            </w:pPr>
          </w:p>
        </w:tc>
      </w:tr>
      <w:tr w14:paraId="384F0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6DC687D">
            <w:pPr>
              <w:pStyle w:val="9"/>
              <w:spacing w:before="40"/>
              <w:ind w:left="467"/>
              <w:rPr>
                <w:sz w:val="18"/>
              </w:rPr>
            </w:pPr>
            <w:r>
              <w:rPr>
                <w:spacing w:val="-1"/>
                <w:sz w:val="18"/>
              </w:rPr>
              <w:t>通信设备、计算机及其他电子设备制造业</w:t>
            </w:r>
          </w:p>
        </w:tc>
        <w:tc>
          <w:tcPr>
            <w:tcW w:w="1444" w:type="dxa"/>
          </w:tcPr>
          <w:p w14:paraId="4250DD20">
            <w:pPr>
              <w:pStyle w:val="9"/>
              <w:rPr>
                <w:rFonts w:ascii="Times New Roman"/>
                <w:sz w:val="18"/>
              </w:rPr>
            </w:pPr>
          </w:p>
        </w:tc>
      </w:tr>
      <w:tr w14:paraId="1E079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9B7AB94">
            <w:pPr>
              <w:pStyle w:val="9"/>
              <w:spacing w:before="39"/>
              <w:ind w:left="467"/>
              <w:rPr>
                <w:sz w:val="18"/>
              </w:rPr>
            </w:pPr>
            <w:r>
              <w:rPr>
                <w:spacing w:val="-2"/>
                <w:sz w:val="18"/>
              </w:rPr>
              <w:t>交通运输设备制造业</w:t>
            </w:r>
          </w:p>
        </w:tc>
        <w:tc>
          <w:tcPr>
            <w:tcW w:w="1444" w:type="dxa"/>
          </w:tcPr>
          <w:p w14:paraId="32252E8F">
            <w:pPr>
              <w:pStyle w:val="9"/>
              <w:spacing w:before="39"/>
              <w:ind w:right="95"/>
              <w:jc w:val="right"/>
              <w:rPr>
                <w:sz w:val="18"/>
              </w:rPr>
            </w:pPr>
            <w:r>
              <w:rPr>
                <w:spacing w:val="-5"/>
                <w:sz w:val="18"/>
              </w:rPr>
              <w:t>98</w:t>
            </w:r>
          </w:p>
        </w:tc>
      </w:tr>
      <w:tr w14:paraId="7E991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895308D">
            <w:pPr>
              <w:pStyle w:val="9"/>
              <w:spacing w:before="39"/>
              <w:ind w:left="467"/>
              <w:rPr>
                <w:sz w:val="18"/>
              </w:rPr>
            </w:pPr>
            <w:r>
              <w:rPr>
                <w:spacing w:val="-1"/>
                <w:sz w:val="18"/>
              </w:rPr>
              <w:t>电气机械及器材制造业</w:t>
            </w:r>
          </w:p>
        </w:tc>
        <w:tc>
          <w:tcPr>
            <w:tcW w:w="1444" w:type="dxa"/>
          </w:tcPr>
          <w:p w14:paraId="251AEB79">
            <w:pPr>
              <w:pStyle w:val="9"/>
              <w:rPr>
                <w:rFonts w:ascii="Times New Roman"/>
                <w:sz w:val="18"/>
              </w:rPr>
            </w:pPr>
          </w:p>
        </w:tc>
      </w:tr>
      <w:tr w14:paraId="4C305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1C21E1C">
            <w:pPr>
              <w:pStyle w:val="9"/>
              <w:spacing w:before="38"/>
              <w:ind w:left="467"/>
              <w:rPr>
                <w:sz w:val="18"/>
              </w:rPr>
            </w:pPr>
            <w:r>
              <w:rPr>
                <w:spacing w:val="-2"/>
                <w:sz w:val="18"/>
              </w:rPr>
              <w:t>工艺品及其他制造业</w:t>
            </w:r>
          </w:p>
        </w:tc>
        <w:tc>
          <w:tcPr>
            <w:tcW w:w="1444" w:type="dxa"/>
          </w:tcPr>
          <w:p w14:paraId="58F98322">
            <w:pPr>
              <w:pStyle w:val="9"/>
              <w:rPr>
                <w:rFonts w:ascii="Times New Roman"/>
                <w:sz w:val="18"/>
              </w:rPr>
            </w:pPr>
          </w:p>
        </w:tc>
      </w:tr>
      <w:tr w14:paraId="58B55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5A917959">
            <w:pPr>
              <w:pStyle w:val="9"/>
              <w:spacing w:before="38"/>
              <w:ind w:left="467"/>
              <w:rPr>
                <w:sz w:val="18"/>
              </w:rPr>
            </w:pPr>
            <w:r>
              <w:rPr>
                <w:spacing w:val="-1"/>
                <w:sz w:val="18"/>
              </w:rPr>
              <w:t>石油加工、炼焦及核燃料加工业</w:t>
            </w:r>
          </w:p>
        </w:tc>
        <w:tc>
          <w:tcPr>
            <w:tcW w:w="1444" w:type="dxa"/>
          </w:tcPr>
          <w:p w14:paraId="54C0BAC9">
            <w:pPr>
              <w:pStyle w:val="9"/>
              <w:rPr>
                <w:rFonts w:ascii="Times New Roman"/>
                <w:sz w:val="18"/>
              </w:rPr>
            </w:pPr>
          </w:p>
        </w:tc>
      </w:tr>
    </w:tbl>
    <w:p w14:paraId="00936F94">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516CA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B79485D">
            <w:pPr>
              <w:pStyle w:val="9"/>
              <w:spacing w:before="38"/>
              <w:ind w:left="467"/>
              <w:rPr>
                <w:sz w:val="18"/>
              </w:rPr>
            </w:pPr>
            <w:r>
              <w:rPr>
                <w:spacing w:val="-1"/>
                <w:sz w:val="18"/>
              </w:rPr>
              <w:t>化学原料及化学制品制造业</w:t>
            </w:r>
          </w:p>
        </w:tc>
        <w:tc>
          <w:tcPr>
            <w:tcW w:w="1444" w:type="dxa"/>
          </w:tcPr>
          <w:p w14:paraId="332D1E28">
            <w:pPr>
              <w:pStyle w:val="9"/>
              <w:rPr>
                <w:rFonts w:ascii="Times New Roman"/>
                <w:sz w:val="18"/>
              </w:rPr>
            </w:pPr>
          </w:p>
        </w:tc>
      </w:tr>
      <w:tr w14:paraId="43593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8CC075B">
            <w:pPr>
              <w:pStyle w:val="9"/>
              <w:spacing w:before="38"/>
              <w:ind w:left="467"/>
              <w:rPr>
                <w:sz w:val="18"/>
              </w:rPr>
            </w:pPr>
            <w:r>
              <w:rPr>
                <w:spacing w:val="-1"/>
                <w:sz w:val="18"/>
              </w:rPr>
              <w:t>黑色金属冶炼及压延加工业</w:t>
            </w:r>
          </w:p>
        </w:tc>
        <w:tc>
          <w:tcPr>
            <w:tcW w:w="1444" w:type="dxa"/>
          </w:tcPr>
          <w:p w14:paraId="0417701B">
            <w:pPr>
              <w:pStyle w:val="9"/>
              <w:rPr>
                <w:rFonts w:ascii="Times New Roman"/>
                <w:sz w:val="18"/>
              </w:rPr>
            </w:pPr>
          </w:p>
        </w:tc>
      </w:tr>
      <w:tr w14:paraId="5F95F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2B89D64">
            <w:pPr>
              <w:pStyle w:val="9"/>
              <w:spacing w:before="40"/>
              <w:ind w:left="467"/>
              <w:rPr>
                <w:sz w:val="18"/>
              </w:rPr>
            </w:pPr>
            <w:r>
              <w:rPr>
                <w:spacing w:val="-1"/>
                <w:sz w:val="18"/>
              </w:rPr>
              <w:t>有色金属冶炼及压延加工业</w:t>
            </w:r>
          </w:p>
        </w:tc>
        <w:tc>
          <w:tcPr>
            <w:tcW w:w="1444" w:type="dxa"/>
          </w:tcPr>
          <w:p w14:paraId="3EEAFA08">
            <w:pPr>
              <w:pStyle w:val="9"/>
              <w:rPr>
                <w:rFonts w:ascii="Times New Roman"/>
                <w:sz w:val="18"/>
              </w:rPr>
            </w:pPr>
          </w:p>
        </w:tc>
      </w:tr>
      <w:tr w14:paraId="4616F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E447876">
            <w:pPr>
              <w:pStyle w:val="9"/>
              <w:spacing w:before="39"/>
              <w:ind w:left="467"/>
              <w:rPr>
                <w:sz w:val="18"/>
              </w:rPr>
            </w:pPr>
            <w:r>
              <w:rPr>
                <w:spacing w:val="-2"/>
                <w:sz w:val="18"/>
              </w:rPr>
              <w:t>其他制造业支出</w:t>
            </w:r>
          </w:p>
        </w:tc>
        <w:tc>
          <w:tcPr>
            <w:tcW w:w="1444" w:type="dxa"/>
          </w:tcPr>
          <w:p w14:paraId="4A77FBF1">
            <w:pPr>
              <w:pStyle w:val="9"/>
              <w:spacing w:before="39"/>
              <w:ind w:right="97"/>
              <w:jc w:val="right"/>
              <w:rPr>
                <w:sz w:val="18"/>
              </w:rPr>
            </w:pPr>
            <w:r>
              <w:rPr>
                <w:spacing w:val="-5"/>
                <w:sz w:val="18"/>
              </w:rPr>
              <w:t>253</w:t>
            </w:r>
          </w:p>
        </w:tc>
      </w:tr>
      <w:tr w14:paraId="4165C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CE416DE">
            <w:pPr>
              <w:pStyle w:val="9"/>
              <w:spacing w:before="39"/>
              <w:ind w:left="287"/>
              <w:rPr>
                <w:sz w:val="18"/>
              </w:rPr>
            </w:pPr>
            <w:r>
              <w:rPr>
                <w:spacing w:val="-4"/>
                <w:sz w:val="18"/>
              </w:rPr>
              <w:t>建筑业</w:t>
            </w:r>
          </w:p>
        </w:tc>
        <w:tc>
          <w:tcPr>
            <w:tcW w:w="1444" w:type="dxa"/>
          </w:tcPr>
          <w:p w14:paraId="45E9996C">
            <w:pPr>
              <w:pStyle w:val="9"/>
              <w:rPr>
                <w:rFonts w:ascii="Times New Roman"/>
                <w:sz w:val="18"/>
              </w:rPr>
            </w:pPr>
          </w:p>
        </w:tc>
      </w:tr>
      <w:tr w14:paraId="67919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219975D">
            <w:pPr>
              <w:pStyle w:val="9"/>
              <w:spacing w:before="38"/>
              <w:ind w:left="467"/>
              <w:rPr>
                <w:sz w:val="18"/>
              </w:rPr>
            </w:pPr>
            <w:r>
              <w:rPr>
                <w:spacing w:val="-3"/>
                <w:sz w:val="18"/>
              </w:rPr>
              <w:t>行政运行</w:t>
            </w:r>
          </w:p>
        </w:tc>
        <w:tc>
          <w:tcPr>
            <w:tcW w:w="1444" w:type="dxa"/>
          </w:tcPr>
          <w:p w14:paraId="6F3DD63C">
            <w:pPr>
              <w:pStyle w:val="9"/>
              <w:rPr>
                <w:rFonts w:ascii="Times New Roman"/>
                <w:sz w:val="18"/>
              </w:rPr>
            </w:pPr>
          </w:p>
        </w:tc>
      </w:tr>
      <w:tr w14:paraId="55C6A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A3985AA">
            <w:pPr>
              <w:pStyle w:val="9"/>
              <w:spacing w:before="38"/>
              <w:ind w:left="467"/>
              <w:rPr>
                <w:sz w:val="18"/>
              </w:rPr>
            </w:pPr>
            <w:r>
              <w:rPr>
                <w:spacing w:val="-2"/>
                <w:sz w:val="18"/>
              </w:rPr>
              <w:t>一般行政管理事务</w:t>
            </w:r>
          </w:p>
        </w:tc>
        <w:tc>
          <w:tcPr>
            <w:tcW w:w="1444" w:type="dxa"/>
          </w:tcPr>
          <w:p w14:paraId="17BC1365">
            <w:pPr>
              <w:pStyle w:val="9"/>
              <w:rPr>
                <w:rFonts w:ascii="Times New Roman"/>
                <w:sz w:val="18"/>
              </w:rPr>
            </w:pPr>
          </w:p>
        </w:tc>
      </w:tr>
      <w:tr w14:paraId="5895B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5691E74">
            <w:pPr>
              <w:pStyle w:val="9"/>
              <w:spacing w:before="38"/>
              <w:ind w:left="467"/>
              <w:rPr>
                <w:sz w:val="18"/>
              </w:rPr>
            </w:pPr>
            <w:r>
              <w:rPr>
                <w:spacing w:val="-3"/>
                <w:sz w:val="18"/>
              </w:rPr>
              <w:t>机关服务</w:t>
            </w:r>
          </w:p>
        </w:tc>
        <w:tc>
          <w:tcPr>
            <w:tcW w:w="1444" w:type="dxa"/>
          </w:tcPr>
          <w:p w14:paraId="068E5A6F">
            <w:pPr>
              <w:pStyle w:val="9"/>
              <w:rPr>
                <w:rFonts w:ascii="Times New Roman"/>
                <w:sz w:val="18"/>
              </w:rPr>
            </w:pPr>
          </w:p>
        </w:tc>
      </w:tr>
      <w:tr w14:paraId="64339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8469EED">
            <w:pPr>
              <w:pStyle w:val="9"/>
              <w:spacing w:before="40"/>
              <w:ind w:left="467"/>
              <w:rPr>
                <w:sz w:val="18"/>
              </w:rPr>
            </w:pPr>
            <w:r>
              <w:rPr>
                <w:spacing w:val="-2"/>
                <w:sz w:val="18"/>
              </w:rPr>
              <w:t>其他建筑业支出</w:t>
            </w:r>
          </w:p>
        </w:tc>
        <w:tc>
          <w:tcPr>
            <w:tcW w:w="1444" w:type="dxa"/>
          </w:tcPr>
          <w:p w14:paraId="5EE1B33B">
            <w:pPr>
              <w:pStyle w:val="9"/>
              <w:rPr>
                <w:rFonts w:ascii="Times New Roman"/>
                <w:sz w:val="18"/>
              </w:rPr>
            </w:pPr>
          </w:p>
        </w:tc>
      </w:tr>
      <w:tr w14:paraId="0DD28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40C643F">
            <w:pPr>
              <w:pStyle w:val="9"/>
              <w:spacing w:before="39"/>
              <w:ind w:left="287"/>
              <w:rPr>
                <w:sz w:val="18"/>
              </w:rPr>
            </w:pPr>
            <w:r>
              <w:rPr>
                <w:spacing w:val="-2"/>
                <w:sz w:val="18"/>
              </w:rPr>
              <w:t>工业和信息产业</w:t>
            </w:r>
          </w:p>
        </w:tc>
        <w:tc>
          <w:tcPr>
            <w:tcW w:w="1444" w:type="dxa"/>
          </w:tcPr>
          <w:p w14:paraId="5A0D0F47">
            <w:pPr>
              <w:pStyle w:val="9"/>
              <w:rPr>
                <w:rFonts w:ascii="Times New Roman"/>
                <w:sz w:val="18"/>
              </w:rPr>
            </w:pPr>
          </w:p>
        </w:tc>
      </w:tr>
      <w:tr w14:paraId="4A915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748128C">
            <w:pPr>
              <w:pStyle w:val="9"/>
              <w:spacing w:before="39"/>
              <w:ind w:left="467"/>
              <w:rPr>
                <w:sz w:val="18"/>
              </w:rPr>
            </w:pPr>
            <w:r>
              <w:rPr>
                <w:spacing w:val="-3"/>
                <w:sz w:val="18"/>
              </w:rPr>
              <w:t>行政运行</w:t>
            </w:r>
          </w:p>
        </w:tc>
        <w:tc>
          <w:tcPr>
            <w:tcW w:w="1444" w:type="dxa"/>
          </w:tcPr>
          <w:p w14:paraId="56E01960">
            <w:pPr>
              <w:pStyle w:val="9"/>
              <w:rPr>
                <w:rFonts w:ascii="Times New Roman"/>
                <w:sz w:val="18"/>
              </w:rPr>
            </w:pPr>
          </w:p>
        </w:tc>
      </w:tr>
      <w:tr w14:paraId="254CD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7D06BC6">
            <w:pPr>
              <w:pStyle w:val="9"/>
              <w:spacing w:before="38"/>
              <w:ind w:left="467"/>
              <w:rPr>
                <w:sz w:val="18"/>
              </w:rPr>
            </w:pPr>
            <w:r>
              <w:rPr>
                <w:spacing w:val="-2"/>
                <w:sz w:val="18"/>
              </w:rPr>
              <w:t>一般行政管理事务</w:t>
            </w:r>
          </w:p>
        </w:tc>
        <w:tc>
          <w:tcPr>
            <w:tcW w:w="1444" w:type="dxa"/>
          </w:tcPr>
          <w:p w14:paraId="6B702FC2">
            <w:pPr>
              <w:pStyle w:val="9"/>
              <w:rPr>
                <w:rFonts w:ascii="Times New Roman"/>
                <w:sz w:val="18"/>
              </w:rPr>
            </w:pPr>
          </w:p>
        </w:tc>
      </w:tr>
      <w:tr w14:paraId="2B4E0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12A43BA">
            <w:pPr>
              <w:pStyle w:val="9"/>
              <w:spacing w:before="38"/>
              <w:ind w:left="467"/>
              <w:rPr>
                <w:sz w:val="18"/>
              </w:rPr>
            </w:pPr>
            <w:r>
              <w:rPr>
                <w:spacing w:val="-3"/>
                <w:sz w:val="18"/>
              </w:rPr>
              <w:t>机关服务</w:t>
            </w:r>
          </w:p>
        </w:tc>
        <w:tc>
          <w:tcPr>
            <w:tcW w:w="1444" w:type="dxa"/>
          </w:tcPr>
          <w:p w14:paraId="665D4F31">
            <w:pPr>
              <w:pStyle w:val="9"/>
              <w:rPr>
                <w:rFonts w:ascii="Times New Roman"/>
                <w:sz w:val="18"/>
              </w:rPr>
            </w:pPr>
          </w:p>
        </w:tc>
      </w:tr>
      <w:tr w14:paraId="2C164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59746FF">
            <w:pPr>
              <w:pStyle w:val="9"/>
              <w:spacing w:before="38"/>
              <w:ind w:left="467"/>
              <w:rPr>
                <w:sz w:val="18"/>
              </w:rPr>
            </w:pPr>
            <w:r>
              <w:rPr>
                <w:spacing w:val="-3"/>
                <w:sz w:val="18"/>
              </w:rPr>
              <w:t>战备应急</w:t>
            </w:r>
          </w:p>
        </w:tc>
        <w:tc>
          <w:tcPr>
            <w:tcW w:w="1444" w:type="dxa"/>
          </w:tcPr>
          <w:p w14:paraId="5FC8CD17">
            <w:pPr>
              <w:pStyle w:val="9"/>
              <w:rPr>
                <w:rFonts w:ascii="Times New Roman"/>
                <w:sz w:val="18"/>
              </w:rPr>
            </w:pPr>
          </w:p>
        </w:tc>
      </w:tr>
      <w:tr w14:paraId="39AE7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08756F50">
            <w:pPr>
              <w:pStyle w:val="9"/>
              <w:spacing w:before="40"/>
              <w:ind w:left="467"/>
              <w:rPr>
                <w:sz w:val="18"/>
              </w:rPr>
            </w:pPr>
            <w:r>
              <w:rPr>
                <w:spacing w:val="-3"/>
                <w:sz w:val="18"/>
              </w:rPr>
              <w:t>专用通信</w:t>
            </w:r>
          </w:p>
        </w:tc>
        <w:tc>
          <w:tcPr>
            <w:tcW w:w="1444" w:type="dxa"/>
          </w:tcPr>
          <w:p w14:paraId="3410FA18">
            <w:pPr>
              <w:pStyle w:val="9"/>
              <w:rPr>
                <w:rFonts w:ascii="Times New Roman"/>
                <w:sz w:val="18"/>
              </w:rPr>
            </w:pPr>
          </w:p>
        </w:tc>
      </w:tr>
      <w:tr w14:paraId="06DF0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7BF90333">
            <w:pPr>
              <w:pStyle w:val="9"/>
              <w:spacing w:before="39"/>
              <w:ind w:left="467"/>
              <w:rPr>
                <w:sz w:val="18"/>
              </w:rPr>
            </w:pPr>
            <w:r>
              <w:rPr>
                <w:spacing w:val="-1"/>
                <w:sz w:val="18"/>
              </w:rPr>
              <w:t>无线电及信息通信监管</w:t>
            </w:r>
          </w:p>
        </w:tc>
        <w:tc>
          <w:tcPr>
            <w:tcW w:w="1444" w:type="dxa"/>
          </w:tcPr>
          <w:p w14:paraId="5E8B9DE4">
            <w:pPr>
              <w:pStyle w:val="9"/>
              <w:rPr>
                <w:rFonts w:ascii="Times New Roman"/>
                <w:sz w:val="18"/>
              </w:rPr>
            </w:pPr>
          </w:p>
        </w:tc>
      </w:tr>
      <w:tr w14:paraId="02BC0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4ACEC6C7">
            <w:pPr>
              <w:pStyle w:val="9"/>
              <w:spacing w:before="39"/>
              <w:ind w:left="467"/>
              <w:rPr>
                <w:sz w:val="18"/>
              </w:rPr>
            </w:pPr>
            <w:r>
              <w:rPr>
                <w:spacing w:val="-2"/>
                <w:sz w:val="18"/>
              </w:rPr>
              <w:t>工程建设及运行维护</w:t>
            </w:r>
          </w:p>
        </w:tc>
        <w:tc>
          <w:tcPr>
            <w:tcW w:w="1444" w:type="dxa"/>
          </w:tcPr>
          <w:p w14:paraId="64659356">
            <w:pPr>
              <w:pStyle w:val="9"/>
              <w:rPr>
                <w:rFonts w:ascii="Times New Roman"/>
                <w:sz w:val="18"/>
              </w:rPr>
            </w:pPr>
          </w:p>
        </w:tc>
      </w:tr>
      <w:tr w14:paraId="7AACF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D63619B">
            <w:pPr>
              <w:pStyle w:val="9"/>
              <w:spacing w:before="38"/>
              <w:ind w:left="467"/>
              <w:rPr>
                <w:sz w:val="18"/>
              </w:rPr>
            </w:pPr>
            <w:r>
              <w:rPr>
                <w:spacing w:val="-3"/>
                <w:sz w:val="18"/>
              </w:rPr>
              <w:t>产业发展</w:t>
            </w:r>
          </w:p>
        </w:tc>
        <w:tc>
          <w:tcPr>
            <w:tcW w:w="1444" w:type="dxa"/>
          </w:tcPr>
          <w:p w14:paraId="632CDC11">
            <w:pPr>
              <w:pStyle w:val="9"/>
              <w:rPr>
                <w:rFonts w:ascii="Times New Roman"/>
                <w:sz w:val="18"/>
              </w:rPr>
            </w:pPr>
          </w:p>
        </w:tc>
      </w:tr>
      <w:tr w14:paraId="59162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76B2EDC9">
            <w:pPr>
              <w:pStyle w:val="9"/>
              <w:spacing w:before="38"/>
              <w:ind w:left="467"/>
              <w:rPr>
                <w:sz w:val="18"/>
              </w:rPr>
            </w:pPr>
            <w:r>
              <w:rPr>
                <w:spacing w:val="-3"/>
                <w:sz w:val="18"/>
              </w:rPr>
              <w:t>事业运行</w:t>
            </w:r>
          </w:p>
        </w:tc>
        <w:tc>
          <w:tcPr>
            <w:tcW w:w="1444" w:type="dxa"/>
          </w:tcPr>
          <w:p w14:paraId="0E87E5D4">
            <w:pPr>
              <w:pStyle w:val="9"/>
              <w:rPr>
                <w:rFonts w:ascii="Times New Roman"/>
                <w:sz w:val="18"/>
              </w:rPr>
            </w:pPr>
          </w:p>
        </w:tc>
      </w:tr>
      <w:tr w14:paraId="0AEFC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61FA0F6A">
            <w:pPr>
              <w:pStyle w:val="9"/>
              <w:spacing w:before="38"/>
              <w:ind w:left="467"/>
              <w:rPr>
                <w:sz w:val="18"/>
              </w:rPr>
            </w:pPr>
            <w:r>
              <w:rPr>
                <w:spacing w:val="-1"/>
                <w:sz w:val="18"/>
              </w:rPr>
              <w:t>其他工业和信息产业支出</w:t>
            </w:r>
          </w:p>
        </w:tc>
        <w:tc>
          <w:tcPr>
            <w:tcW w:w="1444" w:type="dxa"/>
          </w:tcPr>
          <w:p w14:paraId="5826901D">
            <w:pPr>
              <w:pStyle w:val="9"/>
              <w:rPr>
                <w:rFonts w:ascii="Times New Roman"/>
                <w:sz w:val="18"/>
              </w:rPr>
            </w:pPr>
          </w:p>
        </w:tc>
      </w:tr>
      <w:tr w14:paraId="680BB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013326CC">
            <w:pPr>
              <w:pStyle w:val="9"/>
              <w:spacing w:before="40"/>
              <w:ind w:left="287"/>
              <w:rPr>
                <w:sz w:val="18"/>
              </w:rPr>
            </w:pPr>
            <w:r>
              <w:rPr>
                <w:spacing w:val="-2"/>
                <w:sz w:val="18"/>
              </w:rPr>
              <w:t>国有资产监管</w:t>
            </w:r>
          </w:p>
        </w:tc>
        <w:tc>
          <w:tcPr>
            <w:tcW w:w="1444" w:type="dxa"/>
          </w:tcPr>
          <w:p w14:paraId="3DADFCA3">
            <w:pPr>
              <w:pStyle w:val="9"/>
              <w:rPr>
                <w:rFonts w:ascii="Times New Roman"/>
                <w:sz w:val="18"/>
              </w:rPr>
            </w:pPr>
          </w:p>
        </w:tc>
      </w:tr>
      <w:tr w14:paraId="3F5BA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0C4A715">
            <w:pPr>
              <w:pStyle w:val="9"/>
              <w:spacing w:before="39"/>
              <w:ind w:left="467"/>
              <w:rPr>
                <w:sz w:val="18"/>
              </w:rPr>
            </w:pPr>
            <w:r>
              <w:rPr>
                <w:spacing w:val="-3"/>
                <w:sz w:val="18"/>
              </w:rPr>
              <w:t>行政运行</w:t>
            </w:r>
          </w:p>
        </w:tc>
        <w:tc>
          <w:tcPr>
            <w:tcW w:w="1444" w:type="dxa"/>
          </w:tcPr>
          <w:p w14:paraId="2B15410E">
            <w:pPr>
              <w:pStyle w:val="9"/>
              <w:rPr>
                <w:rFonts w:ascii="Times New Roman"/>
                <w:sz w:val="18"/>
              </w:rPr>
            </w:pPr>
          </w:p>
        </w:tc>
      </w:tr>
      <w:tr w14:paraId="6A7009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994EDF2">
            <w:pPr>
              <w:pStyle w:val="9"/>
              <w:spacing w:before="39"/>
              <w:ind w:left="467"/>
              <w:rPr>
                <w:sz w:val="18"/>
              </w:rPr>
            </w:pPr>
            <w:r>
              <w:rPr>
                <w:spacing w:val="-2"/>
                <w:sz w:val="18"/>
              </w:rPr>
              <w:t>一般行政管理事务</w:t>
            </w:r>
          </w:p>
        </w:tc>
        <w:tc>
          <w:tcPr>
            <w:tcW w:w="1444" w:type="dxa"/>
          </w:tcPr>
          <w:p w14:paraId="580D8ABA">
            <w:pPr>
              <w:pStyle w:val="9"/>
              <w:rPr>
                <w:rFonts w:ascii="Times New Roman"/>
                <w:sz w:val="18"/>
              </w:rPr>
            </w:pPr>
          </w:p>
        </w:tc>
      </w:tr>
      <w:tr w14:paraId="06F87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B3BF1C7">
            <w:pPr>
              <w:pStyle w:val="9"/>
              <w:spacing w:before="38"/>
              <w:ind w:left="467"/>
              <w:rPr>
                <w:sz w:val="18"/>
              </w:rPr>
            </w:pPr>
            <w:r>
              <w:rPr>
                <w:spacing w:val="-3"/>
                <w:sz w:val="18"/>
              </w:rPr>
              <w:t>机关服务</w:t>
            </w:r>
          </w:p>
        </w:tc>
        <w:tc>
          <w:tcPr>
            <w:tcW w:w="1444" w:type="dxa"/>
          </w:tcPr>
          <w:p w14:paraId="72ED48D4">
            <w:pPr>
              <w:pStyle w:val="9"/>
              <w:rPr>
                <w:rFonts w:ascii="Times New Roman"/>
                <w:sz w:val="18"/>
              </w:rPr>
            </w:pPr>
          </w:p>
        </w:tc>
      </w:tr>
      <w:tr w14:paraId="49097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7A7E775">
            <w:pPr>
              <w:pStyle w:val="9"/>
              <w:spacing w:before="38"/>
              <w:ind w:left="467"/>
              <w:rPr>
                <w:sz w:val="18"/>
              </w:rPr>
            </w:pPr>
            <w:r>
              <w:rPr>
                <w:spacing w:val="-2"/>
                <w:sz w:val="18"/>
              </w:rPr>
              <w:t>国有企业监事会专项</w:t>
            </w:r>
          </w:p>
        </w:tc>
        <w:tc>
          <w:tcPr>
            <w:tcW w:w="1444" w:type="dxa"/>
          </w:tcPr>
          <w:p w14:paraId="014AB2AF">
            <w:pPr>
              <w:pStyle w:val="9"/>
              <w:rPr>
                <w:rFonts w:ascii="Times New Roman"/>
                <w:sz w:val="18"/>
              </w:rPr>
            </w:pPr>
          </w:p>
        </w:tc>
      </w:tr>
      <w:tr w14:paraId="11BCF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46BCADEC">
            <w:pPr>
              <w:pStyle w:val="9"/>
              <w:spacing w:before="38"/>
              <w:ind w:left="467"/>
              <w:rPr>
                <w:sz w:val="18"/>
              </w:rPr>
            </w:pPr>
            <w:r>
              <w:rPr>
                <w:spacing w:val="-2"/>
                <w:sz w:val="18"/>
              </w:rPr>
              <w:t>中央企业专项管理</w:t>
            </w:r>
          </w:p>
        </w:tc>
        <w:tc>
          <w:tcPr>
            <w:tcW w:w="1444" w:type="dxa"/>
          </w:tcPr>
          <w:p w14:paraId="508026E2">
            <w:pPr>
              <w:pStyle w:val="9"/>
              <w:rPr>
                <w:rFonts w:ascii="Times New Roman"/>
                <w:sz w:val="18"/>
              </w:rPr>
            </w:pPr>
          </w:p>
        </w:tc>
      </w:tr>
      <w:tr w14:paraId="6098A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4BD1718">
            <w:pPr>
              <w:pStyle w:val="9"/>
              <w:spacing w:before="40"/>
              <w:ind w:left="467"/>
              <w:rPr>
                <w:sz w:val="18"/>
              </w:rPr>
            </w:pPr>
            <w:r>
              <w:rPr>
                <w:spacing w:val="-1"/>
                <w:sz w:val="18"/>
              </w:rPr>
              <w:t>其他国有资产监管支出</w:t>
            </w:r>
          </w:p>
        </w:tc>
        <w:tc>
          <w:tcPr>
            <w:tcW w:w="1444" w:type="dxa"/>
          </w:tcPr>
          <w:p w14:paraId="5FC9C074">
            <w:pPr>
              <w:pStyle w:val="9"/>
              <w:rPr>
                <w:rFonts w:ascii="Times New Roman"/>
                <w:sz w:val="18"/>
              </w:rPr>
            </w:pPr>
          </w:p>
        </w:tc>
      </w:tr>
      <w:tr w14:paraId="1D882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8B1173E">
            <w:pPr>
              <w:pStyle w:val="9"/>
              <w:spacing w:before="39"/>
              <w:ind w:left="287"/>
              <w:rPr>
                <w:sz w:val="18"/>
              </w:rPr>
            </w:pPr>
            <w:r>
              <w:rPr>
                <w:spacing w:val="-1"/>
                <w:sz w:val="18"/>
              </w:rPr>
              <w:t>支持中小企业发展和管理支出</w:t>
            </w:r>
          </w:p>
        </w:tc>
        <w:tc>
          <w:tcPr>
            <w:tcW w:w="1444" w:type="dxa"/>
          </w:tcPr>
          <w:p w14:paraId="05F95B1F">
            <w:pPr>
              <w:pStyle w:val="9"/>
              <w:rPr>
                <w:rFonts w:ascii="Times New Roman"/>
                <w:sz w:val="18"/>
              </w:rPr>
            </w:pPr>
          </w:p>
        </w:tc>
      </w:tr>
      <w:tr w14:paraId="36D96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4A1522BF">
            <w:pPr>
              <w:pStyle w:val="9"/>
              <w:spacing w:before="39"/>
              <w:ind w:left="467"/>
              <w:rPr>
                <w:sz w:val="18"/>
              </w:rPr>
            </w:pPr>
            <w:r>
              <w:rPr>
                <w:spacing w:val="-3"/>
                <w:sz w:val="18"/>
              </w:rPr>
              <w:t>行政运行</w:t>
            </w:r>
          </w:p>
        </w:tc>
        <w:tc>
          <w:tcPr>
            <w:tcW w:w="1444" w:type="dxa"/>
          </w:tcPr>
          <w:p w14:paraId="314FE716">
            <w:pPr>
              <w:pStyle w:val="9"/>
              <w:rPr>
                <w:rFonts w:ascii="Times New Roman"/>
                <w:sz w:val="18"/>
              </w:rPr>
            </w:pPr>
          </w:p>
        </w:tc>
      </w:tr>
      <w:tr w14:paraId="611A4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2BAEC74B">
            <w:pPr>
              <w:pStyle w:val="9"/>
              <w:spacing w:before="38"/>
              <w:ind w:left="467"/>
              <w:rPr>
                <w:sz w:val="18"/>
              </w:rPr>
            </w:pPr>
            <w:r>
              <w:rPr>
                <w:spacing w:val="-2"/>
                <w:sz w:val="18"/>
              </w:rPr>
              <w:t>一般行政管理事务</w:t>
            </w:r>
          </w:p>
        </w:tc>
        <w:tc>
          <w:tcPr>
            <w:tcW w:w="1444" w:type="dxa"/>
          </w:tcPr>
          <w:p w14:paraId="1BDBCB9C">
            <w:pPr>
              <w:pStyle w:val="9"/>
              <w:rPr>
                <w:rFonts w:ascii="Times New Roman"/>
                <w:sz w:val="18"/>
              </w:rPr>
            </w:pPr>
          </w:p>
        </w:tc>
      </w:tr>
      <w:tr w14:paraId="5C055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67920B5">
            <w:pPr>
              <w:pStyle w:val="9"/>
              <w:spacing w:before="38"/>
              <w:ind w:left="467"/>
              <w:rPr>
                <w:sz w:val="18"/>
              </w:rPr>
            </w:pPr>
            <w:r>
              <w:rPr>
                <w:spacing w:val="-3"/>
                <w:sz w:val="18"/>
              </w:rPr>
              <w:t>机关服务</w:t>
            </w:r>
          </w:p>
        </w:tc>
        <w:tc>
          <w:tcPr>
            <w:tcW w:w="1444" w:type="dxa"/>
          </w:tcPr>
          <w:p w14:paraId="06BC6E98">
            <w:pPr>
              <w:pStyle w:val="9"/>
              <w:rPr>
                <w:rFonts w:ascii="Times New Roman"/>
                <w:sz w:val="18"/>
              </w:rPr>
            </w:pPr>
          </w:p>
        </w:tc>
      </w:tr>
      <w:tr w14:paraId="69FEF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2F5CE3E">
            <w:pPr>
              <w:pStyle w:val="9"/>
              <w:spacing w:before="38"/>
              <w:ind w:left="467"/>
              <w:rPr>
                <w:sz w:val="18"/>
              </w:rPr>
            </w:pPr>
            <w:r>
              <w:rPr>
                <w:spacing w:val="-1"/>
                <w:sz w:val="18"/>
              </w:rPr>
              <w:t>科技型中小企业技术创新基金</w:t>
            </w:r>
          </w:p>
        </w:tc>
        <w:tc>
          <w:tcPr>
            <w:tcW w:w="1444" w:type="dxa"/>
          </w:tcPr>
          <w:p w14:paraId="4EA6D868">
            <w:pPr>
              <w:pStyle w:val="9"/>
              <w:rPr>
                <w:rFonts w:ascii="Times New Roman"/>
                <w:sz w:val="18"/>
              </w:rPr>
            </w:pPr>
          </w:p>
        </w:tc>
      </w:tr>
      <w:tr w14:paraId="1410D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5221FC42">
            <w:pPr>
              <w:pStyle w:val="9"/>
              <w:spacing w:before="40"/>
              <w:ind w:left="467"/>
              <w:rPr>
                <w:sz w:val="18"/>
              </w:rPr>
            </w:pPr>
            <w:r>
              <w:rPr>
                <w:spacing w:val="-2"/>
                <w:sz w:val="18"/>
              </w:rPr>
              <w:t>中小企业发展专项</w:t>
            </w:r>
          </w:p>
        </w:tc>
        <w:tc>
          <w:tcPr>
            <w:tcW w:w="1444" w:type="dxa"/>
          </w:tcPr>
          <w:p w14:paraId="0BC88D30">
            <w:pPr>
              <w:pStyle w:val="9"/>
              <w:rPr>
                <w:rFonts w:ascii="Times New Roman"/>
                <w:sz w:val="18"/>
              </w:rPr>
            </w:pPr>
          </w:p>
        </w:tc>
      </w:tr>
      <w:tr w14:paraId="2444D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D393DFD">
            <w:pPr>
              <w:pStyle w:val="9"/>
              <w:spacing w:before="39"/>
              <w:ind w:left="467"/>
              <w:rPr>
                <w:sz w:val="18"/>
              </w:rPr>
            </w:pPr>
            <w:r>
              <w:rPr>
                <w:spacing w:val="-2"/>
                <w:sz w:val="18"/>
              </w:rPr>
              <w:t>减免房租补贴</w:t>
            </w:r>
          </w:p>
        </w:tc>
        <w:tc>
          <w:tcPr>
            <w:tcW w:w="1444" w:type="dxa"/>
          </w:tcPr>
          <w:p w14:paraId="5549E810">
            <w:pPr>
              <w:pStyle w:val="9"/>
              <w:rPr>
                <w:rFonts w:ascii="Times New Roman"/>
                <w:sz w:val="18"/>
              </w:rPr>
            </w:pPr>
          </w:p>
        </w:tc>
      </w:tr>
      <w:tr w14:paraId="61285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6ED45F9">
            <w:pPr>
              <w:pStyle w:val="9"/>
              <w:spacing w:before="39"/>
              <w:ind w:left="467"/>
              <w:rPr>
                <w:sz w:val="18"/>
              </w:rPr>
            </w:pPr>
            <w:r>
              <w:rPr>
                <w:spacing w:val="-1"/>
                <w:sz w:val="18"/>
              </w:rPr>
              <w:t>其他支持中小企业发展和管理支出</w:t>
            </w:r>
          </w:p>
        </w:tc>
        <w:tc>
          <w:tcPr>
            <w:tcW w:w="1444" w:type="dxa"/>
          </w:tcPr>
          <w:p w14:paraId="22998A9E">
            <w:pPr>
              <w:pStyle w:val="9"/>
              <w:rPr>
                <w:rFonts w:ascii="Times New Roman"/>
                <w:sz w:val="18"/>
              </w:rPr>
            </w:pPr>
          </w:p>
        </w:tc>
      </w:tr>
      <w:tr w14:paraId="21F15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405EC9E">
            <w:pPr>
              <w:pStyle w:val="9"/>
              <w:spacing w:before="38"/>
              <w:ind w:left="287"/>
              <w:rPr>
                <w:sz w:val="18"/>
              </w:rPr>
            </w:pPr>
            <w:r>
              <w:rPr>
                <w:spacing w:val="-3"/>
                <w:sz w:val="18"/>
              </w:rPr>
              <w:t>其他资源勘探工业信息等支出(款)</w:t>
            </w:r>
          </w:p>
        </w:tc>
        <w:tc>
          <w:tcPr>
            <w:tcW w:w="1444" w:type="dxa"/>
          </w:tcPr>
          <w:p w14:paraId="7EF7CA27">
            <w:pPr>
              <w:pStyle w:val="9"/>
              <w:rPr>
                <w:rFonts w:ascii="Times New Roman"/>
                <w:sz w:val="18"/>
              </w:rPr>
            </w:pPr>
          </w:p>
        </w:tc>
      </w:tr>
      <w:tr w14:paraId="1C68F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444BDC15">
            <w:pPr>
              <w:pStyle w:val="9"/>
              <w:spacing w:before="38"/>
              <w:ind w:left="467"/>
              <w:rPr>
                <w:sz w:val="18"/>
              </w:rPr>
            </w:pPr>
            <w:r>
              <w:rPr>
                <w:spacing w:val="-3"/>
                <w:sz w:val="18"/>
              </w:rPr>
              <w:t>黄金事务</w:t>
            </w:r>
          </w:p>
        </w:tc>
        <w:tc>
          <w:tcPr>
            <w:tcW w:w="1444" w:type="dxa"/>
          </w:tcPr>
          <w:p w14:paraId="02902554">
            <w:pPr>
              <w:pStyle w:val="9"/>
              <w:rPr>
                <w:rFonts w:ascii="Times New Roman"/>
                <w:sz w:val="18"/>
              </w:rPr>
            </w:pPr>
          </w:p>
        </w:tc>
      </w:tr>
      <w:tr w14:paraId="55424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14A2C869">
            <w:pPr>
              <w:pStyle w:val="9"/>
              <w:spacing w:before="38"/>
              <w:ind w:left="467"/>
              <w:rPr>
                <w:sz w:val="18"/>
              </w:rPr>
            </w:pPr>
            <w:r>
              <w:rPr>
                <w:spacing w:val="-2"/>
                <w:sz w:val="18"/>
              </w:rPr>
              <w:t>技术改造支出</w:t>
            </w:r>
          </w:p>
        </w:tc>
        <w:tc>
          <w:tcPr>
            <w:tcW w:w="1444" w:type="dxa"/>
          </w:tcPr>
          <w:p w14:paraId="30B8349E">
            <w:pPr>
              <w:pStyle w:val="9"/>
              <w:rPr>
                <w:rFonts w:ascii="Times New Roman"/>
                <w:sz w:val="18"/>
              </w:rPr>
            </w:pPr>
          </w:p>
        </w:tc>
      </w:tr>
      <w:tr w14:paraId="7A79F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9641101">
            <w:pPr>
              <w:pStyle w:val="9"/>
              <w:spacing w:before="40"/>
              <w:ind w:left="467"/>
              <w:rPr>
                <w:sz w:val="18"/>
              </w:rPr>
            </w:pPr>
            <w:r>
              <w:rPr>
                <w:spacing w:val="-2"/>
                <w:sz w:val="18"/>
              </w:rPr>
              <w:t>中药材扶持资金支出</w:t>
            </w:r>
          </w:p>
        </w:tc>
        <w:tc>
          <w:tcPr>
            <w:tcW w:w="1444" w:type="dxa"/>
          </w:tcPr>
          <w:p w14:paraId="6E3ED323">
            <w:pPr>
              <w:pStyle w:val="9"/>
              <w:rPr>
                <w:rFonts w:ascii="Times New Roman"/>
                <w:sz w:val="18"/>
              </w:rPr>
            </w:pPr>
          </w:p>
        </w:tc>
      </w:tr>
      <w:tr w14:paraId="3F9E7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30F7A52">
            <w:pPr>
              <w:pStyle w:val="9"/>
              <w:spacing w:before="39"/>
              <w:ind w:left="467"/>
              <w:rPr>
                <w:sz w:val="18"/>
              </w:rPr>
            </w:pPr>
            <w:r>
              <w:rPr>
                <w:spacing w:val="-1"/>
                <w:sz w:val="18"/>
              </w:rPr>
              <w:t>重点产业振兴和技术改造项目贷款贴息</w:t>
            </w:r>
          </w:p>
        </w:tc>
        <w:tc>
          <w:tcPr>
            <w:tcW w:w="1444" w:type="dxa"/>
          </w:tcPr>
          <w:p w14:paraId="753D3ACD">
            <w:pPr>
              <w:pStyle w:val="9"/>
              <w:rPr>
                <w:rFonts w:ascii="Times New Roman"/>
                <w:sz w:val="18"/>
              </w:rPr>
            </w:pPr>
          </w:p>
        </w:tc>
      </w:tr>
      <w:tr w14:paraId="1254D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0B139DE0">
            <w:pPr>
              <w:pStyle w:val="9"/>
              <w:spacing w:before="39"/>
              <w:ind w:left="467"/>
              <w:rPr>
                <w:sz w:val="18"/>
              </w:rPr>
            </w:pPr>
            <w:r>
              <w:rPr>
                <w:spacing w:val="-3"/>
                <w:sz w:val="18"/>
              </w:rPr>
              <w:t>其他资源勘探工业信息等支出(项)</w:t>
            </w:r>
          </w:p>
        </w:tc>
        <w:tc>
          <w:tcPr>
            <w:tcW w:w="1444" w:type="dxa"/>
          </w:tcPr>
          <w:p w14:paraId="58EE58D3">
            <w:pPr>
              <w:pStyle w:val="9"/>
              <w:rPr>
                <w:rFonts w:ascii="Times New Roman"/>
                <w:sz w:val="18"/>
              </w:rPr>
            </w:pPr>
          </w:p>
        </w:tc>
      </w:tr>
      <w:tr w14:paraId="29170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2E30D363">
            <w:pPr>
              <w:pStyle w:val="9"/>
              <w:spacing w:before="38"/>
              <w:ind w:left="107"/>
              <w:rPr>
                <w:sz w:val="18"/>
              </w:rPr>
            </w:pPr>
            <w:r>
              <w:rPr>
                <w:spacing w:val="-2"/>
                <w:sz w:val="18"/>
              </w:rPr>
              <w:t>商业服务业等支出</w:t>
            </w:r>
          </w:p>
        </w:tc>
        <w:tc>
          <w:tcPr>
            <w:tcW w:w="1444" w:type="dxa"/>
          </w:tcPr>
          <w:p w14:paraId="4AC9BE4E">
            <w:pPr>
              <w:pStyle w:val="9"/>
              <w:spacing w:before="38"/>
              <w:ind w:right="97"/>
              <w:jc w:val="right"/>
              <w:rPr>
                <w:sz w:val="18"/>
              </w:rPr>
            </w:pPr>
            <w:r>
              <w:rPr>
                <w:spacing w:val="-5"/>
                <w:sz w:val="18"/>
              </w:rPr>
              <w:t>457</w:t>
            </w:r>
          </w:p>
        </w:tc>
      </w:tr>
      <w:tr w14:paraId="3CB90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6FFDE509">
            <w:pPr>
              <w:pStyle w:val="9"/>
              <w:spacing w:before="38"/>
              <w:ind w:left="287"/>
              <w:rPr>
                <w:sz w:val="18"/>
              </w:rPr>
            </w:pPr>
            <w:r>
              <w:rPr>
                <w:spacing w:val="-2"/>
                <w:sz w:val="18"/>
              </w:rPr>
              <w:t>商业流通事务</w:t>
            </w:r>
          </w:p>
        </w:tc>
        <w:tc>
          <w:tcPr>
            <w:tcW w:w="1444" w:type="dxa"/>
          </w:tcPr>
          <w:p w14:paraId="4A809030">
            <w:pPr>
              <w:pStyle w:val="9"/>
              <w:spacing w:before="38"/>
              <w:ind w:right="97"/>
              <w:jc w:val="right"/>
              <w:rPr>
                <w:sz w:val="18"/>
              </w:rPr>
            </w:pPr>
            <w:r>
              <w:rPr>
                <w:spacing w:val="-5"/>
                <w:sz w:val="18"/>
              </w:rPr>
              <w:t>326</w:t>
            </w:r>
          </w:p>
        </w:tc>
      </w:tr>
    </w:tbl>
    <w:p w14:paraId="21DA399D">
      <w:pPr>
        <w:pStyle w:val="9"/>
        <w:spacing w:after="0"/>
        <w:jc w:val="right"/>
        <w:rPr>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1205A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0A80920">
            <w:pPr>
              <w:pStyle w:val="9"/>
              <w:spacing w:before="38"/>
              <w:ind w:left="467"/>
              <w:rPr>
                <w:sz w:val="18"/>
              </w:rPr>
            </w:pPr>
            <w:r>
              <w:rPr>
                <w:spacing w:val="-3"/>
                <w:sz w:val="18"/>
              </w:rPr>
              <w:t>行政运行</w:t>
            </w:r>
          </w:p>
        </w:tc>
        <w:tc>
          <w:tcPr>
            <w:tcW w:w="1444" w:type="dxa"/>
          </w:tcPr>
          <w:p w14:paraId="3F5CFB40">
            <w:pPr>
              <w:pStyle w:val="9"/>
              <w:rPr>
                <w:rFonts w:ascii="Times New Roman"/>
                <w:sz w:val="18"/>
              </w:rPr>
            </w:pPr>
          </w:p>
        </w:tc>
      </w:tr>
      <w:tr w14:paraId="510C6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5524B4F">
            <w:pPr>
              <w:pStyle w:val="9"/>
              <w:spacing w:before="38"/>
              <w:ind w:left="467"/>
              <w:rPr>
                <w:sz w:val="18"/>
              </w:rPr>
            </w:pPr>
            <w:r>
              <w:rPr>
                <w:spacing w:val="-2"/>
                <w:sz w:val="18"/>
              </w:rPr>
              <w:t>一般行政管理事务</w:t>
            </w:r>
          </w:p>
        </w:tc>
        <w:tc>
          <w:tcPr>
            <w:tcW w:w="1444" w:type="dxa"/>
          </w:tcPr>
          <w:p w14:paraId="602E184F">
            <w:pPr>
              <w:pStyle w:val="9"/>
              <w:rPr>
                <w:rFonts w:ascii="Times New Roman"/>
                <w:sz w:val="18"/>
              </w:rPr>
            </w:pPr>
          </w:p>
        </w:tc>
      </w:tr>
      <w:tr w14:paraId="535F5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911FA49">
            <w:pPr>
              <w:pStyle w:val="9"/>
              <w:spacing w:before="40"/>
              <w:ind w:left="467"/>
              <w:rPr>
                <w:sz w:val="18"/>
              </w:rPr>
            </w:pPr>
            <w:r>
              <w:rPr>
                <w:spacing w:val="-3"/>
                <w:sz w:val="18"/>
              </w:rPr>
              <w:t>机关服务</w:t>
            </w:r>
          </w:p>
        </w:tc>
        <w:tc>
          <w:tcPr>
            <w:tcW w:w="1444" w:type="dxa"/>
          </w:tcPr>
          <w:p w14:paraId="1BBCCD65">
            <w:pPr>
              <w:pStyle w:val="9"/>
              <w:rPr>
                <w:rFonts w:ascii="Times New Roman"/>
                <w:sz w:val="18"/>
              </w:rPr>
            </w:pPr>
          </w:p>
        </w:tc>
      </w:tr>
      <w:tr w14:paraId="303E3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BDF3DB4">
            <w:pPr>
              <w:pStyle w:val="9"/>
              <w:spacing w:before="39"/>
              <w:ind w:left="467"/>
              <w:rPr>
                <w:sz w:val="18"/>
              </w:rPr>
            </w:pPr>
            <w:r>
              <w:rPr>
                <w:spacing w:val="-2"/>
                <w:sz w:val="18"/>
              </w:rPr>
              <w:t>食品流通安全补贴</w:t>
            </w:r>
          </w:p>
        </w:tc>
        <w:tc>
          <w:tcPr>
            <w:tcW w:w="1444" w:type="dxa"/>
          </w:tcPr>
          <w:p w14:paraId="4ABD999C">
            <w:pPr>
              <w:pStyle w:val="9"/>
              <w:rPr>
                <w:rFonts w:ascii="Times New Roman"/>
                <w:sz w:val="18"/>
              </w:rPr>
            </w:pPr>
          </w:p>
        </w:tc>
      </w:tr>
      <w:tr w14:paraId="4ACD3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B9C44DA">
            <w:pPr>
              <w:pStyle w:val="9"/>
              <w:spacing w:before="39"/>
              <w:ind w:left="467"/>
              <w:rPr>
                <w:sz w:val="18"/>
              </w:rPr>
            </w:pPr>
            <w:r>
              <w:rPr>
                <w:spacing w:val="-2"/>
                <w:sz w:val="18"/>
              </w:rPr>
              <w:t>市场监测及信息管理</w:t>
            </w:r>
          </w:p>
        </w:tc>
        <w:tc>
          <w:tcPr>
            <w:tcW w:w="1444" w:type="dxa"/>
          </w:tcPr>
          <w:p w14:paraId="139F4BF4">
            <w:pPr>
              <w:pStyle w:val="9"/>
              <w:rPr>
                <w:rFonts w:ascii="Times New Roman"/>
                <w:sz w:val="18"/>
              </w:rPr>
            </w:pPr>
          </w:p>
        </w:tc>
      </w:tr>
      <w:tr w14:paraId="52DE3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8D99990">
            <w:pPr>
              <w:pStyle w:val="9"/>
              <w:spacing w:before="38"/>
              <w:ind w:left="467"/>
              <w:rPr>
                <w:sz w:val="18"/>
              </w:rPr>
            </w:pPr>
            <w:r>
              <w:rPr>
                <w:spacing w:val="-2"/>
                <w:sz w:val="18"/>
              </w:rPr>
              <w:t>民贸企业补贴</w:t>
            </w:r>
          </w:p>
        </w:tc>
        <w:tc>
          <w:tcPr>
            <w:tcW w:w="1444" w:type="dxa"/>
          </w:tcPr>
          <w:p w14:paraId="3B32BC2F">
            <w:pPr>
              <w:pStyle w:val="9"/>
              <w:rPr>
                <w:rFonts w:ascii="Times New Roman"/>
                <w:sz w:val="18"/>
              </w:rPr>
            </w:pPr>
          </w:p>
        </w:tc>
      </w:tr>
      <w:tr w14:paraId="58E88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20CBCD0">
            <w:pPr>
              <w:pStyle w:val="9"/>
              <w:spacing w:before="38"/>
              <w:ind w:left="467"/>
              <w:rPr>
                <w:sz w:val="18"/>
              </w:rPr>
            </w:pPr>
            <w:r>
              <w:rPr>
                <w:spacing w:val="-2"/>
                <w:sz w:val="18"/>
              </w:rPr>
              <w:t>民贸民品贷款贴息</w:t>
            </w:r>
          </w:p>
        </w:tc>
        <w:tc>
          <w:tcPr>
            <w:tcW w:w="1444" w:type="dxa"/>
          </w:tcPr>
          <w:p w14:paraId="4DF45926">
            <w:pPr>
              <w:pStyle w:val="9"/>
              <w:spacing w:before="38"/>
              <w:ind w:right="97"/>
              <w:jc w:val="right"/>
              <w:rPr>
                <w:sz w:val="18"/>
              </w:rPr>
            </w:pPr>
            <w:r>
              <w:rPr>
                <w:spacing w:val="-5"/>
                <w:sz w:val="18"/>
              </w:rPr>
              <w:t>183</w:t>
            </w:r>
          </w:p>
        </w:tc>
      </w:tr>
      <w:tr w14:paraId="7117C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6658B63">
            <w:pPr>
              <w:pStyle w:val="9"/>
              <w:spacing w:before="38"/>
              <w:ind w:left="467"/>
              <w:rPr>
                <w:sz w:val="18"/>
              </w:rPr>
            </w:pPr>
            <w:r>
              <w:rPr>
                <w:spacing w:val="-3"/>
                <w:sz w:val="18"/>
              </w:rPr>
              <w:t>事业运行</w:t>
            </w:r>
          </w:p>
        </w:tc>
        <w:tc>
          <w:tcPr>
            <w:tcW w:w="1444" w:type="dxa"/>
          </w:tcPr>
          <w:p w14:paraId="2F7A394F">
            <w:pPr>
              <w:pStyle w:val="9"/>
              <w:spacing w:before="38"/>
              <w:ind w:right="97"/>
              <w:jc w:val="right"/>
              <w:rPr>
                <w:sz w:val="18"/>
              </w:rPr>
            </w:pPr>
            <w:r>
              <w:rPr>
                <w:spacing w:val="-5"/>
                <w:sz w:val="18"/>
              </w:rPr>
              <w:t>143</w:t>
            </w:r>
          </w:p>
        </w:tc>
      </w:tr>
      <w:tr w14:paraId="464B4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43C077D">
            <w:pPr>
              <w:pStyle w:val="9"/>
              <w:spacing w:before="40"/>
              <w:ind w:left="467"/>
              <w:rPr>
                <w:sz w:val="18"/>
              </w:rPr>
            </w:pPr>
            <w:r>
              <w:rPr>
                <w:spacing w:val="-1"/>
                <w:sz w:val="18"/>
              </w:rPr>
              <w:t>其他商业流通事务支出</w:t>
            </w:r>
          </w:p>
        </w:tc>
        <w:tc>
          <w:tcPr>
            <w:tcW w:w="1444" w:type="dxa"/>
          </w:tcPr>
          <w:p w14:paraId="3C5A1ED7">
            <w:pPr>
              <w:pStyle w:val="9"/>
              <w:rPr>
                <w:rFonts w:ascii="Times New Roman"/>
                <w:sz w:val="18"/>
              </w:rPr>
            </w:pPr>
          </w:p>
        </w:tc>
      </w:tr>
      <w:tr w14:paraId="7952D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7AD1E95">
            <w:pPr>
              <w:pStyle w:val="9"/>
              <w:spacing w:before="39"/>
              <w:ind w:left="287"/>
              <w:rPr>
                <w:sz w:val="18"/>
              </w:rPr>
            </w:pPr>
            <w:r>
              <w:rPr>
                <w:spacing w:val="-2"/>
                <w:sz w:val="18"/>
              </w:rPr>
              <w:t>涉外发展服务支出</w:t>
            </w:r>
          </w:p>
        </w:tc>
        <w:tc>
          <w:tcPr>
            <w:tcW w:w="1444" w:type="dxa"/>
          </w:tcPr>
          <w:p w14:paraId="388A3EDB">
            <w:pPr>
              <w:pStyle w:val="9"/>
              <w:spacing w:before="39"/>
              <w:ind w:right="95"/>
              <w:jc w:val="right"/>
              <w:rPr>
                <w:sz w:val="18"/>
              </w:rPr>
            </w:pPr>
            <w:r>
              <w:rPr>
                <w:spacing w:val="-5"/>
                <w:sz w:val="18"/>
              </w:rPr>
              <w:t>68</w:t>
            </w:r>
          </w:p>
        </w:tc>
      </w:tr>
      <w:tr w14:paraId="44F2B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31CF9E2">
            <w:pPr>
              <w:pStyle w:val="9"/>
              <w:spacing w:before="39"/>
              <w:ind w:left="467"/>
              <w:rPr>
                <w:sz w:val="18"/>
              </w:rPr>
            </w:pPr>
            <w:r>
              <w:rPr>
                <w:spacing w:val="-3"/>
                <w:sz w:val="18"/>
              </w:rPr>
              <w:t>行政运行</w:t>
            </w:r>
          </w:p>
        </w:tc>
        <w:tc>
          <w:tcPr>
            <w:tcW w:w="1444" w:type="dxa"/>
          </w:tcPr>
          <w:p w14:paraId="24A1A4D5">
            <w:pPr>
              <w:pStyle w:val="9"/>
              <w:rPr>
                <w:rFonts w:ascii="Times New Roman"/>
                <w:sz w:val="18"/>
              </w:rPr>
            </w:pPr>
          </w:p>
        </w:tc>
      </w:tr>
      <w:tr w14:paraId="1FF79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9AD0C3D">
            <w:pPr>
              <w:pStyle w:val="9"/>
              <w:spacing w:before="38"/>
              <w:ind w:left="467"/>
              <w:rPr>
                <w:sz w:val="18"/>
              </w:rPr>
            </w:pPr>
            <w:r>
              <w:rPr>
                <w:spacing w:val="-2"/>
                <w:sz w:val="18"/>
              </w:rPr>
              <w:t>一般行政管理事务</w:t>
            </w:r>
          </w:p>
        </w:tc>
        <w:tc>
          <w:tcPr>
            <w:tcW w:w="1444" w:type="dxa"/>
          </w:tcPr>
          <w:p w14:paraId="379F32AE">
            <w:pPr>
              <w:pStyle w:val="9"/>
              <w:rPr>
                <w:rFonts w:ascii="Times New Roman"/>
                <w:sz w:val="18"/>
              </w:rPr>
            </w:pPr>
          </w:p>
        </w:tc>
      </w:tr>
      <w:tr w14:paraId="127F3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088D45F">
            <w:pPr>
              <w:pStyle w:val="9"/>
              <w:spacing w:before="38"/>
              <w:ind w:left="467"/>
              <w:rPr>
                <w:sz w:val="18"/>
              </w:rPr>
            </w:pPr>
            <w:r>
              <w:rPr>
                <w:spacing w:val="-3"/>
                <w:sz w:val="18"/>
              </w:rPr>
              <w:t>机关服务</w:t>
            </w:r>
          </w:p>
        </w:tc>
        <w:tc>
          <w:tcPr>
            <w:tcW w:w="1444" w:type="dxa"/>
          </w:tcPr>
          <w:p w14:paraId="0F9BABC1">
            <w:pPr>
              <w:pStyle w:val="9"/>
              <w:rPr>
                <w:rFonts w:ascii="Times New Roman"/>
                <w:sz w:val="18"/>
              </w:rPr>
            </w:pPr>
          </w:p>
        </w:tc>
      </w:tr>
      <w:tr w14:paraId="2E66C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57B0179">
            <w:pPr>
              <w:pStyle w:val="9"/>
              <w:spacing w:before="38"/>
              <w:ind w:right="4436"/>
              <w:jc w:val="right"/>
              <w:rPr>
                <w:sz w:val="18"/>
              </w:rPr>
            </w:pPr>
            <w:r>
              <w:rPr>
                <w:spacing w:val="-1"/>
                <w:sz w:val="18"/>
              </w:rPr>
              <w:t>外商投资环境建设补助资金</w:t>
            </w:r>
          </w:p>
        </w:tc>
        <w:tc>
          <w:tcPr>
            <w:tcW w:w="1444" w:type="dxa"/>
          </w:tcPr>
          <w:p w14:paraId="5D585D3A">
            <w:pPr>
              <w:pStyle w:val="9"/>
              <w:rPr>
                <w:rFonts w:ascii="Times New Roman"/>
                <w:sz w:val="18"/>
              </w:rPr>
            </w:pPr>
          </w:p>
        </w:tc>
      </w:tr>
      <w:tr w14:paraId="5C72F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C23CA20">
            <w:pPr>
              <w:pStyle w:val="9"/>
              <w:spacing w:before="40"/>
              <w:ind w:left="467"/>
              <w:rPr>
                <w:sz w:val="18"/>
              </w:rPr>
            </w:pPr>
            <w:r>
              <w:rPr>
                <w:spacing w:val="-1"/>
                <w:sz w:val="18"/>
              </w:rPr>
              <w:t>其他涉外发展服务支出</w:t>
            </w:r>
          </w:p>
        </w:tc>
        <w:tc>
          <w:tcPr>
            <w:tcW w:w="1444" w:type="dxa"/>
          </w:tcPr>
          <w:p w14:paraId="6D84CC81">
            <w:pPr>
              <w:pStyle w:val="9"/>
              <w:spacing w:before="40"/>
              <w:ind w:right="95"/>
              <w:jc w:val="right"/>
              <w:rPr>
                <w:sz w:val="18"/>
              </w:rPr>
            </w:pPr>
            <w:r>
              <w:rPr>
                <w:spacing w:val="-5"/>
                <w:sz w:val="18"/>
              </w:rPr>
              <w:t>68</w:t>
            </w:r>
          </w:p>
        </w:tc>
      </w:tr>
      <w:tr w14:paraId="6D2A7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654819E">
            <w:pPr>
              <w:pStyle w:val="9"/>
              <w:spacing w:before="39"/>
              <w:ind w:left="287"/>
              <w:rPr>
                <w:sz w:val="18"/>
              </w:rPr>
            </w:pPr>
            <w:r>
              <w:rPr>
                <w:spacing w:val="-3"/>
                <w:sz w:val="18"/>
              </w:rPr>
              <w:t>其他商业服务业等支出(款)</w:t>
            </w:r>
          </w:p>
        </w:tc>
        <w:tc>
          <w:tcPr>
            <w:tcW w:w="1444" w:type="dxa"/>
          </w:tcPr>
          <w:p w14:paraId="33130318">
            <w:pPr>
              <w:pStyle w:val="9"/>
              <w:spacing w:before="39"/>
              <w:ind w:right="95"/>
              <w:jc w:val="right"/>
              <w:rPr>
                <w:sz w:val="18"/>
              </w:rPr>
            </w:pPr>
            <w:r>
              <w:rPr>
                <w:spacing w:val="-5"/>
                <w:sz w:val="18"/>
              </w:rPr>
              <w:t>63</w:t>
            </w:r>
          </w:p>
        </w:tc>
      </w:tr>
      <w:tr w14:paraId="4E2EB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29240F2E">
            <w:pPr>
              <w:pStyle w:val="9"/>
              <w:spacing w:before="39"/>
              <w:ind w:left="467"/>
              <w:rPr>
                <w:sz w:val="18"/>
              </w:rPr>
            </w:pPr>
            <w:r>
              <w:rPr>
                <w:spacing w:val="-2"/>
                <w:sz w:val="18"/>
              </w:rPr>
              <w:t>服务业基础设施建设</w:t>
            </w:r>
          </w:p>
        </w:tc>
        <w:tc>
          <w:tcPr>
            <w:tcW w:w="1444" w:type="dxa"/>
          </w:tcPr>
          <w:p w14:paraId="18C140C0">
            <w:pPr>
              <w:pStyle w:val="9"/>
              <w:rPr>
                <w:rFonts w:ascii="Times New Roman"/>
                <w:sz w:val="18"/>
              </w:rPr>
            </w:pPr>
          </w:p>
        </w:tc>
      </w:tr>
      <w:tr w14:paraId="5373D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6B96259">
            <w:pPr>
              <w:pStyle w:val="9"/>
              <w:spacing w:before="38"/>
              <w:ind w:right="4437"/>
              <w:jc w:val="right"/>
              <w:rPr>
                <w:sz w:val="18"/>
              </w:rPr>
            </w:pPr>
            <w:r>
              <w:rPr>
                <w:spacing w:val="-3"/>
                <w:sz w:val="18"/>
              </w:rPr>
              <w:t>其他商业服务业等支出(项)</w:t>
            </w:r>
          </w:p>
        </w:tc>
        <w:tc>
          <w:tcPr>
            <w:tcW w:w="1444" w:type="dxa"/>
          </w:tcPr>
          <w:p w14:paraId="0D614464">
            <w:pPr>
              <w:pStyle w:val="9"/>
              <w:spacing w:before="38"/>
              <w:ind w:right="95"/>
              <w:jc w:val="right"/>
              <w:rPr>
                <w:sz w:val="18"/>
              </w:rPr>
            </w:pPr>
            <w:r>
              <w:rPr>
                <w:spacing w:val="-5"/>
                <w:sz w:val="18"/>
              </w:rPr>
              <w:t>63</w:t>
            </w:r>
          </w:p>
        </w:tc>
      </w:tr>
      <w:tr w14:paraId="3C736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7AB0669">
            <w:pPr>
              <w:pStyle w:val="9"/>
              <w:spacing w:before="38"/>
              <w:ind w:left="107"/>
              <w:rPr>
                <w:sz w:val="18"/>
              </w:rPr>
            </w:pPr>
            <w:r>
              <w:rPr>
                <w:spacing w:val="-3"/>
                <w:sz w:val="18"/>
              </w:rPr>
              <w:t>金融支出</w:t>
            </w:r>
          </w:p>
        </w:tc>
        <w:tc>
          <w:tcPr>
            <w:tcW w:w="1444" w:type="dxa"/>
          </w:tcPr>
          <w:p w14:paraId="3C63FE78">
            <w:pPr>
              <w:pStyle w:val="9"/>
              <w:rPr>
                <w:rFonts w:ascii="Times New Roman"/>
                <w:sz w:val="18"/>
              </w:rPr>
            </w:pPr>
          </w:p>
        </w:tc>
      </w:tr>
      <w:tr w14:paraId="725A9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226E760">
            <w:pPr>
              <w:pStyle w:val="9"/>
              <w:spacing w:before="38"/>
              <w:ind w:left="287"/>
              <w:rPr>
                <w:sz w:val="18"/>
              </w:rPr>
            </w:pPr>
            <w:r>
              <w:rPr>
                <w:spacing w:val="-2"/>
                <w:sz w:val="18"/>
              </w:rPr>
              <w:t>金融部门行政支出</w:t>
            </w:r>
          </w:p>
        </w:tc>
        <w:tc>
          <w:tcPr>
            <w:tcW w:w="1444" w:type="dxa"/>
          </w:tcPr>
          <w:p w14:paraId="6E1801BE">
            <w:pPr>
              <w:pStyle w:val="9"/>
              <w:rPr>
                <w:rFonts w:ascii="Times New Roman"/>
                <w:sz w:val="18"/>
              </w:rPr>
            </w:pPr>
          </w:p>
        </w:tc>
      </w:tr>
      <w:tr w14:paraId="31248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D03D762">
            <w:pPr>
              <w:pStyle w:val="9"/>
              <w:spacing w:before="40"/>
              <w:ind w:left="467"/>
              <w:rPr>
                <w:sz w:val="18"/>
              </w:rPr>
            </w:pPr>
            <w:r>
              <w:rPr>
                <w:spacing w:val="-3"/>
                <w:sz w:val="18"/>
              </w:rPr>
              <w:t>行政运行</w:t>
            </w:r>
          </w:p>
        </w:tc>
        <w:tc>
          <w:tcPr>
            <w:tcW w:w="1444" w:type="dxa"/>
          </w:tcPr>
          <w:p w14:paraId="631018EC">
            <w:pPr>
              <w:pStyle w:val="9"/>
              <w:rPr>
                <w:rFonts w:ascii="Times New Roman"/>
                <w:sz w:val="18"/>
              </w:rPr>
            </w:pPr>
          </w:p>
        </w:tc>
      </w:tr>
      <w:tr w14:paraId="7A100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71BBC05">
            <w:pPr>
              <w:pStyle w:val="9"/>
              <w:spacing w:before="39"/>
              <w:ind w:left="467"/>
              <w:rPr>
                <w:sz w:val="18"/>
              </w:rPr>
            </w:pPr>
            <w:r>
              <w:rPr>
                <w:spacing w:val="-2"/>
                <w:sz w:val="18"/>
              </w:rPr>
              <w:t>一般行政管理事务</w:t>
            </w:r>
          </w:p>
        </w:tc>
        <w:tc>
          <w:tcPr>
            <w:tcW w:w="1444" w:type="dxa"/>
          </w:tcPr>
          <w:p w14:paraId="4B9D3E1D">
            <w:pPr>
              <w:pStyle w:val="9"/>
              <w:rPr>
                <w:rFonts w:ascii="Times New Roman"/>
                <w:sz w:val="18"/>
              </w:rPr>
            </w:pPr>
          </w:p>
        </w:tc>
      </w:tr>
      <w:tr w14:paraId="57EFE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8A1B389">
            <w:pPr>
              <w:pStyle w:val="9"/>
              <w:spacing w:before="39"/>
              <w:ind w:left="467"/>
              <w:rPr>
                <w:sz w:val="18"/>
              </w:rPr>
            </w:pPr>
            <w:r>
              <w:rPr>
                <w:spacing w:val="-3"/>
                <w:sz w:val="18"/>
              </w:rPr>
              <w:t>机关服务</w:t>
            </w:r>
          </w:p>
        </w:tc>
        <w:tc>
          <w:tcPr>
            <w:tcW w:w="1444" w:type="dxa"/>
          </w:tcPr>
          <w:p w14:paraId="7BEB2467">
            <w:pPr>
              <w:pStyle w:val="9"/>
              <w:rPr>
                <w:rFonts w:ascii="Times New Roman"/>
                <w:sz w:val="18"/>
              </w:rPr>
            </w:pPr>
          </w:p>
        </w:tc>
      </w:tr>
      <w:tr w14:paraId="63D31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97A3DF4">
            <w:pPr>
              <w:pStyle w:val="9"/>
              <w:spacing w:before="38"/>
              <w:ind w:left="467"/>
              <w:rPr>
                <w:sz w:val="18"/>
              </w:rPr>
            </w:pPr>
            <w:r>
              <w:rPr>
                <w:spacing w:val="-3"/>
                <w:sz w:val="18"/>
              </w:rPr>
              <w:t>安全防卫</w:t>
            </w:r>
          </w:p>
        </w:tc>
        <w:tc>
          <w:tcPr>
            <w:tcW w:w="1444" w:type="dxa"/>
          </w:tcPr>
          <w:p w14:paraId="2805F07C">
            <w:pPr>
              <w:pStyle w:val="9"/>
              <w:rPr>
                <w:rFonts w:ascii="Times New Roman"/>
                <w:sz w:val="18"/>
              </w:rPr>
            </w:pPr>
          </w:p>
        </w:tc>
      </w:tr>
      <w:tr w14:paraId="2452E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CC089F2">
            <w:pPr>
              <w:pStyle w:val="9"/>
              <w:spacing w:before="38"/>
              <w:ind w:left="467"/>
              <w:rPr>
                <w:sz w:val="18"/>
              </w:rPr>
            </w:pPr>
            <w:r>
              <w:rPr>
                <w:spacing w:val="-3"/>
                <w:sz w:val="18"/>
              </w:rPr>
              <w:t>事业运行</w:t>
            </w:r>
          </w:p>
        </w:tc>
        <w:tc>
          <w:tcPr>
            <w:tcW w:w="1444" w:type="dxa"/>
          </w:tcPr>
          <w:p w14:paraId="78CD580C">
            <w:pPr>
              <w:pStyle w:val="9"/>
              <w:rPr>
                <w:rFonts w:ascii="Times New Roman"/>
                <w:sz w:val="18"/>
              </w:rPr>
            </w:pPr>
          </w:p>
        </w:tc>
      </w:tr>
      <w:tr w14:paraId="7C71E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C93518C">
            <w:pPr>
              <w:pStyle w:val="9"/>
              <w:spacing w:before="38"/>
              <w:ind w:left="467"/>
              <w:rPr>
                <w:sz w:val="18"/>
              </w:rPr>
            </w:pPr>
            <w:r>
              <w:rPr>
                <w:spacing w:val="-1"/>
                <w:sz w:val="18"/>
              </w:rPr>
              <w:t>金融部门其他行政支出</w:t>
            </w:r>
          </w:p>
        </w:tc>
        <w:tc>
          <w:tcPr>
            <w:tcW w:w="1444" w:type="dxa"/>
          </w:tcPr>
          <w:p w14:paraId="40E43836">
            <w:pPr>
              <w:pStyle w:val="9"/>
              <w:rPr>
                <w:rFonts w:ascii="Times New Roman"/>
                <w:sz w:val="18"/>
              </w:rPr>
            </w:pPr>
          </w:p>
        </w:tc>
      </w:tr>
      <w:tr w14:paraId="4F48C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6AF3F3B">
            <w:pPr>
              <w:pStyle w:val="9"/>
              <w:spacing w:before="40"/>
              <w:ind w:left="287"/>
              <w:rPr>
                <w:sz w:val="18"/>
              </w:rPr>
            </w:pPr>
            <w:r>
              <w:rPr>
                <w:spacing w:val="-2"/>
                <w:sz w:val="18"/>
              </w:rPr>
              <w:t>金融部门监管支出</w:t>
            </w:r>
          </w:p>
        </w:tc>
        <w:tc>
          <w:tcPr>
            <w:tcW w:w="1444" w:type="dxa"/>
          </w:tcPr>
          <w:p w14:paraId="40346ABB">
            <w:pPr>
              <w:pStyle w:val="9"/>
              <w:rPr>
                <w:rFonts w:ascii="Times New Roman"/>
                <w:sz w:val="18"/>
              </w:rPr>
            </w:pPr>
          </w:p>
        </w:tc>
      </w:tr>
      <w:tr w14:paraId="3143D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F8F878A">
            <w:pPr>
              <w:pStyle w:val="9"/>
              <w:spacing w:before="39"/>
              <w:ind w:left="467"/>
              <w:rPr>
                <w:sz w:val="18"/>
              </w:rPr>
            </w:pPr>
            <w:r>
              <w:rPr>
                <w:spacing w:val="-3"/>
                <w:sz w:val="18"/>
              </w:rPr>
              <w:t>货币发行</w:t>
            </w:r>
          </w:p>
        </w:tc>
        <w:tc>
          <w:tcPr>
            <w:tcW w:w="1444" w:type="dxa"/>
          </w:tcPr>
          <w:p w14:paraId="015E2F82">
            <w:pPr>
              <w:pStyle w:val="9"/>
              <w:rPr>
                <w:rFonts w:ascii="Times New Roman"/>
                <w:sz w:val="18"/>
              </w:rPr>
            </w:pPr>
          </w:p>
        </w:tc>
      </w:tr>
      <w:tr w14:paraId="0EE29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BF8CB5F">
            <w:pPr>
              <w:pStyle w:val="9"/>
              <w:spacing w:before="39"/>
              <w:ind w:left="467"/>
              <w:rPr>
                <w:sz w:val="18"/>
              </w:rPr>
            </w:pPr>
            <w:r>
              <w:rPr>
                <w:spacing w:val="-3"/>
                <w:sz w:val="18"/>
              </w:rPr>
              <w:t>金融服务</w:t>
            </w:r>
          </w:p>
        </w:tc>
        <w:tc>
          <w:tcPr>
            <w:tcW w:w="1444" w:type="dxa"/>
          </w:tcPr>
          <w:p w14:paraId="38FDC155">
            <w:pPr>
              <w:pStyle w:val="9"/>
              <w:rPr>
                <w:rFonts w:ascii="Times New Roman"/>
                <w:sz w:val="18"/>
              </w:rPr>
            </w:pPr>
          </w:p>
        </w:tc>
      </w:tr>
      <w:tr w14:paraId="5A09A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D61A319">
            <w:pPr>
              <w:pStyle w:val="9"/>
              <w:spacing w:before="38"/>
              <w:ind w:left="467"/>
              <w:rPr>
                <w:sz w:val="18"/>
              </w:rPr>
            </w:pPr>
            <w:r>
              <w:rPr>
                <w:spacing w:val="-4"/>
                <w:sz w:val="18"/>
              </w:rPr>
              <w:t>反假币</w:t>
            </w:r>
          </w:p>
        </w:tc>
        <w:tc>
          <w:tcPr>
            <w:tcW w:w="1444" w:type="dxa"/>
          </w:tcPr>
          <w:p w14:paraId="54523D3E">
            <w:pPr>
              <w:pStyle w:val="9"/>
              <w:rPr>
                <w:rFonts w:ascii="Times New Roman"/>
                <w:sz w:val="18"/>
              </w:rPr>
            </w:pPr>
          </w:p>
        </w:tc>
      </w:tr>
      <w:tr w14:paraId="4FF59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38B40DE">
            <w:pPr>
              <w:pStyle w:val="9"/>
              <w:spacing w:before="38"/>
              <w:ind w:left="467"/>
              <w:rPr>
                <w:sz w:val="18"/>
              </w:rPr>
            </w:pPr>
            <w:r>
              <w:rPr>
                <w:spacing w:val="-2"/>
                <w:sz w:val="18"/>
              </w:rPr>
              <w:t>重点金融机构监管</w:t>
            </w:r>
          </w:p>
        </w:tc>
        <w:tc>
          <w:tcPr>
            <w:tcW w:w="1444" w:type="dxa"/>
          </w:tcPr>
          <w:p w14:paraId="10700E78">
            <w:pPr>
              <w:pStyle w:val="9"/>
              <w:rPr>
                <w:rFonts w:ascii="Times New Roman"/>
                <w:sz w:val="18"/>
              </w:rPr>
            </w:pPr>
          </w:p>
        </w:tc>
      </w:tr>
      <w:tr w14:paraId="47486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C327DAD">
            <w:pPr>
              <w:pStyle w:val="9"/>
              <w:spacing w:before="38"/>
              <w:ind w:left="467"/>
              <w:rPr>
                <w:sz w:val="18"/>
              </w:rPr>
            </w:pPr>
            <w:r>
              <w:rPr>
                <w:spacing w:val="-2"/>
                <w:sz w:val="18"/>
              </w:rPr>
              <w:t>金融稽查与案件处理</w:t>
            </w:r>
          </w:p>
        </w:tc>
        <w:tc>
          <w:tcPr>
            <w:tcW w:w="1444" w:type="dxa"/>
          </w:tcPr>
          <w:p w14:paraId="0EF24BEF">
            <w:pPr>
              <w:pStyle w:val="9"/>
              <w:rPr>
                <w:rFonts w:ascii="Times New Roman"/>
                <w:sz w:val="18"/>
              </w:rPr>
            </w:pPr>
          </w:p>
        </w:tc>
      </w:tr>
      <w:tr w14:paraId="0DED3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A311E21">
            <w:pPr>
              <w:pStyle w:val="9"/>
              <w:spacing w:before="40"/>
              <w:ind w:left="467"/>
              <w:rPr>
                <w:sz w:val="18"/>
              </w:rPr>
            </w:pPr>
            <w:r>
              <w:rPr>
                <w:spacing w:val="-2"/>
                <w:sz w:val="18"/>
              </w:rPr>
              <w:t>金融行业电子化建设</w:t>
            </w:r>
          </w:p>
        </w:tc>
        <w:tc>
          <w:tcPr>
            <w:tcW w:w="1444" w:type="dxa"/>
          </w:tcPr>
          <w:p w14:paraId="172E58F3">
            <w:pPr>
              <w:pStyle w:val="9"/>
              <w:rPr>
                <w:rFonts w:ascii="Times New Roman"/>
                <w:sz w:val="18"/>
              </w:rPr>
            </w:pPr>
          </w:p>
        </w:tc>
      </w:tr>
      <w:tr w14:paraId="73A73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0CAF2CD">
            <w:pPr>
              <w:pStyle w:val="9"/>
              <w:spacing w:before="39"/>
              <w:ind w:left="467"/>
              <w:rPr>
                <w:sz w:val="18"/>
              </w:rPr>
            </w:pPr>
            <w:r>
              <w:rPr>
                <w:spacing w:val="-2"/>
                <w:sz w:val="18"/>
              </w:rPr>
              <w:t>从业人员资格考试</w:t>
            </w:r>
          </w:p>
        </w:tc>
        <w:tc>
          <w:tcPr>
            <w:tcW w:w="1444" w:type="dxa"/>
          </w:tcPr>
          <w:p w14:paraId="07BCE54E">
            <w:pPr>
              <w:pStyle w:val="9"/>
              <w:rPr>
                <w:rFonts w:ascii="Times New Roman"/>
                <w:sz w:val="18"/>
              </w:rPr>
            </w:pPr>
          </w:p>
        </w:tc>
      </w:tr>
      <w:tr w14:paraId="56C0B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B8FE983">
            <w:pPr>
              <w:pStyle w:val="9"/>
              <w:spacing w:before="39"/>
              <w:ind w:left="467"/>
              <w:rPr>
                <w:sz w:val="18"/>
              </w:rPr>
            </w:pPr>
            <w:r>
              <w:rPr>
                <w:spacing w:val="-4"/>
                <w:sz w:val="18"/>
              </w:rPr>
              <w:t>反洗钱</w:t>
            </w:r>
          </w:p>
        </w:tc>
        <w:tc>
          <w:tcPr>
            <w:tcW w:w="1444" w:type="dxa"/>
          </w:tcPr>
          <w:p w14:paraId="635F0788">
            <w:pPr>
              <w:pStyle w:val="9"/>
              <w:rPr>
                <w:rFonts w:ascii="Times New Roman"/>
                <w:sz w:val="18"/>
              </w:rPr>
            </w:pPr>
          </w:p>
        </w:tc>
      </w:tr>
      <w:tr w14:paraId="506FB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F7FA292">
            <w:pPr>
              <w:pStyle w:val="9"/>
              <w:spacing w:before="38"/>
              <w:ind w:left="467"/>
              <w:rPr>
                <w:sz w:val="18"/>
              </w:rPr>
            </w:pPr>
            <w:r>
              <w:rPr>
                <w:spacing w:val="-1"/>
                <w:sz w:val="18"/>
              </w:rPr>
              <w:t>金融部门其他监管支出</w:t>
            </w:r>
          </w:p>
        </w:tc>
        <w:tc>
          <w:tcPr>
            <w:tcW w:w="1444" w:type="dxa"/>
          </w:tcPr>
          <w:p w14:paraId="61537F73">
            <w:pPr>
              <w:pStyle w:val="9"/>
              <w:rPr>
                <w:rFonts w:ascii="Times New Roman"/>
                <w:sz w:val="18"/>
              </w:rPr>
            </w:pPr>
          </w:p>
        </w:tc>
      </w:tr>
      <w:tr w14:paraId="493BE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F926BBD">
            <w:pPr>
              <w:pStyle w:val="9"/>
              <w:spacing w:before="38"/>
              <w:ind w:left="287"/>
              <w:rPr>
                <w:sz w:val="18"/>
              </w:rPr>
            </w:pPr>
            <w:r>
              <w:rPr>
                <w:spacing w:val="-2"/>
                <w:sz w:val="18"/>
              </w:rPr>
              <w:t>金融发展支出</w:t>
            </w:r>
          </w:p>
        </w:tc>
        <w:tc>
          <w:tcPr>
            <w:tcW w:w="1444" w:type="dxa"/>
          </w:tcPr>
          <w:p w14:paraId="1DD0700D">
            <w:pPr>
              <w:pStyle w:val="9"/>
              <w:rPr>
                <w:rFonts w:ascii="Times New Roman"/>
                <w:sz w:val="18"/>
              </w:rPr>
            </w:pPr>
          </w:p>
        </w:tc>
      </w:tr>
      <w:tr w14:paraId="54870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853A718">
            <w:pPr>
              <w:pStyle w:val="9"/>
              <w:spacing w:before="38"/>
              <w:ind w:left="467"/>
              <w:rPr>
                <w:sz w:val="18"/>
              </w:rPr>
            </w:pPr>
            <w:r>
              <w:rPr>
                <w:spacing w:val="-2"/>
                <w:sz w:val="18"/>
              </w:rPr>
              <w:t>政策性银行亏损补贴</w:t>
            </w:r>
          </w:p>
        </w:tc>
        <w:tc>
          <w:tcPr>
            <w:tcW w:w="1444" w:type="dxa"/>
          </w:tcPr>
          <w:p w14:paraId="15BEBBE2">
            <w:pPr>
              <w:pStyle w:val="9"/>
              <w:rPr>
                <w:rFonts w:ascii="Times New Roman"/>
                <w:sz w:val="18"/>
              </w:rPr>
            </w:pPr>
          </w:p>
        </w:tc>
      </w:tr>
      <w:tr w14:paraId="0E5B2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5ADE80A">
            <w:pPr>
              <w:pStyle w:val="9"/>
              <w:spacing w:before="40"/>
              <w:ind w:left="467"/>
              <w:rPr>
                <w:sz w:val="18"/>
              </w:rPr>
            </w:pPr>
            <w:r>
              <w:rPr>
                <w:spacing w:val="-2"/>
                <w:sz w:val="18"/>
              </w:rPr>
              <w:t>利息费用补贴支出</w:t>
            </w:r>
          </w:p>
        </w:tc>
        <w:tc>
          <w:tcPr>
            <w:tcW w:w="1444" w:type="dxa"/>
          </w:tcPr>
          <w:p w14:paraId="54A1FE31">
            <w:pPr>
              <w:pStyle w:val="9"/>
              <w:rPr>
                <w:rFonts w:ascii="Times New Roman"/>
                <w:sz w:val="18"/>
              </w:rPr>
            </w:pPr>
          </w:p>
        </w:tc>
      </w:tr>
      <w:tr w14:paraId="35F0D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94386C2">
            <w:pPr>
              <w:pStyle w:val="9"/>
              <w:spacing w:before="39"/>
              <w:ind w:left="467"/>
              <w:rPr>
                <w:sz w:val="18"/>
              </w:rPr>
            </w:pPr>
            <w:r>
              <w:rPr>
                <w:spacing w:val="-2"/>
                <w:sz w:val="18"/>
              </w:rPr>
              <w:t>补充资本金</w:t>
            </w:r>
          </w:p>
        </w:tc>
        <w:tc>
          <w:tcPr>
            <w:tcW w:w="1444" w:type="dxa"/>
          </w:tcPr>
          <w:p w14:paraId="51361B21">
            <w:pPr>
              <w:pStyle w:val="9"/>
              <w:rPr>
                <w:rFonts w:ascii="Times New Roman"/>
                <w:sz w:val="18"/>
              </w:rPr>
            </w:pPr>
          </w:p>
        </w:tc>
      </w:tr>
      <w:tr w14:paraId="359B1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1EC51F6">
            <w:pPr>
              <w:pStyle w:val="9"/>
              <w:spacing w:before="39"/>
              <w:ind w:left="467"/>
              <w:rPr>
                <w:sz w:val="18"/>
              </w:rPr>
            </w:pPr>
            <w:r>
              <w:rPr>
                <w:spacing w:val="-2"/>
                <w:sz w:val="18"/>
              </w:rPr>
              <w:t>风险基金补助</w:t>
            </w:r>
          </w:p>
        </w:tc>
        <w:tc>
          <w:tcPr>
            <w:tcW w:w="1444" w:type="dxa"/>
          </w:tcPr>
          <w:p w14:paraId="20694CD9">
            <w:pPr>
              <w:pStyle w:val="9"/>
              <w:rPr>
                <w:rFonts w:ascii="Times New Roman"/>
                <w:sz w:val="18"/>
              </w:rPr>
            </w:pPr>
          </w:p>
        </w:tc>
      </w:tr>
      <w:tr w14:paraId="2F18F3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8F14447">
            <w:pPr>
              <w:pStyle w:val="9"/>
              <w:spacing w:before="38"/>
              <w:ind w:left="467"/>
              <w:rPr>
                <w:sz w:val="18"/>
              </w:rPr>
            </w:pPr>
            <w:r>
              <w:rPr>
                <w:spacing w:val="-2"/>
                <w:sz w:val="18"/>
              </w:rPr>
              <w:t>其他金融发展支出</w:t>
            </w:r>
          </w:p>
        </w:tc>
        <w:tc>
          <w:tcPr>
            <w:tcW w:w="1444" w:type="dxa"/>
          </w:tcPr>
          <w:p w14:paraId="5B4066C5">
            <w:pPr>
              <w:pStyle w:val="9"/>
              <w:rPr>
                <w:rFonts w:ascii="Times New Roman"/>
                <w:sz w:val="18"/>
              </w:rPr>
            </w:pPr>
          </w:p>
        </w:tc>
      </w:tr>
      <w:tr w14:paraId="14B12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6363678F">
            <w:pPr>
              <w:pStyle w:val="9"/>
              <w:spacing w:before="38"/>
              <w:ind w:left="287"/>
              <w:rPr>
                <w:sz w:val="18"/>
              </w:rPr>
            </w:pPr>
            <w:r>
              <w:rPr>
                <w:spacing w:val="-2"/>
                <w:sz w:val="18"/>
              </w:rPr>
              <w:t>金融调控支出</w:t>
            </w:r>
          </w:p>
        </w:tc>
        <w:tc>
          <w:tcPr>
            <w:tcW w:w="1444" w:type="dxa"/>
          </w:tcPr>
          <w:p w14:paraId="5B2D26DB">
            <w:pPr>
              <w:pStyle w:val="9"/>
              <w:rPr>
                <w:rFonts w:ascii="Times New Roman"/>
                <w:sz w:val="18"/>
              </w:rPr>
            </w:pPr>
          </w:p>
        </w:tc>
      </w:tr>
    </w:tbl>
    <w:p w14:paraId="203D2E49">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14F28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457271A">
            <w:pPr>
              <w:pStyle w:val="9"/>
              <w:spacing w:before="38"/>
              <w:ind w:left="467"/>
              <w:rPr>
                <w:sz w:val="18"/>
              </w:rPr>
            </w:pPr>
            <w:r>
              <w:rPr>
                <w:spacing w:val="-2"/>
                <w:sz w:val="18"/>
              </w:rPr>
              <w:t>中央银行亏损补贴</w:t>
            </w:r>
          </w:p>
        </w:tc>
        <w:tc>
          <w:tcPr>
            <w:tcW w:w="1444" w:type="dxa"/>
          </w:tcPr>
          <w:p w14:paraId="437E96E8">
            <w:pPr>
              <w:pStyle w:val="9"/>
              <w:rPr>
                <w:rFonts w:ascii="Times New Roman"/>
                <w:sz w:val="18"/>
              </w:rPr>
            </w:pPr>
          </w:p>
        </w:tc>
      </w:tr>
      <w:tr w14:paraId="081C3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0EBB602">
            <w:pPr>
              <w:pStyle w:val="9"/>
              <w:spacing w:before="38"/>
              <w:ind w:left="467"/>
              <w:rPr>
                <w:sz w:val="18"/>
              </w:rPr>
            </w:pPr>
            <w:r>
              <w:rPr>
                <w:spacing w:val="-2"/>
                <w:sz w:val="18"/>
              </w:rPr>
              <w:t>其他金融调控支出</w:t>
            </w:r>
          </w:p>
        </w:tc>
        <w:tc>
          <w:tcPr>
            <w:tcW w:w="1444" w:type="dxa"/>
          </w:tcPr>
          <w:p w14:paraId="207D3672">
            <w:pPr>
              <w:pStyle w:val="9"/>
              <w:rPr>
                <w:rFonts w:ascii="Times New Roman"/>
                <w:sz w:val="18"/>
              </w:rPr>
            </w:pPr>
          </w:p>
        </w:tc>
      </w:tr>
      <w:tr w14:paraId="16342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0BF2A8E">
            <w:pPr>
              <w:pStyle w:val="9"/>
              <w:spacing w:before="40"/>
              <w:ind w:left="287"/>
              <w:rPr>
                <w:sz w:val="18"/>
              </w:rPr>
            </w:pPr>
            <w:r>
              <w:rPr>
                <w:spacing w:val="-3"/>
                <w:sz w:val="18"/>
              </w:rPr>
              <w:t>其他金融支出(款)</w:t>
            </w:r>
          </w:p>
        </w:tc>
        <w:tc>
          <w:tcPr>
            <w:tcW w:w="1444" w:type="dxa"/>
          </w:tcPr>
          <w:p w14:paraId="4426095E">
            <w:pPr>
              <w:pStyle w:val="9"/>
              <w:rPr>
                <w:rFonts w:ascii="Times New Roman"/>
                <w:sz w:val="18"/>
              </w:rPr>
            </w:pPr>
          </w:p>
        </w:tc>
      </w:tr>
      <w:tr w14:paraId="5C210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C9184D0">
            <w:pPr>
              <w:pStyle w:val="9"/>
              <w:spacing w:before="39"/>
              <w:ind w:left="467"/>
              <w:rPr>
                <w:sz w:val="18"/>
              </w:rPr>
            </w:pPr>
            <w:r>
              <w:rPr>
                <w:spacing w:val="-2"/>
                <w:sz w:val="18"/>
              </w:rPr>
              <w:t>重点企业贷款贴息</w:t>
            </w:r>
          </w:p>
        </w:tc>
        <w:tc>
          <w:tcPr>
            <w:tcW w:w="1444" w:type="dxa"/>
          </w:tcPr>
          <w:p w14:paraId="7B057FE8">
            <w:pPr>
              <w:pStyle w:val="9"/>
              <w:rPr>
                <w:rFonts w:ascii="Times New Roman"/>
                <w:sz w:val="18"/>
              </w:rPr>
            </w:pPr>
          </w:p>
        </w:tc>
      </w:tr>
      <w:tr w14:paraId="6F482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D491833">
            <w:pPr>
              <w:pStyle w:val="9"/>
              <w:spacing w:before="39"/>
              <w:ind w:left="467"/>
              <w:rPr>
                <w:sz w:val="18"/>
              </w:rPr>
            </w:pPr>
            <w:r>
              <w:rPr>
                <w:spacing w:val="-3"/>
                <w:sz w:val="18"/>
              </w:rPr>
              <w:t>其他金融支出(项)</w:t>
            </w:r>
          </w:p>
        </w:tc>
        <w:tc>
          <w:tcPr>
            <w:tcW w:w="1444" w:type="dxa"/>
          </w:tcPr>
          <w:p w14:paraId="642BD20B">
            <w:pPr>
              <w:pStyle w:val="9"/>
              <w:rPr>
                <w:rFonts w:ascii="Times New Roman"/>
                <w:sz w:val="18"/>
              </w:rPr>
            </w:pPr>
          </w:p>
        </w:tc>
      </w:tr>
      <w:tr w14:paraId="25D9C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D1DF4B3">
            <w:pPr>
              <w:pStyle w:val="9"/>
              <w:spacing w:before="38"/>
              <w:ind w:left="107"/>
              <w:rPr>
                <w:sz w:val="18"/>
              </w:rPr>
            </w:pPr>
            <w:r>
              <w:rPr>
                <w:spacing w:val="-2"/>
                <w:sz w:val="18"/>
              </w:rPr>
              <w:t>援助其他地区支出</w:t>
            </w:r>
          </w:p>
        </w:tc>
        <w:tc>
          <w:tcPr>
            <w:tcW w:w="1444" w:type="dxa"/>
          </w:tcPr>
          <w:p w14:paraId="6CDB4191">
            <w:pPr>
              <w:pStyle w:val="9"/>
              <w:rPr>
                <w:rFonts w:ascii="Times New Roman"/>
                <w:sz w:val="18"/>
              </w:rPr>
            </w:pPr>
          </w:p>
        </w:tc>
      </w:tr>
      <w:tr w14:paraId="4BA0A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116937C">
            <w:pPr>
              <w:pStyle w:val="9"/>
              <w:spacing w:before="38"/>
              <w:ind w:left="287"/>
              <w:rPr>
                <w:sz w:val="18"/>
              </w:rPr>
            </w:pPr>
            <w:r>
              <w:rPr>
                <w:spacing w:val="-2"/>
                <w:sz w:val="18"/>
              </w:rPr>
              <w:t>一般公共服务</w:t>
            </w:r>
          </w:p>
        </w:tc>
        <w:tc>
          <w:tcPr>
            <w:tcW w:w="1444" w:type="dxa"/>
          </w:tcPr>
          <w:p w14:paraId="743D1AF5">
            <w:pPr>
              <w:pStyle w:val="9"/>
              <w:rPr>
                <w:rFonts w:ascii="Times New Roman"/>
                <w:sz w:val="18"/>
              </w:rPr>
            </w:pPr>
          </w:p>
        </w:tc>
      </w:tr>
      <w:tr w14:paraId="3D6A0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CE6B62B">
            <w:pPr>
              <w:pStyle w:val="9"/>
              <w:spacing w:before="38"/>
              <w:ind w:left="287"/>
              <w:rPr>
                <w:sz w:val="18"/>
              </w:rPr>
            </w:pPr>
            <w:r>
              <w:rPr>
                <w:spacing w:val="-5"/>
                <w:sz w:val="18"/>
              </w:rPr>
              <w:t>教育</w:t>
            </w:r>
          </w:p>
        </w:tc>
        <w:tc>
          <w:tcPr>
            <w:tcW w:w="1444" w:type="dxa"/>
          </w:tcPr>
          <w:p w14:paraId="6952C0C2">
            <w:pPr>
              <w:pStyle w:val="9"/>
              <w:rPr>
                <w:rFonts w:ascii="Times New Roman"/>
                <w:sz w:val="18"/>
              </w:rPr>
            </w:pPr>
          </w:p>
        </w:tc>
      </w:tr>
      <w:tr w14:paraId="17AB5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51D7F4C">
            <w:pPr>
              <w:pStyle w:val="9"/>
              <w:spacing w:before="40"/>
              <w:ind w:left="287"/>
              <w:rPr>
                <w:sz w:val="18"/>
              </w:rPr>
            </w:pPr>
            <w:r>
              <w:rPr>
                <w:spacing w:val="-2"/>
                <w:sz w:val="18"/>
              </w:rPr>
              <w:t>文化旅游体育与传媒</w:t>
            </w:r>
          </w:p>
        </w:tc>
        <w:tc>
          <w:tcPr>
            <w:tcW w:w="1444" w:type="dxa"/>
          </w:tcPr>
          <w:p w14:paraId="79BE158D">
            <w:pPr>
              <w:pStyle w:val="9"/>
              <w:rPr>
                <w:rFonts w:ascii="Times New Roman"/>
                <w:sz w:val="18"/>
              </w:rPr>
            </w:pPr>
          </w:p>
        </w:tc>
      </w:tr>
      <w:tr w14:paraId="7A41B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605C9C6">
            <w:pPr>
              <w:pStyle w:val="9"/>
              <w:spacing w:before="39"/>
              <w:ind w:left="287"/>
              <w:rPr>
                <w:sz w:val="18"/>
              </w:rPr>
            </w:pPr>
            <w:r>
              <w:rPr>
                <w:spacing w:val="-3"/>
                <w:sz w:val="18"/>
              </w:rPr>
              <w:t>卫生健康</w:t>
            </w:r>
          </w:p>
        </w:tc>
        <w:tc>
          <w:tcPr>
            <w:tcW w:w="1444" w:type="dxa"/>
          </w:tcPr>
          <w:p w14:paraId="1BED915D">
            <w:pPr>
              <w:pStyle w:val="9"/>
              <w:rPr>
                <w:rFonts w:ascii="Times New Roman"/>
                <w:sz w:val="18"/>
              </w:rPr>
            </w:pPr>
          </w:p>
        </w:tc>
      </w:tr>
      <w:tr w14:paraId="365D5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2EC8C944">
            <w:pPr>
              <w:pStyle w:val="9"/>
              <w:spacing w:before="39"/>
              <w:ind w:left="287"/>
              <w:rPr>
                <w:sz w:val="18"/>
              </w:rPr>
            </w:pPr>
            <w:r>
              <w:rPr>
                <w:spacing w:val="-3"/>
                <w:sz w:val="18"/>
              </w:rPr>
              <w:t>节能环保</w:t>
            </w:r>
          </w:p>
        </w:tc>
        <w:tc>
          <w:tcPr>
            <w:tcW w:w="1444" w:type="dxa"/>
          </w:tcPr>
          <w:p w14:paraId="4626E47D">
            <w:pPr>
              <w:pStyle w:val="9"/>
              <w:rPr>
                <w:rFonts w:ascii="Times New Roman"/>
                <w:sz w:val="18"/>
              </w:rPr>
            </w:pPr>
          </w:p>
        </w:tc>
      </w:tr>
      <w:tr w14:paraId="30197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1BA210D0">
            <w:pPr>
              <w:pStyle w:val="9"/>
              <w:spacing w:before="38"/>
              <w:ind w:left="287"/>
              <w:rPr>
                <w:sz w:val="18"/>
              </w:rPr>
            </w:pPr>
            <w:r>
              <w:rPr>
                <w:spacing w:val="-3"/>
                <w:sz w:val="18"/>
              </w:rPr>
              <w:t>农业农村</w:t>
            </w:r>
          </w:p>
        </w:tc>
        <w:tc>
          <w:tcPr>
            <w:tcW w:w="1444" w:type="dxa"/>
          </w:tcPr>
          <w:p w14:paraId="4C7B3C0B">
            <w:pPr>
              <w:pStyle w:val="9"/>
              <w:rPr>
                <w:rFonts w:ascii="Times New Roman"/>
                <w:sz w:val="18"/>
              </w:rPr>
            </w:pPr>
          </w:p>
        </w:tc>
      </w:tr>
      <w:tr w14:paraId="5E247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75CF79F">
            <w:pPr>
              <w:pStyle w:val="9"/>
              <w:spacing w:before="38"/>
              <w:ind w:left="287"/>
              <w:rPr>
                <w:sz w:val="18"/>
              </w:rPr>
            </w:pPr>
            <w:r>
              <w:rPr>
                <w:spacing w:val="-3"/>
                <w:sz w:val="18"/>
              </w:rPr>
              <w:t>交通运输</w:t>
            </w:r>
          </w:p>
        </w:tc>
        <w:tc>
          <w:tcPr>
            <w:tcW w:w="1444" w:type="dxa"/>
          </w:tcPr>
          <w:p w14:paraId="571BF5AA">
            <w:pPr>
              <w:pStyle w:val="9"/>
              <w:rPr>
                <w:rFonts w:ascii="Times New Roman"/>
                <w:sz w:val="18"/>
              </w:rPr>
            </w:pPr>
          </w:p>
        </w:tc>
      </w:tr>
      <w:tr w14:paraId="4CA99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22409E51">
            <w:pPr>
              <w:pStyle w:val="9"/>
              <w:spacing w:before="38"/>
              <w:ind w:left="287"/>
              <w:rPr>
                <w:sz w:val="18"/>
              </w:rPr>
            </w:pPr>
            <w:r>
              <w:rPr>
                <w:spacing w:val="-3"/>
                <w:sz w:val="18"/>
              </w:rPr>
              <w:t>住房保障</w:t>
            </w:r>
          </w:p>
        </w:tc>
        <w:tc>
          <w:tcPr>
            <w:tcW w:w="1444" w:type="dxa"/>
          </w:tcPr>
          <w:p w14:paraId="02D0249D">
            <w:pPr>
              <w:pStyle w:val="9"/>
              <w:rPr>
                <w:rFonts w:ascii="Times New Roman"/>
                <w:sz w:val="18"/>
              </w:rPr>
            </w:pPr>
          </w:p>
        </w:tc>
      </w:tr>
      <w:tr w14:paraId="2E3B5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267CE33A">
            <w:pPr>
              <w:pStyle w:val="9"/>
              <w:spacing w:before="40"/>
              <w:ind w:left="287"/>
              <w:rPr>
                <w:sz w:val="18"/>
              </w:rPr>
            </w:pPr>
            <w:r>
              <w:rPr>
                <w:spacing w:val="-3"/>
                <w:sz w:val="18"/>
              </w:rPr>
              <w:t>其他支出</w:t>
            </w:r>
          </w:p>
        </w:tc>
        <w:tc>
          <w:tcPr>
            <w:tcW w:w="1444" w:type="dxa"/>
          </w:tcPr>
          <w:p w14:paraId="1199D0C8">
            <w:pPr>
              <w:pStyle w:val="9"/>
              <w:rPr>
                <w:rFonts w:ascii="Times New Roman"/>
                <w:sz w:val="18"/>
              </w:rPr>
            </w:pPr>
          </w:p>
        </w:tc>
      </w:tr>
      <w:tr w14:paraId="10DD6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329C8E37">
            <w:pPr>
              <w:pStyle w:val="9"/>
              <w:spacing w:before="39"/>
              <w:ind w:left="107"/>
              <w:rPr>
                <w:sz w:val="18"/>
              </w:rPr>
            </w:pPr>
            <w:r>
              <w:rPr>
                <w:spacing w:val="-1"/>
                <w:sz w:val="18"/>
              </w:rPr>
              <w:t>自然资源海洋气象等支出</w:t>
            </w:r>
          </w:p>
        </w:tc>
        <w:tc>
          <w:tcPr>
            <w:tcW w:w="1444" w:type="dxa"/>
          </w:tcPr>
          <w:p w14:paraId="31710DE0">
            <w:pPr>
              <w:pStyle w:val="9"/>
              <w:spacing w:before="39"/>
              <w:ind w:right="97"/>
              <w:jc w:val="right"/>
              <w:rPr>
                <w:sz w:val="18"/>
              </w:rPr>
            </w:pPr>
            <w:r>
              <w:rPr>
                <w:spacing w:val="-5"/>
                <w:sz w:val="18"/>
              </w:rPr>
              <w:t>669</w:t>
            </w:r>
          </w:p>
        </w:tc>
      </w:tr>
      <w:tr w14:paraId="1377E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5E4A5B9B">
            <w:pPr>
              <w:pStyle w:val="9"/>
              <w:spacing w:before="39"/>
              <w:ind w:left="287"/>
              <w:rPr>
                <w:sz w:val="18"/>
              </w:rPr>
            </w:pPr>
            <w:r>
              <w:rPr>
                <w:spacing w:val="-2"/>
                <w:sz w:val="18"/>
              </w:rPr>
              <w:t>自然资源事务</w:t>
            </w:r>
          </w:p>
        </w:tc>
        <w:tc>
          <w:tcPr>
            <w:tcW w:w="1444" w:type="dxa"/>
          </w:tcPr>
          <w:p w14:paraId="10AE8C2E">
            <w:pPr>
              <w:pStyle w:val="9"/>
              <w:spacing w:before="39"/>
              <w:ind w:right="97"/>
              <w:jc w:val="right"/>
              <w:rPr>
                <w:sz w:val="18"/>
              </w:rPr>
            </w:pPr>
            <w:r>
              <w:rPr>
                <w:spacing w:val="-5"/>
                <w:sz w:val="18"/>
              </w:rPr>
              <w:t>669</w:t>
            </w:r>
          </w:p>
        </w:tc>
      </w:tr>
      <w:tr w14:paraId="3D0FD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0791345">
            <w:pPr>
              <w:pStyle w:val="9"/>
              <w:spacing w:before="38"/>
              <w:ind w:left="467"/>
              <w:rPr>
                <w:sz w:val="18"/>
              </w:rPr>
            </w:pPr>
            <w:r>
              <w:rPr>
                <w:spacing w:val="-3"/>
                <w:sz w:val="18"/>
              </w:rPr>
              <w:t>行政运行</w:t>
            </w:r>
          </w:p>
        </w:tc>
        <w:tc>
          <w:tcPr>
            <w:tcW w:w="1444" w:type="dxa"/>
          </w:tcPr>
          <w:p w14:paraId="6B998124">
            <w:pPr>
              <w:pStyle w:val="9"/>
              <w:spacing w:before="38"/>
              <w:ind w:right="97"/>
              <w:jc w:val="right"/>
              <w:rPr>
                <w:sz w:val="18"/>
              </w:rPr>
            </w:pPr>
            <w:r>
              <w:rPr>
                <w:spacing w:val="-5"/>
                <w:sz w:val="18"/>
              </w:rPr>
              <w:t>546</w:t>
            </w:r>
          </w:p>
        </w:tc>
      </w:tr>
      <w:tr w14:paraId="53492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FCF5191">
            <w:pPr>
              <w:pStyle w:val="9"/>
              <w:spacing w:before="38"/>
              <w:ind w:left="467"/>
              <w:rPr>
                <w:sz w:val="18"/>
              </w:rPr>
            </w:pPr>
            <w:r>
              <w:rPr>
                <w:spacing w:val="-2"/>
                <w:sz w:val="18"/>
              </w:rPr>
              <w:t>一般行政管理事务</w:t>
            </w:r>
          </w:p>
        </w:tc>
        <w:tc>
          <w:tcPr>
            <w:tcW w:w="1444" w:type="dxa"/>
          </w:tcPr>
          <w:p w14:paraId="6FC666D0">
            <w:pPr>
              <w:pStyle w:val="9"/>
              <w:rPr>
                <w:rFonts w:ascii="Times New Roman"/>
                <w:sz w:val="18"/>
              </w:rPr>
            </w:pPr>
          </w:p>
        </w:tc>
      </w:tr>
      <w:tr w14:paraId="6A86E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CEEA2D4">
            <w:pPr>
              <w:pStyle w:val="9"/>
              <w:spacing w:before="38"/>
              <w:ind w:left="467"/>
              <w:rPr>
                <w:sz w:val="18"/>
              </w:rPr>
            </w:pPr>
            <w:r>
              <w:rPr>
                <w:spacing w:val="-3"/>
                <w:sz w:val="18"/>
              </w:rPr>
              <w:t>机关服务</w:t>
            </w:r>
          </w:p>
        </w:tc>
        <w:tc>
          <w:tcPr>
            <w:tcW w:w="1444" w:type="dxa"/>
          </w:tcPr>
          <w:p w14:paraId="44B542F2">
            <w:pPr>
              <w:pStyle w:val="9"/>
              <w:rPr>
                <w:rFonts w:ascii="Times New Roman"/>
                <w:sz w:val="18"/>
              </w:rPr>
            </w:pPr>
          </w:p>
        </w:tc>
      </w:tr>
      <w:tr w14:paraId="1B87D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7D0775E">
            <w:pPr>
              <w:pStyle w:val="9"/>
              <w:spacing w:before="40"/>
              <w:ind w:left="467"/>
              <w:rPr>
                <w:sz w:val="18"/>
              </w:rPr>
            </w:pPr>
            <w:r>
              <w:rPr>
                <w:spacing w:val="-2"/>
                <w:sz w:val="18"/>
              </w:rPr>
              <w:t>自然资源规划及管理</w:t>
            </w:r>
          </w:p>
        </w:tc>
        <w:tc>
          <w:tcPr>
            <w:tcW w:w="1444" w:type="dxa"/>
          </w:tcPr>
          <w:p w14:paraId="0E79C64E">
            <w:pPr>
              <w:pStyle w:val="9"/>
              <w:rPr>
                <w:rFonts w:ascii="Times New Roman"/>
                <w:sz w:val="18"/>
              </w:rPr>
            </w:pPr>
          </w:p>
        </w:tc>
      </w:tr>
      <w:tr w14:paraId="3E11D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23A6396">
            <w:pPr>
              <w:pStyle w:val="9"/>
              <w:spacing w:before="39"/>
              <w:ind w:left="467"/>
              <w:rPr>
                <w:sz w:val="18"/>
              </w:rPr>
            </w:pPr>
            <w:r>
              <w:rPr>
                <w:spacing w:val="-2"/>
                <w:sz w:val="18"/>
              </w:rPr>
              <w:t>自然资源利用与保护</w:t>
            </w:r>
          </w:p>
        </w:tc>
        <w:tc>
          <w:tcPr>
            <w:tcW w:w="1444" w:type="dxa"/>
          </w:tcPr>
          <w:p w14:paraId="233257FF">
            <w:pPr>
              <w:pStyle w:val="9"/>
              <w:rPr>
                <w:rFonts w:ascii="Times New Roman"/>
                <w:sz w:val="18"/>
              </w:rPr>
            </w:pPr>
          </w:p>
        </w:tc>
      </w:tr>
      <w:tr w14:paraId="33B73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61ED6162">
            <w:pPr>
              <w:pStyle w:val="9"/>
              <w:spacing w:before="39"/>
              <w:ind w:left="467"/>
              <w:rPr>
                <w:sz w:val="18"/>
              </w:rPr>
            </w:pPr>
            <w:r>
              <w:rPr>
                <w:spacing w:val="-1"/>
                <w:sz w:val="18"/>
              </w:rPr>
              <w:t>自然资源社会公益服务</w:t>
            </w:r>
          </w:p>
        </w:tc>
        <w:tc>
          <w:tcPr>
            <w:tcW w:w="1444" w:type="dxa"/>
          </w:tcPr>
          <w:p w14:paraId="759595C2">
            <w:pPr>
              <w:pStyle w:val="9"/>
              <w:rPr>
                <w:rFonts w:ascii="Times New Roman"/>
                <w:sz w:val="18"/>
              </w:rPr>
            </w:pPr>
          </w:p>
        </w:tc>
      </w:tr>
      <w:tr w14:paraId="1AB4D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4467EB9B">
            <w:pPr>
              <w:pStyle w:val="9"/>
              <w:spacing w:before="38"/>
              <w:ind w:left="467"/>
              <w:rPr>
                <w:sz w:val="18"/>
              </w:rPr>
            </w:pPr>
            <w:r>
              <w:rPr>
                <w:spacing w:val="-1"/>
                <w:sz w:val="18"/>
              </w:rPr>
              <w:t>自然资源行业业务管理</w:t>
            </w:r>
          </w:p>
        </w:tc>
        <w:tc>
          <w:tcPr>
            <w:tcW w:w="1444" w:type="dxa"/>
          </w:tcPr>
          <w:p w14:paraId="49AE24DC">
            <w:pPr>
              <w:pStyle w:val="9"/>
              <w:rPr>
                <w:rFonts w:ascii="Times New Roman"/>
                <w:sz w:val="18"/>
              </w:rPr>
            </w:pPr>
          </w:p>
        </w:tc>
      </w:tr>
      <w:tr w14:paraId="11FD0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0152C33F">
            <w:pPr>
              <w:pStyle w:val="9"/>
              <w:spacing w:before="38"/>
              <w:ind w:left="467"/>
              <w:rPr>
                <w:sz w:val="18"/>
              </w:rPr>
            </w:pPr>
            <w:r>
              <w:rPr>
                <w:spacing w:val="-1"/>
                <w:sz w:val="18"/>
              </w:rPr>
              <w:t>自然资源调查与确权登记</w:t>
            </w:r>
          </w:p>
        </w:tc>
        <w:tc>
          <w:tcPr>
            <w:tcW w:w="1444" w:type="dxa"/>
          </w:tcPr>
          <w:p w14:paraId="09F4B1FE">
            <w:pPr>
              <w:pStyle w:val="9"/>
              <w:rPr>
                <w:rFonts w:ascii="Times New Roman"/>
                <w:sz w:val="18"/>
              </w:rPr>
            </w:pPr>
          </w:p>
        </w:tc>
      </w:tr>
      <w:tr w14:paraId="5FCD7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523E2954">
            <w:pPr>
              <w:pStyle w:val="9"/>
              <w:spacing w:before="38"/>
              <w:ind w:left="467"/>
              <w:rPr>
                <w:sz w:val="18"/>
              </w:rPr>
            </w:pPr>
            <w:r>
              <w:rPr>
                <w:spacing w:val="-2"/>
                <w:sz w:val="18"/>
              </w:rPr>
              <w:t>土地资源储备支出</w:t>
            </w:r>
          </w:p>
        </w:tc>
        <w:tc>
          <w:tcPr>
            <w:tcW w:w="1444" w:type="dxa"/>
          </w:tcPr>
          <w:p w14:paraId="6BD50884">
            <w:pPr>
              <w:pStyle w:val="9"/>
              <w:rPr>
                <w:rFonts w:ascii="Times New Roman"/>
                <w:sz w:val="18"/>
              </w:rPr>
            </w:pPr>
          </w:p>
        </w:tc>
      </w:tr>
      <w:tr w14:paraId="6BE38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540B7F4">
            <w:pPr>
              <w:pStyle w:val="9"/>
              <w:spacing w:before="40"/>
              <w:ind w:left="467"/>
              <w:rPr>
                <w:sz w:val="18"/>
              </w:rPr>
            </w:pPr>
            <w:r>
              <w:rPr>
                <w:spacing w:val="-1"/>
                <w:sz w:val="18"/>
              </w:rPr>
              <w:t>地质矿产资源与环境调查</w:t>
            </w:r>
          </w:p>
        </w:tc>
        <w:tc>
          <w:tcPr>
            <w:tcW w:w="1444" w:type="dxa"/>
          </w:tcPr>
          <w:p w14:paraId="02F465AE">
            <w:pPr>
              <w:pStyle w:val="9"/>
              <w:rPr>
                <w:rFonts w:ascii="Times New Roman"/>
                <w:sz w:val="18"/>
              </w:rPr>
            </w:pPr>
          </w:p>
        </w:tc>
      </w:tr>
      <w:tr w14:paraId="68F2F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394C52C">
            <w:pPr>
              <w:pStyle w:val="9"/>
              <w:spacing w:before="39"/>
              <w:ind w:left="467"/>
              <w:rPr>
                <w:sz w:val="18"/>
              </w:rPr>
            </w:pPr>
            <w:r>
              <w:rPr>
                <w:spacing w:val="-1"/>
                <w:sz w:val="18"/>
              </w:rPr>
              <w:t>地质勘查与矿产资源管理</w:t>
            </w:r>
          </w:p>
        </w:tc>
        <w:tc>
          <w:tcPr>
            <w:tcW w:w="1444" w:type="dxa"/>
          </w:tcPr>
          <w:p w14:paraId="68E8000D">
            <w:pPr>
              <w:pStyle w:val="9"/>
              <w:rPr>
                <w:rFonts w:ascii="Times New Roman"/>
                <w:sz w:val="18"/>
              </w:rPr>
            </w:pPr>
          </w:p>
        </w:tc>
      </w:tr>
      <w:tr w14:paraId="5A081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7B777F5">
            <w:pPr>
              <w:pStyle w:val="9"/>
              <w:spacing w:before="39"/>
              <w:ind w:left="467"/>
              <w:rPr>
                <w:sz w:val="18"/>
              </w:rPr>
            </w:pPr>
            <w:r>
              <w:rPr>
                <w:spacing w:val="-1"/>
                <w:sz w:val="18"/>
              </w:rPr>
              <w:t>地质转产项目财政贴息</w:t>
            </w:r>
          </w:p>
        </w:tc>
        <w:tc>
          <w:tcPr>
            <w:tcW w:w="1444" w:type="dxa"/>
          </w:tcPr>
          <w:p w14:paraId="17E9B8DA">
            <w:pPr>
              <w:pStyle w:val="9"/>
              <w:rPr>
                <w:rFonts w:ascii="Times New Roman"/>
                <w:sz w:val="18"/>
              </w:rPr>
            </w:pPr>
          </w:p>
        </w:tc>
      </w:tr>
      <w:tr w14:paraId="6E41E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3F979ED">
            <w:pPr>
              <w:pStyle w:val="9"/>
              <w:spacing w:before="38"/>
              <w:ind w:left="467"/>
              <w:rPr>
                <w:sz w:val="18"/>
              </w:rPr>
            </w:pPr>
            <w:r>
              <w:rPr>
                <w:spacing w:val="-2"/>
                <w:sz w:val="18"/>
              </w:rPr>
              <w:t>国外风险勘查</w:t>
            </w:r>
          </w:p>
        </w:tc>
        <w:tc>
          <w:tcPr>
            <w:tcW w:w="1444" w:type="dxa"/>
          </w:tcPr>
          <w:p w14:paraId="31E88D7E">
            <w:pPr>
              <w:pStyle w:val="9"/>
              <w:rPr>
                <w:rFonts w:ascii="Times New Roman"/>
                <w:sz w:val="18"/>
              </w:rPr>
            </w:pPr>
          </w:p>
        </w:tc>
      </w:tr>
      <w:tr w14:paraId="4B0BD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F85FC9C">
            <w:pPr>
              <w:pStyle w:val="9"/>
              <w:spacing w:before="38"/>
              <w:ind w:left="467"/>
              <w:rPr>
                <w:sz w:val="18"/>
              </w:rPr>
            </w:pPr>
            <w:r>
              <w:rPr>
                <w:spacing w:val="-3"/>
                <w:sz w:val="18"/>
              </w:rPr>
              <w:t>地质勘查基金(周转金)支出</w:t>
            </w:r>
          </w:p>
        </w:tc>
        <w:tc>
          <w:tcPr>
            <w:tcW w:w="1444" w:type="dxa"/>
          </w:tcPr>
          <w:p w14:paraId="55A34E24">
            <w:pPr>
              <w:pStyle w:val="9"/>
              <w:rPr>
                <w:rFonts w:ascii="Times New Roman"/>
                <w:sz w:val="18"/>
              </w:rPr>
            </w:pPr>
          </w:p>
        </w:tc>
      </w:tr>
      <w:tr w14:paraId="40B3C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AE63E17">
            <w:pPr>
              <w:pStyle w:val="9"/>
              <w:spacing w:before="38"/>
              <w:ind w:left="467"/>
              <w:rPr>
                <w:sz w:val="18"/>
              </w:rPr>
            </w:pPr>
            <w:r>
              <w:rPr>
                <w:spacing w:val="-2"/>
                <w:sz w:val="18"/>
              </w:rPr>
              <w:t>海域与海岛管理</w:t>
            </w:r>
          </w:p>
        </w:tc>
        <w:tc>
          <w:tcPr>
            <w:tcW w:w="1444" w:type="dxa"/>
          </w:tcPr>
          <w:p w14:paraId="62CD20BA">
            <w:pPr>
              <w:pStyle w:val="9"/>
              <w:rPr>
                <w:rFonts w:ascii="Times New Roman"/>
                <w:sz w:val="18"/>
              </w:rPr>
            </w:pPr>
          </w:p>
        </w:tc>
      </w:tr>
      <w:tr w14:paraId="2BD24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F88F90A">
            <w:pPr>
              <w:pStyle w:val="9"/>
              <w:spacing w:before="40"/>
              <w:ind w:left="467"/>
              <w:rPr>
                <w:sz w:val="18"/>
              </w:rPr>
            </w:pPr>
            <w:r>
              <w:rPr>
                <w:sz w:val="18"/>
              </w:rPr>
              <w:t>自然资源国际</w:t>
            </w:r>
            <w:r>
              <w:rPr>
                <w:spacing w:val="5"/>
                <w:position w:val="-1"/>
                <w:sz w:val="18"/>
              </w:rPr>
              <w:drawing>
                <wp:inline distT="0" distB="0" distL="0" distR="0">
                  <wp:extent cx="107315" cy="107315"/>
                  <wp:effectExtent l="0" t="0" r="0" b="0"/>
                  <wp:docPr id="40" name="Image 40"/>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0" cstate="print"/>
                          <a:stretch>
                            <a:fillRect/>
                          </a:stretch>
                        </pic:blipFill>
                        <pic:spPr>
                          <a:xfrm>
                            <a:off x="0" y="0"/>
                            <a:ext cx="107949" cy="107949"/>
                          </a:xfrm>
                          <a:prstGeom prst="rect">
                            <a:avLst/>
                          </a:prstGeom>
                        </pic:spPr>
                      </pic:pic>
                    </a:graphicData>
                  </a:graphic>
                </wp:inline>
              </w:drawing>
            </w:r>
            <w:r>
              <w:rPr>
                <w:sz w:val="18"/>
              </w:rPr>
              <w:t>作与海洋权益维</w:t>
            </w:r>
            <w:r>
              <w:rPr>
                <w:spacing w:val="-10"/>
                <w:sz w:val="18"/>
              </w:rPr>
              <w:t>护</w:t>
            </w:r>
          </w:p>
        </w:tc>
        <w:tc>
          <w:tcPr>
            <w:tcW w:w="1444" w:type="dxa"/>
          </w:tcPr>
          <w:p w14:paraId="5B3BF2A0">
            <w:pPr>
              <w:pStyle w:val="9"/>
              <w:rPr>
                <w:rFonts w:ascii="Times New Roman"/>
                <w:sz w:val="18"/>
              </w:rPr>
            </w:pPr>
          </w:p>
        </w:tc>
      </w:tr>
      <w:tr w14:paraId="5E7A2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112FA77">
            <w:pPr>
              <w:pStyle w:val="9"/>
              <w:spacing w:before="39"/>
              <w:ind w:left="467"/>
              <w:rPr>
                <w:sz w:val="18"/>
              </w:rPr>
            </w:pPr>
            <w:r>
              <w:rPr>
                <w:spacing w:val="-2"/>
                <w:sz w:val="18"/>
              </w:rPr>
              <w:t>自然资源卫星</w:t>
            </w:r>
          </w:p>
        </w:tc>
        <w:tc>
          <w:tcPr>
            <w:tcW w:w="1444" w:type="dxa"/>
          </w:tcPr>
          <w:p w14:paraId="6CA7A0B3">
            <w:pPr>
              <w:pStyle w:val="9"/>
              <w:rPr>
                <w:rFonts w:ascii="Times New Roman"/>
                <w:sz w:val="18"/>
              </w:rPr>
            </w:pPr>
          </w:p>
        </w:tc>
      </w:tr>
      <w:tr w14:paraId="5FD02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BB23DAC">
            <w:pPr>
              <w:pStyle w:val="9"/>
              <w:spacing w:before="39"/>
              <w:ind w:left="467"/>
              <w:rPr>
                <w:sz w:val="18"/>
              </w:rPr>
            </w:pPr>
            <w:r>
              <w:rPr>
                <w:spacing w:val="-3"/>
                <w:sz w:val="18"/>
              </w:rPr>
              <w:t>极地考察</w:t>
            </w:r>
          </w:p>
        </w:tc>
        <w:tc>
          <w:tcPr>
            <w:tcW w:w="1444" w:type="dxa"/>
          </w:tcPr>
          <w:p w14:paraId="1DD7A766">
            <w:pPr>
              <w:pStyle w:val="9"/>
              <w:rPr>
                <w:rFonts w:ascii="Times New Roman"/>
                <w:sz w:val="18"/>
              </w:rPr>
            </w:pPr>
          </w:p>
        </w:tc>
      </w:tr>
      <w:tr w14:paraId="0BFA6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3DFA531">
            <w:pPr>
              <w:pStyle w:val="9"/>
              <w:spacing w:before="38"/>
              <w:ind w:left="467"/>
              <w:rPr>
                <w:sz w:val="18"/>
              </w:rPr>
            </w:pPr>
            <w:r>
              <w:rPr>
                <w:spacing w:val="-2"/>
                <w:sz w:val="18"/>
              </w:rPr>
              <w:t>深海调查与资源开发</w:t>
            </w:r>
          </w:p>
        </w:tc>
        <w:tc>
          <w:tcPr>
            <w:tcW w:w="1444" w:type="dxa"/>
          </w:tcPr>
          <w:p w14:paraId="0D43C8DC">
            <w:pPr>
              <w:pStyle w:val="9"/>
              <w:rPr>
                <w:rFonts w:ascii="Times New Roman"/>
                <w:sz w:val="18"/>
              </w:rPr>
            </w:pPr>
          </w:p>
        </w:tc>
      </w:tr>
      <w:tr w14:paraId="69C5C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09C8C07">
            <w:pPr>
              <w:pStyle w:val="9"/>
              <w:spacing w:before="38"/>
              <w:ind w:left="467"/>
              <w:rPr>
                <w:sz w:val="18"/>
              </w:rPr>
            </w:pPr>
            <w:r>
              <w:rPr>
                <w:spacing w:val="-2"/>
                <w:sz w:val="18"/>
              </w:rPr>
              <w:t>海港航标维护</w:t>
            </w:r>
          </w:p>
        </w:tc>
        <w:tc>
          <w:tcPr>
            <w:tcW w:w="1444" w:type="dxa"/>
          </w:tcPr>
          <w:p w14:paraId="33C854FA">
            <w:pPr>
              <w:pStyle w:val="9"/>
              <w:rPr>
                <w:rFonts w:ascii="Times New Roman"/>
                <w:sz w:val="18"/>
              </w:rPr>
            </w:pPr>
          </w:p>
        </w:tc>
      </w:tr>
      <w:tr w14:paraId="41459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85B963C">
            <w:pPr>
              <w:pStyle w:val="9"/>
              <w:spacing w:before="38"/>
              <w:ind w:left="467"/>
              <w:rPr>
                <w:sz w:val="18"/>
              </w:rPr>
            </w:pPr>
            <w:r>
              <w:rPr>
                <w:spacing w:val="-3"/>
                <w:sz w:val="18"/>
              </w:rPr>
              <w:t>海水淡化</w:t>
            </w:r>
          </w:p>
        </w:tc>
        <w:tc>
          <w:tcPr>
            <w:tcW w:w="1444" w:type="dxa"/>
          </w:tcPr>
          <w:p w14:paraId="41FC00EF">
            <w:pPr>
              <w:pStyle w:val="9"/>
              <w:rPr>
                <w:rFonts w:ascii="Times New Roman"/>
                <w:sz w:val="18"/>
              </w:rPr>
            </w:pPr>
          </w:p>
        </w:tc>
      </w:tr>
      <w:tr w14:paraId="349B0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127E0F3">
            <w:pPr>
              <w:pStyle w:val="9"/>
              <w:spacing w:before="40"/>
              <w:ind w:left="467"/>
              <w:rPr>
                <w:sz w:val="18"/>
              </w:rPr>
            </w:pPr>
            <w:r>
              <w:rPr>
                <w:spacing w:val="-1"/>
                <w:sz w:val="18"/>
              </w:rPr>
              <w:t>无居民海岛使用金支出</w:t>
            </w:r>
          </w:p>
        </w:tc>
        <w:tc>
          <w:tcPr>
            <w:tcW w:w="1444" w:type="dxa"/>
          </w:tcPr>
          <w:p w14:paraId="3F84C0D6">
            <w:pPr>
              <w:pStyle w:val="9"/>
              <w:rPr>
                <w:rFonts w:ascii="Times New Roman"/>
                <w:sz w:val="18"/>
              </w:rPr>
            </w:pPr>
          </w:p>
        </w:tc>
      </w:tr>
      <w:tr w14:paraId="33B72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0AFD70D2">
            <w:pPr>
              <w:pStyle w:val="9"/>
              <w:spacing w:before="39"/>
              <w:ind w:left="467"/>
              <w:rPr>
                <w:sz w:val="18"/>
              </w:rPr>
            </w:pPr>
            <w:r>
              <w:rPr>
                <w:spacing w:val="-1"/>
                <w:sz w:val="18"/>
              </w:rPr>
              <w:t>海洋战略规划与预警监测</w:t>
            </w:r>
          </w:p>
        </w:tc>
        <w:tc>
          <w:tcPr>
            <w:tcW w:w="1444" w:type="dxa"/>
          </w:tcPr>
          <w:p w14:paraId="0F086D08">
            <w:pPr>
              <w:pStyle w:val="9"/>
              <w:rPr>
                <w:rFonts w:ascii="Times New Roman"/>
                <w:sz w:val="18"/>
              </w:rPr>
            </w:pPr>
          </w:p>
        </w:tc>
      </w:tr>
      <w:tr w14:paraId="126F9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E3C338E">
            <w:pPr>
              <w:pStyle w:val="9"/>
              <w:spacing w:before="39"/>
              <w:ind w:left="467"/>
              <w:rPr>
                <w:sz w:val="18"/>
              </w:rPr>
            </w:pPr>
            <w:r>
              <w:rPr>
                <w:spacing w:val="-1"/>
                <w:sz w:val="18"/>
              </w:rPr>
              <w:t>基础测绘与地理信息监管</w:t>
            </w:r>
          </w:p>
        </w:tc>
        <w:tc>
          <w:tcPr>
            <w:tcW w:w="1444" w:type="dxa"/>
          </w:tcPr>
          <w:p w14:paraId="264A090F">
            <w:pPr>
              <w:pStyle w:val="9"/>
              <w:rPr>
                <w:rFonts w:ascii="Times New Roman"/>
                <w:sz w:val="18"/>
              </w:rPr>
            </w:pPr>
          </w:p>
        </w:tc>
      </w:tr>
      <w:tr w14:paraId="17B5F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C695550">
            <w:pPr>
              <w:pStyle w:val="9"/>
              <w:spacing w:before="38"/>
              <w:ind w:left="467"/>
              <w:rPr>
                <w:sz w:val="18"/>
              </w:rPr>
            </w:pPr>
            <w:r>
              <w:rPr>
                <w:spacing w:val="-3"/>
                <w:sz w:val="18"/>
              </w:rPr>
              <w:t>事业运行</w:t>
            </w:r>
          </w:p>
        </w:tc>
        <w:tc>
          <w:tcPr>
            <w:tcW w:w="1444" w:type="dxa"/>
          </w:tcPr>
          <w:p w14:paraId="1C3881D0">
            <w:pPr>
              <w:pStyle w:val="9"/>
              <w:rPr>
                <w:rFonts w:ascii="Times New Roman"/>
                <w:sz w:val="18"/>
              </w:rPr>
            </w:pPr>
          </w:p>
        </w:tc>
      </w:tr>
      <w:tr w14:paraId="32C48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7076" w:type="dxa"/>
          </w:tcPr>
          <w:p w14:paraId="0FB845C7">
            <w:pPr>
              <w:pStyle w:val="9"/>
              <w:spacing w:before="38"/>
              <w:ind w:left="467"/>
              <w:rPr>
                <w:sz w:val="18"/>
              </w:rPr>
            </w:pPr>
            <w:r>
              <w:rPr>
                <w:spacing w:val="-1"/>
                <w:sz w:val="18"/>
              </w:rPr>
              <w:t>其他自然资源事务支出</w:t>
            </w:r>
          </w:p>
        </w:tc>
        <w:tc>
          <w:tcPr>
            <w:tcW w:w="1444" w:type="dxa"/>
          </w:tcPr>
          <w:p w14:paraId="32FF1127">
            <w:pPr>
              <w:pStyle w:val="9"/>
              <w:spacing w:before="38"/>
              <w:ind w:right="97"/>
              <w:jc w:val="right"/>
              <w:rPr>
                <w:sz w:val="18"/>
              </w:rPr>
            </w:pPr>
            <w:r>
              <w:rPr>
                <w:spacing w:val="-5"/>
                <w:sz w:val="18"/>
              </w:rPr>
              <w:t>123</w:t>
            </w:r>
          </w:p>
        </w:tc>
      </w:tr>
    </w:tbl>
    <w:p w14:paraId="0653F9F5">
      <w:pPr>
        <w:pStyle w:val="9"/>
        <w:spacing w:after="0"/>
        <w:jc w:val="right"/>
        <w:rPr>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2FA17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87928C4">
            <w:pPr>
              <w:pStyle w:val="9"/>
              <w:spacing w:before="38"/>
              <w:ind w:left="287"/>
              <w:rPr>
                <w:sz w:val="18"/>
              </w:rPr>
            </w:pPr>
            <w:r>
              <w:rPr>
                <w:spacing w:val="-3"/>
                <w:sz w:val="18"/>
              </w:rPr>
              <w:t>气象事务</w:t>
            </w:r>
          </w:p>
        </w:tc>
        <w:tc>
          <w:tcPr>
            <w:tcW w:w="1444" w:type="dxa"/>
          </w:tcPr>
          <w:p w14:paraId="57A691CB">
            <w:pPr>
              <w:pStyle w:val="9"/>
              <w:rPr>
                <w:rFonts w:ascii="Times New Roman"/>
                <w:sz w:val="18"/>
              </w:rPr>
            </w:pPr>
          </w:p>
        </w:tc>
      </w:tr>
      <w:tr w14:paraId="3CD29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133E57C">
            <w:pPr>
              <w:pStyle w:val="9"/>
              <w:spacing w:before="38"/>
              <w:ind w:left="467"/>
              <w:rPr>
                <w:sz w:val="18"/>
              </w:rPr>
            </w:pPr>
            <w:r>
              <w:rPr>
                <w:spacing w:val="-3"/>
                <w:sz w:val="18"/>
              </w:rPr>
              <w:t>行政运行</w:t>
            </w:r>
          </w:p>
        </w:tc>
        <w:tc>
          <w:tcPr>
            <w:tcW w:w="1444" w:type="dxa"/>
          </w:tcPr>
          <w:p w14:paraId="2A7A7A97">
            <w:pPr>
              <w:pStyle w:val="9"/>
              <w:rPr>
                <w:rFonts w:ascii="Times New Roman"/>
                <w:sz w:val="18"/>
              </w:rPr>
            </w:pPr>
          </w:p>
        </w:tc>
      </w:tr>
      <w:tr w14:paraId="42CB1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C8FA98D">
            <w:pPr>
              <w:pStyle w:val="9"/>
              <w:spacing w:before="40"/>
              <w:ind w:left="467"/>
              <w:rPr>
                <w:sz w:val="18"/>
              </w:rPr>
            </w:pPr>
            <w:r>
              <w:rPr>
                <w:spacing w:val="-2"/>
                <w:sz w:val="18"/>
              </w:rPr>
              <w:t>一般行政管理事务</w:t>
            </w:r>
          </w:p>
        </w:tc>
        <w:tc>
          <w:tcPr>
            <w:tcW w:w="1444" w:type="dxa"/>
          </w:tcPr>
          <w:p w14:paraId="5906365E">
            <w:pPr>
              <w:pStyle w:val="9"/>
              <w:rPr>
                <w:rFonts w:ascii="Times New Roman"/>
                <w:sz w:val="18"/>
              </w:rPr>
            </w:pPr>
          </w:p>
        </w:tc>
      </w:tr>
      <w:tr w14:paraId="4D339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0A7597D">
            <w:pPr>
              <w:pStyle w:val="9"/>
              <w:spacing w:before="39"/>
              <w:ind w:left="467"/>
              <w:rPr>
                <w:sz w:val="18"/>
              </w:rPr>
            </w:pPr>
            <w:r>
              <w:rPr>
                <w:spacing w:val="-3"/>
                <w:sz w:val="18"/>
              </w:rPr>
              <w:t>机关服务</w:t>
            </w:r>
          </w:p>
        </w:tc>
        <w:tc>
          <w:tcPr>
            <w:tcW w:w="1444" w:type="dxa"/>
          </w:tcPr>
          <w:p w14:paraId="772590B2">
            <w:pPr>
              <w:pStyle w:val="9"/>
              <w:rPr>
                <w:rFonts w:ascii="Times New Roman"/>
                <w:sz w:val="18"/>
              </w:rPr>
            </w:pPr>
          </w:p>
        </w:tc>
      </w:tr>
      <w:tr w14:paraId="09714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531D0A5">
            <w:pPr>
              <w:pStyle w:val="9"/>
              <w:spacing w:before="39"/>
              <w:ind w:left="467"/>
              <w:rPr>
                <w:sz w:val="18"/>
              </w:rPr>
            </w:pPr>
            <w:r>
              <w:rPr>
                <w:spacing w:val="-2"/>
                <w:sz w:val="18"/>
              </w:rPr>
              <w:t>气象事业机构</w:t>
            </w:r>
          </w:p>
        </w:tc>
        <w:tc>
          <w:tcPr>
            <w:tcW w:w="1444" w:type="dxa"/>
          </w:tcPr>
          <w:p w14:paraId="68547092">
            <w:pPr>
              <w:pStyle w:val="9"/>
              <w:rPr>
                <w:rFonts w:ascii="Times New Roman"/>
                <w:sz w:val="18"/>
              </w:rPr>
            </w:pPr>
          </w:p>
        </w:tc>
      </w:tr>
      <w:tr w14:paraId="070EC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8C0688E">
            <w:pPr>
              <w:pStyle w:val="9"/>
              <w:spacing w:before="38"/>
              <w:ind w:left="467"/>
              <w:rPr>
                <w:sz w:val="18"/>
              </w:rPr>
            </w:pPr>
            <w:r>
              <w:rPr>
                <w:spacing w:val="-3"/>
                <w:sz w:val="18"/>
              </w:rPr>
              <w:t>气象探测</w:t>
            </w:r>
          </w:p>
        </w:tc>
        <w:tc>
          <w:tcPr>
            <w:tcW w:w="1444" w:type="dxa"/>
          </w:tcPr>
          <w:p w14:paraId="7ECAB7E7">
            <w:pPr>
              <w:pStyle w:val="9"/>
              <w:rPr>
                <w:rFonts w:ascii="Times New Roman"/>
                <w:sz w:val="18"/>
              </w:rPr>
            </w:pPr>
          </w:p>
        </w:tc>
      </w:tr>
      <w:tr w14:paraId="00A2D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AAAC6F9">
            <w:pPr>
              <w:pStyle w:val="9"/>
              <w:spacing w:before="38"/>
              <w:ind w:left="467"/>
              <w:rPr>
                <w:sz w:val="18"/>
              </w:rPr>
            </w:pPr>
            <w:r>
              <w:rPr>
                <w:spacing w:val="-2"/>
                <w:sz w:val="18"/>
              </w:rPr>
              <w:t>气象信息传输及管理</w:t>
            </w:r>
          </w:p>
        </w:tc>
        <w:tc>
          <w:tcPr>
            <w:tcW w:w="1444" w:type="dxa"/>
          </w:tcPr>
          <w:p w14:paraId="71A68859">
            <w:pPr>
              <w:pStyle w:val="9"/>
              <w:rPr>
                <w:rFonts w:ascii="Times New Roman"/>
                <w:sz w:val="18"/>
              </w:rPr>
            </w:pPr>
          </w:p>
        </w:tc>
      </w:tr>
      <w:tr w14:paraId="39BBF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19B40E5">
            <w:pPr>
              <w:pStyle w:val="9"/>
              <w:spacing w:before="38"/>
              <w:ind w:left="467"/>
              <w:rPr>
                <w:sz w:val="18"/>
              </w:rPr>
            </w:pPr>
            <w:r>
              <w:rPr>
                <w:spacing w:val="-2"/>
                <w:sz w:val="18"/>
              </w:rPr>
              <w:t>气象预报预测</w:t>
            </w:r>
          </w:p>
        </w:tc>
        <w:tc>
          <w:tcPr>
            <w:tcW w:w="1444" w:type="dxa"/>
          </w:tcPr>
          <w:p w14:paraId="7A30F286">
            <w:pPr>
              <w:pStyle w:val="9"/>
              <w:rPr>
                <w:rFonts w:ascii="Times New Roman"/>
                <w:sz w:val="18"/>
              </w:rPr>
            </w:pPr>
          </w:p>
        </w:tc>
      </w:tr>
      <w:tr w14:paraId="40C42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7FA7175">
            <w:pPr>
              <w:pStyle w:val="9"/>
              <w:spacing w:before="40"/>
              <w:ind w:left="467"/>
              <w:rPr>
                <w:sz w:val="18"/>
              </w:rPr>
            </w:pPr>
            <w:r>
              <w:rPr>
                <w:spacing w:val="-3"/>
                <w:sz w:val="18"/>
              </w:rPr>
              <w:t>气象服务</w:t>
            </w:r>
          </w:p>
        </w:tc>
        <w:tc>
          <w:tcPr>
            <w:tcW w:w="1444" w:type="dxa"/>
          </w:tcPr>
          <w:p w14:paraId="2023AB0A">
            <w:pPr>
              <w:pStyle w:val="9"/>
              <w:rPr>
                <w:rFonts w:ascii="Times New Roman"/>
                <w:sz w:val="18"/>
              </w:rPr>
            </w:pPr>
          </w:p>
        </w:tc>
      </w:tr>
      <w:tr w14:paraId="18DBC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82460E0">
            <w:pPr>
              <w:pStyle w:val="9"/>
              <w:spacing w:before="39"/>
              <w:ind w:left="467"/>
              <w:rPr>
                <w:sz w:val="18"/>
              </w:rPr>
            </w:pPr>
            <w:r>
              <w:rPr>
                <w:spacing w:val="-2"/>
                <w:sz w:val="18"/>
              </w:rPr>
              <w:t>气象装备保障维护</w:t>
            </w:r>
          </w:p>
        </w:tc>
        <w:tc>
          <w:tcPr>
            <w:tcW w:w="1444" w:type="dxa"/>
          </w:tcPr>
          <w:p w14:paraId="16D0063D">
            <w:pPr>
              <w:pStyle w:val="9"/>
              <w:rPr>
                <w:rFonts w:ascii="Times New Roman"/>
                <w:sz w:val="18"/>
              </w:rPr>
            </w:pPr>
          </w:p>
        </w:tc>
      </w:tr>
      <w:tr w14:paraId="34D76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F6860EE">
            <w:pPr>
              <w:pStyle w:val="9"/>
              <w:spacing w:before="39"/>
              <w:ind w:left="467"/>
              <w:rPr>
                <w:sz w:val="18"/>
              </w:rPr>
            </w:pPr>
            <w:r>
              <w:rPr>
                <w:spacing w:val="-1"/>
                <w:sz w:val="18"/>
              </w:rPr>
              <w:t>气象基础设施建设与维修</w:t>
            </w:r>
          </w:p>
        </w:tc>
        <w:tc>
          <w:tcPr>
            <w:tcW w:w="1444" w:type="dxa"/>
          </w:tcPr>
          <w:p w14:paraId="747ECE08">
            <w:pPr>
              <w:pStyle w:val="9"/>
              <w:rPr>
                <w:rFonts w:ascii="Times New Roman"/>
                <w:sz w:val="18"/>
              </w:rPr>
            </w:pPr>
          </w:p>
        </w:tc>
      </w:tr>
      <w:tr w14:paraId="1C6AB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5B1FD56">
            <w:pPr>
              <w:pStyle w:val="9"/>
              <w:spacing w:before="38"/>
              <w:ind w:left="467"/>
              <w:rPr>
                <w:sz w:val="18"/>
              </w:rPr>
            </w:pPr>
            <w:r>
              <w:rPr>
                <w:spacing w:val="-3"/>
                <w:sz w:val="18"/>
              </w:rPr>
              <w:t>气象卫星</w:t>
            </w:r>
          </w:p>
        </w:tc>
        <w:tc>
          <w:tcPr>
            <w:tcW w:w="1444" w:type="dxa"/>
          </w:tcPr>
          <w:p w14:paraId="590C38BB">
            <w:pPr>
              <w:pStyle w:val="9"/>
              <w:rPr>
                <w:rFonts w:ascii="Times New Roman"/>
                <w:sz w:val="18"/>
              </w:rPr>
            </w:pPr>
          </w:p>
        </w:tc>
      </w:tr>
      <w:tr w14:paraId="3C7FD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2502F26">
            <w:pPr>
              <w:pStyle w:val="9"/>
              <w:spacing w:before="38"/>
              <w:ind w:left="467"/>
              <w:rPr>
                <w:sz w:val="18"/>
              </w:rPr>
            </w:pPr>
            <w:r>
              <w:rPr>
                <w:spacing w:val="-2"/>
                <w:sz w:val="18"/>
              </w:rPr>
              <w:t>气象法规与标准</w:t>
            </w:r>
          </w:p>
        </w:tc>
        <w:tc>
          <w:tcPr>
            <w:tcW w:w="1444" w:type="dxa"/>
          </w:tcPr>
          <w:p w14:paraId="5B856526">
            <w:pPr>
              <w:pStyle w:val="9"/>
              <w:rPr>
                <w:rFonts w:ascii="Times New Roman"/>
                <w:sz w:val="18"/>
              </w:rPr>
            </w:pPr>
          </w:p>
        </w:tc>
      </w:tr>
      <w:tr w14:paraId="6B653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9AC605F">
            <w:pPr>
              <w:pStyle w:val="9"/>
              <w:spacing w:before="38"/>
              <w:ind w:left="467"/>
              <w:rPr>
                <w:sz w:val="18"/>
              </w:rPr>
            </w:pPr>
            <w:r>
              <w:rPr>
                <w:spacing w:val="-2"/>
                <w:sz w:val="18"/>
              </w:rPr>
              <w:t>气象资金审计稽查</w:t>
            </w:r>
          </w:p>
        </w:tc>
        <w:tc>
          <w:tcPr>
            <w:tcW w:w="1444" w:type="dxa"/>
          </w:tcPr>
          <w:p w14:paraId="0F9D3F0A">
            <w:pPr>
              <w:pStyle w:val="9"/>
              <w:rPr>
                <w:rFonts w:ascii="Times New Roman"/>
                <w:sz w:val="18"/>
              </w:rPr>
            </w:pPr>
          </w:p>
        </w:tc>
      </w:tr>
      <w:tr w14:paraId="7BE06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EEC9BBA">
            <w:pPr>
              <w:pStyle w:val="9"/>
              <w:spacing w:before="40"/>
              <w:ind w:left="467"/>
              <w:rPr>
                <w:sz w:val="18"/>
              </w:rPr>
            </w:pPr>
            <w:r>
              <w:rPr>
                <w:spacing w:val="-2"/>
                <w:sz w:val="18"/>
              </w:rPr>
              <w:t>其他气象事务支出</w:t>
            </w:r>
          </w:p>
        </w:tc>
        <w:tc>
          <w:tcPr>
            <w:tcW w:w="1444" w:type="dxa"/>
          </w:tcPr>
          <w:p w14:paraId="4673EFCA">
            <w:pPr>
              <w:pStyle w:val="9"/>
              <w:rPr>
                <w:rFonts w:ascii="Times New Roman"/>
                <w:sz w:val="18"/>
              </w:rPr>
            </w:pPr>
          </w:p>
        </w:tc>
      </w:tr>
      <w:tr w14:paraId="34B65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2D3FA6B">
            <w:pPr>
              <w:pStyle w:val="9"/>
              <w:spacing w:before="39"/>
              <w:ind w:left="287"/>
              <w:rPr>
                <w:sz w:val="18"/>
              </w:rPr>
            </w:pPr>
            <w:r>
              <w:rPr>
                <w:spacing w:val="-3"/>
                <w:sz w:val="18"/>
              </w:rPr>
              <w:t>其他自然资源海洋气象等支出(款)</w:t>
            </w:r>
          </w:p>
        </w:tc>
        <w:tc>
          <w:tcPr>
            <w:tcW w:w="1444" w:type="dxa"/>
          </w:tcPr>
          <w:p w14:paraId="124E7024">
            <w:pPr>
              <w:pStyle w:val="9"/>
              <w:rPr>
                <w:rFonts w:ascii="Times New Roman"/>
                <w:sz w:val="18"/>
              </w:rPr>
            </w:pPr>
          </w:p>
        </w:tc>
      </w:tr>
      <w:tr w14:paraId="0B02E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A59C427">
            <w:pPr>
              <w:pStyle w:val="9"/>
              <w:spacing w:before="39"/>
              <w:ind w:left="467"/>
              <w:rPr>
                <w:sz w:val="18"/>
              </w:rPr>
            </w:pPr>
            <w:r>
              <w:rPr>
                <w:spacing w:val="-3"/>
                <w:sz w:val="18"/>
              </w:rPr>
              <w:t>其他自然资源海洋气象等支出(项)</w:t>
            </w:r>
          </w:p>
        </w:tc>
        <w:tc>
          <w:tcPr>
            <w:tcW w:w="1444" w:type="dxa"/>
          </w:tcPr>
          <w:p w14:paraId="49AB7AD8">
            <w:pPr>
              <w:pStyle w:val="9"/>
              <w:rPr>
                <w:rFonts w:ascii="Times New Roman"/>
                <w:sz w:val="18"/>
              </w:rPr>
            </w:pPr>
          </w:p>
        </w:tc>
      </w:tr>
      <w:tr w14:paraId="6724F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A93B263">
            <w:pPr>
              <w:pStyle w:val="9"/>
              <w:spacing w:before="38"/>
              <w:ind w:left="107"/>
              <w:rPr>
                <w:sz w:val="18"/>
              </w:rPr>
            </w:pPr>
            <w:r>
              <w:rPr>
                <w:spacing w:val="-2"/>
                <w:sz w:val="18"/>
              </w:rPr>
              <w:t>住房保障支出</w:t>
            </w:r>
          </w:p>
        </w:tc>
        <w:tc>
          <w:tcPr>
            <w:tcW w:w="1444" w:type="dxa"/>
          </w:tcPr>
          <w:p w14:paraId="045CC218">
            <w:pPr>
              <w:pStyle w:val="9"/>
              <w:spacing w:before="38"/>
              <w:ind w:right="95"/>
              <w:jc w:val="right"/>
              <w:rPr>
                <w:sz w:val="18"/>
              </w:rPr>
            </w:pPr>
            <w:r>
              <w:rPr>
                <w:spacing w:val="-2"/>
                <w:sz w:val="18"/>
              </w:rPr>
              <w:t>11,083</w:t>
            </w:r>
          </w:p>
        </w:tc>
      </w:tr>
      <w:tr w14:paraId="2C38C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59C49C9">
            <w:pPr>
              <w:pStyle w:val="9"/>
              <w:spacing w:before="38"/>
              <w:ind w:left="287"/>
              <w:rPr>
                <w:sz w:val="18"/>
              </w:rPr>
            </w:pPr>
            <w:r>
              <w:rPr>
                <w:spacing w:val="-2"/>
                <w:sz w:val="18"/>
              </w:rPr>
              <w:t>保障性安居工程支出</w:t>
            </w:r>
          </w:p>
        </w:tc>
        <w:tc>
          <w:tcPr>
            <w:tcW w:w="1444" w:type="dxa"/>
          </w:tcPr>
          <w:p w14:paraId="674DAF01">
            <w:pPr>
              <w:pStyle w:val="9"/>
              <w:spacing w:before="38"/>
              <w:ind w:right="97"/>
              <w:jc w:val="right"/>
              <w:rPr>
                <w:sz w:val="18"/>
              </w:rPr>
            </w:pPr>
            <w:r>
              <w:rPr>
                <w:spacing w:val="-5"/>
                <w:sz w:val="18"/>
              </w:rPr>
              <w:t>172</w:t>
            </w:r>
          </w:p>
        </w:tc>
      </w:tr>
      <w:tr w14:paraId="4114D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4733DD9">
            <w:pPr>
              <w:pStyle w:val="9"/>
              <w:spacing w:before="38"/>
              <w:ind w:left="467"/>
              <w:rPr>
                <w:sz w:val="18"/>
              </w:rPr>
            </w:pPr>
            <w:r>
              <w:rPr>
                <w:spacing w:val="-2"/>
                <w:sz w:val="18"/>
              </w:rPr>
              <w:t>沉陷区治理</w:t>
            </w:r>
          </w:p>
        </w:tc>
        <w:tc>
          <w:tcPr>
            <w:tcW w:w="1444" w:type="dxa"/>
          </w:tcPr>
          <w:p w14:paraId="4FC2F018">
            <w:pPr>
              <w:pStyle w:val="9"/>
              <w:rPr>
                <w:rFonts w:ascii="Times New Roman"/>
                <w:sz w:val="18"/>
              </w:rPr>
            </w:pPr>
          </w:p>
        </w:tc>
      </w:tr>
      <w:tr w14:paraId="44893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D9F5D7D">
            <w:pPr>
              <w:pStyle w:val="9"/>
              <w:spacing w:before="40"/>
              <w:ind w:left="467"/>
              <w:rPr>
                <w:sz w:val="18"/>
              </w:rPr>
            </w:pPr>
            <w:r>
              <w:rPr>
                <w:spacing w:val="-2"/>
                <w:sz w:val="18"/>
              </w:rPr>
              <w:t>棚户区改造</w:t>
            </w:r>
          </w:p>
        </w:tc>
        <w:tc>
          <w:tcPr>
            <w:tcW w:w="1444" w:type="dxa"/>
          </w:tcPr>
          <w:p w14:paraId="1215773D">
            <w:pPr>
              <w:pStyle w:val="9"/>
              <w:rPr>
                <w:rFonts w:ascii="Times New Roman"/>
                <w:sz w:val="18"/>
              </w:rPr>
            </w:pPr>
          </w:p>
        </w:tc>
      </w:tr>
      <w:tr w14:paraId="5229D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93D9F58">
            <w:pPr>
              <w:pStyle w:val="9"/>
              <w:spacing w:before="39"/>
              <w:ind w:left="467"/>
              <w:rPr>
                <w:sz w:val="18"/>
              </w:rPr>
            </w:pPr>
            <w:r>
              <w:rPr>
                <w:spacing w:val="-1"/>
                <w:sz w:val="18"/>
              </w:rPr>
              <w:t>少数民族地区游牧民定居工程</w:t>
            </w:r>
          </w:p>
        </w:tc>
        <w:tc>
          <w:tcPr>
            <w:tcW w:w="1444" w:type="dxa"/>
          </w:tcPr>
          <w:p w14:paraId="2C74A71E">
            <w:pPr>
              <w:pStyle w:val="9"/>
              <w:rPr>
                <w:rFonts w:ascii="Times New Roman"/>
                <w:sz w:val="18"/>
              </w:rPr>
            </w:pPr>
          </w:p>
        </w:tc>
      </w:tr>
      <w:tr w14:paraId="34036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D673E12">
            <w:pPr>
              <w:pStyle w:val="9"/>
              <w:spacing w:before="39"/>
              <w:ind w:left="467"/>
              <w:rPr>
                <w:sz w:val="18"/>
              </w:rPr>
            </w:pPr>
            <w:r>
              <w:rPr>
                <w:spacing w:val="-2"/>
                <w:sz w:val="18"/>
              </w:rPr>
              <w:t>农村危房改造</w:t>
            </w:r>
          </w:p>
        </w:tc>
        <w:tc>
          <w:tcPr>
            <w:tcW w:w="1444" w:type="dxa"/>
          </w:tcPr>
          <w:p w14:paraId="396FC737">
            <w:pPr>
              <w:pStyle w:val="9"/>
              <w:spacing w:before="39"/>
              <w:ind w:right="95"/>
              <w:jc w:val="right"/>
              <w:rPr>
                <w:sz w:val="18"/>
              </w:rPr>
            </w:pPr>
            <w:r>
              <w:rPr>
                <w:spacing w:val="-5"/>
                <w:sz w:val="18"/>
              </w:rPr>
              <w:t>66</w:t>
            </w:r>
          </w:p>
        </w:tc>
      </w:tr>
      <w:tr w14:paraId="01AE5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EB2784D">
            <w:pPr>
              <w:pStyle w:val="9"/>
              <w:spacing w:before="38"/>
              <w:ind w:left="467"/>
              <w:rPr>
                <w:sz w:val="18"/>
              </w:rPr>
            </w:pPr>
            <w:r>
              <w:rPr>
                <w:spacing w:val="-2"/>
                <w:sz w:val="18"/>
              </w:rPr>
              <w:t>老旧小区改造</w:t>
            </w:r>
          </w:p>
        </w:tc>
        <w:tc>
          <w:tcPr>
            <w:tcW w:w="1444" w:type="dxa"/>
          </w:tcPr>
          <w:p w14:paraId="67BC4543">
            <w:pPr>
              <w:pStyle w:val="9"/>
              <w:rPr>
                <w:rFonts w:ascii="Times New Roman"/>
                <w:sz w:val="18"/>
              </w:rPr>
            </w:pPr>
          </w:p>
        </w:tc>
      </w:tr>
      <w:tr w14:paraId="4B212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6CC5D07">
            <w:pPr>
              <w:pStyle w:val="9"/>
              <w:spacing w:before="38"/>
              <w:ind w:left="467"/>
              <w:rPr>
                <w:sz w:val="18"/>
              </w:rPr>
            </w:pPr>
            <w:r>
              <w:rPr>
                <w:spacing w:val="-2"/>
                <w:sz w:val="18"/>
              </w:rPr>
              <w:t>配租型住房保障</w:t>
            </w:r>
          </w:p>
        </w:tc>
        <w:tc>
          <w:tcPr>
            <w:tcW w:w="1444" w:type="dxa"/>
          </w:tcPr>
          <w:p w14:paraId="5844703D">
            <w:pPr>
              <w:pStyle w:val="9"/>
              <w:rPr>
                <w:rFonts w:ascii="Times New Roman"/>
                <w:sz w:val="18"/>
              </w:rPr>
            </w:pPr>
          </w:p>
        </w:tc>
      </w:tr>
      <w:tr w14:paraId="15605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C9AE1EA">
            <w:pPr>
              <w:pStyle w:val="9"/>
              <w:spacing w:before="38"/>
              <w:ind w:left="467"/>
              <w:rPr>
                <w:sz w:val="18"/>
              </w:rPr>
            </w:pPr>
            <w:r>
              <w:rPr>
                <w:spacing w:val="-2"/>
                <w:sz w:val="18"/>
              </w:rPr>
              <w:t>配售型保障性住房</w:t>
            </w:r>
          </w:p>
        </w:tc>
        <w:tc>
          <w:tcPr>
            <w:tcW w:w="1444" w:type="dxa"/>
          </w:tcPr>
          <w:p w14:paraId="340E3146">
            <w:pPr>
              <w:pStyle w:val="9"/>
              <w:rPr>
                <w:rFonts w:ascii="Times New Roman"/>
                <w:sz w:val="18"/>
              </w:rPr>
            </w:pPr>
          </w:p>
        </w:tc>
      </w:tr>
      <w:tr w14:paraId="0FBD8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AE79E61">
            <w:pPr>
              <w:pStyle w:val="9"/>
              <w:spacing w:before="40"/>
              <w:ind w:left="467"/>
              <w:rPr>
                <w:sz w:val="18"/>
              </w:rPr>
            </w:pPr>
            <w:r>
              <w:rPr>
                <w:spacing w:val="-2"/>
                <w:sz w:val="18"/>
              </w:rPr>
              <w:t>城中村改造</w:t>
            </w:r>
          </w:p>
        </w:tc>
        <w:tc>
          <w:tcPr>
            <w:tcW w:w="1444" w:type="dxa"/>
          </w:tcPr>
          <w:p w14:paraId="5031C8F6">
            <w:pPr>
              <w:pStyle w:val="9"/>
              <w:rPr>
                <w:rFonts w:ascii="Times New Roman"/>
                <w:sz w:val="18"/>
              </w:rPr>
            </w:pPr>
          </w:p>
        </w:tc>
      </w:tr>
      <w:tr w14:paraId="69162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76E2156">
            <w:pPr>
              <w:pStyle w:val="9"/>
              <w:spacing w:before="39"/>
              <w:ind w:left="467"/>
              <w:rPr>
                <w:sz w:val="18"/>
              </w:rPr>
            </w:pPr>
            <w:r>
              <w:rPr>
                <w:spacing w:val="-1"/>
                <w:sz w:val="18"/>
              </w:rPr>
              <w:t>其他保障性安居工程支出</w:t>
            </w:r>
          </w:p>
        </w:tc>
        <w:tc>
          <w:tcPr>
            <w:tcW w:w="1444" w:type="dxa"/>
          </w:tcPr>
          <w:p w14:paraId="774DE0D6">
            <w:pPr>
              <w:pStyle w:val="9"/>
              <w:spacing w:before="39"/>
              <w:ind w:right="97"/>
              <w:jc w:val="right"/>
              <w:rPr>
                <w:sz w:val="18"/>
              </w:rPr>
            </w:pPr>
            <w:r>
              <w:rPr>
                <w:spacing w:val="-5"/>
                <w:sz w:val="18"/>
              </w:rPr>
              <w:t>106</w:t>
            </w:r>
          </w:p>
        </w:tc>
      </w:tr>
      <w:tr w14:paraId="53C52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5CBB536">
            <w:pPr>
              <w:pStyle w:val="9"/>
              <w:spacing w:before="39"/>
              <w:ind w:left="287"/>
              <w:rPr>
                <w:sz w:val="18"/>
              </w:rPr>
            </w:pPr>
            <w:r>
              <w:rPr>
                <w:spacing w:val="-2"/>
                <w:sz w:val="18"/>
              </w:rPr>
              <w:t>住房改革支出</w:t>
            </w:r>
          </w:p>
        </w:tc>
        <w:tc>
          <w:tcPr>
            <w:tcW w:w="1444" w:type="dxa"/>
          </w:tcPr>
          <w:p w14:paraId="3375A4F2">
            <w:pPr>
              <w:pStyle w:val="9"/>
              <w:spacing w:before="39"/>
              <w:ind w:right="95"/>
              <w:jc w:val="right"/>
              <w:rPr>
                <w:sz w:val="18"/>
              </w:rPr>
            </w:pPr>
            <w:r>
              <w:rPr>
                <w:spacing w:val="-2"/>
                <w:sz w:val="18"/>
              </w:rPr>
              <w:t>10,745</w:t>
            </w:r>
          </w:p>
        </w:tc>
      </w:tr>
      <w:tr w14:paraId="14234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A34E557">
            <w:pPr>
              <w:pStyle w:val="9"/>
              <w:spacing w:before="38"/>
              <w:ind w:left="467"/>
              <w:rPr>
                <w:sz w:val="18"/>
              </w:rPr>
            </w:pPr>
            <w:r>
              <w:rPr>
                <w:spacing w:val="-2"/>
                <w:sz w:val="18"/>
              </w:rPr>
              <w:t>住房公积金</w:t>
            </w:r>
          </w:p>
        </w:tc>
        <w:tc>
          <w:tcPr>
            <w:tcW w:w="1444" w:type="dxa"/>
          </w:tcPr>
          <w:p w14:paraId="6FDD606B">
            <w:pPr>
              <w:pStyle w:val="9"/>
              <w:spacing w:before="38"/>
              <w:ind w:right="95"/>
              <w:jc w:val="right"/>
              <w:rPr>
                <w:sz w:val="18"/>
              </w:rPr>
            </w:pPr>
            <w:r>
              <w:rPr>
                <w:spacing w:val="-2"/>
                <w:sz w:val="18"/>
              </w:rPr>
              <w:t>10,745</w:t>
            </w:r>
          </w:p>
        </w:tc>
      </w:tr>
      <w:tr w14:paraId="7D470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0554EAB">
            <w:pPr>
              <w:pStyle w:val="9"/>
              <w:spacing w:before="38"/>
              <w:ind w:left="467"/>
              <w:rPr>
                <w:sz w:val="18"/>
              </w:rPr>
            </w:pPr>
            <w:r>
              <w:rPr>
                <w:spacing w:val="-3"/>
                <w:sz w:val="18"/>
              </w:rPr>
              <w:t>提租补贴</w:t>
            </w:r>
          </w:p>
        </w:tc>
        <w:tc>
          <w:tcPr>
            <w:tcW w:w="1444" w:type="dxa"/>
          </w:tcPr>
          <w:p w14:paraId="0C859D6D">
            <w:pPr>
              <w:pStyle w:val="9"/>
              <w:rPr>
                <w:rFonts w:ascii="Times New Roman"/>
                <w:sz w:val="18"/>
              </w:rPr>
            </w:pPr>
          </w:p>
        </w:tc>
      </w:tr>
      <w:tr w14:paraId="0DBB4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7170AC7">
            <w:pPr>
              <w:pStyle w:val="9"/>
              <w:spacing w:before="38"/>
              <w:ind w:left="467"/>
              <w:rPr>
                <w:sz w:val="18"/>
              </w:rPr>
            </w:pPr>
            <w:r>
              <w:rPr>
                <w:spacing w:val="-3"/>
                <w:sz w:val="18"/>
              </w:rPr>
              <w:t>购房补贴</w:t>
            </w:r>
          </w:p>
        </w:tc>
        <w:tc>
          <w:tcPr>
            <w:tcW w:w="1444" w:type="dxa"/>
          </w:tcPr>
          <w:p w14:paraId="40C6B178">
            <w:pPr>
              <w:pStyle w:val="9"/>
              <w:rPr>
                <w:rFonts w:ascii="Times New Roman"/>
                <w:sz w:val="18"/>
              </w:rPr>
            </w:pPr>
          </w:p>
        </w:tc>
      </w:tr>
      <w:tr w14:paraId="26B35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506BDBE">
            <w:pPr>
              <w:pStyle w:val="9"/>
              <w:spacing w:before="40"/>
              <w:ind w:left="287"/>
              <w:rPr>
                <w:sz w:val="18"/>
              </w:rPr>
            </w:pPr>
            <w:r>
              <w:rPr>
                <w:spacing w:val="-2"/>
                <w:sz w:val="18"/>
              </w:rPr>
              <w:t>城乡社区住宅</w:t>
            </w:r>
          </w:p>
        </w:tc>
        <w:tc>
          <w:tcPr>
            <w:tcW w:w="1444" w:type="dxa"/>
          </w:tcPr>
          <w:p w14:paraId="2B726F63">
            <w:pPr>
              <w:pStyle w:val="9"/>
              <w:spacing w:before="40"/>
              <w:ind w:right="97"/>
              <w:jc w:val="right"/>
              <w:rPr>
                <w:sz w:val="18"/>
              </w:rPr>
            </w:pPr>
            <w:r>
              <w:rPr>
                <w:spacing w:val="-5"/>
                <w:sz w:val="18"/>
              </w:rPr>
              <w:t>166</w:t>
            </w:r>
          </w:p>
        </w:tc>
      </w:tr>
      <w:tr w14:paraId="61212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E72AF83">
            <w:pPr>
              <w:pStyle w:val="9"/>
              <w:spacing w:before="39"/>
              <w:ind w:left="467"/>
              <w:rPr>
                <w:sz w:val="18"/>
              </w:rPr>
            </w:pPr>
            <w:r>
              <w:rPr>
                <w:spacing w:val="-1"/>
                <w:sz w:val="18"/>
              </w:rPr>
              <w:t>公有住房建设和维修改造支出</w:t>
            </w:r>
          </w:p>
        </w:tc>
        <w:tc>
          <w:tcPr>
            <w:tcW w:w="1444" w:type="dxa"/>
          </w:tcPr>
          <w:p w14:paraId="4E928B3C">
            <w:pPr>
              <w:pStyle w:val="9"/>
              <w:spacing w:before="39"/>
              <w:ind w:right="97"/>
              <w:jc w:val="right"/>
              <w:rPr>
                <w:sz w:val="18"/>
              </w:rPr>
            </w:pPr>
            <w:r>
              <w:rPr>
                <w:spacing w:val="-5"/>
                <w:sz w:val="18"/>
              </w:rPr>
              <w:t>166</w:t>
            </w:r>
          </w:p>
        </w:tc>
      </w:tr>
      <w:tr w14:paraId="7D40F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7649D05">
            <w:pPr>
              <w:pStyle w:val="9"/>
              <w:spacing w:before="39"/>
              <w:ind w:left="467"/>
              <w:rPr>
                <w:sz w:val="18"/>
              </w:rPr>
            </w:pPr>
            <w:r>
              <w:rPr>
                <w:spacing w:val="-2"/>
                <w:sz w:val="18"/>
              </w:rPr>
              <w:t>住房公积金管理</w:t>
            </w:r>
          </w:p>
        </w:tc>
        <w:tc>
          <w:tcPr>
            <w:tcW w:w="1444" w:type="dxa"/>
          </w:tcPr>
          <w:p w14:paraId="544425F9">
            <w:pPr>
              <w:pStyle w:val="9"/>
              <w:rPr>
                <w:rFonts w:ascii="Times New Roman"/>
                <w:sz w:val="18"/>
              </w:rPr>
            </w:pPr>
          </w:p>
        </w:tc>
      </w:tr>
      <w:tr w14:paraId="551D6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DC447D9">
            <w:pPr>
              <w:pStyle w:val="9"/>
              <w:spacing w:before="38"/>
              <w:ind w:left="467"/>
              <w:rPr>
                <w:sz w:val="18"/>
              </w:rPr>
            </w:pPr>
            <w:r>
              <w:rPr>
                <w:spacing w:val="-1"/>
                <w:sz w:val="18"/>
              </w:rPr>
              <w:t>其他城乡社区住宅支出</w:t>
            </w:r>
          </w:p>
        </w:tc>
        <w:tc>
          <w:tcPr>
            <w:tcW w:w="1444" w:type="dxa"/>
          </w:tcPr>
          <w:p w14:paraId="4F702838">
            <w:pPr>
              <w:pStyle w:val="9"/>
              <w:rPr>
                <w:rFonts w:ascii="Times New Roman"/>
                <w:sz w:val="18"/>
              </w:rPr>
            </w:pPr>
          </w:p>
        </w:tc>
      </w:tr>
      <w:tr w14:paraId="2CFFD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CBD781E">
            <w:pPr>
              <w:pStyle w:val="9"/>
              <w:spacing w:before="38"/>
              <w:ind w:left="107"/>
              <w:rPr>
                <w:sz w:val="18"/>
              </w:rPr>
            </w:pPr>
            <w:r>
              <w:rPr>
                <w:spacing w:val="-2"/>
                <w:sz w:val="18"/>
              </w:rPr>
              <w:t>粮油物资储备支出</w:t>
            </w:r>
          </w:p>
        </w:tc>
        <w:tc>
          <w:tcPr>
            <w:tcW w:w="1444" w:type="dxa"/>
          </w:tcPr>
          <w:p w14:paraId="3F1289C8">
            <w:pPr>
              <w:pStyle w:val="9"/>
              <w:spacing w:before="38"/>
              <w:ind w:right="97"/>
              <w:jc w:val="right"/>
              <w:rPr>
                <w:sz w:val="18"/>
              </w:rPr>
            </w:pPr>
            <w:r>
              <w:rPr>
                <w:spacing w:val="-5"/>
                <w:sz w:val="18"/>
              </w:rPr>
              <w:t>239</w:t>
            </w:r>
          </w:p>
        </w:tc>
      </w:tr>
      <w:tr w14:paraId="1DC54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89ED57E">
            <w:pPr>
              <w:pStyle w:val="9"/>
              <w:spacing w:before="38"/>
              <w:ind w:left="287"/>
              <w:rPr>
                <w:sz w:val="18"/>
              </w:rPr>
            </w:pPr>
            <w:r>
              <w:rPr>
                <w:spacing w:val="-2"/>
                <w:sz w:val="18"/>
              </w:rPr>
              <w:t>粮油物资事务</w:t>
            </w:r>
          </w:p>
        </w:tc>
        <w:tc>
          <w:tcPr>
            <w:tcW w:w="1444" w:type="dxa"/>
          </w:tcPr>
          <w:p w14:paraId="7F3C6D1E">
            <w:pPr>
              <w:pStyle w:val="9"/>
              <w:spacing w:before="38"/>
              <w:ind w:right="97"/>
              <w:jc w:val="right"/>
              <w:rPr>
                <w:sz w:val="18"/>
              </w:rPr>
            </w:pPr>
            <w:r>
              <w:rPr>
                <w:spacing w:val="-5"/>
                <w:sz w:val="18"/>
              </w:rPr>
              <w:t>107</w:t>
            </w:r>
          </w:p>
        </w:tc>
      </w:tr>
      <w:tr w14:paraId="15F73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367357F">
            <w:pPr>
              <w:pStyle w:val="9"/>
              <w:spacing w:before="40"/>
              <w:ind w:left="467"/>
              <w:rPr>
                <w:sz w:val="18"/>
              </w:rPr>
            </w:pPr>
            <w:r>
              <w:rPr>
                <w:spacing w:val="-3"/>
                <w:sz w:val="18"/>
              </w:rPr>
              <w:t>行政运行</w:t>
            </w:r>
          </w:p>
        </w:tc>
        <w:tc>
          <w:tcPr>
            <w:tcW w:w="1444" w:type="dxa"/>
          </w:tcPr>
          <w:p w14:paraId="56FCB649">
            <w:pPr>
              <w:pStyle w:val="9"/>
              <w:rPr>
                <w:rFonts w:ascii="Times New Roman"/>
                <w:sz w:val="18"/>
              </w:rPr>
            </w:pPr>
          </w:p>
        </w:tc>
      </w:tr>
      <w:tr w14:paraId="22FE6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93296CC">
            <w:pPr>
              <w:pStyle w:val="9"/>
              <w:spacing w:before="39"/>
              <w:ind w:left="467"/>
              <w:rPr>
                <w:sz w:val="18"/>
              </w:rPr>
            </w:pPr>
            <w:r>
              <w:rPr>
                <w:spacing w:val="-2"/>
                <w:sz w:val="18"/>
              </w:rPr>
              <w:t>一般行政管理事务</w:t>
            </w:r>
          </w:p>
        </w:tc>
        <w:tc>
          <w:tcPr>
            <w:tcW w:w="1444" w:type="dxa"/>
          </w:tcPr>
          <w:p w14:paraId="3FFEFE64">
            <w:pPr>
              <w:pStyle w:val="9"/>
              <w:rPr>
                <w:rFonts w:ascii="Times New Roman"/>
                <w:sz w:val="18"/>
              </w:rPr>
            </w:pPr>
          </w:p>
        </w:tc>
      </w:tr>
      <w:tr w14:paraId="1EE0B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C069033">
            <w:pPr>
              <w:pStyle w:val="9"/>
              <w:spacing w:before="39"/>
              <w:ind w:left="467"/>
              <w:rPr>
                <w:sz w:val="18"/>
              </w:rPr>
            </w:pPr>
            <w:r>
              <w:rPr>
                <w:spacing w:val="-3"/>
                <w:sz w:val="18"/>
              </w:rPr>
              <w:t>机关服务</w:t>
            </w:r>
          </w:p>
        </w:tc>
        <w:tc>
          <w:tcPr>
            <w:tcW w:w="1444" w:type="dxa"/>
          </w:tcPr>
          <w:p w14:paraId="6AB84EF3">
            <w:pPr>
              <w:pStyle w:val="9"/>
              <w:rPr>
                <w:rFonts w:ascii="Times New Roman"/>
                <w:sz w:val="18"/>
              </w:rPr>
            </w:pPr>
          </w:p>
        </w:tc>
      </w:tr>
      <w:tr w14:paraId="0054C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0212D2E">
            <w:pPr>
              <w:pStyle w:val="9"/>
              <w:spacing w:before="38"/>
              <w:ind w:left="467"/>
              <w:rPr>
                <w:sz w:val="18"/>
              </w:rPr>
            </w:pPr>
            <w:r>
              <w:rPr>
                <w:spacing w:val="-2"/>
                <w:sz w:val="18"/>
              </w:rPr>
              <w:t>财务和审计支出</w:t>
            </w:r>
          </w:p>
        </w:tc>
        <w:tc>
          <w:tcPr>
            <w:tcW w:w="1444" w:type="dxa"/>
          </w:tcPr>
          <w:p w14:paraId="126A1E81">
            <w:pPr>
              <w:pStyle w:val="9"/>
              <w:spacing w:before="38"/>
              <w:ind w:right="97"/>
              <w:jc w:val="right"/>
              <w:rPr>
                <w:sz w:val="18"/>
              </w:rPr>
            </w:pPr>
            <w:r>
              <w:rPr>
                <w:spacing w:val="-5"/>
                <w:sz w:val="18"/>
              </w:rPr>
              <w:t>107</w:t>
            </w:r>
          </w:p>
        </w:tc>
      </w:tr>
      <w:tr w14:paraId="6C7AE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4310BD63">
            <w:pPr>
              <w:pStyle w:val="9"/>
              <w:spacing w:before="38"/>
              <w:ind w:left="467"/>
              <w:rPr>
                <w:sz w:val="18"/>
              </w:rPr>
            </w:pPr>
            <w:r>
              <w:rPr>
                <w:spacing w:val="-3"/>
                <w:sz w:val="18"/>
              </w:rPr>
              <w:t>信息统计</w:t>
            </w:r>
          </w:p>
        </w:tc>
        <w:tc>
          <w:tcPr>
            <w:tcW w:w="1444" w:type="dxa"/>
          </w:tcPr>
          <w:p w14:paraId="13624A85">
            <w:pPr>
              <w:pStyle w:val="9"/>
              <w:rPr>
                <w:rFonts w:ascii="Times New Roman"/>
                <w:sz w:val="18"/>
              </w:rPr>
            </w:pPr>
          </w:p>
        </w:tc>
      </w:tr>
    </w:tbl>
    <w:p w14:paraId="0FDCE811">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281AC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59A1A2B">
            <w:pPr>
              <w:pStyle w:val="9"/>
              <w:spacing w:before="38"/>
              <w:ind w:left="467"/>
              <w:rPr>
                <w:sz w:val="18"/>
              </w:rPr>
            </w:pPr>
            <w:r>
              <w:rPr>
                <w:spacing w:val="-2"/>
                <w:sz w:val="18"/>
              </w:rPr>
              <w:t>专项业务活动</w:t>
            </w:r>
          </w:p>
        </w:tc>
        <w:tc>
          <w:tcPr>
            <w:tcW w:w="1444" w:type="dxa"/>
          </w:tcPr>
          <w:p w14:paraId="4C2F6FE1">
            <w:pPr>
              <w:pStyle w:val="9"/>
              <w:rPr>
                <w:rFonts w:ascii="Times New Roman"/>
                <w:sz w:val="18"/>
              </w:rPr>
            </w:pPr>
          </w:p>
        </w:tc>
      </w:tr>
      <w:tr w14:paraId="3A2C7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CF04F74">
            <w:pPr>
              <w:pStyle w:val="9"/>
              <w:spacing w:before="38"/>
              <w:ind w:left="467"/>
              <w:rPr>
                <w:sz w:val="18"/>
              </w:rPr>
            </w:pPr>
            <w:r>
              <w:rPr>
                <w:spacing w:val="-2"/>
                <w:sz w:val="18"/>
              </w:rPr>
              <w:t>国家粮油差价补贴</w:t>
            </w:r>
          </w:p>
        </w:tc>
        <w:tc>
          <w:tcPr>
            <w:tcW w:w="1444" w:type="dxa"/>
          </w:tcPr>
          <w:p w14:paraId="3B052276">
            <w:pPr>
              <w:pStyle w:val="9"/>
              <w:rPr>
                <w:rFonts w:ascii="Times New Roman"/>
                <w:sz w:val="18"/>
              </w:rPr>
            </w:pPr>
          </w:p>
        </w:tc>
      </w:tr>
      <w:tr w14:paraId="5BB09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E914EE2">
            <w:pPr>
              <w:pStyle w:val="9"/>
              <w:spacing w:before="40"/>
              <w:ind w:right="4796"/>
              <w:jc w:val="right"/>
              <w:rPr>
                <w:sz w:val="18"/>
              </w:rPr>
            </w:pPr>
            <w:r>
              <w:rPr>
                <w:spacing w:val="-1"/>
                <w:sz w:val="18"/>
              </w:rPr>
              <w:t>粮食财务挂账利息补贴</w:t>
            </w:r>
          </w:p>
        </w:tc>
        <w:tc>
          <w:tcPr>
            <w:tcW w:w="1444" w:type="dxa"/>
          </w:tcPr>
          <w:p w14:paraId="28EF49B2">
            <w:pPr>
              <w:pStyle w:val="9"/>
              <w:rPr>
                <w:rFonts w:ascii="Times New Roman"/>
                <w:sz w:val="18"/>
              </w:rPr>
            </w:pPr>
          </w:p>
        </w:tc>
      </w:tr>
      <w:tr w14:paraId="3EE88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9966555">
            <w:pPr>
              <w:pStyle w:val="9"/>
              <w:spacing w:before="39"/>
              <w:ind w:left="467"/>
              <w:rPr>
                <w:sz w:val="18"/>
              </w:rPr>
            </w:pPr>
            <w:r>
              <w:rPr>
                <w:spacing w:val="-2"/>
                <w:sz w:val="18"/>
              </w:rPr>
              <w:t>粮食财务挂账消化款</w:t>
            </w:r>
          </w:p>
        </w:tc>
        <w:tc>
          <w:tcPr>
            <w:tcW w:w="1444" w:type="dxa"/>
          </w:tcPr>
          <w:p w14:paraId="5A39836F">
            <w:pPr>
              <w:pStyle w:val="9"/>
              <w:rPr>
                <w:rFonts w:ascii="Times New Roman"/>
                <w:sz w:val="18"/>
              </w:rPr>
            </w:pPr>
          </w:p>
        </w:tc>
      </w:tr>
      <w:tr w14:paraId="36824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1082DE8">
            <w:pPr>
              <w:pStyle w:val="9"/>
              <w:spacing w:before="39"/>
              <w:ind w:left="467"/>
              <w:rPr>
                <w:sz w:val="18"/>
              </w:rPr>
            </w:pPr>
            <w:r>
              <w:rPr>
                <w:spacing w:val="-2"/>
                <w:sz w:val="18"/>
              </w:rPr>
              <w:t>处理陈化粮补贴</w:t>
            </w:r>
          </w:p>
        </w:tc>
        <w:tc>
          <w:tcPr>
            <w:tcW w:w="1444" w:type="dxa"/>
          </w:tcPr>
          <w:p w14:paraId="09FB5EBD">
            <w:pPr>
              <w:pStyle w:val="9"/>
              <w:rPr>
                <w:rFonts w:ascii="Times New Roman"/>
                <w:sz w:val="18"/>
              </w:rPr>
            </w:pPr>
          </w:p>
        </w:tc>
      </w:tr>
      <w:tr w14:paraId="1DFE5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DD0A317">
            <w:pPr>
              <w:pStyle w:val="9"/>
              <w:spacing w:before="38"/>
              <w:ind w:left="467"/>
              <w:rPr>
                <w:sz w:val="18"/>
              </w:rPr>
            </w:pPr>
            <w:r>
              <w:rPr>
                <w:spacing w:val="-2"/>
                <w:sz w:val="18"/>
              </w:rPr>
              <w:t>粮食风险基金</w:t>
            </w:r>
          </w:p>
        </w:tc>
        <w:tc>
          <w:tcPr>
            <w:tcW w:w="1444" w:type="dxa"/>
          </w:tcPr>
          <w:p w14:paraId="3FA2EF1E">
            <w:pPr>
              <w:pStyle w:val="9"/>
              <w:rPr>
                <w:rFonts w:ascii="Times New Roman"/>
                <w:sz w:val="18"/>
              </w:rPr>
            </w:pPr>
          </w:p>
        </w:tc>
      </w:tr>
      <w:tr w14:paraId="775B13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151E2D9">
            <w:pPr>
              <w:pStyle w:val="9"/>
              <w:spacing w:before="38"/>
              <w:ind w:right="4796"/>
              <w:jc w:val="right"/>
              <w:rPr>
                <w:sz w:val="18"/>
              </w:rPr>
            </w:pPr>
            <w:r>
              <w:rPr>
                <w:spacing w:val="-1"/>
                <w:sz w:val="18"/>
              </w:rPr>
              <w:t>粮油市场调控专项资金</w:t>
            </w:r>
          </w:p>
        </w:tc>
        <w:tc>
          <w:tcPr>
            <w:tcW w:w="1444" w:type="dxa"/>
          </w:tcPr>
          <w:p w14:paraId="4FC619CD">
            <w:pPr>
              <w:pStyle w:val="9"/>
              <w:rPr>
                <w:rFonts w:ascii="Times New Roman"/>
                <w:sz w:val="18"/>
              </w:rPr>
            </w:pPr>
          </w:p>
        </w:tc>
      </w:tr>
      <w:tr w14:paraId="59EB4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9AB3DBC">
            <w:pPr>
              <w:pStyle w:val="9"/>
              <w:spacing w:before="38"/>
              <w:ind w:left="467"/>
              <w:rPr>
                <w:sz w:val="18"/>
              </w:rPr>
            </w:pPr>
            <w:r>
              <w:rPr>
                <w:spacing w:val="-3"/>
                <w:sz w:val="18"/>
              </w:rPr>
              <w:t>设施建设</w:t>
            </w:r>
          </w:p>
        </w:tc>
        <w:tc>
          <w:tcPr>
            <w:tcW w:w="1444" w:type="dxa"/>
          </w:tcPr>
          <w:p w14:paraId="23AA2EBD">
            <w:pPr>
              <w:pStyle w:val="9"/>
              <w:rPr>
                <w:rFonts w:ascii="Times New Roman"/>
                <w:sz w:val="18"/>
              </w:rPr>
            </w:pPr>
          </w:p>
        </w:tc>
      </w:tr>
      <w:tr w14:paraId="77513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3E9424A3">
            <w:pPr>
              <w:pStyle w:val="9"/>
              <w:spacing w:before="40"/>
              <w:ind w:left="467"/>
              <w:rPr>
                <w:sz w:val="18"/>
              </w:rPr>
            </w:pPr>
            <w:r>
              <w:rPr>
                <w:spacing w:val="-3"/>
                <w:sz w:val="18"/>
              </w:rPr>
              <w:t>设施安全</w:t>
            </w:r>
          </w:p>
        </w:tc>
        <w:tc>
          <w:tcPr>
            <w:tcW w:w="1444" w:type="dxa"/>
          </w:tcPr>
          <w:p w14:paraId="5F8A82C3">
            <w:pPr>
              <w:pStyle w:val="9"/>
              <w:rPr>
                <w:rFonts w:ascii="Times New Roman"/>
                <w:sz w:val="18"/>
              </w:rPr>
            </w:pPr>
          </w:p>
        </w:tc>
      </w:tr>
      <w:tr w14:paraId="7BBDE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75561090">
            <w:pPr>
              <w:pStyle w:val="9"/>
              <w:spacing w:before="39"/>
              <w:ind w:left="467"/>
              <w:rPr>
                <w:sz w:val="18"/>
              </w:rPr>
            </w:pPr>
            <w:r>
              <w:rPr>
                <w:spacing w:val="-2"/>
                <w:sz w:val="18"/>
              </w:rPr>
              <w:t>物资保管保养</w:t>
            </w:r>
          </w:p>
        </w:tc>
        <w:tc>
          <w:tcPr>
            <w:tcW w:w="1444" w:type="dxa"/>
          </w:tcPr>
          <w:p w14:paraId="37071BE0">
            <w:pPr>
              <w:pStyle w:val="9"/>
              <w:rPr>
                <w:rFonts w:ascii="Times New Roman"/>
                <w:sz w:val="18"/>
              </w:rPr>
            </w:pPr>
          </w:p>
        </w:tc>
      </w:tr>
      <w:tr w14:paraId="642A5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1C814DB">
            <w:pPr>
              <w:pStyle w:val="9"/>
              <w:spacing w:before="39"/>
              <w:ind w:left="467"/>
              <w:rPr>
                <w:sz w:val="18"/>
              </w:rPr>
            </w:pPr>
            <w:r>
              <w:rPr>
                <w:spacing w:val="-3"/>
                <w:sz w:val="18"/>
              </w:rPr>
              <w:t>事业运行</w:t>
            </w:r>
          </w:p>
        </w:tc>
        <w:tc>
          <w:tcPr>
            <w:tcW w:w="1444" w:type="dxa"/>
          </w:tcPr>
          <w:p w14:paraId="5A3070AB">
            <w:pPr>
              <w:pStyle w:val="9"/>
              <w:rPr>
                <w:rFonts w:ascii="Times New Roman"/>
                <w:sz w:val="18"/>
              </w:rPr>
            </w:pPr>
          </w:p>
        </w:tc>
      </w:tr>
      <w:tr w14:paraId="45184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4158903">
            <w:pPr>
              <w:pStyle w:val="9"/>
              <w:spacing w:before="38"/>
              <w:ind w:right="4796"/>
              <w:jc w:val="right"/>
              <w:rPr>
                <w:sz w:val="18"/>
              </w:rPr>
            </w:pPr>
            <w:r>
              <w:rPr>
                <w:spacing w:val="-1"/>
                <w:sz w:val="18"/>
              </w:rPr>
              <w:t>其他粮油物资事务支出</w:t>
            </w:r>
          </w:p>
        </w:tc>
        <w:tc>
          <w:tcPr>
            <w:tcW w:w="1444" w:type="dxa"/>
          </w:tcPr>
          <w:p w14:paraId="704A3A85">
            <w:pPr>
              <w:pStyle w:val="9"/>
              <w:rPr>
                <w:rFonts w:ascii="Times New Roman"/>
                <w:sz w:val="18"/>
              </w:rPr>
            </w:pPr>
          </w:p>
        </w:tc>
      </w:tr>
      <w:tr w14:paraId="2C672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4E933EEC">
            <w:pPr>
              <w:pStyle w:val="9"/>
              <w:spacing w:before="38"/>
              <w:ind w:left="287"/>
              <w:rPr>
                <w:sz w:val="18"/>
              </w:rPr>
            </w:pPr>
            <w:r>
              <w:rPr>
                <w:spacing w:val="-3"/>
                <w:sz w:val="18"/>
              </w:rPr>
              <w:t>能源储备</w:t>
            </w:r>
          </w:p>
        </w:tc>
        <w:tc>
          <w:tcPr>
            <w:tcW w:w="1444" w:type="dxa"/>
          </w:tcPr>
          <w:p w14:paraId="18CA8A6A">
            <w:pPr>
              <w:pStyle w:val="9"/>
              <w:rPr>
                <w:rFonts w:ascii="Times New Roman"/>
                <w:sz w:val="18"/>
              </w:rPr>
            </w:pPr>
          </w:p>
        </w:tc>
      </w:tr>
      <w:tr w14:paraId="47E12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0565DD20">
            <w:pPr>
              <w:pStyle w:val="9"/>
              <w:spacing w:before="38"/>
              <w:ind w:left="467"/>
              <w:rPr>
                <w:sz w:val="18"/>
              </w:rPr>
            </w:pPr>
            <w:r>
              <w:rPr>
                <w:spacing w:val="-3"/>
                <w:sz w:val="18"/>
              </w:rPr>
              <w:t>石油储备</w:t>
            </w:r>
          </w:p>
        </w:tc>
        <w:tc>
          <w:tcPr>
            <w:tcW w:w="1444" w:type="dxa"/>
          </w:tcPr>
          <w:p w14:paraId="120A3557">
            <w:pPr>
              <w:pStyle w:val="9"/>
              <w:rPr>
                <w:rFonts w:ascii="Times New Roman"/>
                <w:sz w:val="18"/>
              </w:rPr>
            </w:pPr>
          </w:p>
        </w:tc>
      </w:tr>
      <w:tr w14:paraId="3801A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72A5B1A3">
            <w:pPr>
              <w:pStyle w:val="9"/>
              <w:spacing w:before="40"/>
              <w:ind w:left="467"/>
              <w:rPr>
                <w:sz w:val="18"/>
              </w:rPr>
            </w:pPr>
            <w:r>
              <w:rPr>
                <w:spacing w:val="-2"/>
                <w:sz w:val="18"/>
              </w:rPr>
              <w:t>天然铀储备</w:t>
            </w:r>
          </w:p>
        </w:tc>
        <w:tc>
          <w:tcPr>
            <w:tcW w:w="1444" w:type="dxa"/>
          </w:tcPr>
          <w:p w14:paraId="43A5ED19">
            <w:pPr>
              <w:pStyle w:val="9"/>
              <w:rPr>
                <w:rFonts w:ascii="Times New Roman"/>
                <w:sz w:val="18"/>
              </w:rPr>
            </w:pPr>
          </w:p>
        </w:tc>
      </w:tr>
      <w:tr w14:paraId="7BFB7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5AE7CC6">
            <w:pPr>
              <w:pStyle w:val="9"/>
              <w:spacing w:before="39"/>
              <w:ind w:left="467"/>
              <w:rPr>
                <w:sz w:val="18"/>
              </w:rPr>
            </w:pPr>
            <w:r>
              <w:rPr>
                <w:spacing w:val="-3"/>
                <w:sz w:val="18"/>
              </w:rPr>
              <w:t>煤炭储备</w:t>
            </w:r>
          </w:p>
        </w:tc>
        <w:tc>
          <w:tcPr>
            <w:tcW w:w="1444" w:type="dxa"/>
          </w:tcPr>
          <w:p w14:paraId="19410BD9">
            <w:pPr>
              <w:pStyle w:val="9"/>
              <w:rPr>
                <w:rFonts w:ascii="Times New Roman"/>
                <w:sz w:val="18"/>
              </w:rPr>
            </w:pPr>
          </w:p>
        </w:tc>
      </w:tr>
      <w:tr w14:paraId="14C39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B934AC1">
            <w:pPr>
              <w:pStyle w:val="9"/>
              <w:spacing w:before="39"/>
              <w:ind w:left="467"/>
              <w:rPr>
                <w:sz w:val="18"/>
              </w:rPr>
            </w:pPr>
            <w:r>
              <w:rPr>
                <w:spacing w:val="-2"/>
                <w:sz w:val="18"/>
              </w:rPr>
              <w:t>成品油储备</w:t>
            </w:r>
          </w:p>
        </w:tc>
        <w:tc>
          <w:tcPr>
            <w:tcW w:w="1444" w:type="dxa"/>
          </w:tcPr>
          <w:p w14:paraId="50F90B94">
            <w:pPr>
              <w:pStyle w:val="9"/>
              <w:rPr>
                <w:rFonts w:ascii="Times New Roman"/>
                <w:sz w:val="18"/>
              </w:rPr>
            </w:pPr>
          </w:p>
        </w:tc>
      </w:tr>
      <w:tr w14:paraId="48EA7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033B126">
            <w:pPr>
              <w:pStyle w:val="9"/>
              <w:spacing w:before="38"/>
              <w:ind w:left="467"/>
              <w:rPr>
                <w:sz w:val="18"/>
              </w:rPr>
            </w:pPr>
            <w:r>
              <w:rPr>
                <w:spacing w:val="-2"/>
                <w:sz w:val="18"/>
              </w:rPr>
              <w:t>天然气储备</w:t>
            </w:r>
          </w:p>
        </w:tc>
        <w:tc>
          <w:tcPr>
            <w:tcW w:w="1444" w:type="dxa"/>
          </w:tcPr>
          <w:p w14:paraId="6D05B137">
            <w:pPr>
              <w:pStyle w:val="9"/>
              <w:rPr>
                <w:rFonts w:ascii="Times New Roman"/>
                <w:sz w:val="18"/>
              </w:rPr>
            </w:pPr>
          </w:p>
        </w:tc>
      </w:tr>
      <w:tr w14:paraId="5344E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887EA2B">
            <w:pPr>
              <w:pStyle w:val="9"/>
              <w:spacing w:before="38"/>
              <w:ind w:left="467"/>
              <w:rPr>
                <w:sz w:val="18"/>
              </w:rPr>
            </w:pPr>
            <w:r>
              <w:rPr>
                <w:spacing w:val="-2"/>
                <w:sz w:val="18"/>
              </w:rPr>
              <w:t>其他能源储备支出</w:t>
            </w:r>
          </w:p>
        </w:tc>
        <w:tc>
          <w:tcPr>
            <w:tcW w:w="1444" w:type="dxa"/>
          </w:tcPr>
          <w:p w14:paraId="30726083">
            <w:pPr>
              <w:pStyle w:val="9"/>
              <w:rPr>
                <w:rFonts w:ascii="Times New Roman"/>
                <w:sz w:val="18"/>
              </w:rPr>
            </w:pPr>
          </w:p>
        </w:tc>
      </w:tr>
      <w:tr w14:paraId="10F6E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8D21111">
            <w:pPr>
              <w:pStyle w:val="9"/>
              <w:spacing w:before="38"/>
              <w:ind w:left="287"/>
              <w:rPr>
                <w:sz w:val="18"/>
              </w:rPr>
            </w:pPr>
            <w:r>
              <w:rPr>
                <w:spacing w:val="-3"/>
                <w:sz w:val="18"/>
              </w:rPr>
              <w:t>粮油储备</w:t>
            </w:r>
          </w:p>
        </w:tc>
        <w:tc>
          <w:tcPr>
            <w:tcW w:w="1444" w:type="dxa"/>
          </w:tcPr>
          <w:p w14:paraId="63364572">
            <w:pPr>
              <w:pStyle w:val="9"/>
              <w:spacing w:before="38"/>
              <w:ind w:right="97"/>
              <w:jc w:val="right"/>
              <w:rPr>
                <w:sz w:val="18"/>
              </w:rPr>
            </w:pPr>
            <w:r>
              <w:rPr>
                <w:spacing w:val="-5"/>
                <w:sz w:val="18"/>
              </w:rPr>
              <w:t>132</w:t>
            </w:r>
          </w:p>
        </w:tc>
      </w:tr>
      <w:tr w14:paraId="115D0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08C5F92">
            <w:pPr>
              <w:pStyle w:val="9"/>
              <w:spacing w:before="40"/>
              <w:ind w:left="467"/>
              <w:rPr>
                <w:sz w:val="18"/>
              </w:rPr>
            </w:pPr>
            <w:r>
              <w:rPr>
                <w:spacing w:val="-2"/>
                <w:sz w:val="18"/>
              </w:rPr>
              <w:t>储备粮油补贴</w:t>
            </w:r>
          </w:p>
        </w:tc>
        <w:tc>
          <w:tcPr>
            <w:tcW w:w="1444" w:type="dxa"/>
          </w:tcPr>
          <w:p w14:paraId="72F0B718">
            <w:pPr>
              <w:pStyle w:val="9"/>
              <w:rPr>
                <w:rFonts w:ascii="Times New Roman"/>
                <w:sz w:val="18"/>
              </w:rPr>
            </w:pPr>
          </w:p>
        </w:tc>
      </w:tr>
      <w:tr w14:paraId="34704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897B06F">
            <w:pPr>
              <w:pStyle w:val="9"/>
              <w:spacing w:before="39"/>
              <w:ind w:left="467"/>
              <w:rPr>
                <w:sz w:val="18"/>
              </w:rPr>
            </w:pPr>
            <w:r>
              <w:rPr>
                <w:spacing w:val="-2"/>
                <w:sz w:val="18"/>
              </w:rPr>
              <w:t>储备粮油差价补贴</w:t>
            </w:r>
          </w:p>
        </w:tc>
        <w:tc>
          <w:tcPr>
            <w:tcW w:w="1444" w:type="dxa"/>
          </w:tcPr>
          <w:p w14:paraId="7E6EDB30">
            <w:pPr>
              <w:pStyle w:val="9"/>
              <w:rPr>
                <w:rFonts w:ascii="Times New Roman"/>
                <w:sz w:val="18"/>
              </w:rPr>
            </w:pPr>
          </w:p>
        </w:tc>
      </w:tr>
      <w:tr w14:paraId="7794C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32BAF08">
            <w:pPr>
              <w:pStyle w:val="9"/>
              <w:spacing w:before="39"/>
              <w:ind w:left="467"/>
              <w:rPr>
                <w:sz w:val="18"/>
              </w:rPr>
            </w:pPr>
            <w:r>
              <w:rPr>
                <w:spacing w:val="-3"/>
                <w:sz w:val="18"/>
              </w:rPr>
              <w:t>储备粮(油)库建设</w:t>
            </w:r>
          </w:p>
        </w:tc>
        <w:tc>
          <w:tcPr>
            <w:tcW w:w="1444" w:type="dxa"/>
          </w:tcPr>
          <w:p w14:paraId="09D8A431">
            <w:pPr>
              <w:pStyle w:val="9"/>
              <w:spacing w:before="39"/>
              <w:ind w:right="95"/>
              <w:jc w:val="right"/>
              <w:rPr>
                <w:sz w:val="18"/>
              </w:rPr>
            </w:pPr>
            <w:r>
              <w:rPr>
                <w:spacing w:val="-5"/>
                <w:sz w:val="18"/>
              </w:rPr>
              <w:t>51</w:t>
            </w:r>
          </w:p>
        </w:tc>
      </w:tr>
      <w:tr w14:paraId="40A41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04032FF">
            <w:pPr>
              <w:pStyle w:val="9"/>
              <w:spacing w:before="38"/>
              <w:ind w:left="467"/>
              <w:rPr>
                <w:sz w:val="18"/>
              </w:rPr>
            </w:pPr>
            <w:r>
              <w:rPr>
                <w:spacing w:val="-2"/>
                <w:sz w:val="18"/>
              </w:rPr>
              <w:t>最低收购价政策支出</w:t>
            </w:r>
          </w:p>
        </w:tc>
        <w:tc>
          <w:tcPr>
            <w:tcW w:w="1444" w:type="dxa"/>
          </w:tcPr>
          <w:p w14:paraId="76C72C06">
            <w:pPr>
              <w:pStyle w:val="9"/>
              <w:rPr>
                <w:rFonts w:ascii="Times New Roman"/>
                <w:sz w:val="18"/>
              </w:rPr>
            </w:pPr>
          </w:p>
        </w:tc>
      </w:tr>
      <w:tr w14:paraId="4C17C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E0C53C1">
            <w:pPr>
              <w:pStyle w:val="9"/>
              <w:spacing w:before="38"/>
              <w:ind w:left="467"/>
              <w:rPr>
                <w:sz w:val="18"/>
              </w:rPr>
            </w:pPr>
            <w:r>
              <w:rPr>
                <w:spacing w:val="-2"/>
                <w:sz w:val="18"/>
              </w:rPr>
              <w:t>其他粮油储备支出</w:t>
            </w:r>
          </w:p>
        </w:tc>
        <w:tc>
          <w:tcPr>
            <w:tcW w:w="1444" w:type="dxa"/>
          </w:tcPr>
          <w:p w14:paraId="0C052421">
            <w:pPr>
              <w:pStyle w:val="9"/>
              <w:spacing w:before="38"/>
              <w:ind w:right="95"/>
              <w:jc w:val="right"/>
              <w:rPr>
                <w:sz w:val="18"/>
              </w:rPr>
            </w:pPr>
            <w:r>
              <w:rPr>
                <w:spacing w:val="-5"/>
                <w:sz w:val="18"/>
              </w:rPr>
              <w:t>81</w:t>
            </w:r>
          </w:p>
        </w:tc>
      </w:tr>
      <w:tr w14:paraId="228A4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7758FD6">
            <w:pPr>
              <w:pStyle w:val="9"/>
              <w:spacing w:before="38"/>
              <w:ind w:left="287"/>
              <w:rPr>
                <w:sz w:val="18"/>
              </w:rPr>
            </w:pPr>
            <w:r>
              <w:rPr>
                <w:spacing w:val="-2"/>
                <w:sz w:val="18"/>
              </w:rPr>
              <w:t>重要商品储备</w:t>
            </w:r>
          </w:p>
        </w:tc>
        <w:tc>
          <w:tcPr>
            <w:tcW w:w="1444" w:type="dxa"/>
          </w:tcPr>
          <w:p w14:paraId="18959B7C">
            <w:pPr>
              <w:pStyle w:val="9"/>
              <w:rPr>
                <w:rFonts w:ascii="Times New Roman"/>
                <w:sz w:val="18"/>
              </w:rPr>
            </w:pPr>
          </w:p>
        </w:tc>
      </w:tr>
      <w:tr w14:paraId="2E9F4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4F2F739">
            <w:pPr>
              <w:pStyle w:val="9"/>
              <w:spacing w:before="40"/>
              <w:ind w:left="467"/>
              <w:rPr>
                <w:sz w:val="18"/>
              </w:rPr>
            </w:pPr>
            <w:r>
              <w:rPr>
                <w:spacing w:val="-3"/>
                <w:sz w:val="18"/>
              </w:rPr>
              <w:t>棉花储备</w:t>
            </w:r>
          </w:p>
        </w:tc>
        <w:tc>
          <w:tcPr>
            <w:tcW w:w="1444" w:type="dxa"/>
          </w:tcPr>
          <w:p w14:paraId="56015289">
            <w:pPr>
              <w:pStyle w:val="9"/>
              <w:rPr>
                <w:rFonts w:ascii="Times New Roman"/>
                <w:sz w:val="18"/>
              </w:rPr>
            </w:pPr>
          </w:p>
        </w:tc>
      </w:tr>
      <w:tr w14:paraId="00AB1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361CFBA">
            <w:pPr>
              <w:pStyle w:val="9"/>
              <w:spacing w:before="39"/>
              <w:ind w:left="467"/>
              <w:rPr>
                <w:sz w:val="18"/>
              </w:rPr>
            </w:pPr>
            <w:r>
              <w:rPr>
                <w:spacing w:val="-3"/>
                <w:sz w:val="18"/>
              </w:rPr>
              <w:t>食糖储备</w:t>
            </w:r>
          </w:p>
        </w:tc>
        <w:tc>
          <w:tcPr>
            <w:tcW w:w="1444" w:type="dxa"/>
          </w:tcPr>
          <w:p w14:paraId="56303C6F">
            <w:pPr>
              <w:pStyle w:val="9"/>
              <w:rPr>
                <w:rFonts w:ascii="Times New Roman"/>
                <w:sz w:val="18"/>
              </w:rPr>
            </w:pPr>
          </w:p>
        </w:tc>
      </w:tr>
      <w:tr w14:paraId="4F8F0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6126229">
            <w:pPr>
              <w:pStyle w:val="9"/>
              <w:spacing w:before="39"/>
              <w:ind w:left="467"/>
              <w:rPr>
                <w:sz w:val="18"/>
              </w:rPr>
            </w:pPr>
            <w:r>
              <w:rPr>
                <w:spacing w:val="-3"/>
                <w:sz w:val="18"/>
              </w:rPr>
              <w:t>肉类储备</w:t>
            </w:r>
          </w:p>
        </w:tc>
        <w:tc>
          <w:tcPr>
            <w:tcW w:w="1444" w:type="dxa"/>
          </w:tcPr>
          <w:p w14:paraId="2AD296F3">
            <w:pPr>
              <w:pStyle w:val="9"/>
              <w:rPr>
                <w:rFonts w:ascii="Times New Roman"/>
                <w:sz w:val="18"/>
              </w:rPr>
            </w:pPr>
          </w:p>
        </w:tc>
      </w:tr>
      <w:tr w14:paraId="5DD22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2F931A00">
            <w:pPr>
              <w:pStyle w:val="9"/>
              <w:spacing w:before="38"/>
              <w:ind w:left="467"/>
              <w:rPr>
                <w:sz w:val="18"/>
              </w:rPr>
            </w:pPr>
            <w:r>
              <w:rPr>
                <w:spacing w:val="-3"/>
                <w:sz w:val="18"/>
              </w:rPr>
              <w:t>化肥储备</w:t>
            </w:r>
          </w:p>
        </w:tc>
        <w:tc>
          <w:tcPr>
            <w:tcW w:w="1444" w:type="dxa"/>
          </w:tcPr>
          <w:p w14:paraId="7AB84EB0">
            <w:pPr>
              <w:pStyle w:val="9"/>
              <w:rPr>
                <w:rFonts w:ascii="Times New Roman"/>
                <w:sz w:val="18"/>
              </w:rPr>
            </w:pPr>
          </w:p>
        </w:tc>
      </w:tr>
      <w:tr w14:paraId="7B5B0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1E2F4BD3">
            <w:pPr>
              <w:pStyle w:val="9"/>
              <w:spacing w:before="38"/>
              <w:ind w:left="467"/>
              <w:rPr>
                <w:sz w:val="18"/>
              </w:rPr>
            </w:pPr>
            <w:r>
              <w:rPr>
                <w:spacing w:val="-3"/>
                <w:sz w:val="18"/>
              </w:rPr>
              <w:t>农药储备</w:t>
            </w:r>
          </w:p>
        </w:tc>
        <w:tc>
          <w:tcPr>
            <w:tcW w:w="1444" w:type="dxa"/>
          </w:tcPr>
          <w:p w14:paraId="5DE03AD8">
            <w:pPr>
              <w:pStyle w:val="9"/>
              <w:rPr>
                <w:rFonts w:ascii="Times New Roman"/>
                <w:sz w:val="18"/>
              </w:rPr>
            </w:pPr>
          </w:p>
        </w:tc>
      </w:tr>
      <w:tr w14:paraId="68036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6D8AF0D6">
            <w:pPr>
              <w:pStyle w:val="9"/>
              <w:spacing w:before="38"/>
              <w:ind w:left="467"/>
              <w:rPr>
                <w:sz w:val="18"/>
              </w:rPr>
            </w:pPr>
            <w:r>
              <w:rPr>
                <w:spacing w:val="-2"/>
                <w:sz w:val="18"/>
              </w:rPr>
              <w:t>边销茶储备</w:t>
            </w:r>
          </w:p>
        </w:tc>
        <w:tc>
          <w:tcPr>
            <w:tcW w:w="1444" w:type="dxa"/>
          </w:tcPr>
          <w:p w14:paraId="7D27537C">
            <w:pPr>
              <w:pStyle w:val="9"/>
              <w:rPr>
                <w:rFonts w:ascii="Times New Roman"/>
                <w:sz w:val="18"/>
              </w:rPr>
            </w:pPr>
          </w:p>
        </w:tc>
      </w:tr>
      <w:tr w14:paraId="5C5A7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3CBD157">
            <w:pPr>
              <w:pStyle w:val="9"/>
              <w:spacing w:before="40"/>
              <w:ind w:left="467"/>
              <w:rPr>
                <w:sz w:val="18"/>
              </w:rPr>
            </w:pPr>
            <w:r>
              <w:rPr>
                <w:spacing w:val="-3"/>
                <w:sz w:val="18"/>
              </w:rPr>
              <w:t>羊毛储备</w:t>
            </w:r>
          </w:p>
        </w:tc>
        <w:tc>
          <w:tcPr>
            <w:tcW w:w="1444" w:type="dxa"/>
          </w:tcPr>
          <w:p w14:paraId="004AC4F0">
            <w:pPr>
              <w:pStyle w:val="9"/>
              <w:rPr>
                <w:rFonts w:ascii="Times New Roman"/>
                <w:sz w:val="18"/>
              </w:rPr>
            </w:pPr>
          </w:p>
        </w:tc>
      </w:tr>
      <w:tr w14:paraId="2D32A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53BE819">
            <w:pPr>
              <w:pStyle w:val="9"/>
              <w:spacing w:before="39"/>
              <w:ind w:left="467"/>
              <w:rPr>
                <w:sz w:val="18"/>
              </w:rPr>
            </w:pPr>
            <w:r>
              <w:rPr>
                <w:spacing w:val="-3"/>
                <w:sz w:val="18"/>
              </w:rPr>
              <w:t>医药储备</w:t>
            </w:r>
          </w:p>
        </w:tc>
        <w:tc>
          <w:tcPr>
            <w:tcW w:w="1444" w:type="dxa"/>
          </w:tcPr>
          <w:p w14:paraId="71229EE9">
            <w:pPr>
              <w:pStyle w:val="9"/>
              <w:rPr>
                <w:rFonts w:ascii="Times New Roman"/>
                <w:sz w:val="18"/>
              </w:rPr>
            </w:pPr>
          </w:p>
        </w:tc>
      </w:tr>
      <w:tr w14:paraId="15F79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94F5B93">
            <w:pPr>
              <w:pStyle w:val="9"/>
              <w:spacing w:before="39"/>
              <w:ind w:left="467"/>
              <w:rPr>
                <w:sz w:val="18"/>
              </w:rPr>
            </w:pPr>
            <w:r>
              <w:rPr>
                <w:spacing w:val="-3"/>
                <w:sz w:val="18"/>
              </w:rPr>
              <w:t>食盐储备</w:t>
            </w:r>
          </w:p>
        </w:tc>
        <w:tc>
          <w:tcPr>
            <w:tcW w:w="1444" w:type="dxa"/>
          </w:tcPr>
          <w:p w14:paraId="4E8555BB">
            <w:pPr>
              <w:pStyle w:val="9"/>
              <w:rPr>
                <w:rFonts w:ascii="Times New Roman"/>
                <w:sz w:val="18"/>
              </w:rPr>
            </w:pPr>
          </w:p>
        </w:tc>
      </w:tr>
      <w:tr w14:paraId="639F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6EBAB11E">
            <w:pPr>
              <w:pStyle w:val="9"/>
              <w:spacing w:before="38"/>
              <w:ind w:left="467"/>
              <w:rPr>
                <w:sz w:val="18"/>
              </w:rPr>
            </w:pPr>
            <w:r>
              <w:rPr>
                <w:spacing w:val="-2"/>
                <w:sz w:val="18"/>
              </w:rPr>
              <w:t>战略物资储备</w:t>
            </w:r>
          </w:p>
        </w:tc>
        <w:tc>
          <w:tcPr>
            <w:tcW w:w="1444" w:type="dxa"/>
          </w:tcPr>
          <w:p w14:paraId="02F5473E">
            <w:pPr>
              <w:pStyle w:val="9"/>
              <w:rPr>
                <w:rFonts w:ascii="Times New Roman"/>
                <w:sz w:val="18"/>
              </w:rPr>
            </w:pPr>
          </w:p>
        </w:tc>
      </w:tr>
      <w:tr w14:paraId="2A674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A7A2E3B">
            <w:pPr>
              <w:pStyle w:val="9"/>
              <w:spacing w:before="38"/>
              <w:ind w:left="467"/>
              <w:rPr>
                <w:sz w:val="18"/>
              </w:rPr>
            </w:pPr>
            <w:r>
              <w:rPr>
                <w:spacing w:val="-2"/>
                <w:sz w:val="18"/>
              </w:rPr>
              <w:t>应急物资储备</w:t>
            </w:r>
          </w:p>
        </w:tc>
        <w:tc>
          <w:tcPr>
            <w:tcW w:w="1444" w:type="dxa"/>
          </w:tcPr>
          <w:p w14:paraId="6B52EF9B">
            <w:pPr>
              <w:pStyle w:val="9"/>
              <w:rPr>
                <w:rFonts w:ascii="Times New Roman"/>
                <w:sz w:val="18"/>
              </w:rPr>
            </w:pPr>
          </w:p>
        </w:tc>
      </w:tr>
      <w:tr w14:paraId="7AF1B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678E5D1">
            <w:pPr>
              <w:pStyle w:val="9"/>
              <w:spacing w:before="38"/>
              <w:ind w:right="4796"/>
              <w:jc w:val="right"/>
              <w:rPr>
                <w:sz w:val="18"/>
              </w:rPr>
            </w:pPr>
            <w:r>
              <w:rPr>
                <w:spacing w:val="-1"/>
                <w:sz w:val="18"/>
              </w:rPr>
              <w:t>其他重要商品储备支出</w:t>
            </w:r>
          </w:p>
        </w:tc>
        <w:tc>
          <w:tcPr>
            <w:tcW w:w="1444" w:type="dxa"/>
          </w:tcPr>
          <w:p w14:paraId="616EA9BB">
            <w:pPr>
              <w:pStyle w:val="9"/>
              <w:rPr>
                <w:rFonts w:ascii="Times New Roman"/>
                <w:sz w:val="18"/>
              </w:rPr>
            </w:pPr>
          </w:p>
        </w:tc>
      </w:tr>
      <w:tr w14:paraId="045AB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4B09F02">
            <w:pPr>
              <w:pStyle w:val="9"/>
              <w:spacing w:before="40"/>
              <w:ind w:left="107"/>
              <w:rPr>
                <w:sz w:val="18"/>
              </w:rPr>
            </w:pPr>
            <w:r>
              <w:rPr>
                <w:spacing w:val="-1"/>
                <w:sz w:val="18"/>
              </w:rPr>
              <w:t>灾害防治及应急管理支出</w:t>
            </w:r>
          </w:p>
        </w:tc>
        <w:tc>
          <w:tcPr>
            <w:tcW w:w="1444" w:type="dxa"/>
          </w:tcPr>
          <w:p w14:paraId="7FBDCDD7">
            <w:pPr>
              <w:pStyle w:val="9"/>
              <w:spacing w:before="40"/>
              <w:ind w:right="97"/>
              <w:jc w:val="right"/>
              <w:rPr>
                <w:sz w:val="18"/>
              </w:rPr>
            </w:pPr>
            <w:r>
              <w:rPr>
                <w:spacing w:val="-5"/>
                <w:sz w:val="18"/>
              </w:rPr>
              <w:t>835</w:t>
            </w:r>
          </w:p>
        </w:tc>
      </w:tr>
      <w:tr w14:paraId="4D707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59A9826B">
            <w:pPr>
              <w:pStyle w:val="9"/>
              <w:spacing w:before="39"/>
              <w:ind w:left="287"/>
              <w:rPr>
                <w:sz w:val="18"/>
              </w:rPr>
            </w:pPr>
            <w:r>
              <w:rPr>
                <w:spacing w:val="-2"/>
                <w:sz w:val="18"/>
              </w:rPr>
              <w:t>应急管理事务</w:t>
            </w:r>
          </w:p>
        </w:tc>
        <w:tc>
          <w:tcPr>
            <w:tcW w:w="1444" w:type="dxa"/>
          </w:tcPr>
          <w:p w14:paraId="0A796D3A">
            <w:pPr>
              <w:pStyle w:val="9"/>
              <w:spacing w:before="39"/>
              <w:ind w:right="97"/>
              <w:jc w:val="right"/>
              <w:rPr>
                <w:sz w:val="18"/>
              </w:rPr>
            </w:pPr>
            <w:r>
              <w:rPr>
                <w:spacing w:val="-5"/>
                <w:sz w:val="18"/>
              </w:rPr>
              <w:t>529</w:t>
            </w:r>
          </w:p>
        </w:tc>
      </w:tr>
      <w:tr w14:paraId="25B3B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6629420">
            <w:pPr>
              <w:pStyle w:val="9"/>
              <w:spacing w:before="39"/>
              <w:ind w:left="467"/>
              <w:rPr>
                <w:sz w:val="18"/>
              </w:rPr>
            </w:pPr>
            <w:r>
              <w:rPr>
                <w:spacing w:val="-3"/>
                <w:sz w:val="18"/>
              </w:rPr>
              <w:t>行政运行</w:t>
            </w:r>
          </w:p>
        </w:tc>
        <w:tc>
          <w:tcPr>
            <w:tcW w:w="1444" w:type="dxa"/>
          </w:tcPr>
          <w:p w14:paraId="28846372">
            <w:pPr>
              <w:pStyle w:val="9"/>
              <w:spacing w:before="39"/>
              <w:ind w:right="97"/>
              <w:jc w:val="right"/>
              <w:rPr>
                <w:sz w:val="18"/>
              </w:rPr>
            </w:pPr>
            <w:r>
              <w:rPr>
                <w:spacing w:val="-5"/>
                <w:sz w:val="18"/>
              </w:rPr>
              <w:t>513</w:t>
            </w:r>
          </w:p>
        </w:tc>
      </w:tr>
      <w:tr w14:paraId="52802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87CCF8F">
            <w:pPr>
              <w:pStyle w:val="9"/>
              <w:spacing w:before="38"/>
              <w:ind w:left="467"/>
              <w:rPr>
                <w:sz w:val="18"/>
              </w:rPr>
            </w:pPr>
            <w:r>
              <w:rPr>
                <w:spacing w:val="-2"/>
                <w:sz w:val="18"/>
              </w:rPr>
              <w:t>一般行政管理事务</w:t>
            </w:r>
          </w:p>
        </w:tc>
        <w:tc>
          <w:tcPr>
            <w:tcW w:w="1444" w:type="dxa"/>
          </w:tcPr>
          <w:p w14:paraId="31446148">
            <w:pPr>
              <w:pStyle w:val="9"/>
              <w:rPr>
                <w:rFonts w:ascii="Times New Roman"/>
                <w:sz w:val="18"/>
              </w:rPr>
            </w:pPr>
          </w:p>
        </w:tc>
      </w:tr>
      <w:tr w14:paraId="31666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0F7CD525">
            <w:pPr>
              <w:pStyle w:val="9"/>
              <w:spacing w:before="38"/>
              <w:ind w:left="467"/>
              <w:rPr>
                <w:sz w:val="18"/>
              </w:rPr>
            </w:pPr>
            <w:r>
              <w:rPr>
                <w:spacing w:val="-3"/>
                <w:sz w:val="18"/>
              </w:rPr>
              <w:t>机关服务</w:t>
            </w:r>
          </w:p>
        </w:tc>
        <w:tc>
          <w:tcPr>
            <w:tcW w:w="1444" w:type="dxa"/>
          </w:tcPr>
          <w:p w14:paraId="0317481C">
            <w:pPr>
              <w:pStyle w:val="9"/>
              <w:rPr>
                <w:rFonts w:ascii="Times New Roman"/>
                <w:sz w:val="18"/>
              </w:rPr>
            </w:pPr>
          </w:p>
        </w:tc>
      </w:tr>
    </w:tbl>
    <w:p w14:paraId="219293AA">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4A041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B881BB5">
            <w:pPr>
              <w:pStyle w:val="9"/>
              <w:spacing w:before="38"/>
              <w:ind w:left="467"/>
              <w:rPr>
                <w:sz w:val="18"/>
              </w:rPr>
            </w:pPr>
            <w:r>
              <w:rPr>
                <w:spacing w:val="-2"/>
                <w:sz w:val="18"/>
              </w:rPr>
              <w:t>灾害风险防治</w:t>
            </w:r>
          </w:p>
        </w:tc>
        <w:tc>
          <w:tcPr>
            <w:tcW w:w="1444" w:type="dxa"/>
          </w:tcPr>
          <w:p w14:paraId="6EE726EC">
            <w:pPr>
              <w:pStyle w:val="9"/>
              <w:rPr>
                <w:rFonts w:ascii="Times New Roman"/>
                <w:sz w:val="18"/>
              </w:rPr>
            </w:pPr>
          </w:p>
        </w:tc>
      </w:tr>
      <w:tr w14:paraId="7BAD7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3A8D6B2">
            <w:pPr>
              <w:pStyle w:val="9"/>
              <w:spacing w:before="38"/>
              <w:ind w:left="467"/>
              <w:rPr>
                <w:sz w:val="18"/>
              </w:rPr>
            </w:pPr>
            <w:r>
              <w:rPr>
                <w:spacing w:val="-2"/>
                <w:sz w:val="18"/>
              </w:rPr>
              <w:t>国务院安委会专项</w:t>
            </w:r>
          </w:p>
        </w:tc>
        <w:tc>
          <w:tcPr>
            <w:tcW w:w="1444" w:type="dxa"/>
          </w:tcPr>
          <w:p w14:paraId="3D51F7FC">
            <w:pPr>
              <w:pStyle w:val="9"/>
              <w:rPr>
                <w:rFonts w:ascii="Times New Roman"/>
                <w:sz w:val="18"/>
              </w:rPr>
            </w:pPr>
          </w:p>
        </w:tc>
      </w:tr>
      <w:tr w14:paraId="3CD0C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024BECC">
            <w:pPr>
              <w:pStyle w:val="9"/>
              <w:spacing w:before="40"/>
              <w:ind w:left="467"/>
              <w:rPr>
                <w:sz w:val="18"/>
              </w:rPr>
            </w:pPr>
            <w:r>
              <w:rPr>
                <w:spacing w:val="-3"/>
                <w:sz w:val="18"/>
              </w:rPr>
              <w:t>安全监管</w:t>
            </w:r>
          </w:p>
        </w:tc>
        <w:tc>
          <w:tcPr>
            <w:tcW w:w="1444" w:type="dxa"/>
          </w:tcPr>
          <w:p w14:paraId="5E59E838">
            <w:pPr>
              <w:pStyle w:val="9"/>
              <w:spacing w:before="40"/>
              <w:ind w:right="95"/>
              <w:jc w:val="right"/>
              <w:rPr>
                <w:sz w:val="18"/>
              </w:rPr>
            </w:pPr>
            <w:r>
              <w:rPr>
                <w:spacing w:val="-5"/>
                <w:sz w:val="18"/>
              </w:rPr>
              <w:t>16</w:t>
            </w:r>
          </w:p>
        </w:tc>
      </w:tr>
      <w:tr w14:paraId="2C5AB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9DE7182">
            <w:pPr>
              <w:pStyle w:val="9"/>
              <w:spacing w:before="39"/>
              <w:ind w:left="467"/>
              <w:rPr>
                <w:sz w:val="18"/>
              </w:rPr>
            </w:pPr>
            <w:r>
              <w:rPr>
                <w:spacing w:val="-3"/>
                <w:sz w:val="18"/>
              </w:rPr>
              <w:t>应急救援</w:t>
            </w:r>
          </w:p>
        </w:tc>
        <w:tc>
          <w:tcPr>
            <w:tcW w:w="1444" w:type="dxa"/>
          </w:tcPr>
          <w:p w14:paraId="5E00C415">
            <w:pPr>
              <w:pStyle w:val="9"/>
              <w:rPr>
                <w:rFonts w:ascii="Times New Roman"/>
                <w:sz w:val="18"/>
              </w:rPr>
            </w:pPr>
          </w:p>
        </w:tc>
      </w:tr>
      <w:tr w14:paraId="27602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303725A">
            <w:pPr>
              <w:pStyle w:val="9"/>
              <w:spacing w:before="39"/>
              <w:ind w:left="467"/>
              <w:rPr>
                <w:sz w:val="18"/>
              </w:rPr>
            </w:pPr>
            <w:r>
              <w:rPr>
                <w:spacing w:val="-3"/>
                <w:sz w:val="18"/>
              </w:rPr>
              <w:t>应急管理</w:t>
            </w:r>
          </w:p>
        </w:tc>
        <w:tc>
          <w:tcPr>
            <w:tcW w:w="1444" w:type="dxa"/>
          </w:tcPr>
          <w:p w14:paraId="5A78F1A3">
            <w:pPr>
              <w:pStyle w:val="9"/>
              <w:rPr>
                <w:rFonts w:ascii="Times New Roman"/>
                <w:sz w:val="18"/>
              </w:rPr>
            </w:pPr>
          </w:p>
        </w:tc>
      </w:tr>
      <w:tr w14:paraId="73B33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06191CF">
            <w:pPr>
              <w:pStyle w:val="9"/>
              <w:spacing w:before="38"/>
              <w:ind w:left="467"/>
              <w:rPr>
                <w:sz w:val="18"/>
              </w:rPr>
            </w:pPr>
            <w:r>
              <w:rPr>
                <w:spacing w:val="-3"/>
                <w:sz w:val="18"/>
              </w:rPr>
              <w:t>事业运行</w:t>
            </w:r>
          </w:p>
        </w:tc>
        <w:tc>
          <w:tcPr>
            <w:tcW w:w="1444" w:type="dxa"/>
          </w:tcPr>
          <w:p w14:paraId="375FC777">
            <w:pPr>
              <w:pStyle w:val="9"/>
              <w:rPr>
                <w:rFonts w:ascii="Times New Roman"/>
                <w:sz w:val="18"/>
              </w:rPr>
            </w:pPr>
          </w:p>
        </w:tc>
      </w:tr>
      <w:tr w14:paraId="4DD4F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6ED64EA">
            <w:pPr>
              <w:pStyle w:val="9"/>
              <w:spacing w:before="38"/>
              <w:ind w:left="467"/>
              <w:rPr>
                <w:sz w:val="18"/>
              </w:rPr>
            </w:pPr>
            <w:r>
              <w:rPr>
                <w:spacing w:val="-2"/>
                <w:sz w:val="18"/>
              </w:rPr>
              <w:t>其他应急管理支出</w:t>
            </w:r>
          </w:p>
        </w:tc>
        <w:tc>
          <w:tcPr>
            <w:tcW w:w="1444" w:type="dxa"/>
          </w:tcPr>
          <w:p w14:paraId="3E581288">
            <w:pPr>
              <w:pStyle w:val="9"/>
              <w:rPr>
                <w:rFonts w:ascii="Times New Roman"/>
                <w:sz w:val="18"/>
              </w:rPr>
            </w:pPr>
          </w:p>
        </w:tc>
      </w:tr>
      <w:tr w14:paraId="26F48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1ABC3BF">
            <w:pPr>
              <w:pStyle w:val="9"/>
              <w:spacing w:before="38"/>
              <w:ind w:left="287"/>
              <w:rPr>
                <w:sz w:val="18"/>
              </w:rPr>
            </w:pPr>
            <w:r>
              <w:rPr>
                <w:spacing w:val="-2"/>
                <w:sz w:val="18"/>
              </w:rPr>
              <w:t>消防救援事务</w:t>
            </w:r>
          </w:p>
        </w:tc>
        <w:tc>
          <w:tcPr>
            <w:tcW w:w="1444" w:type="dxa"/>
          </w:tcPr>
          <w:p w14:paraId="7F0B181D">
            <w:pPr>
              <w:pStyle w:val="9"/>
              <w:spacing w:before="38"/>
              <w:ind w:right="97"/>
              <w:jc w:val="right"/>
              <w:rPr>
                <w:sz w:val="18"/>
              </w:rPr>
            </w:pPr>
            <w:r>
              <w:rPr>
                <w:spacing w:val="-5"/>
                <w:sz w:val="18"/>
              </w:rPr>
              <w:t>217</w:t>
            </w:r>
          </w:p>
        </w:tc>
      </w:tr>
      <w:tr w14:paraId="62720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2F22E63">
            <w:pPr>
              <w:pStyle w:val="9"/>
              <w:spacing w:before="40"/>
              <w:ind w:left="467"/>
              <w:rPr>
                <w:sz w:val="18"/>
              </w:rPr>
            </w:pPr>
            <w:r>
              <w:rPr>
                <w:spacing w:val="-3"/>
                <w:sz w:val="18"/>
              </w:rPr>
              <w:t>行政运行</w:t>
            </w:r>
          </w:p>
        </w:tc>
        <w:tc>
          <w:tcPr>
            <w:tcW w:w="1444" w:type="dxa"/>
          </w:tcPr>
          <w:p w14:paraId="780F03C7">
            <w:pPr>
              <w:pStyle w:val="9"/>
              <w:spacing w:before="40"/>
              <w:ind w:right="95"/>
              <w:jc w:val="right"/>
              <w:rPr>
                <w:sz w:val="18"/>
              </w:rPr>
            </w:pPr>
            <w:r>
              <w:rPr>
                <w:spacing w:val="-5"/>
                <w:sz w:val="18"/>
              </w:rPr>
              <w:t>80</w:t>
            </w:r>
          </w:p>
        </w:tc>
      </w:tr>
      <w:tr w14:paraId="1C6E7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EE0A9B5">
            <w:pPr>
              <w:pStyle w:val="9"/>
              <w:spacing w:before="39"/>
              <w:ind w:left="467"/>
              <w:rPr>
                <w:sz w:val="18"/>
              </w:rPr>
            </w:pPr>
            <w:r>
              <w:rPr>
                <w:spacing w:val="-2"/>
                <w:sz w:val="18"/>
              </w:rPr>
              <w:t>一般行政管理事务</w:t>
            </w:r>
          </w:p>
        </w:tc>
        <w:tc>
          <w:tcPr>
            <w:tcW w:w="1444" w:type="dxa"/>
          </w:tcPr>
          <w:p w14:paraId="01B0BE0B">
            <w:pPr>
              <w:pStyle w:val="9"/>
              <w:rPr>
                <w:rFonts w:ascii="Times New Roman"/>
                <w:sz w:val="18"/>
              </w:rPr>
            </w:pPr>
          </w:p>
        </w:tc>
      </w:tr>
      <w:tr w14:paraId="5B9CC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582B90E">
            <w:pPr>
              <w:pStyle w:val="9"/>
              <w:spacing w:before="39"/>
              <w:ind w:left="467"/>
              <w:rPr>
                <w:sz w:val="18"/>
              </w:rPr>
            </w:pPr>
            <w:r>
              <w:rPr>
                <w:spacing w:val="-3"/>
                <w:sz w:val="18"/>
              </w:rPr>
              <w:t>机关服务</w:t>
            </w:r>
          </w:p>
        </w:tc>
        <w:tc>
          <w:tcPr>
            <w:tcW w:w="1444" w:type="dxa"/>
          </w:tcPr>
          <w:p w14:paraId="4B6B5CDD">
            <w:pPr>
              <w:pStyle w:val="9"/>
              <w:rPr>
                <w:rFonts w:ascii="Times New Roman"/>
                <w:sz w:val="18"/>
              </w:rPr>
            </w:pPr>
          </w:p>
        </w:tc>
      </w:tr>
      <w:tr w14:paraId="397E5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63E9648">
            <w:pPr>
              <w:pStyle w:val="9"/>
              <w:spacing w:before="38"/>
              <w:ind w:left="467"/>
              <w:rPr>
                <w:sz w:val="18"/>
              </w:rPr>
            </w:pPr>
            <w:r>
              <w:rPr>
                <w:spacing w:val="-2"/>
                <w:sz w:val="18"/>
              </w:rPr>
              <w:t>消防应急救援</w:t>
            </w:r>
          </w:p>
        </w:tc>
        <w:tc>
          <w:tcPr>
            <w:tcW w:w="1444" w:type="dxa"/>
          </w:tcPr>
          <w:p w14:paraId="6804B96E">
            <w:pPr>
              <w:pStyle w:val="9"/>
              <w:rPr>
                <w:rFonts w:ascii="Times New Roman"/>
                <w:sz w:val="18"/>
              </w:rPr>
            </w:pPr>
          </w:p>
        </w:tc>
      </w:tr>
      <w:tr w14:paraId="747ED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E1D3D9B">
            <w:pPr>
              <w:pStyle w:val="9"/>
              <w:spacing w:before="38"/>
              <w:ind w:left="467"/>
              <w:rPr>
                <w:sz w:val="18"/>
              </w:rPr>
            </w:pPr>
            <w:r>
              <w:rPr>
                <w:spacing w:val="-3"/>
                <w:sz w:val="18"/>
              </w:rPr>
              <w:t>事业运行</w:t>
            </w:r>
          </w:p>
        </w:tc>
        <w:tc>
          <w:tcPr>
            <w:tcW w:w="1444" w:type="dxa"/>
          </w:tcPr>
          <w:p w14:paraId="0586D968">
            <w:pPr>
              <w:pStyle w:val="9"/>
              <w:rPr>
                <w:rFonts w:ascii="Times New Roman"/>
                <w:sz w:val="18"/>
              </w:rPr>
            </w:pPr>
          </w:p>
        </w:tc>
      </w:tr>
      <w:tr w14:paraId="3BF80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B2B2FB0">
            <w:pPr>
              <w:pStyle w:val="9"/>
              <w:spacing w:before="38"/>
              <w:ind w:left="467"/>
              <w:rPr>
                <w:sz w:val="18"/>
              </w:rPr>
            </w:pPr>
            <w:r>
              <w:rPr>
                <w:spacing w:val="-1"/>
                <w:sz w:val="18"/>
              </w:rPr>
              <w:t>其他消防救援事务支出</w:t>
            </w:r>
          </w:p>
        </w:tc>
        <w:tc>
          <w:tcPr>
            <w:tcW w:w="1444" w:type="dxa"/>
          </w:tcPr>
          <w:p w14:paraId="7E38CD25">
            <w:pPr>
              <w:pStyle w:val="9"/>
              <w:spacing w:before="38"/>
              <w:ind w:right="97"/>
              <w:jc w:val="right"/>
              <w:rPr>
                <w:sz w:val="18"/>
              </w:rPr>
            </w:pPr>
            <w:r>
              <w:rPr>
                <w:spacing w:val="-5"/>
                <w:sz w:val="18"/>
              </w:rPr>
              <w:t>137</w:t>
            </w:r>
          </w:p>
        </w:tc>
      </w:tr>
      <w:tr w14:paraId="277D4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3D25159B">
            <w:pPr>
              <w:pStyle w:val="9"/>
              <w:spacing w:before="40"/>
              <w:ind w:left="287"/>
              <w:rPr>
                <w:sz w:val="18"/>
              </w:rPr>
            </w:pPr>
            <w:r>
              <w:rPr>
                <w:spacing w:val="-3"/>
                <w:sz w:val="18"/>
              </w:rPr>
              <w:t>矿山安全</w:t>
            </w:r>
          </w:p>
        </w:tc>
        <w:tc>
          <w:tcPr>
            <w:tcW w:w="1444" w:type="dxa"/>
          </w:tcPr>
          <w:p w14:paraId="449969D0">
            <w:pPr>
              <w:pStyle w:val="9"/>
              <w:spacing w:before="40"/>
              <w:ind w:right="95"/>
              <w:jc w:val="right"/>
              <w:rPr>
                <w:sz w:val="18"/>
              </w:rPr>
            </w:pPr>
            <w:r>
              <w:rPr>
                <w:spacing w:val="-5"/>
                <w:sz w:val="18"/>
              </w:rPr>
              <w:t>80</w:t>
            </w:r>
          </w:p>
        </w:tc>
      </w:tr>
      <w:tr w14:paraId="04D47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40DD55F">
            <w:pPr>
              <w:pStyle w:val="9"/>
              <w:spacing w:before="39"/>
              <w:ind w:left="467"/>
              <w:rPr>
                <w:sz w:val="18"/>
              </w:rPr>
            </w:pPr>
            <w:r>
              <w:rPr>
                <w:spacing w:val="-3"/>
                <w:sz w:val="18"/>
              </w:rPr>
              <w:t>行政运行</w:t>
            </w:r>
          </w:p>
        </w:tc>
        <w:tc>
          <w:tcPr>
            <w:tcW w:w="1444" w:type="dxa"/>
          </w:tcPr>
          <w:p w14:paraId="63FC33E0">
            <w:pPr>
              <w:pStyle w:val="9"/>
              <w:rPr>
                <w:rFonts w:ascii="Times New Roman"/>
                <w:sz w:val="18"/>
              </w:rPr>
            </w:pPr>
          </w:p>
        </w:tc>
      </w:tr>
      <w:tr w14:paraId="631D8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75E35F15">
            <w:pPr>
              <w:pStyle w:val="9"/>
              <w:spacing w:before="39"/>
              <w:ind w:left="467"/>
              <w:rPr>
                <w:sz w:val="18"/>
              </w:rPr>
            </w:pPr>
            <w:r>
              <w:rPr>
                <w:spacing w:val="-2"/>
                <w:sz w:val="18"/>
              </w:rPr>
              <w:t>一般行政管理事务</w:t>
            </w:r>
          </w:p>
        </w:tc>
        <w:tc>
          <w:tcPr>
            <w:tcW w:w="1444" w:type="dxa"/>
          </w:tcPr>
          <w:p w14:paraId="5188EAFF">
            <w:pPr>
              <w:pStyle w:val="9"/>
              <w:rPr>
                <w:rFonts w:ascii="Times New Roman"/>
                <w:sz w:val="18"/>
              </w:rPr>
            </w:pPr>
          </w:p>
        </w:tc>
      </w:tr>
      <w:tr w14:paraId="64F00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2CEE216">
            <w:pPr>
              <w:pStyle w:val="9"/>
              <w:spacing w:before="38"/>
              <w:ind w:left="467"/>
              <w:rPr>
                <w:sz w:val="18"/>
              </w:rPr>
            </w:pPr>
            <w:r>
              <w:rPr>
                <w:spacing w:val="-3"/>
                <w:sz w:val="18"/>
              </w:rPr>
              <w:t>机关服务</w:t>
            </w:r>
          </w:p>
        </w:tc>
        <w:tc>
          <w:tcPr>
            <w:tcW w:w="1444" w:type="dxa"/>
          </w:tcPr>
          <w:p w14:paraId="517B2674">
            <w:pPr>
              <w:pStyle w:val="9"/>
              <w:rPr>
                <w:rFonts w:ascii="Times New Roman"/>
                <w:sz w:val="18"/>
              </w:rPr>
            </w:pPr>
          </w:p>
        </w:tc>
      </w:tr>
      <w:tr w14:paraId="2EB21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5B097395">
            <w:pPr>
              <w:pStyle w:val="9"/>
              <w:spacing w:before="38"/>
              <w:ind w:left="467"/>
              <w:rPr>
                <w:sz w:val="18"/>
              </w:rPr>
            </w:pPr>
            <w:r>
              <w:rPr>
                <w:spacing w:val="-2"/>
                <w:sz w:val="18"/>
              </w:rPr>
              <w:t>矿山安全监察事务</w:t>
            </w:r>
          </w:p>
        </w:tc>
        <w:tc>
          <w:tcPr>
            <w:tcW w:w="1444" w:type="dxa"/>
          </w:tcPr>
          <w:p w14:paraId="732B7B27">
            <w:pPr>
              <w:pStyle w:val="9"/>
              <w:spacing w:before="38"/>
              <w:ind w:right="95"/>
              <w:jc w:val="right"/>
              <w:rPr>
                <w:sz w:val="18"/>
              </w:rPr>
            </w:pPr>
            <w:r>
              <w:rPr>
                <w:spacing w:val="-5"/>
                <w:sz w:val="18"/>
              </w:rPr>
              <w:t>80</w:t>
            </w:r>
          </w:p>
        </w:tc>
      </w:tr>
      <w:tr w14:paraId="3AC75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88B98D6">
            <w:pPr>
              <w:pStyle w:val="9"/>
              <w:spacing w:before="38"/>
              <w:ind w:left="467"/>
              <w:rPr>
                <w:sz w:val="18"/>
              </w:rPr>
            </w:pPr>
            <w:r>
              <w:rPr>
                <w:spacing w:val="-2"/>
                <w:sz w:val="18"/>
              </w:rPr>
              <w:t>矿山应急救援事务</w:t>
            </w:r>
          </w:p>
        </w:tc>
        <w:tc>
          <w:tcPr>
            <w:tcW w:w="1444" w:type="dxa"/>
          </w:tcPr>
          <w:p w14:paraId="26D5EF9A">
            <w:pPr>
              <w:pStyle w:val="9"/>
              <w:rPr>
                <w:rFonts w:ascii="Times New Roman"/>
                <w:sz w:val="18"/>
              </w:rPr>
            </w:pPr>
          </w:p>
        </w:tc>
      </w:tr>
      <w:tr w14:paraId="025CB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859D3D1">
            <w:pPr>
              <w:pStyle w:val="9"/>
              <w:spacing w:before="40"/>
              <w:ind w:left="467"/>
              <w:rPr>
                <w:sz w:val="18"/>
              </w:rPr>
            </w:pPr>
            <w:r>
              <w:rPr>
                <w:spacing w:val="-3"/>
                <w:sz w:val="18"/>
              </w:rPr>
              <w:t>事业运行</w:t>
            </w:r>
          </w:p>
        </w:tc>
        <w:tc>
          <w:tcPr>
            <w:tcW w:w="1444" w:type="dxa"/>
          </w:tcPr>
          <w:p w14:paraId="1B96FD01">
            <w:pPr>
              <w:pStyle w:val="9"/>
              <w:rPr>
                <w:rFonts w:ascii="Times New Roman"/>
                <w:sz w:val="18"/>
              </w:rPr>
            </w:pPr>
          </w:p>
        </w:tc>
      </w:tr>
      <w:tr w14:paraId="5E8D8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8780E28">
            <w:pPr>
              <w:pStyle w:val="9"/>
              <w:spacing w:before="39"/>
              <w:ind w:left="467"/>
              <w:rPr>
                <w:sz w:val="18"/>
              </w:rPr>
            </w:pPr>
            <w:r>
              <w:rPr>
                <w:spacing w:val="-2"/>
                <w:sz w:val="18"/>
              </w:rPr>
              <w:t>其他矿山安全支出</w:t>
            </w:r>
          </w:p>
        </w:tc>
        <w:tc>
          <w:tcPr>
            <w:tcW w:w="1444" w:type="dxa"/>
          </w:tcPr>
          <w:p w14:paraId="755DAA43">
            <w:pPr>
              <w:pStyle w:val="9"/>
              <w:rPr>
                <w:rFonts w:ascii="Times New Roman"/>
                <w:sz w:val="18"/>
              </w:rPr>
            </w:pPr>
          </w:p>
        </w:tc>
      </w:tr>
      <w:tr w14:paraId="7F9B4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54EC6AA">
            <w:pPr>
              <w:pStyle w:val="9"/>
              <w:spacing w:before="39"/>
              <w:ind w:left="287"/>
              <w:rPr>
                <w:sz w:val="18"/>
              </w:rPr>
            </w:pPr>
            <w:r>
              <w:rPr>
                <w:spacing w:val="-3"/>
                <w:sz w:val="18"/>
              </w:rPr>
              <w:t>地震事务</w:t>
            </w:r>
          </w:p>
        </w:tc>
        <w:tc>
          <w:tcPr>
            <w:tcW w:w="1444" w:type="dxa"/>
          </w:tcPr>
          <w:p w14:paraId="34BCA3F9">
            <w:pPr>
              <w:pStyle w:val="9"/>
              <w:spacing w:before="39"/>
              <w:ind w:right="97"/>
              <w:jc w:val="right"/>
              <w:rPr>
                <w:sz w:val="18"/>
              </w:rPr>
            </w:pPr>
            <w:r>
              <w:rPr>
                <w:spacing w:val="-10"/>
                <w:sz w:val="18"/>
              </w:rPr>
              <w:t>9</w:t>
            </w:r>
          </w:p>
        </w:tc>
      </w:tr>
      <w:tr w14:paraId="324C4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1E31CC00">
            <w:pPr>
              <w:pStyle w:val="9"/>
              <w:spacing w:before="38"/>
              <w:ind w:left="467"/>
              <w:rPr>
                <w:sz w:val="18"/>
              </w:rPr>
            </w:pPr>
            <w:r>
              <w:rPr>
                <w:spacing w:val="-3"/>
                <w:sz w:val="18"/>
              </w:rPr>
              <w:t>行政运行</w:t>
            </w:r>
          </w:p>
        </w:tc>
        <w:tc>
          <w:tcPr>
            <w:tcW w:w="1444" w:type="dxa"/>
          </w:tcPr>
          <w:p w14:paraId="019B7A44">
            <w:pPr>
              <w:pStyle w:val="9"/>
              <w:rPr>
                <w:rFonts w:ascii="Times New Roman"/>
                <w:sz w:val="18"/>
              </w:rPr>
            </w:pPr>
          </w:p>
        </w:tc>
      </w:tr>
      <w:tr w14:paraId="73166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B19071D">
            <w:pPr>
              <w:pStyle w:val="9"/>
              <w:spacing w:before="38"/>
              <w:ind w:left="467"/>
              <w:rPr>
                <w:sz w:val="18"/>
              </w:rPr>
            </w:pPr>
            <w:r>
              <w:rPr>
                <w:spacing w:val="-2"/>
                <w:sz w:val="18"/>
              </w:rPr>
              <w:t>一般行政管理事务</w:t>
            </w:r>
          </w:p>
        </w:tc>
        <w:tc>
          <w:tcPr>
            <w:tcW w:w="1444" w:type="dxa"/>
          </w:tcPr>
          <w:p w14:paraId="2DFDBDD1">
            <w:pPr>
              <w:pStyle w:val="9"/>
              <w:rPr>
                <w:rFonts w:ascii="Times New Roman"/>
                <w:sz w:val="18"/>
              </w:rPr>
            </w:pPr>
          </w:p>
        </w:tc>
      </w:tr>
      <w:tr w14:paraId="04C9C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B43C641">
            <w:pPr>
              <w:pStyle w:val="9"/>
              <w:spacing w:before="38"/>
              <w:ind w:left="467"/>
              <w:rPr>
                <w:sz w:val="18"/>
              </w:rPr>
            </w:pPr>
            <w:r>
              <w:rPr>
                <w:spacing w:val="-3"/>
                <w:sz w:val="18"/>
              </w:rPr>
              <w:t>机关服务</w:t>
            </w:r>
          </w:p>
        </w:tc>
        <w:tc>
          <w:tcPr>
            <w:tcW w:w="1444" w:type="dxa"/>
          </w:tcPr>
          <w:p w14:paraId="78E521A7">
            <w:pPr>
              <w:pStyle w:val="9"/>
              <w:rPr>
                <w:rFonts w:ascii="Times New Roman"/>
                <w:sz w:val="18"/>
              </w:rPr>
            </w:pPr>
          </w:p>
        </w:tc>
      </w:tr>
      <w:tr w14:paraId="150E9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11E698C">
            <w:pPr>
              <w:pStyle w:val="9"/>
              <w:spacing w:before="40"/>
              <w:ind w:left="467"/>
              <w:rPr>
                <w:sz w:val="18"/>
              </w:rPr>
            </w:pPr>
            <w:r>
              <w:rPr>
                <w:spacing w:val="-3"/>
                <w:sz w:val="18"/>
              </w:rPr>
              <w:t>地震监测</w:t>
            </w:r>
          </w:p>
        </w:tc>
        <w:tc>
          <w:tcPr>
            <w:tcW w:w="1444" w:type="dxa"/>
          </w:tcPr>
          <w:p w14:paraId="158E7C01">
            <w:pPr>
              <w:pStyle w:val="9"/>
              <w:rPr>
                <w:rFonts w:ascii="Times New Roman"/>
                <w:sz w:val="18"/>
              </w:rPr>
            </w:pPr>
          </w:p>
        </w:tc>
      </w:tr>
      <w:tr w14:paraId="5BA6E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56BADA8F">
            <w:pPr>
              <w:pStyle w:val="9"/>
              <w:spacing w:before="39"/>
              <w:ind w:left="467"/>
              <w:rPr>
                <w:sz w:val="18"/>
              </w:rPr>
            </w:pPr>
            <w:r>
              <w:rPr>
                <w:spacing w:val="-2"/>
                <w:sz w:val="18"/>
              </w:rPr>
              <w:t>地震预测预报</w:t>
            </w:r>
          </w:p>
        </w:tc>
        <w:tc>
          <w:tcPr>
            <w:tcW w:w="1444" w:type="dxa"/>
          </w:tcPr>
          <w:p w14:paraId="58950F3B">
            <w:pPr>
              <w:pStyle w:val="9"/>
              <w:rPr>
                <w:rFonts w:ascii="Times New Roman"/>
                <w:sz w:val="18"/>
              </w:rPr>
            </w:pPr>
          </w:p>
        </w:tc>
      </w:tr>
      <w:tr w14:paraId="2F94E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84DA4C6">
            <w:pPr>
              <w:pStyle w:val="9"/>
              <w:spacing w:before="39"/>
              <w:ind w:left="467"/>
              <w:rPr>
                <w:sz w:val="18"/>
              </w:rPr>
            </w:pPr>
            <w:r>
              <w:rPr>
                <w:spacing w:val="-2"/>
                <w:sz w:val="18"/>
              </w:rPr>
              <w:t>地震灾害预防</w:t>
            </w:r>
          </w:p>
        </w:tc>
        <w:tc>
          <w:tcPr>
            <w:tcW w:w="1444" w:type="dxa"/>
          </w:tcPr>
          <w:p w14:paraId="27BB6E80">
            <w:pPr>
              <w:pStyle w:val="9"/>
              <w:rPr>
                <w:rFonts w:ascii="Times New Roman"/>
                <w:sz w:val="18"/>
              </w:rPr>
            </w:pPr>
          </w:p>
        </w:tc>
      </w:tr>
      <w:tr w14:paraId="6C6E3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FE5ABC7">
            <w:pPr>
              <w:pStyle w:val="9"/>
              <w:spacing w:before="38"/>
              <w:ind w:left="467"/>
              <w:rPr>
                <w:sz w:val="18"/>
              </w:rPr>
            </w:pPr>
            <w:r>
              <w:rPr>
                <w:spacing w:val="-2"/>
                <w:sz w:val="18"/>
              </w:rPr>
              <w:t>地震应急救援</w:t>
            </w:r>
          </w:p>
        </w:tc>
        <w:tc>
          <w:tcPr>
            <w:tcW w:w="1444" w:type="dxa"/>
          </w:tcPr>
          <w:p w14:paraId="2A0A66C8">
            <w:pPr>
              <w:pStyle w:val="9"/>
              <w:spacing w:before="38"/>
              <w:ind w:right="97"/>
              <w:jc w:val="right"/>
              <w:rPr>
                <w:sz w:val="18"/>
              </w:rPr>
            </w:pPr>
            <w:r>
              <w:rPr>
                <w:spacing w:val="-10"/>
                <w:sz w:val="18"/>
              </w:rPr>
              <w:t>9</w:t>
            </w:r>
          </w:p>
        </w:tc>
      </w:tr>
      <w:tr w14:paraId="2CAAF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0DB82EA">
            <w:pPr>
              <w:pStyle w:val="9"/>
              <w:spacing w:before="38"/>
              <w:ind w:left="467"/>
              <w:rPr>
                <w:sz w:val="18"/>
              </w:rPr>
            </w:pPr>
            <w:r>
              <w:rPr>
                <w:spacing w:val="-2"/>
                <w:sz w:val="18"/>
              </w:rPr>
              <w:t>地震环境探察</w:t>
            </w:r>
          </w:p>
        </w:tc>
        <w:tc>
          <w:tcPr>
            <w:tcW w:w="1444" w:type="dxa"/>
          </w:tcPr>
          <w:p w14:paraId="09AD4166">
            <w:pPr>
              <w:pStyle w:val="9"/>
              <w:rPr>
                <w:rFonts w:ascii="Times New Roman"/>
                <w:sz w:val="18"/>
              </w:rPr>
            </w:pPr>
          </w:p>
        </w:tc>
      </w:tr>
      <w:tr w14:paraId="4A14C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2AFB5DA">
            <w:pPr>
              <w:pStyle w:val="9"/>
              <w:spacing w:before="38"/>
              <w:ind w:left="467"/>
              <w:rPr>
                <w:sz w:val="18"/>
              </w:rPr>
            </w:pPr>
            <w:r>
              <w:rPr>
                <w:spacing w:val="-2"/>
                <w:sz w:val="18"/>
              </w:rPr>
              <w:t>防震减灾信息管理</w:t>
            </w:r>
          </w:p>
        </w:tc>
        <w:tc>
          <w:tcPr>
            <w:tcW w:w="1444" w:type="dxa"/>
          </w:tcPr>
          <w:p w14:paraId="39FAF10B">
            <w:pPr>
              <w:pStyle w:val="9"/>
              <w:rPr>
                <w:rFonts w:ascii="Times New Roman"/>
                <w:sz w:val="18"/>
              </w:rPr>
            </w:pPr>
          </w:p>
        </w:tc>
      </w:tr>
      <w:tr w14:paraId="1882E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EA882B0">
            <w:pPr>
              <w:pStyle w:val="9"/>
              <w:spacing w:before="40"/>
              <w:ind w:left="467"/>
              <w:rPr>
                <w:sz w:val="18"/>
              </w:rPr>
            </w:pPr>
            <w:r>
              <w:rPr>
                <w:spacing w:val="-2"/>
                <w:sz w:val="18"/>
              </w:rPr>
              <w:t>防震减灾基础管理</w:t>
            </w:r>
          </w:p>
        </w:tc>
        <w:tc>
          <w:tcPr>
            <w:tcW w:w="1444" w:type="dxa"/>
          </w:tcPr>
          <w:p w14:paraId="6D5C7320">
            <w:pPr>
              <w:pStyle w:val="9"/>
              <w:rPr>
                <w:rFonts w:ascii="Times New Roman"/>
                <w:sz w:val="18"/>
              </w:rPr>
            </w:pPr>
          </w:p>
        </w:tc>
      </w:tr>
      <w:tr w14:paraId="19C38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29AAC96">
            <w:pPr>
              <w:pStyle w:val="9"/>
              <w:spacing w:before="39"/>
              <w:ind w:left="467"/>
              <w:rPr>
                <w:sz w:val="18"/>
              </w:rPr>
            </w:pPr>
            <w:r>
              <w:rPr>
                <w:spacing w:val="-2"/>
                <w:sz w:val="18"/>
              </w:rPr>
              <w:t>地震事业机构</w:t>
            </w:r>
          </w:p>
        </w:tc>
        <w:tc>
          <w:tcPr>
            <w:tcW w:w="1444" w:type="dxa"/>
          </w:tcPr>
          <w:p w14:paraId="6EEF7D82">
            <w:pPr>
              <w:pStyle w:val="9"/>
              <w:rPr>
                <w:rFonts w:ascii="Times New Roman"/>
                <w:sz w:val="18"/>
              </w:rPr>
            </w:pPr>
          </w:p>
        </w:tc>
      </w:tr>
      <w:tr w14:paraId="31FE8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3155934">
            <w:pPr>
              <w:pStyle w:val="9"/>
              <w:spacing w:before="39"/>
              <w:ind w:left="467"/>
              <w:rPr>
                <w:sz w:val="18"/>
              </w:rPr>
            </w:pPr>
            <w:r>
              <w:rPr>
                <w:spacing w:val="-2"/>
                <w:sz w:val="18"/>
              </w:rPr>
              <w:t>其他地震事务支出</w:t>
            </w:r>
          </w:p>
        </w:tc>
        <w:tc>
          <w:tcPr>
            <w:tcW w:w="1444" w:type="dxa"/>
          </w:tcPr>
          <w:p w14:paraId="7BAF8045">
            <w:pPr>
              <w:pStyle w:val="9"/>
              <w:rPr>
                <w:rFonts w:ascii="Times New Roman"/>
                <w:sz w:val="18"/>
              </w:rPr>
            </w:pPr>
          </w:p>
        </w:tc>
      </w:tr>
      <w:tr w14:paraId="48516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3433C15">
            <w:pPr>
              <w:pStyle w:val="9"/>
              <w:spacing w:before="38"/>
              <w:ind w:left="287"/>
              <w:rPr>
                <w:sz w:val="18"/>
              </w:rPr>
            </w:pPr>
            <w:r>
              <w:rPr>
                <w:spacing w:val="-2"/>
                <w:sz w:val="18"/>
              </w:rPr>
              <w:t>自然灾害防治</w:t>
            </w:r>
          </w:p>
        </w:tc>
        <w:tc>
          <w:tcPr>
            <w:tcW w:w="1444" w:type="dxa"/>
          </w:tcPr>
          <w:p w14:paraId="2CA6BA37">
            <w:pPr>
              <w:pStyle w:val="9"/>
              <w:rPr>
                <w:rFonts w:ascii="Times New Roman"/>
                <w:sz w:val="18"/>
              </w:rPr>
            </w:pPr>
          </w:p>
        </w:tc>
      </w:tr>
      <w:tr w14:paraId="5AB58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F500B09">
            <w:pPr>
              <w:pStyle w:val="9"/>
              <w:spacing w:before="38"/>
              <w:ind w:left="467"/>
              <w:rPr>
                <w:sz w:val="18"/>
              </w:rPr>
            </w:pPr>
            <w:r>
              <w:rPr>
                <w:spacing w:val="-2"/>
                <w:sz w:val="18"/>
              </w:rPr>
              <w:t>地质灾害防治</w:t>
            </w:r>
          </w:p>
        </w:tc>
        <w:tc>
          <w:tcPr>
            <w:tcW w:w="1444" w:type="dxa"/>
          </w:tcPr>
          <w:p w14:paraId="48D52A5A">
            <w:pPr>
              <w:pStyle w:val="9"/>
              <w:rPr>
                <w:rFonts w:ascii="Times New Roman"/>
                <w:sz w:val="18"/>
              </w:rPr>
            </w:pPr>
          </w:p>
        </w:tc>
      </w:tr>
      <w:tr w14:paraId="4154B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0D63677E">
            <w:pPr>
              <w:pStyle w:val="9"/>
              <w:spacing w:before="38"/>
              <w:ind w:left="467"/>
              <w:rPr>
                <w:sz w:val="18"/>
              </w:rPr>
            </w:pPr>
            <w:r>
              <w:rPr>
                <w:spacing w:val="-2"/>
                <w:sz w:val="18"/>
              </w:rPr>
              <w:t>森林草原防灾减灾</w:t>
            </w:r>
          </w:p>
        </w:tc>
        <w:tc>
          <w:tcPr>
            <w:tcW w:w="1444" w:type="dxa"/>
          </w:tcPr>
          <w:p w14:paraId="34954D2E">
            <w:pPr>
              <w:pStyle w:val="9"/>
              <w:rPr>
                <w:rFonts w:ascii="Times New Roman"/>
                <w:sz w:val="18"/>
              </w:rPr>
            </w:pPr>
          </w:p>
        </w:tc>
      </w:tr>
      <w:tr w14:paraId="2FE9BA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5E176F5">
            <w:pPr>
              <w:pStyle w:val="9"/>
              <w:spacing w:before="40"/>
              <w:ind w:left="467"/>
              <w:rPr>
                <w:sz w:val="18"/>
              </w:rPr>
            </w:pPr>
            <w:r>
              <w:rPr>
                <w:spacing w:val="-1"/>
                <w:sz w:val="18"/>
              </w:rPr>
              <w:t>其他自然灾害防治支出</w:t>
            </w:r>
          </w:p>
        </w:tc>
        <w:tc>
          <w:tcPr>
            <w:tcW w:w="1444" w:type="dxa"/>
          </w:tcPr>
          <w:p w14:paraId="65A47B05">
            <w:pPr>
              <w:pStyle w:val="9"/>
              <w:rPr>
                <w:rFonts w:ascii="Times New Roman"/>
                <w:sz w:val="18"/>
              </w:rPr>
            </w:pPr>
          </w:p>
        </w:tc>
      </w:tr>
      <w:tr w14:paraId="4522B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65F674F">
            <w:pPr>
              <w:pStyle w:val="9"/>
              <w:spacing w:before="39"/>
              <w:ind w:left="287"/>
              <w:rPr>
                <w:sz w:val="18"/>
              </w:rPr>
            </w:pPr>
            <w:r>
              <w:rPr>
                <w:spacing w:val="-1"/>
                <w:sz w:val="18"/>
              </w:rPr>
              <w:t>自然灾害救灾及恢复重建支出</w:t>
            </w:r>
          </w:p>
        </w:tc>
        <w:tc>
          <w:tcPr>
            <w:tcW w:w="1444" w:type="dxa"/>
          </w:tcPr>
          <w:p w14:paraId="10C02576">
            <w:pPr>
              <w:pStyle w:val="9"/>
              <w:rPr>
                <w:rFonts w:ascii="Times New Roman"/>
                <w:sz w:val="18"/>
              </w:rPr>
            </w:pPr>
          </w:p>
        </w:tc>
      </w:tr>
      <w:tr w14:paraId="4EBDC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4D0C0C3D">
            <w:pPr>
              <w:pStyle w:val="9"/>
              <w:spacing w:before="39"/>
              <w:ind w:left="467"/>
              <w:rPr>
                <w:sz w:val="18"/>
              </w:rPr>
            </w:pPr>
            <w:r>
              <w:rPr>
                <w:spacing w:val="-2"/>
                <w:sz w:val="18"/>
              </w:rPr>
              <w:t>自然灾害救灾补助</w:t>
            </w:r>
          </w:p>
        </w:tc>
        <w:tc>
          <w:tcPr>
            <w:tcW w:w="1444" w:type="dxa"/>
          </w:tcPr>
          <w:p w14:paraId="2126D039">
            <w:pPr>
              <w:pStyle w:val="9"/>
              <w:rPr>
                <w:rFonts w:ascii="Times New Roman"/>
                <w:sz w:val="18"/>
              </w:rPr>
            </w:pPr>
          </w:p>
        </w:tc>
      </w:tr>
      <w:tr w14:paraId="2D97F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EF2F872">
            <w:pPr>
              <w:pStyle w:val="9"/>
              <w:spacing w:before="38"/>
              <w:ind w:left="467"/>
              <w:rPr>
                <w:sz w:val="18"/>
              </w:rPr>
            </w:pPr>
            <w:r>
              <w:rPr>
                <w:spacing w:val="-1"/>
                <w:sz w:val="18"/>
              </w:rPr>
              <w:t>自然灾害灾后重建补助</w:t>
            </w:r>
          </w:p>
        </w:tc>
        <w:tc>
          <w:tcPr>
            <w:tcW w:w="1444" w:type="dxa"/>
          </w:tcPr>
          <w:p w14:paraId="00B34877">
            <w:pPr>
              <w:pStyle w:val="9"/>
              <w:rPr>
                <w:rFonts w:ascii="Times New Roman"/>
                <w:sz w:val="18"/>
              </w:rPr>
            </w:pPr>
          </w:p>
        </w:tc>
      </w:tr>
      <w:tr w14:paraId="4CED0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076" w:type="dxa"/>
          </w:tcPr>
          <w:p w14:paraId="0CD9D514">
            <w:pPr>
              <w:pStyle w:val="9"/>
              <w:spacing w:before="38"/>
              <w:ind w:left="467"/>
              <w:rPr>
                <w:sz w:val="18"/>
              </w:rPr>
            </w:pPr>
            <w:r>
              <w:rPr>
                <w:spacing w:val="-1"/>
                <w:sz w:val="18"/>
              </w:rPr>
              <w:t>其他自然灾害救灾及恢复重建支出</w:t>
            </w:r>
          </w:p>
        </w:tc>
        <w:tc>
          <w:tcPr>
            <w:tcW w:w="1444" w:type="dxa"/>
          </w:tcPr>
          <w:p w14:paraId="746F3574">
            <w:pPr>
              <w:pStyle w:val="9"/>
              <w:rPr>
                <w:rFonts w:ascii="Times New Roman"/>
                <w:sz w:val="18"/>
              </w:rPr>
            </w:pPr>
          </w:p>
        </w:tc>
      </w:tr>
    </w:tbl>
    <w:p w14:paraId="48605903">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6"/>
        <w:gridCol w:w="1444"/>
      </w:tblGrid>
      <w:tr w14:paraId="166EF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3CBD50B">
            <w:pPr>
              <w:pStyle w:val="9"/>
              <w:spacing w:before="38"/>
              <w:ind w:left="287"/>
              <w:rPr>
                <w:sz w:val="18"/>
              </w:rPr>
            </w:pPr>
            <w:r>
              <w:rPr>
                <w:spacing w:val="-3"/>
                <w:sz w:val="18"/>
              </w:rPr>
              <w:t>其他灾害防治及应急管理支出(款)</w:t>
            </w:r>
          </w:p>
        </w:tc>
        <w:tc>
          <w:tcPr>
            <w:tcW w:w="1444" w:type="dxa"/>
          </w:tcPr>
          <w:p w14:paraId="2B9D7BCB">
            <w:pPr>
              <w:pStyle w:val="9"/>
              <w:rPr>
                <w:rFonts w:ascii="Times New Roman"/>
                <w:sz w:val="18"/>
              </w:rPr>
            </w:pPr>
          </w:p>
        </w:tc>
      </w:tr>
      <w:tr w14:paraId="14DD0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13DD3DC">
            <w:pPr>
              <w:pStyle w:val="9"/>
              <w:spacing w:before="38"/>
              <w:ind w:left="467"/>
              <w:rPr>
                <w:sz w:val="18"/>
              </w:rPr>
            </w:pPr>
            <w:r>
              <w:rPr>
                <w:spacing w:val="-3"/>
                <w:sz w:val="18"/>
              </w:rPr>
              <w:t>其他灾害防治及应急管理支出(项)</w:t>
            </w:r>
          </w:p>
        </w:tc>
        <w:tc>
          <w:tcPr>
            <w:tcW w:w="1444" w:type="dxa"/>
          </w:tcPr>
          <w:p w14:paraId="3718DF2E">
            <w:pPr>
              <w:pStyle w:val="9"/>
              <w:rPr>
                <w:rFonts w:ascii="Times New Roman"/>
                <w:sz w:val="18"/>
              </w:rPr>
            </w:pPr>
          </w:p>
        </w:tc>
      </w:tr>
      <w:tr w14:paraId="0F291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47E2930D">
            <w:pPr>
              <w:pStyle w:val="9"/>
              <w:spacing w:before="40"/>
              <w:ind w:left="107"/>
              <w:rPr>
                <w:sz w:val="18"/>
              </w:rPr>
            </w:pPr>
            <w:r>
              <w:rPr>
                <w:spacing w:val="-4"/>
                <w:sz w:val="18"/>
              </w:rPr>
              <w:t>其他支出(类)</w:t>
            </w:r>
          </w:p>
        </w:tc>
        <w:tc>
          <w:tcPr>
            <w:tcW w:w="1444" w:type="dxa"/>
          </w:tcPr>
          <w:p w14:paraId="6401B85E">
            <w:pPr>
              <w:pStyle w:val="9"/>
              <w:spacing w:before="40"/>
              <w:ind w:right="97"/>
              <w:jc w:val="right"/>
              <w:rPr>
                <w:sz w:val="18"/>
              </w:rPr>
            </w:pPr>
            <w:r>
              <w:rPr>
                <w:spacing w:val="-2"/>
                <w:sz w:val="18"/>
              </w:rPr>
              <w:t>3,154</w:t>
            </w:r>
          </w:p>
        </w:tc>
      </w:tr>
      <w:tr w14:paraId="6D2F4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5AB6E15B">
            <w:pPr>
              <w:pStyle w:val="9"/>
              <w:spacing w:before="39"/>
              <w:ind w:left="287"/>
              <w:rPr>
                <w:sz w:val="18"/>
              </w:rPr>
            </w:pPr>
            <w:r>
              <w:rPr>
                <w:spacing w:val="-4"/>
                <w:sz w:val="18"/>
              </w:rPr>
              <w:t>其他支出(款)</w:t>
            </w:r>
          </w:p>
        </w:tc>
        <w:tc>
          <w:tcPr>
            <w:tcW w:w="1444" w:type="dxa"/>
          </w:tcPr>
          <w:p w14:paraId="31CB73DE">
            <w:pPr>
              <w:pStyle w:val="9"/>
              <w:spacing w:before="39"/>
              <w:ind w:right="97"/>
              <w:jc w:val="right"/>
              <w:rPr>
                <w:sz w:val="18"/>
              </w:rPr>
            </w:pPr>
            <w:r>
              <w:rPr>
                <w:spacing w:val="-2"/>
                <w:sz w:val="18"/>
              </w:rPr>
              <w:t>3,154</w:t>
            </w:r>
          </w:p>
        </w:tc>
      </w:tr>
      <w:tr w14:paraId="2BB8F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3C39E162">
            <w:pPr>
              <w:pStyle w:val="9"/>
              <w:spacing w:before="39"/>
              <w:ind w:left="467"/>
              <w:rPr>
                <w:sz w:val="18"/>
              </w:rPr>
            </w:pPr>
            <w:r>
              <w:rPr>
                <w:spacing w:val="-4"/>
                <w:sz w:val="18"/>
              </w:rPr>
              <w:t>其他支出(项)</w:t>
            </w:r>
          </w:p>
        </w:tc>
        <w:tc>
          <w:tcPr>
            <w:tcW w:w="1444" w:type="dxa"/>
          </w:tcPr>
          <w:p w14:paraId="31C9F085">
            <w:pPr>
              <w:pStyle w:val="9"/>
              <w:spacing w:before="39"/>
              <w:ind w:right="97"/>
              <w:jc w:val="right"/>
              <w:rPr>
                <w:sz w:val="18"/>
              </w:rPr>
            </w:pPr>
            <w:r>
              <w:rPr>
                <w:spacing w:val="-2"/>
                <w:sz w:val="18"/>
              </w:rPr>
              <w:t>3,154</w:t>
            </w:r>
          </w:p>
        </w:tc>
      </w:tr>
      <w:tr w14:paraId="4950F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71FB9BF">
            <w:pPr>
              <w:pStyle w:val="9"/>
              <w:spacing w:before="38"/>
              <w:ind w:left="107"/>
              <w:rPr>
                <w:sz w:val="18"/>
              </w:rPr>
            </w:pPr>
            <w:r>
              <w:rPr>
                <w:spacing w:val="-2"/>
                <w:sz w:val="18"/>
              </w:rPr>
              <w:t>债务付息支出</w:t>
            </w:r>
          </w:p>
        </w:tc>
        <w:tc>
          <w:tcPr>
            <w:tcW w:w="1444" w:type="dxa"/>
          </w:tcPr>
          <w:p w14:paraId="2EC13958">
            <w:pPr>
              <w:pStyle w:val="9"/>
              <w:spacing w:before="38"/>
              <w:ind w:right="95"/>
              <w:jc w:val="right"/>
              <w:rPr>
                <w:sz w:val="18"/>
              </w:rPr>
            </w:pPr>
            <w:r>
              <w:rPr>
                <w:spacing w:val="-2"/>
                <w:sz w:val="18"/>
              </w:rPr>
              <w:t>15,988</w:t>
            </w:r>
          </w:p>
        </w:tc>
      </w:tr>
      <w:tr w14:paraId="6F74F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DF993E6">
            <w:pPr>
              <w:pStyle w:val="9"/>
              <w:spacing w:before="38"/>
              <w:ind w:left="287"/>
              <w:rPr>
                <w:sz w:val="18"/>
              </w:rPr>
            </w:pPr>
            <w:r>
              <w:rPr>
                <w:spacing w:val="-3"/>
                <w:sz w:val="18"/>
              </w:rPr>
              <w:t>中央政府国内债务付息支出(款)</w:t>
            </w:r>
          </w:p>
        </w:tc>
        <w:tc>
          <w:tcPr>
            <w:tcW w:w="1444" w:type="dxa"/>
          </w:tcPr>
          <w:p w14:paraId="69E366FD">
            <w:pPr>
              <w:pStyle w:val="9"/>
              <w:rPr>
                <w:rFonts w:ascii="Times New Roman"/>
                <w:sz w:val="18"/>
              </w:rPr>
            </w:pPr>
          </w:p>
        </w:tc>
      </w:tr>
      <w:tr w14:paraId="2DED8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707B7A3C">
            <w:pPr>
              <w:pStyle w:val="9"/>
              <w:spacing w:before="38"/>
              <w:ind w:left="467"/>
              <w:rPr>
                <w:sz w:val="18"/>
              </w:rPr>
            </w:pPr>
            <w:r>
              <w:rPr>
                <w:spacing w:val="-3"/>
                <w:sz w:val="18"/>
              </w:rPr>
              <w:t>中央政府国内债务付息支出(项)</w:t>
            </w:r>
          </w:p>
        </w:tc>
        <w:tc>
          <w:tcPr>
            <w:tcW w:w="1444" w:type="dxa"/>
          </w:tcPr>
          <w:p w14:paraId="3ED4A0C0">
            <w:pPr>
              <w:pStyle w:val="9"/>
              <w:rPr>
                <w:rFonts w:ascii="Times New Roman"/>
                <w:sz w:val="18"/>
              </w:rPr>
            </w:pPr>
          </w:p>
        </w:tc>
      </w:tr>
      <w:tr w14:paraId="6B51A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17C52F1">
            <w:pPr>
              <w:pStyle w:val="9"/>
              <w:spacing w:before="40"/>
              <w:ind w:left="287"/>
              <w:rPr>
                <w:sz w:val="18"/>
              </w:rPr>
            </w:pPr>
            <w:r>
              <w:rPr>
                <w:spacing w:val="-1"/>
                <w:sz w:val="18"/>
              </w:rPr>
              <w:t>中央政府国外债务付息支出</w:t>
            </w:r>
          </w:p>
        </w:tc>
        <w:tc>
          <w:tcPr>
            <w:tcW w:w="1444" w:type="dxa"/>
          </w:tcPr>
          <w:p w14:paraId="24F9D0C9">
            <w:pPr>
              <w:pStyle w:val="9"/>
              <w:rPr>
                <w:rFonts w:ascii="Times New Roman"/>
                <w:sz w:val="18"/>
              </w:rPr>
            </w:pPr>
          </w:p>
        </w:tc>
      </w:tr>
      <w:tr w14:paraId="30543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4003DA9">
            <w:pPr>
              <w:pStyle w:val="9"/>
              <w:spacing w:before="39"/>
              <w:ind w:left="467"/>
              <w:rPr>
                <w:sz w:val="18"/>
              </w:rPr>
            </w:pPr>
            <w:r>
              <w:rPr>
                <w:spacing w:val="-1"/>
                <w:sz w:val="18"/>
              </w:rPr>
              <w:t>中央政府境外发行主权债券付息支出</w:t>
            </w:r>
          </w:p>
        </w:tc>
        <w:tc>
          <w:tcPr>
            <w:tcW w:w="1444" w:type="dxa"/>
          </w:tcPr>
          <w:p w14:paraId="17D9A41F">
            <w:pPr>
              <w:pStyle w:val="9"/>
              <w:rPr>
                <w:rFonts w:ascii="Times New Roman"/>
                <w:sz w:val="18"/>
              </w:rPr>
            </w:pPr>
          </w:p>
        </w:tc>
      </w:tr>
      <w:tr w14:paraId="3BA59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2B153537">
            <w:pPr>
              <w:pStyle w:val="9"/>
              <w:spacing w:before="39"/>
              <w:ind w:left="467"/>
              <w:rPr>
                <w:sz w:val="18"/>
              </w:rPr>
            </w:pPr>
            <w:r>
              <w:rPr>
                <w:spacing w:val="-1"/>
                <w:sz w:val="18"/>
              </w:rPr>
              <w:t>中央政府向外国政府借款付息支出</w:t>
            </w:r>
          </w:p>
        </w:tc>
        <w:tc>
          <w:tcPr>
            <w:tcW w:w="1444" w:type="dxa"/>
          </w:tcPr>
          <w:p w14:paraId="3BD592E9">
            <w:pPr>
              <w:pStyle w:val="9"/>
              <w:rPr>
                <w:rFonts w:ascii="Times New Roman"/>
                <w:sz w:val="18"/>
              </w:rPr>
            </w:pPr>
          </w:p>
        </w:tc>
      </w:tr>
      <w:tr w14:paraId="3CB7C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4304A943">
            <w:pPr>
              <w:pStyle w:val="9"/>
              <w:spacing w:before="38"/>
              <w:ind w:left="467"/>
              <w:rPr>
                <w:sz w:val="18"/>
              </w:rPr>
            </w:pPr>
            <w:r>
              <w:rPr>
                <w:spacing w:val="-1"/>
                <w:sz w:val="18"/>
              </w:rPr>
              <w:t>中央政府向国际金融组织借款付息支出</w:t>
            </w:r>
          </w:p>
        </w:tc>
        <w:tc>
          <w:tcPr>
            <w:tcW w:w="1444" w:type="dxa"/>
          </w:tcPr>
          <w:p w14:paraId="3AE531F0">
            <w:pPr>
              <w:pStyle w:val="9"/>
              <w:rPr>
                <w:rFonts w:ascii="Times New Roman"/>
                <w:sz w:val="18"/>
              </w:rPr>
            </w:pPr>
          </w:p>
        </w:tc>
      </w:tr>
      <w:tr w14:paraId="3E655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28AE0673">
            <w:pPr>
              <w:pStyle w:val="9"/>
              <w:spacing w:before="38"/>
              <w:ind w:left="467"/>
              <w:rPr>
                <w:sz w:val="18"/>
              </w:rPr>
            </w:pPr>
            <w:r>
              <w:rPr>
                <w:spacing w:val="-1"/>
                <w:sz w:val="18"/>
              </w:rPr>
              <w:t>中央政府其他国外借款付息支出</w:t>
            </w:r>
          </w:p>
        </w:tc>
        <w:tc>
          <w:tcPr>
            <w:tcW w:w="1444" w:type="dxa"/>
          </w:tcPr>
          <w:p w14:paraId="136CD1FA">
            <w:pPr>
              <w:pStyle w:val="9"/>
              <w:rPr>
                <w:rFonts w:ascii="Times New Roman"/>
                <w:sz w:val="18"/>
              </w:rPr>
            </w:pPr>
          </w:p>
        </w:tc>
      </w:tr>
      <w:tr w14:paraId="11E57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24A7D539">
            <w:pPr>
              <w:pStyle w:val="9"/>
              <w:spacing w:before="38"/>
              <w:ind w:left="287"/>
              <w:rPr>
                <w:sz w:val="18"/>
              </w:rPr>
            </w:pPr>
            <w:r>
              <w:rPr>
                <w:spacing w:val="-1"/>
                <w:sz w:val="18"/>
              </w:rPr>
              <w:t>地方政府一般债务付息支出</w:t>
            </w:r>
          </w:p>
        </w:tc>
        <w:tc>
          <w:tcPr>
            <w:tcW w:w="1444" w:type="dxa"/>
          </w:tcPr>
          <w:p w14:paraId="0C75242E">
            <w:pPr>
              <w:pStyle w:val="9"/>
              <w:spacing w:before="38"/>
              <w:ind w:right="95"/>
              <w:jc w:val="right"/>
              <w:rPr>
                <w:sz w:val="18"/>
              </w:rPr>
            </w:pPr>
            <w:r>
              <w:rPr>
                <w:spacing w:val="-2"/>
                <w:sz w:val="18"/>
              </w:rPr>
              <w:t>15,988</w:t>
            </w:r>
          </w:p>
        </w:tc>
      </w:tr>
      <w:tr w14:paraId="74652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C99E00C">
            <w:pPr>
              <w:pStyle w:val="9"/>
              <w:spacing w:before="40"/>
              <w:ind w:left="467"/>
              <w:rPr>
                <w:sz w:val="18"/>
              </w:rPr>
            </w:pPr>
            <w:r>
              <w:rPr>
                <w:spacing w:val="-1"/>
                <w:sz w:val="18"/>
              </w:rPr>
              <w:t>地方政府一般债券付息支出</w:t>
            </w:r>
          </w:p>
        </w:tc>
        <w:tc>
          <w:tcPr>
            <w:tcW w:w="1444" w:type="dxa"/>
          </w:tcPr>
          <w:p w14:paraId="6F18DF8B">
            <w:pPr>
              <w:pStyle w:val="9"/>
              <w:spacing w:before="40"/>
              <w:ind w:right="95"/>
              <w:jc w:val="right"/>
              <w:rPr>
                <w:sz w:val="18"/>
              </w:rPr>
            </w:pPr>
            <w:r>
              <w:rPr>
                <w:spacing w:val="-2"/>
                <w:sz w:val="18"/>
              </w:rPr>
              <w:t>15,988</w:t>
            </w:r>
          </w:p>
        </w:tc>
      </w:tr>
      <w:tr w14:paraId="0D2EA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C3790A8">
            <w:pPr>
              <w:pStyle w:val="9"/>
              <w:spacing w:before="39"/>
              <w:ind w:left="467"/>
              <w:rPr>
                <w:sz w:val="18"/>
              </w:rPr>
            </w:pPr>
            <w:r>
              <w:rPr>
                <w:spacing w:val="-1"/>
                <w:sz w:val="18"/>
              </w:rPr>
              <w:t>地方政府向外国政府借款付息支出</w:t>
            </w:r>
          </w:p>
        </w:tc>
        <w:tc>
          <w:tcPr>
            <w:tcW w:w="1444" w:type="dxa"/>
          </w:tcPr>
          <w:p w14:paraId="6191B18A">
            <w:pPr>
              <w:pStyle w:val="9"/>
              <w:rPr>
                <w:rFonts w:ascii="Times New Roman"/>
                <w:sz w:val="18"/>
              </w:rPr>
            </w:pPr>
          </w:p>
        </w:tc>
      </w:tr>
      <w:tr w14:paraId="39969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2ADE1817">
            <w:pPr>
              <w:pStyle w:val="9"/>
              <w:spacing w:before="39"/>
              <w:ind w:left="467"/>
              <w:rPr>
                <w:sz w:val="18"/>
              </w:rPr>
            </w:pPr>
            <w:r>
              <w:rPr>
                <w:spacing w:val="-1"/>
                <w:sz w:val="18"/>
              </w:rPr>
              <w:t>地方政府向国际组织借款付息支出</w:t>
            </w:r>
          </w:p>
        </w:tc>
        <w:tc>
          <w:tcPr>
            <w:tcW w:w="1444" w:type="dxa"/>
          </w:tcPr>
          <w:p w14:paraId="52C18D66">
            <w:pPr>
              <w:pStyle w:val="9"/>
              <w:rPr>
                <w:rFonts w:ascii="Times New Roman"/>
                <w:sz w:val="18"/>
              </w:rPr>
            </w:pPr>
          </w:p>
        </w:tc>
      </w:tr>
      <w:tr w14:paraId="75DB2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1AA5652C">
            <w:pPr>
              <w:pStyle w:val="9"/>
              <w:spacing w:before="38"/>
              <w:ind w:left="467"/>
              <w:rPr>
                <w:sz w:val="18"/>
              </w:rPr>
            </w:pPr>
            <w:r>
              <w:rPr>
                <w:spacing w:val="-1"/>
                <w:sz w:val="18"/>
              </w:rPr>
              <w:t>地方政府其他一般债务付息支出</w:t>
            </w:r>
          </w:p>
        </w:tc>
        <w:tc>
          <w:tcPr>
            <w:tcW w:w="1444" w:type="dxa"/>
          </w:tcPr>
          <w:p w14:paraId="33606543">
            <w:pPr>
              <w:pStyle w:val="9"/>
              <w:rPr>
                <w:rFonts w:ascii="Times New Roman"/>
                <w:sz w:val="18"/>
              </w:rPr>
            </w:pPr>
          </w:p>
        </w:tc>
      </w:tr>
      <w:tr w14:paraId="445BE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4BA8768D">
            <w:pPr>
              <w:pStyle w:val="9"/>
              <w:spacing w:before="38"/>
              <w:ind w:left="107"/>
              <w:rPr>
                <w:sz w:val="18"/>
              </w:rPr>
            </w:pPr>
            <w:r>
              <w:rPr>
                <w:spacing w:val="-2"/>
                <w:sz w:val="18"/>
              </w:rPr>
              <w:t>债务发行费用支出</w:t>
            </w:r>
          </w:p>
        </w:tc>
        <w:tc>
          <w:tcPr>
            <w:tcW w:w="1444" w:type="dxa"/>
          </w:tcPr>
          <w:p w14:paraId="42DA06BA">
            <w:pPr>
              <w:pStyle w:val="9"/>
              <w:spacing w:before="38"/>
              <w:ind w:right="95"/>
              <w:jc w:val="right"/>
              <w:rPr>
                <w:sz w:val="18"/>
              </w:rPr>
            </w:pPr>
            <w:r>
              <w:rPr>
                <w:spacing w:val="-5"/>
                <w:sz w:val="18"/>
              </w:rPr>
              <w:t>46</w:t>
            </w:r>
          </w:p>
        </w:tc>
      </w:tr>
      <w:tr w14:paraId="5F3EC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0299BE3A">
            <w:pPr>
              <w:pStyle w:val="9"/>
              <w:spacing w:before="38"/>
              <w:ind w:left="287"/>
              <w:rPr>
                <w:sz w:val="18"/>
              </w:rPr>
            </w:pPr>
            <w:r>
              <w:rPr>
                <w:spacing w:val="-3"/>
                <w:sz w:val="18"/>
              </w:rPr>
              <w:t>中央政府国内债务发行费用支出(款)</w:t>
            </w:r>
          </w:p>
        </w:tc>
        <w:tc>
          <w:tcPr>
            <w:tcW w:w="1444" w:type="dxa"/>
          </w:tcPr>
          <w:p w14:paraId="0F8AF546">
            <w:pPr>
              <w:pStyle w:val="9"/>
              <w:rPr>
                <w:rFonts w:ascii="Times New Roman"/>
                <w:sz w:val="18"/>
              </w:rPr>
            </w:pPr>
          </w:p>
        </w:tc>
      </w:tr>
      <w:tr w14:paraId="6A20F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399EFFFB">
            <w:pPr>
              <w:pStyle w:val="9"/>
              <w:spacing w:before="40"/>
              <w:ind w:left="467"/>
              <w:rPr>
                <w:sz w:val="18"/>
              </w:rPr>
            </w:pPr>
            <w:r>
              <w:rPr>
                <w:spacing w:val="-3"/>
                <w:sz w:val="18"/>
              </w:rPr>
              <w:t>中央政府国内债务发行费用支出(项)</w:t>
            </w:r>
          </w:p>
        </w:tc>
        <w:tc>
          <w:tcPr>
            <w:tcW w:w="1444" w:type="dxa"/>
          </w:tcPr>
          <w:p w14:paraId="1565C4F4">
            <w:pPr>
              <w:pStyle w:val="9"/>
              <w:rPr>
                <w:rFonts w:ascii="Times New Roman"/>
                <w:sz w:val="18"/>
              </w:rPr>
            </w:pPr>
          </w:p>
        </w:tc>
      </w:tr>
      <w:tr w14:paraId="0B1B9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681F8218">
            <w:pPr>
              <w:pStyle w:val="9"/>
              <w:spacing w:before="39"/>
              <w:ind w:left="287"/>
              <w:rPr>
                <w:sz w:val="18"/>
              </w:rPr>
            </w:pPr>
            <w:r>
              <w:rPr>
                <w:spacing w:val="-3"/>
                <w:sz w:val="18"/>
              </w:rPr>
              <w:t>中央政府国外债务发行费用支出(款)</w:t>
            </w:r>
          </w:p>
        </w:tc>
        <w:tc>
          <w:tcPr>
            <w:tcW w:w="1444" w:type="dxa"/>
          </w:tcPr>
          <w:p w14:paraId="015F868F">
            <w:pPr>
              <w:pStyle w:val="9"/>
              <w:rPr>
                <w:rFonts w:ascii="Times New Roman"/>
                <w:sz w:val="18"/>
              </w:rPr>
            </w:pPr>
          </w:p>
        </w:tc>
      </w:tr>
      <w:tr w14:paraId="261FB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76" w:type="dxa"/>
          </w:tcPr>
          <w:p w14:paraId="2F80FF85">
            <w:pPr>
              <w:pStyle w:val="9"/>
              <w:spacing w:before="39"/>
              <w:ind w:left="467"/>
              <w:rPr>
                <w:sz w:val="18"/>
              </w:rPr>
            </w:pPr>
            <w:r>
              <w:rPr>
                <w:spacing w:val="-3"/>
                <w:sz w:val="18"/>
              </w:rPr>
              <w:t>中央政府国外债务发行费用支出(项)</w:t>
            </w:r>
          </w:p>
        </w:tc>
        <w:tc>
          <w:tcPr>
            <w:tcW w:w="1444" w:type="dxa"/>
          </w:tcPr>
          <w:p w14:paraId="7DAD2BB1">
            <w:pPr>
              <w:pStyle w:val="9"/>
              <w:rPr>
                <w:rFonts w:ascii="Times New Roman"/>
                <w:sz w:val="18"/>
              </w:rPr>
            </w:pPr>
          </w:p>
        </w:tc>
      </w:tr>
      <w:tr w14:paraId="267B9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076" w:type="dxa"/>
          </w:tcPr>
          <w:p w14:paraId="52E598EC">
            <w:pPr>
              <w:pStyle w:val="9"/>
              <w:spacing w:before="38"/>
              <w:ind w:left="196"/>
              <w:rPr>
                <w:sz w:val="18"/>
              </w:rPr>
            </w:pPr>
            <w:r>
              <w:rPr>
                <w:spacing w:val="-1"/>
                <w:sz w:val="18"/>
              </w:rPr>
              <w:t>地方政府一般债务发行费用支出(款)</w:t>
            </w:r>
          </w:p>
        </w:tc>
        <w:tc>
          <w:tcPr>
            <w:tcW w:w="1444" w:type="dxa"/>
          </w:tcPr>
          <w:p w14:paraId="626FB7AB">
            <w:pPr>
              <w:pStyle w:val="9"/>
              <w:spacing w:before="38"/>
              <w:ind w:right="95"/>
              <w:jc w:val="right"/>
              <w:rPr>
                <w:sz w:val="18"/>
              </w:rPr>
            </w:pPr>
            <w:r>
              <w:rPr>
                <w:spacing w:val="-5"/>
                <w:sz w:val="18"/>
              </w:rPr>
              <w:t>46</w:t>
            </w:r>
          </w:p>
        </w:tc>
      </w:tr>
      <w:tr w14:paraId="1B4C2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076" w:type="dxa"/>
          </w:tcPr>
          <w:p w14:paraId="689F1A36">
            <w:pPr>
              <w:pStyle w:val="9"/>
              <w:spacing w:before="38"/>
              <w:ind w:left="467"/>
              <w:rPr>
                <w:sz w:val="18"/>
              </w:rPr>
            </w:pPr>
            <w:r>
              <w:rPr>
                <w:spacing w:val="-3"/>
                <w:sz w:val="18"/>
              </w:rPr>
              <w:t>地方政府一般债务发行费用支出(项)</w:t>
            </w:r>
          </w:p>
        </w:tc>
        <w:tc>
          <w:tcPr>
            <w:tcW w:w="1444" w:type="dxa"/>
          </w:tcPr>
          <w:p w14:paraId="33A9D062">
            <w:pPr>
              <w:pStyle w:val="9"/>
              <w:spacing w:before="38"/>
              <w:ind w:right="95"/>
              <w:jc w:val="right"/>
              <w:rPr>
                <w:sz w:val="18"/>
              </w:rPr>
            </w:pPr>
            <w:r>
              <w:rPr>
                <w:spacing w:val="-5"/>
                <w:sz w:val="18"/>
              </w:rPr>
              <w:t>46</w:t>
            </w:r>
          </w:p>
        </w:tc>
      </w:tr>
      <w:tr w14:paraId="01134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76" w:type="dxa"/>
          </w:tcPr>
          <w:p w14:paraId="67166849">
            <w:pPr>
              <w:pStyle w:val="9"/>
              <w:spacing w:before="17"/>
              <w:ind w:left="8" w:right="2"/>
              <w:jc w:val="center"/>
              <w:rPr>
                <w:sz w:val="21"/>
              </w:rPr>
            </w:pPr>
            <w:r>
              <w:rPr>
                <w:sz w:val="21"/>
              </w:rPr>
              <w:t>本</w:t>
            </w:r>
            <w:r>
              <w:rPr>
                <w:spacing w:val="-2"/>
                <w:sz w:val="21"/>
              </w:rPr>
              <w:t xml:space="preserve"> </w:t>
            </w:r>
            <w:r>
              <w:rPr>
                <w:sz w:val="21"/>
              </w:rPr>
              <w:t>年 支</w:t>
            </w:r>
            <w:r>
              <w:rPr>
                <w:spacing w:val="-2"/>
                <w:sz w:val="21"/>
              </w:rPr>
              <w:t xml:space="preserve"> </w:t>
            </w:r>
            <w:r>
              <w:rPr>
                <w:sz w:val="21"/>
              </w:rPr>
              <w:t>出</w:t>
            </w:r>
            <w:r>
              <w:rPr>
                <w:spacing w:val="9"/>
                <w:sz w:val="21"/>
              </w:rPr>
              <w:t xml:space="preserve"> </w:t>
            </w:r>
            <w:r>
              <w:rPr>
                <w:spacing w:val="10"/>
                <w:position w:val="-1"/>
                <w:sz w:val="21"/>
              </w:rPr>
              <w:drawing>
                <wp:inline distT="0" distB="0" distL="0" distR="0">
                  <wp:extent cx="123190" cy="126365"/>
                  <wp:effectExtent l="0" t="0" r="0" b="0"/>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9" cstate="print"/>
                          <a:stretch>
                            <a:fillRect/>
                          </a:stretch>
                        </pic:blipFill>
                        <pic:spPr>
                          <a:xfrm>
                            <a:off x="0" y="0"/>
                            <a:ext cx="123824" cy="126999"/>
                          </a:xfrm>
                          <a:prstGeom prst="rect">
                            <a:avLst/>
                          </a:prstGeom>
                        </pic:spPr>
                      </pic:pic>
                    </a:graphicData>
                  </a:graphic>
                </wp:inline>
              </w:drawing>
            </w:r>
            <w:r>
              <w:rPr>
                <w:rFonts w:ascii="Times New Roman" w:eastAsia="Times New Roman"/>
                <w:spacing w:val="44"/>
                <w:sz w:val="21"/>
              </w:rPr>
              <w:t xml:space="preserve"> </w:t>
            </w:r>
            <w:r>
              <w:rPr>
                <w:spacing w:val="-10"/>
                <w:sz w:val="21"/>
              </w:rPr>
              <w:t>计</w:t>
            </w:r>
          </w:p>
        </w:tc>
        <w:tc>
          <w:tcPr>
            <w:tcW w:w="1444" w:type="dxa"/>
          </w:tcPr>
          <w:p w14:paraId="44736F2A">
            <w:pPr>
              <w:pStyle w:val="9"/>
              <w:spacing w:before="38"/>
              <w:ind w:right="97"/>
              <w:jc w:val="right"/>
              <w:rPr>
                <w:sz w:val="18"/>
              </w:rPr>
            </w:pPr>
            <w:r>
              <w:rPr>
                <w:spacing w:val="-2"/>
                <w:sz w:val="18"/>
              </w:rPr>
              <w:t>808,701</w:t>
            </w:r>
          </w:p>
        </w:tc>
      </w:tr>
    </w:tbl>
    <w:p w14:paraId="1809D4D2">
      <w:pPr>
        <w:pStyle w:val="3"/>
        <w:spacing w:before="126"/>
        <w:ind w:left="0"/>
        <w:rPr>
          <w:b/>
        </w:rPr>
      </w:pPr>
    </w:p>
    <w:p w14:paraId="4CD22FD9">
      <w:pPr>
        <w:pStyle w:val="3"/>
        <w:ind w:left="881"/>
        <w:rPr>
          <w:rFonts w:ascii="黑体" w:eastAsia="黑体"/>
        </w:rPr>
      </w:pPr>
      <w:bookmarkStart w:id="21" w:name="三、一般公共预算基本支出决算表"/>
      <w:bookmarkEnd w:id="21"/>
      <w:r>
        <w:rPr>
          <w:rFonts w:ascii="黑体" w:eastAsia="黑体"/>
          <w:spacing w:val="-5"/>
        </w:rPr>
        <w:t>三、一般公共预算基本支出决算表</w:t>
      </w:r>
    </w:p>
    <w:p w14:paraId="20E519C5">
      <w:pPr>
        <w:pStyle w:val="3"/>
        <w:spacing w:before="280"/>
        <w:ind w:left="129" w:right="271"/>
        <w:jc w:val="center"/>
      </w:pPr>
      <w:r>
        <w:rPr>
          <w:spacing w:val="-4"/>
        </w:rPr>
        <w:t>2025</w:t>
      </w:r>
      <w:r>
        <w:rPr>
          <w:spacing w:val="-11"/>
        </w:rPr>
        <w:t xml:space="preserve"> 年度墨玉县一般公共预算基本支出决算表</w:t>
      </w:r>
    </w:p>
    <w:p w14:paraId="7F4E38CE">
      <w:pPr>
        <w:spacing w:before="118" w:after="14"/>
        <w:ind w:left="0" w:right="380" w:firstLine="0"/>
        <w:jc w:val="right"/>
        <w:rPr>
          <w:b/>
          <w:sz w:val="22"/>
        </w:rPr>
      </w:pPr>
      <w:r>
        <w:rPr>
          <w:b/>
          <w:spacing w:val="-4"/>
          <w:sz w:val="22"/>
        </w:rPr>
        <w:t>单位：万元</w:t>
      </w: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69"/>
        <w:gridCol w:w="2950"/>
      </w:tblGrid>
      <w:tr w14:paraId="7292D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37EB752C">
            <w:pPr>
              <w:pStyle w:val="9"/>
              <w:spacing w:before="38"/>
              <w:ind w:left="8"/>
              <w:jc w:val="center"/>
              <w:rPr>
                <w:sz w:val="18"/>
              </w:rPr>
            </w:pPr>
            <w:r>
              <w:rPr>
                <w:spacing w:val="-3"/>
                <w:sz w:val="18"/>
              </w:rPr>
              <w:t>科目名称</w:t>
            </w:r>
          </w:p>
        </w:tc>
        <w:tc>
          <w:tcPr>
            <w:tcW w:w="2950" w:type="dxa"/>
          </w:tcPr>
          <w:p w14:paraId="67A62844">
            <w:pPr>
              <w:pStyle w:val="9"/>
              <w:spacing w:before="38"/>
              <w:ind w:left="7"/>
              <w:jc w:val="center"/>
              <w:rPr>
                <w:sz w:val="18"/>
              </w:rPr>
            </w:pPr>
            <w:r>
              <w:rPr>
                <w:spacing w:val="-4"/>
                <w:sz w:val="18"/>
              </w:rPr>
              <w:t>决算数</w:t>
            </w:r>
          </w:p>
        </w:tc>
      </w:tr>
      <w:tr w14:paraId="0AC26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310E9F4D">
            <w:pPr>
              <w:pStyle w:val="9"/>
              <w:spacing w:before="38"/>
              <w:ind w:left="107"/>
              <w:rPr>
                <w:sz w:val="18"/>
              </w:rPr>
            </w:pPr>
            <w:r>
              <w:rPr>
                <w:spacing w:val="-2"/>
                <w:sz w:val="18"/>
              </w:rPr>
              <w:t>机关工资福利支出</w:t>
            </w:r>
          </w:p>
        </w:tc>
        <w:tc>
          <w:tcPr>
            <w:tcW w:w="2950" w:type="dxa"/>
          </w:tcPr>
          <w:p w14:paraId="127A5164">
            <w:pPr>
              <w:pStyle w:val="9"/>
              <w:spacing w:before="38"/>
              <w:ind w:right="96"/>
              <w:jc w:val="right"/>
              <w:rPr>
                <w:sz w:val="18"/>
              </w:rPr>
            </w:pPr>
            <w:r>
              <w:rPr>
                <w:spacing w:val="-2"/>
                <w:sz w:val="18"/>
              </w:rPr>
              <w:t>111,507</w:t>
            </w:r>
          </w:p>
        </w:tc>
      </w:tr>
      <w:tr w14:paraId="005AA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4FACA8EE">
            <w:pPr>
              <w:pStyle w:val="9"/>
              <w:spacing w:before="37"/>
              <w:ind w:left="287"/>
              <w:rPr>
                <w:sz w:val="18"/>
              </w:rPr>
            </w:pPr>
            <w:r>
              <w:rPr>
                <w:spacing w:val="-2"/>
                <w:sz w:val="18"/>
              </w:rPr>
              <w:t>工资奖金津补贴</w:t>
            </w:r>
          </w:p>
        </w:tc>
        <w:tc>
          <w:tcPr>
            <w:tcW w:w="2950" w:type="dxa"/>
          </w:tcPr>
          <w:p w14:paraId="28BEFCE7">
            <w:pPr>
              <w:pStyle w:val="9"/>
              <w:spacing w:before="37"/>
              <w:ind w:right="94"/>
              <w:jc w:val="right"/>
              <w:rPr>
                <w:sz w:val="18"/>
              </w:rPr>
            </w:pPr>
            <w:r>
              <w:rPr>
                <w:spacing w:val="-2"/>
                <w:sz w:val="18"/>
              </w:rPr>
              <w:t>76,504</w:t>
            </w:r>
          </w:p>
        </w:tc>
      </w:tr>
      <w:tr w14:paraId="33898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69" w:type="dxa"/>
          </w:tcPr>
          <w:p w14:paraId="0251740B">
            <w:pPr>
              <w:pStyle w:val="9"/>
              <w:spacing w:before="39"/>
              <w:ind w:left="287"/>
              <w:rPr>
                <w:sz w:val="18"/>
              </w:rPr>
            </w:pPr>
            <w:r>
              <w:rPr>
                <w:spacing w:val="-2"/>
                <w:sz w:val="18"/>
              </w:rPr>
              <w:t>社会保障缴费</w:t>
            </w:r>
          </w:p>
        </w:tc>
        <w:tc>
          <w:tcPr>
            <w:tcW w:w="2950" w:type="dxa"/>
          </w:tcPr>
          <w:p w14:paraId="302E5619">
            <w:pPr>
              <w:pStyle w:val="9"/>
              <w:spacing w:before="39"/>
              <w:ind w:right="94"/>
              <w:jc w:val="right"/>
              <w:rPr>
                <w:sz w:val="18"/>
              </w:rPr>
            </w:pPr>
            <w:r>
              <w:rPr>
                <w:spacing w:val="-2"/>
                <w:sz w:val="18"/>
              </w:rPr>
              <w:t>18,331</w:t>
            </w:r>
          </w:p>
        </w:tc>
      </w:tr>
      <w:tr w14:paraId="1EB72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7137C400">
            <w:pPr>
              <w:pStyle w:val="9"/>
              <w:spacing w:before="39"/>
              <w:ind w:left="287"/>
              <w:rPr>
                <w:sz w:val="18"/>
              </w:rPr>
            </w:pPr>
            <w:r>
              <w:rPr>
                <w:spacing w:val="-2"/>
                <w:sz w:val="18"/>
              </w:rPr>
              <w:t>住房公积金</w:t>
            </w:r>
          </w:p>
        </w:tc>
        <w:tc>
          <w:tcPr>
            <w:tcW w:w="2950" w:type="dxa"/>
          </w:tcPr>
          <w:p w14:paraId="0A63F197">
            <w:pPr>
              <w:pStyle w:val="9"/>
              <w:spacing w:before="39"/>
              <w:ind w:right="96"/>
              <w:jc w:val="right"/>
              <w:rPr>
                <w:sz w:val="18"/>
              </w:rPr>
            </w:pPr>
            <w:r>
              <w:rPr>
                <w:spacing w:val="-2"/>
                <w:sz w:val="18"/>
              </w:rPr>
              <w:t>9,166</w:t>
            </w:r>
          </w:p>
        </w:tc>
      </w:tr>
      <w:tr w14:paraId="55AB6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5AE86FEE">
            <w:pPr>
              <w:pStyle w:val="9"/>
              <w:spacing w:before="39"/>
              <w:ind w:left="287"/>
              <w:rPr>
                <w:sz w:val="18"/>
              </w:rPr>
            </w:pPr>
            <w:r>
              <w:rPr>
                <w:spacing w:val="-2"/>
                <w:sz w:val="18"/>
              </w:rPr>
              <w:t>其他工资福利支出</w:t>
            </w:r>
          </w:p>
        </w:tc>
        <w:tc>
          <w:tcPr>
            <w:tcW w:w="2950" w:type="dxa"/>
          </w:tcPr>
          <w:p w14:paraId="1ECE7CBD">
            <w:pPr>
              <w:pStyle w:val="9"/>
              <w:spacing w:before="39"/>
              <w:ind w:right="96"/>
              <w:jc w:val="right"/>
              <w:rPr>
                <w:sz w:val="18"/>
              </w:rPr>
            </w:pPr>
            <w:r>
              <w:rPr>
                <w:spacing w:val="-2"/>
                <w:sz w:val="18"/>
              </w:rPr>
              <w:t>7,506</w:t>
            </w:r>
          </w:p>
        </w:tc>
      </w:tr>
      <w:tr w14:paraId="63507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14D8E386">
            <w:pPr>
              <w:pStyle w:val="9"/>
              <w:spacing w:before="38"/>
              <w:ind w:left="107"/>
              <w:rPr>
                <w:sz w:val="18"/>
              </w:rPr>
            </w:pPr>
            <w:r>
              <w:rPr>
                <w:spacing w:val="-2"/>
                <w:sz w:val="18"/>
              </w:rPr>
              <w:t>机关商品和服务支出</w:t>
            </w:r>
          </w:p>
        </w:tc>
        <w:tc>
          <w:tcPr>
            <w:tcW w:w="2950" w:type="dxa"/>
          </w:tcPr>
          <w:p w14:paraId="221EF027">
            <w:pPr>
              <w:pStyle w:val="9"/>
              <w:rPr>
                <w:rFonts w:ascii="Times New Roman"/>
                <w:sz w:val="18"/>
              </w:rPr>
            </w:pPr>
          </w:p>
        </w:tc>
      </w:tr>
      <w:tr w14:paraId="522EC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16952A1C">
            <w:pPr>
              <w:pStyle w:val="9"/>
              <w:spacing w:before="38"/>
              <w:ind w:left="287"/>
              <w:rPr>
                <w:sz w:val="18"/>
              </w:rPr>
            </w:pPr>
            <w:r>
              <w:rPr>
                <w:spacing w:val="-3"/>
                <w:sz w:val="18"/>
              </w:rPr>
              <w:t>办公经费</w:t>
            </w:r>
          </w:p>
        </w:tc>
        <w:tc>
          <w:tcPr>
            <w:tcW w:w="2950" w:type="dxa"/>
          </w:tcPr>
          <w:p w14:paraId="6B03D3CF">
            <w:pPr>
              <w:pStyle w:val="9"/>
              <w:rPr>
                <w:rFonts w:ascii="Times New Roman"/>
                <w:sz w:val="18"/>
              </w:rPr>
            </w:pPr>
          </w:p>
        </w:tc>
      </w:tr>
      <w:tr w14:paraId="701E8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69" w:type="dxa"/>
          </w:tcPr>
          <w:p w14:paraId="45088755">
            <w:pPr>
              <w:pStyle w:val="9"/>
              <w:spacing w:before="37"/>
              <w:ind w:left="287"/>
              <w:rPr>
                <w:sz w:val="18"/>
              </w:rPr>
            </w:pPr>
            <w:r>
              <w:rPr>
                <w:spacing w:val="-4"/>
                <w:sz w:val="18"/>
              </w:rPr>
              <w:t>会议费</w:t>
            </w:r>
          </w:p>
        </w:tc>
        <w:tc>
          <w:tcPr>
            <w:tcW w:w="2950" w:type="dxa"/>
          </w:tcPr>
          <w:p w14:paraId="0EEAA494">
            <w:pPr>
              <w:pStyle w:val="9"/>
              <w:rPr>
                <w:rFonts w:ascii="Times New Roman"/>
                <w:sz w:val="18"/>
              </w:rPr>
            </w:pPr>
          </w:p>
        </w:tc>
      </w:tr>
      <w:tr w14:paraId="060A6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569" w:type="dxa"/>
          </w:tcPr>
          <w:p w14:paraId="27741DE1">
            <w:pPr>
              <w:pStyle w:val="9"/>
              <w:spacing w:before="39"/>
              <w:ind w:left="287"/>
              <w:rPr>
                <w:sz w:val="18"/>
              </w:rPr>
            </w:pPr>
            <w:r>
              <w:rPr>
                <w:spacing w:val="-4"/>
                <w:sz w:val="18"/>
              </w:rPr>
              <w:t>培训费</w:t>
            </w:r>
          </w:p>
        </w:tc>
        <w:tc>
          <w:tcPr>
            <w:tcW w:w="2950" w:type="dxa"/>
          </w:tcPr>
          <w:p w14:paraId="73CC0C6C">
            <w:pPr>
              <w:pStyle w:val="9"/>
              <w:rPr>
                <w:rFonts w:ascii="Times New Roman"/>
                <w:sz w:val="18"/>
              </w:rPr>
            </w:pPr>
          </w:p>
        </w:tc>
      </w:tr>
    </w:tbl>
    <w:p w14:paraId="1B989306">
      <w:pPr>
        <w:pStyle w:val="9"/>
        <w:spacing w:after="0"/>
        <w:rPr>
          <w:rFonts w:ascii="Times New Roman"/>
          <w:sz w:val="18"/>
        </w:rPr>
        <w:sectPr>
          <w:type w:val="continuous"/>
          <w:pgSz w:w="11910" w:h="16840"/>
          <w:pgMar w:top="1400" w:right="1417" w:bottom="1612"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69"/>
        <w:gridCol w:w="2950"/>
      </w:tblGrid>
      <w:tr w14:paraId="5C384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08C0CC2C">
            <w:pPr>
              <w:pStyle w:val="9"/>
              <w:spacing w:before="38"/>
              <w:ind w:left="287"/>
              <w:rPr>
                <w:sz w:val="18"/>
              </w:rPr>
            </w:pPr>
            <w:r>
              <w:rPr>
                <w:spacing w:val="-2"/>
                <w:sz w:val="18"/>
              </w:rPr>
              <w:t>专用材料购置费</w:t>
            </w:r>
          </w:p>
        </w:tc>
        <w:tc>
          <w:tcPr>
            <w:tcW w:w="2950" w:type="dxa"/>
          </w:tcPr>
          <w:p w14:paraId="30D5CE92">
            <w:pPr>
              <w:pStyle w:val="9"/>
              <w:rPr>
                <w:rFonts w:ascii="Times New Roman"/>
                <w:sz w:val="18"/>
              </w:rPr>
            </w:pPr>
          </w:p>
        </w:tc>
      </w:tr>
      <w:tr w14:paraId="22D00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69" w:type="dxa"/>
          </w:tcPr>
          <w:p w14:paraId="4441270C">
            <w:pPr>
              <w:pStyle w:val="9"/>
              <w:spacing w:before="38"/>
              <w:ind w:left="287"/>
              <w:rPr>
                <w:sz w:val="18"/>
              </w:rPr>
            </w:pPr>
            <w:r>
              <w:rPr>
                <w:spacing w:val="-2"/>
                <w:sz w:val="18"/>
              </w:rPr>
              <w:t>委托业务费</w:t>
            </w:r>
          </w:p>
        </w:tc>
        <w:tc>
          <w:tcPr>
            <w:tcW w:w="2950" w:type="dxa"/>
          </w:tcPr>
          <w:p w14:paraId="2B3F5115">
            <w:pPr>
              <w:pStyle w:val="9"/>
              <w:rPr>
                <w:rFonts w:ascii="Times New Roman"/>
                <w:sz w:val="18"/>
              </w:rPr>
            </w:pPr>
          </w:p>
        </w:tc>
      </w:tr>
      <w:tr w14:paraId="18EBE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3F98D045">
            <w:pPr>
              <w:pStyle w:val="9"/>
              <w:spacing w:before="40"/>
              <w:ind w:left="287"/>
              <w:rPr>
                <w:sz w:val="18"/>
              </w:rPr>
            </w:pPr>
            <w:r>
              <w:rPr>
                <w:spacing w:val="-2"/>
                <w:sz w:val="18"/>
              </w:rPr>
              <w:t>公务接待费</w:t>
            </w:r>
          </w:p>
        </w:tc>
        <w:tc>
          <w:tcPr>
            <w:tcW w:w="2950" w:type="dxa"/>
          </w:tcPr>
          <w:p w14:paraId="5AE7042C">
            <w:pPr>
              <w:pStyle w:val="9"/>
              <w:rPr>
                <w:rFonts w:ascii="Times New Roman"/>
                <w:sz w:val="18"/>
              </w:rPr>
            </w:pPr>
          </w:p>
        </w:tc>
      </w:tr>
      <w:tr w14:paraId="0CFFA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03426CE9">
            <w:pPr>
              <w:pStyle w:val="9"/>
              <w:spacing w:before="39"/>
              <w:ind w:left="287"/>
              <w:rPr>
                <w:sz w:val="18"/>
              </w:rPr>
            </w:pPr>
            <w:r>
              <w:rPr>
                <w:spacing w:val="-3"/>
                <w:sz w:val="18"/>
              </w:rPr>
              <w:t>因公出国(境)费用</w:t>
            </w:r>
          </w:p>
        </w:tc>
        <w:tc>
          <w:tcPr>
            <w:tcW w:w="2950" w:type="dxa"/>
          </w:tcPr>
          <w:p w14:paraId="536DD50B">
            <w:pPr>
              <w:pStyle w:val="9"/>
              <w:rPr>
                <w:rFonts w:ascii="Times New Roman"/>
                <w:sz w:val="18"/>
              </w:rPr>
            </w:pPr>
          </w:p>
        </w:tc>
      </w:tr>
      <w:tr w14:paraId="2271D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107625C0">
            <w:pPr>
              <w:pStyle w:val="9"/>
              <w:spacing w:before="39"/>
              <w:ind w:left="287"/>
              <w:rPr>
                <w:sz w:val="18"/>
              </w:rPr>
            </w:pPr>
            <w:r>
              <w:rPr>
                <w:spacing w:val="-2"/>
                <w:sz w:val="18"/>
              </w:rPr>
              <w:t>公务用车运行维护费</w:t>
            </w:r>
          </w:p>
        </w:tc>
        <w:tc>
          <w:tcPr>
            <w:tcW w:w="2950" w:type="dxa"/>
          </w:tcPr>
          <w:p w14:paraId="087AA56B">
            <w:pPr>
              <w:pStyle w:val="9"/>
              <w:rPr>
                <w:rFonts w:ascii="Times New Roman"/>
                <w:sz w:val="18"/>
              </w:rPr>
            </w:pPr>
          </w:p>
        </w:tc>
      </w:tr>
      <w:tr w14:paraId="0CCD8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5569" w:type="dxa"/>
          </w:tcPr>
          <w:p w14:paraId="4918D4AC">
            <w:pPr>
              <w:pStyle w:val="9"/>
              <w:spacing w:before="38"/>
              <w:ind w:left="287"/>
              <w:rPr>
                <w:sz w:val="18"/>
              </w:rPr>
            </w:pPr>
            <w:r>
              <w:rPr>
                <w:spacing w:val="-4"/>
                <w:sz w:val="18"/>
              </w:rPr>
              <w:t>维修(护)费</w:t>
            </w:r>
          </w:p>
        </w:tc>
        <w:tc>
          <w:tcPr>
            <w:tcW w:w="2950" w:type="dxa"/>
          </w:tcPr>
          <w:p w14:paraId="41478D0F">
            <w:pPr>
              <w:pStyle w:val="9"/>
              <w:rPr>
                <w:rFonts w:ascii="Times New Roman"/>
                <w:sz w:val="18"/>
              </w:rPr>
            </w:pPr>
          </w:p>
        </w:tc>
      </w:tr>
      <w:tr w14:paraId="700DD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69" w:type="dxa"/>
          </w:tcPr>
          <w:p w14:paraId="4364EE17">
            <w:pPr>
              <w:pStyle w:val="9"/>
              <w:spacing w:before="38"/>
              <w:ind w:left="287"/>
              <w:rPr>
                <w:sz w:val="18"/>
              </w:rPr>
            </w:pPr>
            <w:r>
              <w:rPr>
                <w:spacing w:val="-2"/>
                <w:sz w:val="18"/>
              </w:rPr>
              <w:t>其他商品和服务支出</w:t>
            </w:r>
          </w:p>
        </w:tc>
        <w:tc>
          <w:tcPr>
            <w:tcW w:w="2950" w:type="dxa"/>
          </w:tcPr>
          <w:p w14:paraId="4386819E">
            <w:pPr>
              <w:pStyle w:val="9"/>
              <w:rPr>
                <w:rFonts w:ascii="Times New Roman"/>
                <w:sz w:val="18"/>
              </w:rPr>
            </w:pPr>
          </w:p>
        </w:tc>
      </w:tr>
      <w:tr w14:paraId="22C79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7AED589A">
            <w:pPr>
              <w:pStyle w:val="9"/>
              <w:spacing w:before="38"/>
              <w:ind w:left="107"/>
              <w:rPr>
                <w:sz w:val="18"/>
              </w:rPr>
            </w:pPr>
            <w:r>
              <w:rPr>
                <w:spacing w:val="-2"/>
                <w:sz w:val="18"/>
              </w:rPr>
              <w:t>机关资本性支出</w:t>
            </w:r>
          </w:p>
        </w:tc>
        <w:tc>
          <w:tcPr>
            <w:tcW w:w="2950" w:type="dxa"/>
          </w:tcPr>
          <w:p w14:paraId="540245AE">
            <w:pPr>
              <w:pStyle w:val="9"/>
              <w:rPr>
                <w:rFonts w:ascii="Times New Roman"/>
                <w:sz w:val="18"/>
              </w:rPr>
            </w:pPr>
          </w:p>
        </w:tc>
      </w:tr>
      <w:tr w14:paraId="33C79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41A789D3">
            <w:pPr>
              <w:pStyle w:val="9"/>
              <w:spacing w:before="40"/>
              <w:ind w:left="287"/>
              <w:rPr>
                <w:sz w:val="18"/>
              </w:rPr>
            </w:pPr>
            <w:r>
              <w:rPr>
                <w:spacing w:val="-2"/>
                <w:sz w:val="18"/>
              </w:rPr>
              <w:t>房屋建筑物购建</w:t>
            </w:r>
          </w:p>
        </w:tc>
        <w:tc>
          <w:tcPr>
            <w:tcW w:w="2950" w:type="dxa"/>
          </w:tcPr>
          <w:p w14:paraId="5AC04CBE">
            <w:pPr>
              <w:pStyle w:val="9"/>
              <w:rPr>
                <w:rFonts w:ascii="Times New Roman"/>
                <w:sz w:val="18"/>
              </w:rPr>
            </w:pPr>
          </w:p>
        </w:tc>
      </w:tr>
      <w:tr w14:paraId="50C79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0B58E3F9">
            <w:pPr>
              <w:pStyle w:val="9"/>
              <w:spacing w:before="39"/>
              <w:ind w:left="287"/>
              <w:rPr>
                <w:sz w:val="18"/>
              </w:rPr>
            </w:pPr>
            <w:r>
              <w:rPr>
                <w:spacing w:val="-2"/>
                <w:sz w:val="18"/>
              </w:rPr>
              <w:t>基础设施建设</w:t>
            </w:r>
          </w:p>
        </w:tc>
        <w:tc>
          <w:tcPr>
            <w:tcW w:w="2950" w:type="dxa"/>
          </w:tcPr>
          <w:p w14:paraId="0CF42A15">
            <w:pPr>
              <w:pStyle w:val="9"/>
              <w:rPr>
                <w:rFonts w:ascii="Times New Roman"/>
                <w:sz w:val="18"/>
              </w:rPr>
            </w:pPr>
          </w:p>
        </w:tc>
      </w:tr>
      <w:tr w14:paraId="0F455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1224E051">
            <w:pPr>
              <w:pStyle w:val="9"/>
              <w:spacing w:before="39"/>
              <w:ind w:left="287"/>
              <w:rPr>
                <w:sz w:val="18"/>
              </w:rPr>
            </w:pPr>
            <w:r>
              <w:rPr>
                <w:spacing w:val="-2"/>
                <w:sz w:val="18"/>
              </w:rPr>
              <w:t>公务用车购置</w:t>
            </w:r>
          </w:p>
        </w:tc>
        <w:tc>
          <w:tcPr>
            <w:tcW w:w="2950" w:type="dxa"/>
          </w:tcPr>
          <w:p w14:paraId="3348951A">
            <w:pPr>
              <w:pStyle w:val="9"/>
              <w:rPr>
                <w:rFonts w:ascii="Times New Roman"/>
                <w:sz w:val="18"/>
              </w:rPr>
            </w:pPr>
          </w:p>
        </w:tc>
      </w:tr>
      <w:tr w14:paraId="10D86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69" w:type="dxa"/>
          </w:tcPr>
          <w:p w14:paraId="5CCE86C6">
            <w:pPr>
              <w:pStyle w:val="9"/>
              <w:spacing w:before="38"/>
              <w:ind w:left="287"/>
              <w:rPr>
                <w:sz w:val="18"/>
              </w:rPr>
            </w:pPr>
            <w:r>
              <w:rPr>
                <w:spacing w:val="-1"/>
                <w:sz w:val="18"/>
              </w:rPr>
              <w:t>土地征迁补偿和安置支出</w:t>
            </w:r>
          </w:p>
        </w:tc>
        <w:tc>
          <w:tcPr>
            <w:tcW w:w="2950" w:type="dxa"/>
          </w:tcPr>
          <w:p w14:paraId="3A039A6D">
            <w:pPr>
              <w:pStyle w:val="9"/>
              <w:rPr>
                <w:rFonts w:ascii="Times New Roman"/>
                <w:sz w:val="18"/>
              </w:rPr>
            </w:pPr>
          </w:p>
        </w:tc>
      </w:tr>
      <w:tr w14:paraId="0A6F6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51F9143F">
            <w:pPr>
              <w:pStyle w:val="9"/>
              <w:spacing w:before="38"/>
              <w:ind w:left="287"/>
              <w:rPr>
                <w:sz w:val="18"/>
              </w:rPr>
            </w:pPr>
            <w:r>
              <w:rPr>
                <w:spacing w:val="-3"/>
                <w:sz w:val="18"/>
              </w:rPr>
              <w:t>设备购置</w:t>
            </w:r>
          </w:p>
        </w:tc>
        <w:tc>
          <w:tcPr>
            <w:tcW w:w="2950" w:type="dxa"/>
          </w:tcPr>
          <w:p w14:paraId="725C9FB9">
            <w:pPr>
              <w:pStyle w:val="9"/>
              <w:rPr>
                <w:rFonts w:ascii="Times New Roman"/>
                <w:sz w:val="18"/>
              </w:rPr>
            </w:pPr>
          </w:p>
        </w:tc>
      </w:tr>
      <w:tr w14:paraId="3E379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5569" w:type="dxa"/>
          </w:tcPr>
          <w:p w14:paraId="6C626B19">
            <w:pPr>
              <w:pStyle w:val="9"/>
              <w:spacing w:before="38"/>
              <w:ind w:left="287"/>
              <w:rPr>
                <w:sz w:val="18"/>
              </w:rPr>
            </w:pPr>
            <w:r>
              <w:rPr>
                <w:spacing w:val="-3"/>
                <w:sz w:val="18"/>
              </w:rPr>
              <w:t>大型修缮</w:t>
            </w:r>
          </w:p>
        </w:tc>
        <w:tc>
          <w:tcPr>
            <w:tcW w:w="2950" w:type="dxa"/>
          </w:tcPr>
          <w:p w14:paraId="1BBA5BD9">
            <w:pPr>
              <w:pStyle w:val="9"/>
              <w:rPr>
                <w:rFonts w:ascii="Times New Roman"/>
                <w:sz w:val="18"/>
              </w:rPr>
            </w:pPr>
          </w:p>
        </w:tc>
      </w:tr>
      <w:tr w14:paraId="2BAD5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5569" w:type="dxa"/>
          </w:tcPr>
          <w:p w14:paraId="5300F17B">
            <w:pPr>
              <w:pStyle w:val="9"/>
              <w:spacing w:before="40"/>
              <w:ind w:left="287"/>
              <w:rPr>
                <w:sz w:val="18"/>
              </w:rPr>
            </w:pPr>
            <w:r>
              <w:rPr>
                <w:spacing w:val="-2"/>
                <w:sz w:val="18"/>
              </w:rPr>
              <w:t>其他资本性支出</w:t>
            </w:r>
          </w:p>
        </w:tc>
        <w:tc>
          <w:tcPr>
            <w:tcW w:w="2950" w:type="dxa"/>
          </w:tcPr>
          <w:p w14:paraId="3B9ED228">
            <w:pPr>
              <w:pStyle w:val="9"/>
              <w:rPr>
                <w:rFonts w:ascii="Times New Roman"/>
                <w:sz w:val="18"/>
              </w:rPr>
            </w:pPr>
          </w:p>
        </w:tc>
      </w:tr>
      <w:tr w14:paraId="04F73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492EB7C9">
            <w:pPr>
              <w:pStyle w:val="9"/>
              <w:spacing w:before="39"/>
              <w:ind w:left="107"/>
              <w:rPr>
                <w:sz w:val="18"/>
              </w:rPr>
            </w:pPr>
            <w:r>
              <w:rPr>
                <w:spacing w:val="-3"/>
                <w:sz w:val="18"/>
              </w:rPr>
              <w:t>机关资本性支出(基本建设)</w:t>
            </w:r>
          </w:p>
        </w:tc>
        <w:tc>
          <w:tcPr>
            <w:tcW w:w="2950" w:type="dxa"/>
          </w:tcPr>
          <w:p w14:paraId="1478FF86">
            <w:pPr>
              <w:pStyle w:val="9"/>
              <w:rPr>
                <w:rFonts w:ascii="Times New Roman"/>
                <w:sz w:val="18"/>
              </w:rPr>
            </w:pPr>
          </w:p>
        </w:tc>
      </w:tr>
      <w:tr w14:paraId="5089E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69" w:type="dxa"/>
          </w:tcPr>
          <w:p w14:paraId="74A5257B">
            <w:pPr>
              <w:pStyle w:val="9"/>
              <w:spacing w:before="39"/>
              <w:ind w:left="287"/>
              <w:rPr>
                <w:sz w:val="18"/>
              </w:rPr>
            </w:pPr>
            <w:r>
              <w:rPr>
                <w:spacing w:val="-2"/>
                <w:sz w:val="18"/>
              </w:rPr>
              <w:t>房屋建筑物购建</w:t>
            </w:r>
          </w:p>
        </w:tc>
        <w:tc>
          <w:tcPr>
            <w:tcW w:w="2950" w:type="dxa"/>
          </w:tcPr>
          <w:p w14:paraId="6AEF54E2">
            <w:pPr>
              <w:pStyle w:val="9"/>
              <w:rPr>
                <w:rFonts w:ascii="Times New Roman"/>
                <w:sz w:val="18"/>
              </w:rPr>
            </w:pPr>
          </w:p>
        </w:tc>
      </w:tr>
      <w:tr w14:paraId="6A701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339A2DBF">
            <w:pPr>
              <w:pStyle w:val="9"/>
              <w:spacing w:before="38"/>
              <w:ind w:left="287"/>
              <w:rPr>
                <w:sz w:val="18"/>
              </w:rPr>
            </w:pPr>
            <w:r>
              <w:rPr>
                <w:spacing w:val="-2"/>
                <w:sz w:val="18"/>
              </w:rPr>
              <w:t>基础设施建设</w:t>
            </w:r>
          </w:p>
        </w:tc>
        <w:tc>
          <w:tcPr>
            <w:tcW w:w="2950" w:type="dxa"/>
          </w:tcPr>
          <w:p w14:paraId="3CAA114F">
            <w:pPr>
              <w:pStyle w:val="9"/>
              <w:rPr>
                <w:rFonts w:ascii="Times New Roman"/>
                <w:sz w:val="18"/>
              </w:rPr>
            </w:pPr>
          </w:p>
        </w:tc>
      </w:tr>
      <w:tr w14:paraId="3F544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69" w:type="dxa"/>
          </w:tcPr>
          <w:p w14:paraId="0ABDAE26">
            <w:pPr>
              <w:pStyle w:val="9"/>
              <w:spacing w:before="38"/>
              <w:ind w:left="287"/>
              <w:rPr>
                <w:sz w:val="18"/>
              </w:rPr>
            </w:pPr>
            <w:r>
              <w:rPr>
                <w:spacing w:val="-2"/>
                <w:sz w:val="18"/>
              </w:rPr>
              <w:t>公务用车购置</w:t>
            </w:r>
          </w:p>
        </w:tc>
        <w:tc>
          <w:tcPr>
            <w:tcW w:w="2950" w:type="dxa"/>
          </w:tcPr>
          <w:p w14:paraId="3E4FA030">
            <w:pPr>
              <w:pStyle w:val="9"/>
              <w:rPr>
                <w:rFonts w:ascii="Times New Roman"/>
                <w:sz w:val="18"/>
              </w:rPr>
            </w:pPr>
          </w:p>
        </w:tc>
      </w:tr>
      <w:tr w14:paraId="43D6B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49599C9F">
            <w:pPr>
              <w:pStyle w:val="9"/>
              <w:spacing w:before="38"/>
              <w:ind w:left="287"/>
              <w:rPr>
                <w:sz w:val="18"/>
              </w:rPr>
            </w:pPr>
            <w:r>
              <w:rPr>
                <w:spacing w:val="-3"/>
                <w:sz w:val="18"/>
              </w:rPr>
              <w:t>设备购置</w:t>
            </w:r>
          </w:p>
        </w:tc>
        <w:tc>
          <w:tcPr>
            <w:tcW w:w="2950" w:type="dxa"/>
          </w:tcPr>
          <w:p w14:paraId="303353EB">
            <w:pPr>
              <w:pStyle w:val="9"/>
              <w:rPr>
                <w:rFonts w:ascii="Times New Roman"/>
                <w:sz w:val="18"/>
              </w:rPr>
            </w:pPr>
          </w:p>
        </w:tc>
      </w:tr>
      <w:tr w14:paraId="78F1F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69" w:type="dxa"/>
          </w:tcPr>
          <w:p w14:paraId="7D5D3158">
            <w:pPr>
              <w:pStyle w:val="9"/>
              <w:spacing w:before="40"/>
              <w:ind w:left="287"/>
              <w:rPr>
                <w:sz w:val="18"/>
              </w:rPr>
            </w:pPr>
            <w:r>
              <w:rPr>
                <w:spacing w:val="-3"/>
                <w:sz w:val="18"/>
              </w:rPr>
              <w:t>大型修缮</w:t>
            </w:r>
          </w:p>
        </w:tc>
        <w:tc>
          <w:tcPr>
            <w:tcW w:w="2950" w:type="dxa"/>
          </w:tcPr>
          <w:p w14:paraId="20FCF691">
            <w:pPr>
              <w:pStyle w:val="9"/>
              <w:rPr>
                <w:rFonts w:ascii="Times New Roman"/>
                <w:sz w:val="18"/>
              </w:rPr>
            </w:pPr>
          </w:p>
        </w:tc>
      </w:tr>
      <w:tr w14:paraId="49051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5569" w:type="dxa"/>
          </w:tcPr>
          <w:p w14:paraId="629C5F33">
            <w:pPr>
              <w:pStyle w:val="9"/>
              <w:spacing w:before="39"/>
              <w:ind w:left="287"/>
              <w:rPr>
                <w:sz w:val="18"/>
              </w:rPr>
            </w:pPr>
            <w:r>
              <w:rPr>
                <w:spacing w:val="-2"/>
                <w:sz w:val="18"/>
              </w:rPr>
              <w:t>其他资本性支出</w:t>
            </w:r>
          </w:p>
        </w:tc>
        <w:tc>
          <w:tcPr>
            <w:tcW w:w="2950" w:type="dxa"/>
          </w:tcPr>
          <w:p w14:paraId="5BB5A0D1">
            <w:pPr>
              <w:pStyle w:val="9"/>
              <w:rPr>
                <w:rFonts w:ascii="Times New Roman"/>
                <w:sz w:val="18"/>
              </w:rPr>
            </w:pPr>
          </w:p>
        </w:tc>
      </w:tr>
      <w:tr w14:paraId="3A44C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4352D4B1">
            <w:pPr>
              <w:pStyle w:val="9"/>
              <w:spacing w:before="39"/>
              <w:ind w:left="107"/>
              <w:rPr>
                <w:sz w:val="18"/>
              </w:rPr>
            </w:pPr>
            <w:r>
              <w:rPr>
                <w:spacing w:val="-1"/>
                <w:sz w:val="18"/>
              </w:rPr>
              <w:t>对事业单位经常性补助</w:t>
            </w:r>
          </w:p>
        </w:tc>
        <w:tc>
          <w:tcPr>
            <w:tcW w:w="2950" w:type="dxa"/>
          </w:tcPr>
          <w:p w14:paraId="73AC4AB8">
            <w:pPr>
              <w:pStyle w:val="9"/>
              <w:spacing w:before="39"/>
              <w:ind w:right="96"/>
              <w:jc w:val="right"/>
              <w:rPr>
                <w:sz w:val="18"/>
              </w:rPr>
            </w:pPr>
            <w:r>
              <w:rPr>
                <w:spacing w:val="-2"/>
                <w:sz w:val="18"/>
              </w:rPr>
              <w:t>268,384</w:t>
            </w:r>
          </w:p>
        </w:tc>
      </w:tr>
      <w:tr w14:paraId="1B40A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69" w:type="dxa"/>
          </w:tcPr>
          <w:p w14:paraId="6BCAFF38">
            <w:pPr>
              <w:pStyle w:val="9"/>
              <w:spacing w:before="38"/>
              <w:ind w:left="287"/>
              <w:rPr>
                <w:sz w:val="18"/>
              </w:rPr>
            </w:pPr>
            <w:r>
              <w:rPr>
                <w:spacing w:val="-2"/>
                <w:sz w:val="18"/>
              </w:rPr>
              <w:t>工资福利支出</w:t>
            </w:r>
          </w:p>
        </w:tc>
        <w:tc>
          <w:tcPr>
            <w:tcW w:w="2950" w:type="dxa"/>
          </w:tcPr>
          <w:p w14:paraId="1AEB3047">
            <w:pPr>
              <w:pStyle w:val="9"/>
              <w:spacing w:before="38"/>
              <w:ind w:right="96"/>
              <w:jc w:val="right"/>
              <w:rPr>
                <w:sz w:val="18"/>
              </w:rPr>
            </w:pPr>
            <w:r>
              <w:rPr>
                <w:spacing w:val="-2"/>
                <w:sz w:val="18"/>
              </w:rPr>
              <w:t>268,384</w:t>
            </w:r>
          </w:p>
        </w:tc>
      </w:tr>
      <w:tr w14:paraId="6FF45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71F26C79">
            <w:pPr>
              <w:pStyle w:val="9"/>
              <w:spacing w:before="38"/>
              <w:ind w:left="287"/>
              <w:rPr>
                <w:sz w:val="18"/>
              </w:rPr>
            </w:pPr>
            <w:r>
              <w:rPr>
                <w:spacing w:val="-2"/>
                <w:sz w:val="18"/>
              </w:rPr>
              <w:t>商品和服务支出</w:t>
            </w:r>
          </w:p>
        </w:tc>
        <w:tc>
          <w:tcPr>
            <w:tcW w:w="2950" w:type="dxa"/>
          </w:tcPr>
          <w:p w14:paraId="0D785D09">
            <w:pPr>
              <w:pStyle w:val="9"/>
              <w:rPr>
                <w:rFonts w:ascii="Times New Roman"/>
                <w:sz w:val="18"/>
              </w:rPr>
            </w:pPr>
          </w:p>
        </w:tc>
      </w:tr>
      <w:tr w14:paraId="761E0F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69" w:type="dxa"/>
          </w:tcPr>
          <w:p w14:paraId="37F1E1AC">
            <w:pPr>
              <w:pStyle w:val="9"/>
              <w:spacing w:before="38"/>
              <w:ind w:left="287"/>
              <w:rPr>
                <w:sz w:val="18"/>
              </w:rPr>
            </w:pPr>
            <w:r>
              <w:rPr>
                <w:spacing w:val="-2"/>
                <w:sz w:val="18"/>
              </w:rPr>
              <w:t>其他对事业单位补助</w:t>
            </w:r>
          </w:p>
        </w:tc>
        <w:tc>
          <w:tcPr>
            <w:tcW w:w="2950" w:type="dxa"/>
          </w:tcPr>
          <w:p w14:paraId="249F64C6">
            <w:pPr>
              <w:pStyle w:val="9"/>
              <w:rPr>
                <w:rFonts w:ascii="Times New Roman"/>
                <w:sz w:val="18"/>
              </w:rPr>
            </w:pPr>
          </w:p>
        </w:tc>
      </w:tr>
      <w:tr w14:paraId="2638A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6DB57372">
            <w:pPr>
              <w:pStyle w:val="9"/>
              <w:spacing w:before="40"/>
              <w:ind w:left="107"/>
              <w:rPr>
                <w:sz w:val="18"/>
              </w:rPr>
            </w:pPr>
            <w:r>
              <w:rPr>
                <w:spacing w:val="-1"/>
                <w:sz w:val="18"/>
              </w:rPr>
              <w:t>对事业单位资本性补助</w:t>
            </w:r>
          </w:p>
        </w:tc>
        <w:tc>
          <w:tcPr>
            <w:tcW w:w="2950" w:type="dxa"/>
          </w:tcPr>
          <w:p w14:paraId="44D34933">
            <w:pPr>
              <w:pStyle w:val="9"/>
              <w:rPr>
                <w:rFonts w:ascii="Times New Roman"/>
                <w:sz w:val="18"/>
              </w:rPr>
            </w:pPr>
          </w:p>
        </w:tc>
      </w:tr>
      <w:tr w14:paraId="006B9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69" w:type="dxa"/>
          </w:tcPr>
          <w:p w14:paraId="64B61CC2">
            <w:pPr>
              <w:pStyle w:val="9"/>
              <w:spacing w:before="39"/>
              <w:ind w:left="287"/>
              <w:rPr>
                <w:sz w:val="18"/>
              </w:rPr>
            </w:pPr>
            <w:r>
              <w:rPr>
                <w:spacing w:val="-2"/>
                <w:sz w:val="18"/>
              </w:rPr>
              <w:t>资本性支出</w:t>
            </w:r>
          </w:p>
        </w:tc>
        <w:tc>
          <w:tcPr>
            <w:tcW w:w="2950" w:type="dxa"/>
          </w:tcPr>
          <w:p w14:paraId="1279FE89">
            <w:pPr>
              <w:pStyle w:val="9"/>
              <w:rPr>
                <w:rFonts w:ascii="Times New Roman"/>
                <w:sz w:val="18"/>
              </w:rPr>
            </w:pPr>
          </w:p>
        </w:tc>
      </w:tr>
      <w:tr w14:paraId="51A46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019BBD88">
            <w:pPr>
              <w:pStyle w:val="9"/>
              <w:spacing w:before="39"/>
              <w:ind w:left="287"/>
              <w:rPr>
                <w:sz w:val="18"/>
              </w:rPr>
            </w:pPr>
            <w:r>
              <w:rPr>
                <w:spacing w:val="-3"/>
                <w:sz w:val="18"/>
              </w:rPr>
              <w:t>资本性支出(基本建设)</w:t>
            </w:r>
          </w:p>
        </w:tc>
        <w:tc>
          <w:tcPr>
            <w:tcW w:w="2950" w:type="dxa"/>
          </w:tcPr>
          <w:p w14:paraId="2F2649EE">
            <w:pPr>
              <w:pStyle w:val="9"/>
              <w:rPr>
                <w:rFonts w:ascii="Times New Roman"/>
                <w:sz w:val="18"/>
              </w:rPr>
            </w:pPr>
          </w:p>
        </w:tc>
      </w:tr>
      <w:tr w14:paraId="68D13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3F783789">
            <w:pPr>
              <w:pStyle w:val="9"/>
              <w:spacing w:before="38"/>
              <w:ind w:left="107"/>
              <w:rPr>
                <w:sz w:val="18"/>
              </w:rPr>
            </w:pPr>
            <w:r>
              <w:rPr>
                <w:spacing w:val="-2"/>
                <w:sz w:val="18"/>
              </w:rPr>
              <w:t>对企业补助</w:t>
            </w:r>
          </w:p>
        </w:tc>
        <w:tc>
          <w:tcPr>
            <w:tcW w:w="2950" w:type="dxa"/>
          </w:tcPr>
          <w:p w14:paraId="3525BB7F">
            <w:pPr>
              <w:pStyle w:val="9"/>
              <w:rPr>
                <w:rFonts w:ascii="Times New Roman"/>
                <w:sz w:val="18"/>
              </w:rPr>
            </w:pPr>
          </w:p>
        </w:tc>
      </w:tr>
      <w:tr w14:paraId="09C07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6C2345EC">
            <w:pPr>
              <w:pStyle w:val="9"/>
              <w:spacing w:before="38"/>
              <w:ind w:left="287"/>
              <w:rPr>
                <w:sz w:val="18"/>
              </w:rPr>
            </w:pPr>
            <w:r>
              <w:rPr>
                <w:spacing w:val="-3"/>
                <w:sz w:val="18"/>
              </w:rPr>
              <w:t>费用补贴</w:t>
            </w:r>
          </w:p>
        </w:tc>
        <w:tc>
          <w:tcPr>
            <w:tcW w:w="2950" w:type="dxa"/>
          </w:tcPr>
          <w:p w14:paraId="2D5CD68A">
            <w:pPr>
              <w:pStyle w:val="9"/>
              <w:rPr>
                <w:rFonts w:ascii="Times New Roman"/>
                <w:sz w:val="18"/>
              </w:rPr>
            </w:pPr>
          </w:p>
        </w:tc>
      </w:tr>
      <w:tr w14:paraId="7E929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431E687F">
            <w:pPr>
              <w:pStyle w:val="9"/>
              <w:spacing w:before="38"/>
              <w:ind w:left="287"/>
              <w:rPr>
                <w:sz w:val="18"/>
              </w:rPr>
            </w:pPr>
            <w:r>
              <w:rPr>
                <w:spacing w:val="-3"/>
                <w:sz w:val="18"/>
              </w:rPr>
              <w:t>利息补贴</w:t>
            </w:r>
          </w:p>
        </w:tc>
        <w:tc>
          <w:tcPr>
            <w:tcW w:w="2950" w:type="dxa"/>
          </w:tcPr>
          <w:p w14:paraId="5751C510">
            <w:pPr>
              <w:pStyle w:val="9"/>
              <w:rPr>
                <w:rFonts w:ascii="Times New Roman"/>
                <w:sz w:val="18"/>
              </w:rPr>
            </w:pPr>
          </w:p>
        </w:tc>
      </w:tr>
      <w:tr w14:paraId="1E0AF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5569" w:type="dxa"/>
          </w:tcPr>
          <w:p w14:paraId="0C5D118B">
            <w:pPr>
              <w:pStyle w:val="9"/>
              <w:spacing w:before="40"/>
              <w:ind w:left="287"/>
              <w:rPr>
                <w:sz w:val="18"/>
              </w:rPr>
            </w:pPr>
            <w:r>
              <w:rPr>
                <w:spacing w:val="-2"/>
                <w:sz w:val="18"/>
              </w:rPr>
              <w:t>其他对企业补助</w:t>
            </w:r>
          </w:p>
        </w:tc>
        <w:tc>
          <w:tcPr>
            <w:tcW w:w="2950" w:type="dxa"/>
          </w:tcPr>
          <w:p w14:paraId="112C7296">
            <w:pPr>
              <w:pStyle w:val="9"/>
              <w:rPr>
                <w:rFonts w:ascii="Times New Roman"/>
                <w:sz w:val="18"/>
              </w:rPr>
            </w:pPr>
          </w:p>
        </w:tc>
      </w:tr>
      <w:tr w14:paraId="3DFC2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2DC9BF10">
            <w:pPr>
              <w:pStyle w:val="9"/>
              <w:spacing w:before="39"/>
              <w:ind w:left="107"/>
              <w:rPr>
                <w:sz w:val="18"/>
              </w:rPr>
            </w:pPr>
            <w:r>
              <w:rPr>
                <w:spacing w:val="-2"/>
                <w:sz w:val="18"/>
              </w:rPr>
              <w:t>对企业资本性支出</w:t>
            </w:r>
          </w:p>
        </w:tc>
        <w:tc>
          <w:tcPr>
            <w:tcW w:w="2950" w:type="dxa"/>
          </w:tcPr>
          <w:p w14:paraId="763CC159">
            <w:pPr>
              <w:pStyle w:val="9"/>
              <w:rPr>
                <w:rFonts w:ascii="Times New Roman"/>
                <w:sz w:val="18"/>
              </w:rPr>
            </w:pPr>
          </w:p>
        </w:tc>
      </w:tr>
      <w:tr w14:paraId="76761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4FD79782">
            <w:pPr>
              <w:pStyle w:val="9"/>
              <w:spacing w:before="39"/>
              <w:ind w:left="287"/>
              <w:rPr>
                <w:sz w:val="18"/>
              </w:rPr>
            </w:pPr>
            <w:r>
              <w:rPr>
                <w:spacing w:val="-2"/>
                <w:sz w:val="18"/>
              </w:rPr>
              <w:t>资本金注入</w:t>
            </w:r>
          </w:p>
        </w:tc>
        <w:tc>
          <w:tcPr>
            <w:tcW w:w="2950" w:type="dxa"/>
          </w:tcPr>
          <w:p w14:paraId="6BADB50B">
            <w:pPr>
              <w:pStyle w:val="9"/>
              <w:rPr>
                <w:rFonts w:ascii="Times New Roman"/>
                <w:sz w:val="18"/>
              </w:rPr>
            </w:pPr>
          </w:p>
        </w:tc>
      </w:tr>
      <w:tr w14:paraId="1E285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211CB508">
            <w:pPr>
              <w:pStyle w:val="9"/>
              <w:spacing w:before="38"/>
              <w:ind w:left="287"/>
              <w:rPr>
                <w:sz w:val="18"/>
              </w:rPr>
            </w:pPr>
            <w:r>
              <w:rPr>
                <w:spacing w:val="-3"/>
                <w:sz w:val="18"/>
              </w:rPr>
              <w:t>资本金注入(基本建设)</w:t>
            </w:r>
          </w:p>
        </w:tc>
        <w:tc>
          <w:tcPr>
            <w:tcW w:w="2950" w:type="dxa"/>
          </w:tcPr>
          <w:p w14:paraId="4ED1DA66">
            <w:pPr>
              <w:pStyle w:val="9"/>
              <w:rPr>
                <w:rFonts w:ascii="Times New Roman"/>
                <w:sz w:val="18"/>
              </w:rPr>
            </w:pPr>
          </w:p>
        </w:tc>
      </w:tr>
      <w:tr w14:paraId="0D301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054D076C">
            <w:pPr>
              <w:pStyle w:val="9"/>
              <w:spacing w:before="38"/>
              <w:ind w:left="287"/>
              <w:rPr>
                <w:sz w:val="18"/>
              </w:rPr>
            </w:pPr>
            <w:r>
              <w:rPr>
                <w:spacing w:val="-1"/>
                <w:sz w:val="18"/>
              </w:rPr>
              <w:t>政府投资基金股权投资</w:t>
            </w:r>
          </w:p>
        </w:tc>
        <w:tc>
          <w:tcPr>
            <w:tcW w:w="2950" w:type="dxa"/>
          </w:tcPr>
          <w:p w14:paraId="402FBCFB">
            <w:pPr>
              <w:pStyle w:val="9"/>
              <w:rPr>
                <w:rFonts w:ascii="Times New Roman"/>
                <w:sz w:val="18"/>
              </w:rPr>
            </w:pPr>
          </w:p>
        </w:tc>
      </w:tr>
      <w:tr w14:paraId="39866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5569" w:type="dxa"/>
          </w:tcPr>
          <w:p w14:paraId="2D580668">
            <w:pPr>
              <w:pStyle w:val="9"/>
              <w:spacing w:before="38"/>
              <w:ind w:left="287"/>
              <w:rPr>
                <w:sz w:val="18"/>
              </w:rPr>
            </w:pPr>
            <w:r>
              <w:rPr>
                <w:spacing w:val="-1"/>
                <w:sz w:val="18"/>
              </w:rPr>
              <w:t>其他对企业资本性支出</w:t>
            </w:r>
          </w:p>
        </w:tc>
        <w:tc>
          <w:tcPr>
            <w:tcW w:w="2950" w:type="dxa"/>
          </w:tcPr>
          <w:p w14:paraId="338FD189">
            <w:pPr>
              <w:pStyle w:val="9"/>
              <w:rPr>
                <w:rFonts w:ascii="Times New Roman"/>
                <w:sz w:val="18"/>
              </w:rPr>
            </w:pPr>
          </w:p>
        </w:tc>
      </w:tr>
      <w:tr w14:paraId="052F5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5569" w:type="dxa"/>
          </w:tcPr>
          <w:p w14:paraId="58B779E6">
            <w:pPr>
              <w:pStyle w:val="9"/>
              <w:spacing w:before="40"/>
              <w:ind w:left="107"/>
              <w:rPr>
                <w:sz w:val="18"/>
              </w:rPr>
            </w:pPr>
            <w:r>
              <w:rPr>
                <w:spacing w:val="-2"/>
                <w:sz w:val="18"/>
              </w:rPr>
              <w:t>对个人和家庭的补助</w:t>
            </w:r>
          </w:p>
        </w:tc>
        <w:tc>
          <w:tcPr>
            <w:tcW w:w="2950" w:type="dxa"/>
          </w:tcPr>
          <w:p w14:paraId="618143C6">
            <w:pPr>
              <w:pStyle w:val="9"/>
              <w:spacing w:before="40"/>
              <w:ind w:right="96"/>
              <w:jc w:val="right"/>
              <w:rPr>
                <w:sz w:val="18"/>
              </w:rPr>
            </w:pPr>
            <w:r>
              <w:rPr>
                <w:spacing w:val="-2"/>
                <w:sz w:val="18"/>
              </w:rPr>
              <w:t>6,435</w:t>
            </w:r>
          </w:p>
        </w:tc>
      </w:tr>
      <w:tr w14:paraId="76DE4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7852E541">
            <w:pPr>
              <w:pStyle w:val="9"/>
              <w:spacing w:before="39"/>
              <w:ind w:left="287"/>
              <w:rPr>
                <w:sz w:val="18"/>
              </w:rPr>
            </w:pPr>
            <w:r>
              <w:rPr>
                <w:spacing w:val="-2"/>
                <w:sz w:val="18"/>
              </w:rPr>
              <w:t>社会福利和救助</w:t>
            </w:r>
          </w:p>
        </w:tc>
        <w:tc>
          <w:tcPr>
            <w:tcW w:w="2950" w:type="dxa"/>
          </w:tcPr>
          <w:p w14:paraId="2FACDB9C">
            <w:pPr>
              <w:pStyle w:val="9"/>
              <w:spacing w:before="39"/>
              <w:ind w:right="96"/>
              <w:jc w:val="right"/>
              <w:rPr>
                <w:sz w:val="18"/>
              </w:rPr>
            </w:pPr>
            <w:r>
              <w:rPr>
                <w:spacing w:val="-2"/>
                <w:sz w:val="18"/>
              </w:rPr>
              <w:t>1,101</w:t>
            </w:r>
          </w:p>
        </w:tc>
      </w:tr>
      <w:tr w14:paraId="145B7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335077D4">
            <w:pPr>
              <w:pStyle w:val="9"/>
              <w:spacing w:before="39"/>
              <w:ind w:left="287"/>
              <w:rPr>
                <w:sz w:val="18"/>
              </w:rPr>
            </w:pPr>
            <w:r>
              <w:rPr>
                <w:spacing w:val="-4"/>
                <w:sz w:val="18"/>
              </w:rPr>
              <w:t>助学金</w:t>
            </w:r>
          </w:p>
        </w:tc>
        <w:tc>
          <w:tcPr>
            <w:tcW w:w="2950" w:type="dxa"/>
          </w:tcPr>
          <w:p w14:paraId="29BAE8BA">
            <w:pPr>
              <w:pStyle w:val="9"/>
              <w:rPr>
                <w:rFonts w:ascii="Times New Roman"/>
                <w:sz w:val="18"/>
              </w:rPr>
            </w:pPr>
          </w:p>
        </w:tc>
      </w:tr>
      <w:tr w14:paraId="734CC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77DF2BD9">
            <w:pPr>
              <w:pStyle w:val="9"/>
              <w:spacing w:before="38"/>
              <w:ind w:left="287"/>
              <w:rPr>
                <w:sz w:val="18"/>
              </w:rPr>
            </w:pPr>
            <w:r>
              <w:rPr>
                <w:spacing w:val="-2"/>
                <w:sz w:val="18"/>
              </w:rPr>
              <w:t>个人农业生产补贴</w:t>
            </w:r>
          </w:p>
        </w:tc>
        <w:tc>
          <w:tcPr>
            <w:tcW w:w="2950" w:type="dxa"/>
          </w:tcPr>
          <w:p w14:paraId="72458653">
            <w:pPr>
              <w:pStyle w:val="9"/>
              <w:rPr>
                <w:rFonts w:ascii="Times New Roman"/>
                <w:sz w:val="18"/>
              </w:rPr>
            </w:pPr>
          </w:p>
        </w:tc>
      </w:tr>
      <w:tr w14:paraId="72672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569" w:type="dxa"/>
          </w:tcPr>
          <w:p w14:paraId="1F62BEC5">
            <w:pPr>
              <w:pStyle w:val="9"/>
              <w:spacing w:before="38"/>
              <w:ind w:left="287"/>
              <w:rPr>
                <w:sz w:val="18"/>
              </w:rPr>
            </w:pPr>
            <w:r>
              <w:rPr>
                <w:spacing w:val="-3"/>
                <w:sz w:val="18"/>
              </w:rPr>
              <w:t>离退休费</w:t>
            </w:r>
          </w:p>
        </w:tc>
        <w:tc>
          <w:tcPr>
            <w:tcW w:w="2950" w:type="dxa"/>
          </w:tcPr>
          <w:p w14:paraId="62E9B5D5">
            <w:pPr>
              <w:pStyle w:val="9"/>
              <w:spacing w:before="38"/>
              <w:ind w:right="96"/>
              <w:jc w:val="right"/>
              <w:rPr>
                <w:sz w:val="18"/>
              </w:rPr>
            </w:pPr>
            <w:r>
              <w:rPr>
                <w:spacing w:val="-2"/>
                <w:sz w:val="18"/>
              </w:rPr>
              <w:t>5,332</w:t>
            </w:r>
          </w:p>
        </w:tc>
      </w:tr>
    </w:tbl>
    <w:p w14:paraId="00D8C229">
      <w:pPr>
        <w:pStyle w:val="9"/>
        <w:spacing w:after="0"/>
        <w:jc w:val="right"/>
        <w:rPr>
          <w:sz w:val="18"/>
        </w:rPr>
        <w:sectPr>
          <w:type w:val="continuous"/>
          <w:pgSz w:w="11910" w:h="16840"/>
          <w:pgMar w:top="1400" w:right="1417" w:bottom="144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69"/>
        <w:gridCol w:w="2950"/>
      </w:tblGrid>
      <w:tr w14:paraId="2CF32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6AA5509E">
            <w:pPr>
              <w:pStyle w:val="9"/>
              <w:spacing w:before="38"/>
              <w:ind w:left="287"/>
              <w:rPr>
                <w:sz w:val="18"/>
              </w:rPr>
            </w:pPr>
            <w:r>
              <w:rPr>
                <w:spacing w:val="-1"/>
                <w:sz w:val="18"/>
              </w:rPr>
              <w:t>其他对个人和家庭的补助</w:t>
            </w:r>
          </w:p>
        </w:tc>
        <w:tc>
          <w:tcPr>
            <w:tcW w:w="2950" w:type="dxa"/>
          </w:tcPr>
          <w:p w14:paraId="120249A1">
            <w:pPr>
              <w:pStyle w:val="9"/>
              <w:spacing w:before="38"/>
              <w:ind w:right="96"/>
              <w:jc w:val="right"/>
              <w:rPr>
                <w:sz w:val="18"/>
              </w:rPr>
            </w:pPr>
            <w:r>
              <w:rPr>
                <w:spacing w:val="-10"/>
                <w:sz w:val="18"/>
              </w:rPr>
              <w:t>2</w:t>
            </w:r>
          </w:p>
        </w:tc>
      </w:tr>
      <w:tr w14:paraId="7CC51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69" w:type="dxa"/>
          </w:tcPr>
          <w:p w14:paraId="565A1AEA">
            <w:pPr>
              <w:pStyle w:val="9"/>
              <w:spacing w:before="38"/>
              <w:ind w:left="107"/>
              <w:rPr>
                <w:sz w:val="18"/>
              </w:rPr>
            </w:pPr>
            <w:r>
              <w:rPr>
                <w:spacing w:val="-2"/>
                <w:sz w:val="18"/>
              </w:rPr>
              <w:t>对社会保障基金补助</w:t>
            </w:r>
          </w:p>
        </w:tc>
        <w:tc>
          <w:tcPr>
            <w:tcW w:w="2950" w:type="dxa"/>
          </w:tcPr>
          <w:p w14:paraId="5ECC3D23">
            <w:pPr>
              <w:pStyle w:val="9"/>
              <w:rPr>
                <w:rFonts w:ascii="Times New Roman"/>
                <w:sz w:val="22"/>
              </w:rPr>
            </w:pPr>
          </w:p>
        </w:tc>
      </w:tr>
      <w:tr w14:paraId="1B05B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00548EFB">
            <w:pPr>
              <w:pStyle w:val="9"/>
              <w:spacing w:before="40"/>
              <w:ind w:left="287"/>
              <w:rPr>
                <w:sz w:val="18"/>
              </w:rPr>
            </w:pPr>
            <w:r>
              <w:rPr>
                <w:spacing w:val="-2"/>
                <w:sz w:val="18"/>
              </w:rPr>
              <w:t>对社会保险基金补助</w:t>
            </w:r>
          </w:p>
        </w:tc>
        <w:tc>
          <w:tcPr>
            <w:tcW w:w="2950" w:type="dxa"/>
          </w:tcPr>
          <w:p w14:paraId="7E10A2AA">
            <w:pPr>
              <w:pStyle w:val="9"/>
              <w:rPr>
                <w:rFonts w:ascii="Times New Roman"/>
                <w:sz w:val="22"/>
              </w:rPr>
            </w:pPr>
          </w:p>
        </w:tc>
      </w:tr>
      <w:tr w14:paraId="7D8CC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7C66722E">
            <w:pPr>
              <w:pStyle w:val="9"/>
              <w:spacing w:before="39"/>
              <w:ind w:left="287"/>
              <w:rPr>
                <w:sz w:val="18"/>
              </w:rPr>
            </w:pPr>
            <w:r>
              <w:rPr>
                <w:spacing w:val="-1"/>
                <w:sz w:val="18"/>
              </w:rPr>
              <w:t>补充全国社会保障基金</w:t>
            </w:r>
          </w:p>
        </w:tc>
        <w:tc>
          <w:tcPr>
            <w:tcW w:w="2950" w:type="dxa"/>
          </w:tcPr>
          <w:p w14:paraId="677FC5CF">
            <w:pPr>
              <w:pStyle w:val="9"/>
              <w:rPr>
                <w:rFonts w:ascii="Times New Roman"/>
                <w:sz w:val="22"/>
              </w:rPr>
            </w:pPr>
          </w:p>
        </w:tc>
      </w:tr>
      <w:tr w14:paraId="6537B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65CE985B">
            <w:pPr>
              <w:pStyle w:val="9"/>
              <w:spacing w:before="39"/>
              <w:ind w:left="287"/>
              <w:rPr>
                <w:sz w:val="18"/>
              </w:rPr>
            </w:pPr>
            <w:r>
              <w:rPr>
                <w:spacing w:val="-1"/>
                <w:sz w:val="18"/>
              </w:rPr>
              <w:t>对机关事业单位职业年金的补助</w:t>
            </w:r>
          </w:p>
        </w:tc>
        <w:tc>
          <w:tcPr>
            <w:tcW w:w="2950" w:type="dxa"/>
          </w:tcPr>
          <w:p w14:paraId="7C845DA7">
            <w:pPr>
              <w:pStyle w:val="9"/>
              <w:rPr>
                <w:rFonts w:ascii="Times New Roman"/>
                <w:sz w:val="22"/>
              </w:rPr>
            </w:pPr>
          </w:p>
        </w:tc>
      </w:tr>
      <w:tr w14:paraId="4B3ABE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3F5DAB6E">
            <w:pPr>
              <w:pStyle w:val="9"/>
              <w:spacing w:before="38"/>
              <w:ind w:left="107"/>
              <w:rPr>
                <w:sz w:val="18"/>
              </w:rPr>
            </w:pPr>
            <w:r>
              <w:rPr>
                <w:spacing w:val="-2"/>
                <w:sz w:val="18"/>
              </w:rPr>
              <w:t>债务利息及费用支出</w:t>
            </w:r>
          </w:p>
        </w:tc>
        <w:tc>
          <w:tcPr>
            <w:tcW w:w="2950" w:type="dxa"/>
          </w:tcPr>
          <w:p w14:paraId="5D1C2535">
            <w:pPr>
              <w:pStyle w:val="9"/>
              <w:rPr>
                <w:rFonts w:ascii="Times New Roman"/>
                <w:sz w:val="22"/>
              </w:rPr>
            </w:pPr>
          </w:p>
        </w:tc>
      </w:tr>
      <w:tr w14:paraId="2A4B4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69" w:type="dxa"/>
          </w:tcPr>
          <w:p w14:paraId="371FB8FC">
            <w:pPr>
              <w:pStyle w:val="9"/>
              <w:spacing w:before="38"/>
              <w:ind w:left="287"/>
              <w:rPr>
                <w:sz w:val="18"/>
              </w:rPr>
            </w:pPr>
            <w:r>
              <w:rPr>
                <w:spacing w:val="-2"/>
                <w:sz w:val="18"/>
              </w:rPr>
              <w:t>国内债务付息</w:t>
            </w:r>
          </w:p>
        </w:tc>
        <w:tc>
          <w:tcPr>
            <w:tcW w:w="2950" w:type="dxa"/>
          </w:tcPr>
          <w:p w14:paraId="3AB45707">
            <w:pPr>
              <w:pStyle w:val="9"/>
              <w:rPr>
                <w:rFonts w:ascii="Times New Roman"/>
                <w:sz w:val="22"/>
              </w:rPr>
            </w:pPr>
          </w:p>
        </w:tc>
      </w:tr>
      <w:tr w14:paraId="15343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41C97046">
            <w:pPr>
              <w:pStyle w:val="9"/>
              <w:spacing w:before="38"/>
              <w:ind w:left="287"/>
              <w:rPr>
                <w:sz w:val="18"/>
              </w:rPr>
            </w:pPr>
            <w:r>
              <w:rPr>
                <w:spacing w:val="-2"/>
                <w:sz w:val="18"/>
              </w:rPr>
              <w:t>国外债务付息</w:t>
            </w:r>
          </w:p>
        </w:tc>
        <w:tc>
          <w:tcPr>
            <w:tcW w:w="2950" w:type="dxa"/>
          </w:tcPr>
          <w:p w14:paraId="173FE869">
            <w:pPr>
              <w:pStyle w:val="9"/>
              <w:rPr>
                <w:rFonts w:ascii="Times New Roman"/>
                <w:sz w:val="22"/>
              </w:rPr>
            </w:pPr>
          </w:p>
        </w:tc>
      </w:tr>
      <w:tr w14:paraId="755E4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00A9091E">
            <w:pPr>
              <w:pStyle w:val="9"/>
              <w:spacing w:before="40"/>
              <w:ind w:left="287"/>
              <w:rPr>
                <w:sz w:val="18"/>
              </w:rPr>
            </w:pPr>
            <w:r>
              <w:rPr>
                <w:spacing w:val="-2"/>
                <w:sz w:val="18"/>
              </w:rPr>
              <w:t>国内债务发行费用</w:t>
            </w:r>
          </w:p>
        </w:tc>
        <w:tc>
          <w:tcPr>
            <w:tcW w:w="2950" w:type="dxa"/>
          </w:tcPr>
          <w:p w14:paraId="4005F47F">
            <w:pPr>
              <w:pStyle w:val="9"/>
              <w:rPr>
                <w:rFonts w:ascii="Times New Roman"/>
                <w:sz w:val="22"/>
              </w:rPr>
            </w:pPr>
          </w:p>
        </w:tc>
      </w:tr>
      <w:tr w14:paraId="5156D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6EB74871">
            <w:pPr>
              <w:pStyle w:val="9"/>
              <w:spacing w:before="39"/>
              <w:ind w:left="287"/>
              <w:rPr>
                <w:sz w:val="18"/>
              </w:rPr>
            </w:pPr>
            <w:r>
              <w:rPr>
                <w:spacing w:val="-2"/>
                <w:sz w:val="18"/>
              </w:rPr>
              <w:t>国外债务发行费用</w:t>
            </w:r>
          </w:p>
        </w:tc>
        <w:tc>
          <w:tcPr>
            <w:tcW w:w="2950" w:type="dxa"/>
          </w:tcPr>
          <w:p w14:paraId="35A9140A">
            <w:pPr>
              <w:pStyle w:val="9"/>
              <w:rPr>
                <w:rFonts w:ascii="Times New Roman"/>
                <w:sz w:val="22"/>
              </w:rPr>
            </w:pPr>
          </w:p>
        </w:tc>
      </w:tr>
      <w:tr w14:paraId="2923B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6DB99E44">
            <w:pPr>
              <w:pStyle w:val="9"/>
              <w:spacing w:before="39"/>
              <w:ind w:left="107"/>
              <w:rPr>
                <w:sz w:val="18"/>
              </w:rPr>
            </w:pPr>
            <w:r>
              <w:rPr>
                <w:spacing w:val="-3"/>
                <w:sz w:val="18"/>
              </w:rPr>
              <w:t>其他支出</w:t>
            </w:r>
          </w:p>
        </w:tc>
        <w:tc>
          <w:tcPr>
            <w:tcW w:w="2950" w:type="dxa"/>
          </w:tcPr>
          <w:p w14:paraId="0E348B96">
            <w:pPr>
              <w:pStyle w:val="9"/>
              <w:rPr>
                <w:rFonts w:ascii="Times New Roman"/>
                <w:sz w:val="22"/>
              </w:rPr>
            </w:pPr>
          </w:p>
        </w:tc>
      </w:tr>
      <w:tr w14:paraId="51573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69" w:type="dxa"/>
          </w:tcPr>
          <w:p w14:paraId="77C0B08A">
            <w:pPr>
              <w:pStyle w:val="9"/>
              <w:spacing w:before="38"/>
              <w:ind w:left="287"/>
              <w:rPr>
                <w:sz w:val="18"/>
              </w:rPr>
            </w:pPr>
            <w:r>
              <w:rPr>
                <w:spacing w:val="-2"/>
                <w:sz w:val="18"/>
              </w:rPr>
              <w:t>国家赔偿费用支出</w:t>
            </w:r>
          </w:p>
        </w:tc>
        <w:tc>
          <w:tcPr>
            <w:tcW w:w="2950" w:type="dxa"/>
          </w:tcPr>
          <w:p w14:paraId="3D01CDD7">
            <w:pPr>
              <w:pStyle w:val="9"/>
              <w:rPr>
                <w:rFonts w:ascii="Times New Roman"/>
                <w:sz w:val="22"/>
              </w:rPr>
            </w:pPr>
          </w:p>
        </w:tc>
      </w:tr>
      <w:tr w14:paraId="35FD1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52C1A6A1">
            <w:pPr>
              <w:pStyle w:val="9"/>
              <w:spacing w:before="38"/>
              <w:ind w:right="2029"/>
              <w:jc w:val="right"/>
              <w:rPr>
                <w:sz w:val="18"/>
              </w:rPr>
            </w:pPr>
            <w:r>
              <w:rPr>
                <w:spacing w:val="-1"/>
                <w:sz w:val="18"/>
              </w:rPr>
              <w:t>对民间非营利组织和群众性自治组织补贴</w:t>
            </w:r>
          </w:p>
        </w:tc>
        <w:tc>
          <w:tcPr>
            <w:tcW w:w="2950" w:type="dxa"/>
          </w:tcPr>
          <w:p w14:paraId="530030E1">
            <w:pPr>
              <w:pStyle w:val="9"/>
              <w:rPr>
                <w:rFonts w:ascii="Times New Roman"/>
                <w:sz w:val="22"/>
              </w:rPr>
            </w:pPr>
          </w:p>
        </w:tc>
      </w:tr>
      <w:tr w14:paraId="5CEA1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69" w:type="dxa"/>
          </w:tcPr>
          <w:p w14:paraId="233C2279">
            <w:pPr>
              <w:pStyle w:val="9"/>
              <w:spacing w:before="38"/>
              <w:ind w:left="287"/>
              <w:rPr>
                <w:sz w:val="18"/>
              </w:rPr>
            </w:pPr>
            <w:r>
              <w:rPr>
                <w:spacing w:val="-2"/>
                <w:sz w:val="18"/>
              </w:rPr>
              <w:t>经常性赠与</w:t>
            </w:r>
          </w:p>
        </w:tc>
        <w:tc>
          <w:tcPr>
            <w:tcW w:w="2950" w:type="dxa"/>
          </w:tcPr>
          <w:p w14:paraId="4C73CA34">
            <w:pPr>
              <w:pStyle w:val="9"/>
              <w:rPr>
                <w:rFonts w:ascii="Times New Roman"/>
                <w:sz w:val="22"/>
              </w:rPr>
            </w:pPr>
          </w:p>
        </w:tc>
      </w:tr>
      <w:tr w14:paraId="565D8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43DB96A6">
            <w:pPr>
              <w:pStyle w:val="9"/>
              <w:spacing w:before="40"/>
              <w:ind w:left="287"/>
              <w:rPr>
                <w:sz w:val="18"/>
              </w:rPr>
            </w:pPr>
            <w:r>
              <w:rPr>
                <w:spacing w:val="-2"/>
                <w:sz w:val="18"/>
              </w:rPr>
              <w:t>资本性赠与</w:t>
            </w:r>
          </w:p>
        </w:tc>
        <w:tc>
          <w:tcPr>
            <w:tcW w:w="2950" w:type="dxa"/>
          </w:tcPr>
          <w:p w14:paraId="3F20E7CF">
            <w:pPr>
              <w:pStyle w:val="9"/>
              <w:rPr>
                <w:rFonts w:ascii="Times New Roman"/>
                <w:sz w:val="22"/>
              </w:rPr>
            </w:pPr>
          </w:p>
        </w:tc>
      </w:tr>
      <w:tr w14:paraId="0C037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569" w:type="dxa"/>
          </w:tcPr>
          <w:p w14:paraId="769E24F0">
            <w:pPr>
              <w:pStyle w:val="9"/>
              <w:spacing w:before="39"/>
              <w:ind w:left="287"/>
              <w:rPr>
                <w:sz w:val="18"/>
              </w:rPr>
            </w:pPr>
            <w:r>
              <w:rPr>
                <w:spacing w:val="-3"/>
                <w:sz w:val="18"/>
              </w:rPr>
              <w:t>其他支出</w:t>
            </w:r>
          </w:p>
        </w:tc>
        <w:tc>
          <w:tcPr>
            <w:tcW w:w="2950" w:type="dxa"/>
          </w:tcPr>
          <w:p w14:paraId="594F867F">
            <w:pPr>
              <w:pStyle w:val="9"/>
              <w:rPr>
                <w:rFonts w:ascii="Times New Roman"/>
                <w:sz w:val="22"/>
              </w:rPr>
            </w:pPr>
          </w:p>
        </w:tc>
      </w:tr>
      <w:tr w14:paraId="33D22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69" w:type="dxa"/>
          </w:tcPr>
          <w:p w14:paraId="07E6277E">
            <w:pPr>
              <w:pStyle w:val="9"/>
              <w:spacing w:before="39"/>
              <w:ind w:right="2053"/>
              <w:jc w:val="right"/>
              <w:rPr>
                <w:sz w:val="18"/>
              </w:rPr>
            </w:pPr>
            <w:r>
              <w:rPr>
                <w:spacing w:val="-2"/>
                <w:sz w:val="18"/>
              </w:rPr>
              <w:t>一般公共预算支出</w:t>
            </w:r>
          </w:p>
        </w:tc>
        <w:tc>
          <w:tcPr>
            <w:tcW w:w="2950" w:type="dxa"/>
          </w:tcPr>
          <w:p w14:paraId="6928EF8F">
            <w:pPr>
              <w:pStyle w:val="9"/>
              <w:spacing w:before="39"/>
              <w:ind w:right="96"/>
              <w:jc w:val="right"/>
              <w:rPr>
                <w:sz w:val="18"/>
              </w:rPr>
            </w:pPr>
            <w:r>
              <w:rPr>
                <w:spacing w:val="-2"/>
                <w:sz w:val="18"/>
              </w:rPr>
              <w:t>386,326</w:t>
            </w:r>
          </w:p>
        </w:tc>
      </w:tr>
    </w:tbl>
    <w:p w14:paraId="764695A9">
      <w:pPr>
        <w:pStyle w:val="3"/>
        <w:spacing w:before="94"/>
        <w:ind w:left="0"/>
        <w:rPr>
          <w:b/>
        </w:rPr>
      </w:pPr>
    </w:p>
    <w:p w14:paraId="068BA108">
      <w:pPr>
        <w:pStyle w:val="3"/>
        <w:spacing w:before="1"/>
        <w:ind w:left="661"/>
        <w:rPr>
          <w:rFonts w:ascii="黑体" w:hAnsi="黑体" w:eastAsia="黑体"/>
        </w:rPr>
      </w:pPr>
      <w:bookmarkStart w:id="22" w:name="四、财政拨款“三公”经费支出决算表"/>
      <w:bookmarkEnd w:id="22"/>
      <w:bookmarkStart w:id="23" w:name="_bookmark10"/>
      <w:bookmarkEnd w:id="23"/>
      <w:r>
        <w:rPr>
          <w:rFonts w:ascii="黑体" w:hAnsi="黑体" w:eastAsia="黑体"/>
          <w:spacing w:val="-5"/>
        </w:rPr>
        <w:t>四、财政拨款“三公”经费支出决算表</w:t>
      </w:r>
    </w:p>
    <w:p w14:paraId="65B37586">
      <w:pPr>
        <w:pStyle w:val="3"/>
        <w:spacing w:before="279"/>
        <w:ind w:left="1044"/>
      </w:pPr>
      <w:r>
        <w:rPr>
          <w:spacing w:val="-4"/>
        </w:rPr>
        <w:t>2025</w:t>
      </w:r>
      <w:r>
        <w:rPr>
          <w:spacing w:val="-11"/>
        </w:rPr>
        <w:t xml:space="preserve"> 年度墨玉县财政拨款“三公”经费支出决算表</w:t>
      </w:r>
    </w:p>
    <w:p w14:paraId="4A2C1EA6">
      <w:pPr>
        <w:spacing w:before="104" w:after="3"/>
        <w:ind w:left="0" w:right="380" w:firstLine="0"/>
        <w:jc w:val="right"/>
        <w:rPr>
          <w:b/>
          <w:sz w:val="22"/>
        </w:rPr>
      </w:pPr>
      <w:r>
        <w:rPr>
          <w:b/>
          <w:spacing w:val="-4"/>
          <w:sz w:val="22"/>
        </w:rPr>
        <w:t>单位：万元</w:t>
      </w:r>
    </w:p>
    <w:tbl>
      <w:tblPr>
        <w:tblStyle w:val="5"/>
        <w:tblW w:w="0" w:type="auto"/>
        <w:tblInd w:w="2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1"/>
        <w:gridCol w:w="1853"/>
        <w:gridCol w:w="1852"/>
      </w:tblGrid>
      <w:tr w14:paraId="7ADDC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4631" w:type="dxa"/>
          </w:tcPr>
          <w:p w14:paraId="770F59DB">
            <w:pPr>
              <w:pStyle w:val="9"/>
              <w:spacing w:before="54"/>
              <w:ind w:left="9"/>
              <w:jc w:val="center"/>
              <w:rPr>
                <w:sz w:val="18"/>
              </w:rPr>
            </w:pPr>
            <w:r>
              <w:rPr>
                <w:sz w:val="18"/>
              </w:rPr>
              <w:t>项</w:t>
            </w:r>
            <w:r>
              <w:rPr>
                <w:spacing w:val="45"/>
                <w:w w:val="150"/>
                <w:sz w:val="18"/>
              </w:rPr>
              <w:t xml:space="preserve"> </w:t>
            </w:r>
            <w:r>
              <w:rPr>
                <w:spacing w:val="-10"/>
                <w:sz w:val="18"/>
              </w:rPr>
              <w:t>目</w:t>
            </w:r>
          </w:p>
        </w:tc>
        <w:tc>
          <w:tcPr>
            <w:tcW w:w="1853" w:type="dxa"/>
          </w:tcPr>
          <w:p w14:paraId="43B26C10">
            <w:pPr>
              <w:pStyle w:val="9"/>
              <w:spacing w:before="54"/>
              <w:ind w:left="476"/>
              <w:rPr>
                <w:sz w:val="18"/>
              </w:rPr>
            </w:pPr>
            <w:r>
              <w:rPr>
                <w:spacing w:val="-2"/>
                <w:sz w:val="18"/>
              </w:rPr>
              <w:t>全年预算数</w:t>
            </w:r>
          </w:p>
        </w:tc>
        <w:tc>
          <w:tcPr>
            <w:tcW w:w="1852" w:type="dxa"/>
          </w:tcPr>
          <w:p w14:paraId="262FA22A">
            <w:pPr>
              <w:pStyle w:val="9"/>
              <w:spacing w:before="54"/>
              <w:ind w:left="10"/>
              <w:jc w:val="center"/>
              <w:rPr>
                <w:sz w:val="18"/>
              </w:rPr>
            </w:pPr>
            <w:r>
              <w:rPr>
                <w:spacing w:val="-4"/>
                <w:sz w:val="18"/>
              </w:rPr>
              <w:t>完成数</w:t>
            </w:r>
          </w:p>
        </w:tc>
      </w:tr>
      <w:tr w14:paraId="0EB995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4631" w:type="dxa"/>
          </w:tcPr>
          <w:p w14:paraId="64977B64">
            <w:pPr>
              <w:pStyle w:val="9"/>
              <w:spacing w:before="32"/>
              <w:ind w:left="120"/>
              <w:rPr>
                <w:sz w:val="21"/>
              </w:rPr>
            </w:pPr>
            <w:r>
              <w:rPr>
                <w:spacing w:val="-2"/>
                <w:sz w:val="21"/>
              </w:rPr>
              <w:t>因公出国（境）</w:t>
            </w:r>
            <w:r>
              <w:rPr>
                <w:spacing w:val="-10"/>
                <w:sz w:val="21"/>
              </w:rPr>
              <w:t>费</w:t>
            </w:r>
          </w:p>
        </w:tc>
        <w:tc>
          <w:tcPr>
            <w:tcW w:w="1853" w:type="dxa"/>
          </w:tcPr>
          <w:p w14:paraId="61E9FF2D">
            <w:pPr>
              <w:pStyle w:val="9"/>
              <w:rPr>
                <w:rFonts w:ascii="Times New Roman"/>
                <w:sz w:val="24"/>
              </w:rPr>
            </w:pPr>
          </w:p>
        </w:tc>
        <w:tc>
          <w:tcPr>
            <w:tcW w:w="1852" w:type="dxa"/>
          </w:tcPr>
          <w:p w14:paraId="477E783B">
            <w:pPr>
              <w:pStyle w:val="9"/>
              <w:rPr>
                <w:rFonts w:ascii="Times New Roman"/>
                <w:sz w:val="24"/>
              </w:rPr>
            </w:pPr>
          </w:p>
        </w:tc>
      </w:tr>
      <w:tr w14:paraId="206BD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4631" w:type="dxa"/>
          </w:tcPr>
          <w:p w14:paraId="04647E50">
            <w:pPr>
              <w:pStyle w:val="9"/>
              <w:spacing w:before="43"/>
              <w:ind w:left="120"/>
              <w:rPr>
                <w:sz w:val="21"/>
              </w:rPr>
            </w:pPr>
            <w:r>
              <w:rPr>
                <w:spacing w:val="-3"/>
                <w:sz w:val="21"/>
              </w:rPr>
              <w:t>公务用车购置及运行维护费</w:t>
            </w:r>
          </w:p>
        </w:tc>
        <w:tc>
          <w:tcPr>
            <w:tcW w:w="1853" w:type="dxa"/>
          </w:tcPr>
          <w:p w14:paraId="34DBDCD9">
            <w:pPr>
              <w:pStyle w:val="9"/>
              <w:spacing w:before="64"/>
              <w:ind w:right="2"/>
              <w:jc w:val="right"/>
              <w:rPr>
                <w:sz w:val="18"/>
              </w:rPr>
            </w:pPr>
            <w:r>
              <w:rPr>
                <w:spacing w:val="-2"/>
                <w:sz w:val="18"/>
              </w:rPr>
              <w:t>1045.5</w:t>
            </w:r>
          </w:p>
        </w:tc>
        <w:tc>
          <w:tcPr>
            <w:tcW w:w="1852" w:type="dxa"/>
          </w:tcPr>
          <w:p w14:paraId="49448568">
            <w:pPr>
              <w:pStyle w:val="9"/>
              <w:spacing w:before="64"/>
              <w:ind w:right="1"/>
              <w:jc w:val="right"/>
              <w:rPr>
                <w:sz w:val="18"/>
              </w:rPr>
            </w:pPr>
            <w:r>
              <w:rPr>
                <w:spacing w:val="-2"/>
                <w:sz w:val="18"/>
              </w:rPr>
              <w:t>1045.5</w:t>
            </w:r>
          </w:p>
        </w:tc>
      </w:tr>
      <w:tr w14:paraId="4283F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4631" w:type="dxa"/>
          </w:tcPr>
          <w:p w14:paraId="2255B899">
            <w:pPr>
              <w:pStyle w:val="9"/>
              <w:spacing w:before="32"/>
              <w:ind w:left="434"/>
              <w:rPr>
                <w:sz w:val="21"/>
              </w:rPr>
            </w:pPr>
            <w:r>
              <w:rPr>
                <w:spacing w:val="-2"/>
                <w:sz w:val="21"/>
              </w:rPr>
              <w:t>（1）</w:t>
            </w:r>
            <w:r>
              <w:rPr>
                <w:spacing w:val="-4"/>
                <w:sz w:val="21"/>
              </w:rPr>
              <w:t>公务用车购置费</w:t>
            </w:r>
          </w:p>
        </w:tc>
        <w:tc>
          <w:tcPr>
            <w:tcW w:w="1853" w:type="dxa"/>
          </w:tcPr>
          <w:p w14:paraId="048FFF2C">
            <w:pPr>
              <w:pStyle w:val="9"/>
              <w:rPr>
                <w:rFonts w:ascii="Times New Roman"/>
                <w:sz w:val="24"/>
              </w:rPr>
            </w:pPr>
          </w:p>
        </w:tc>
        <w:tc>
          <w:tcPr>
            <w:tcW w:w="1852" w:type="dxa"/>
          </w:tcPr>
          <w:p w14:paraId="3493E54F">
            <w:pPr>
              <w:pStyle w:val="9"/>
              <w:rPr>
                <w:rFonts w:ascii="Times New Roman"/>
                <w:sz w:val="24"/>
              </w:rPr>
            </w:pPr>
          </w:p>
        </w:tc>
      </w:tr>
      <w:tr w14:paraId="3829D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4631" w:type="dxa"/>
          </w:tcPr>
          <w:p w14:paraId="3E9D5FB7">
            <w:pPr>
              <w:pStyle w:val="9"/>
              <w:spacing w:before="33"/>
              <w:ind w:left="434"/>
              <w:rPr>
                <w:sz w:val="21"/>
              </w:rPr>
            </w:pPr>
            <w:r>
              <w:rPr>
                <w:spacing w:val="-2"/>
                <w:sz w:val="21"/>
              </w:rPr>
              <w:t>（2）</w:t>
            </w:r>
            <w:r>
              <w:rPr>
                <w:spacing w:val="-3"/>
                <w:sz w:val="21"/>
              </w:rPr>
              <w:t>公务用车运行维护费</w:t>
            </w:r>
          </w:p>
        </w:tc>
        <w:tc>
          <w:tcPr>
            <w:tcW w:w="1853" w:type="dxa"/>
          </w:tcPr>
          <w:p w14:paraId="3BDAFC59">
            <w:pPr>
              <w:pStyle w:val="9"/>
              <w:spacing w:before="54"/>
              <w:ind w:right="2"/>
              <w:jc w:val="right"/>
              <w:rPr>
                <w:sz w:val="18"/>
              </w:rPr>
            </w:pPr>
            <w:r>
              <w:rPr>
                <w:spacing w:val="-2"/>
                <w:sz w:val="18"/>
              </w:rPr>
              <w:t>1045.5</w:t>
            </w:r>
          </w:p>
        </w:tc>
        <w:tc>
          <w:tcPr>
            <w:tcW w:w="1852" w:type="dxa"/>
          </w:tcPr>
          <w:p w14:paraId="6550D838">
            <w:pPr>
              <w:pStyle w:val="9"/>
              <w:spacing w:before="54"/>
              <w:ind w:right="1"/>
              <w:jc w:val="right"/>
              <w:rPr>
                <w:sz w:val="18"/>
              </w:rPr>
            </w:pPr>
            <w:r>
              <w:rPr>
                <w:spacing w:val="-2"/>
                <w:sz w:val="18"/>
              </w:rPr>
              <w:t>1045.5</w:t>
            </w:r>
          </w:p>
        </w:tc>
      </w:tr>
      <w:tr w14:paraId="2D3BD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4631" w:type="dxa"/>
          </w:tcPr>
          <w:p w14:paraId="7DE0D066">
            <w:pPr>
              <w:pStyle w:val="9"/>
              <w:spacing w:before="32"/>
              <w:ind w:left="120"/>
              <w:rPr>
                <w:sz w:val="21"/>
              </w:rPr>
            </w:pPr>
            <w:r>
              <w:rPr>
                <w:spacing w:val="-4"/>
                <w:sz w:val="21"/>
              </w:rPr>
              <w:t>公务接待费</w:t>
            </w:r>
          </w:p>
        </w:tc>
        <w:tc>
          <w:tcPr>
            <w:tcW w:w="1853" w:type="dxa"/>
          </w:tcPr>
          <w:p w14:paraId="73AA34D5">
            <w:pPr>
              <w:pStyle w:val="9"/>
              <w:spacing w:before="53"/>
              <w:ind w:right="2"/>
              <w:jc w:val="right"/>
              <w:rPr>
                <w:sz w:val="18"/>
              </w:rPr>
            </w:pPr>
            <w:r>
              <w:rPr>
                <w:spacing w:val="-2"/>
                <w:sz w:val="18"/>
              </w:rPr>
              <w:t>46.41</w:t>
            </w:r>
          </w:p>
        </w:tc>
        <w:tc>
          <w:tcPr>
            <w:tcW w:w="1852" w:type="dxa"/>
          </w:tcPr>
          <w:p w14:paraId="14B4F491">
            <w:pPr>
              <w:pStyle w:val="9"/>
              <w:spacing w:before="53"/>
              <w:ind w:right="4"/>
              <w:jc w:val="right"/>
              <w:rPr>
                <w:sz w:val="18"/>
              </w:rPr>
            </w:pPr>
            <w:r>
              <w:rPr>
                <w:spacing w:val="-2"/>
                <w:sz w:val="18"/>
              </w:rPr>
              <w:t>46.41</w:t>
            </w:r>
          </w:p>
        </w:tc>
      </w:tr>
      <w:tr w14:paraId="504D4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631" w:type="dxa"/>
          </w:tcPr>
          <w:p w14:paraId="7C0E0F3B">
            <w:pPr>
              <w:pStyle w:val="9"/>
              <w:spacing w:before="54"/>
              <w:ind w:left="19"/>
              <w:rPr>
                <w:position w:val="2"/>
                <w:sz w:val="18"/>
              </w:rPr>
            </w:pPr>
            <w:r>
              <w:drawing>
                <wp:inline distT="0" distB="0" distL="0" distR="0">
                  <wp:extent cx="107315" cy="107315"/>
                  <wp:effectExtent l="0" t="0" r="0" b="0"/>
                  <wp:docPr id="42" name="Image 42"/>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0" cstate="print"/>
                          <a:stretch>
                            <a:fillRect/>
                          </a:stretch>
                        </pic:blipFill>
                        <pic:spPr>
                          <a:xfrm>
                            <a:off x="0" y="0"/>
                            <a:ext cx="107949" cy="107949"/>
                          </a:xfrm>
                          <a:prstGeom prst="rect">
                            <a:avLst/>
                          </a:prstGeom>
                        </pic:spPr>
                      </pic:pic>
                    </a:graphicData>
                  </a:graphic>
                </wp:inline>
              </w:drawing>
            </w:r>
            <w:bookmarkStart w:id="24" w:name="_bookmark11"/>
            <w:bookmarkEnd w:id="24"/>
            <w:r>
              <w:rPr>
                <w:spacing w:val="-10"/>
                <w:position w:val="2"/>
                <w:sz w:val="18"/>
              </w:rPr>
              <w:t>计</w:t>
            </w:r>
          </w:p>
        </w:tc>
        <w:tc>
          <w:tcPr>
            <w:tcW w:w="1853" w:type="dxa"/>
          </w:tcPr>
          <w:p w14:paraId="1C28DD57">
            <w:pPr>
              <w:pStyle w:val="9"/>
              <w:spacing w:before="54"/>
              <w:ind w:right="2"/>
              <w:jc w:val="right"/>
              <w:rPr>
                <w:sz w:val="18"/>
              </w:rPr>
            </w:pPr>
            <w:r>
              <w:rPr>
                <w:spacing w:val="-2"/>
                <w:sz w:val="18"/>
              </w:rPr>
              <w:t>1091.91</w:t>
            </w:r>
          </w:p>
        </w:tc>
        <w:tc>
          <w:tcPr>
            <w:tcW w:w="1852" w:type="dxa"/>
          </w:tcPr>
          <w:p w14:paraId="3DD7CA44">
            <w:pPr>
              <w:pStyle w:val="9"/>
              <w:spacing w:before="54"/>
              <w:ind w:right="4"/>
              <w:jc w:val="right"/>
              <w:rPr>
                <w:sz w:val="18"/>
              </w:rPr>
            </w:pPr>
            <w:r>
              <w:rPr>
                <w:spacing w:val="-2"/>
                <w:sz w:val="18"/>
              </w:rPr>
              <w:t>1091.91</w:t>
            </w:r>
          </w:p>
        </w:tc>
      </w:tr>
    </w:tbl>
    <w:p w14:paraId="155957C2">
      <w:pPr>
        <w:pStyle w:val="3"/>
        <w:spacing w:before="280"/>
        <w:ind w:left="881"/>
        <w:rPr>
          <w:rFonts w:ascii="黑体" w:hAnsi="黑体" w:eastAsia="黑体"/>
        </w:rPr>
      </w:pPr>
      <w:bookmarkStart w:id="25" w:name="五、财政拨款“三公”经费说明"/>
      <w:bookmarkEnd w:id="25"/>
      <w:r>
        <w:rPr>
          <w:rFonts w:ascii="黑体" w:hAnsi="黑体" w:eastAsia="黑体"/>
          <w:spacing w:val="-5"/>
        </w:rPr>
        <w:t>五、财政拨款“三公”经费说明</w:t>
      </w:r>
    </w:p>
    <w:p w14:paraId="6F5A3D5B">
      <w:pPr>
        <w:pStyle w:val="3"/>
        <w:spacing w:before="332" w:line="345" w:lineRule="auto"/>
        <w:ind w:right="287" w:firstLine="640"/>
        <w:jc w:val="both"/>
      </w:pPr>
      <w:r>
        <w:rPr>
          <w:b/>
          <w:spacing w:val="-6"/>
        </w:rPr>
        <w:t>2025</w:t>
      </w:r>
      <w:r>
        <w:rPr>
          <w:b/>
          <w:spacing w:val="-14"/>
        </w:rPr>
        <w:t xml:space="preserve"> 年度财政拨款“三公”经费支出 </w:t>
      </w:r>
      <w:r>
        <w:rPr>
          <w:b/>
          <w:spacing w:val="-6"/>
        </w:rPr>
        <w:t>1091.91</w:t>
      </w:r>
      <w:r>
        <w:rPr>
          <w:b/>
          <w:spacing w:val="-16"/>
        </w:rPr>
        <w:t xml:space="preserve"> 万元</w:t>
      </w:r>
      <w:r>
        <w:rPr>
          <w:spacing w:val="-6"/>
        </w:rPr>
        <w:t>，比</w:t>
      </w:r>
      <w:r>
        <w:rPr>
          <w:spacing w:val="-11"/>
        </w:rPr>
        <w:t xml:space="preserve">上年减少 </w:t>
      </w:r>
      <w:r>
        <w:rPr>
          <w:spacing w:val="-6"/>
        </w:rPr>
        <w:t>2.96</w:t>
      </w:r>
      <w:r>
        <w:rPr>
          <w:spacing w:val="-15"/>
        </w:rPr>
        <w:t xml:space="preserve"> 万元，下降 </w:t>
      </w:r>
      <w:r>
        <w:rPr>
          <w:spacing w:val="-6"/>
        </w:rPr>
        <w:t>0.27%，主要原因是：本年度各部</w:t>
      </w:r>
      <w:r>
        <w:rPr>
          <w:spacing w:val="-2"/>
        </w:rPr>
        <w:t>门公务用车以新能源电车为主，电费支出较燃油费有了较为</w:t>
      </w:r>
      <w:r>
        <w:rPr>
          <w:spacing w:val="-6"/>
        </w:rPr>
        <w:t>明显的降幅。其中：因公出国（境）</w:t>
      </w:r>
      <w:r>
        <w:rPr>
          <w:spacing w:val="-13"/>
        </w:rPr>
        <w:t xml:space="preserve">费支出 </w:t>
      </w:r>
      <w:r>
        <w:rPr>
          <w:spacing w:val="-6"/>
        </w:rPr>
        <w:t>0</w:t>
      </w:r>
      <w:r>
        <w:rPr>
          <w:spacing w:val="-17"/>
        </w:rPr>
        <w:t xml:space="preserve"> 万元，占 </w:t>
      </w:r>
      <w:r>
        <w:rPr>
          <w:spacing w:val="-6"/>
        </w:rPr>
        <w:t>0%，</w:t>
      </w:r>
      <w:r>
        <w:rPr>
          <w:spacing w:val="-14"/>
        </w:rPr>
        <w:t xml:space="preserve">比上年增加 </w:t>
      </w:r>
      <w:r>
        <w:rPr>
          <w:spacing w:val="-2"/>
        </w:rPr>
        <w:t>0</w:t>
      </w:r>
      <w:r>
        <w:rPr>
          <w:spacing w:val="-24"/>
        </w:rPr>
        <w:t xml:space="preserve"> 万元，增长 </w:t>
      </w:r>
      <w:r>
        <w:rPr>
          <w:spacing w:val="-2"/>
        </w:rPr>
        <w:t>0%，主要原因是：与上年一致，无</w:t>
      </w:r>
    </w:p>
    <w:p w14:paraId="12C77688">
      <w:pPr>
        <w:pStyle w:val="3"/>
        <w:spacing w:after="0" w:line="345" w:lineRule="auto"/>
        <w:jc w:val="both"/>
        <w:sectPr>
          <w:type w:val="continuous"/>
          <w:pgSz w:w="11910" w:h="16840"/>
          <w:pgMar w:top="1400" w:right="1417" w:bottom="1240" w:left="1559" w:header="0" w:footer="1059" w:gutter="0"/>
          <w:cols w:space="720" w:num="1"/>
        </w:sectPr>
      </w:pPr>
    </w:p>
    <w:p w14:paraId="40D44ED8">
      <w:pPr>
        <w:pStyle w:val="3"/>
        <w:spacing w:before="37" w:line="345" w:lineRule="auto"/>
        <w:ind w:right="222"/>
      </w:pPr>
      <w:r>
        <w:rPr>
          <w:spacing w:val="17"/>
        </w:rPr>
        <w:t xml:space="preserve">变化；公务用车购置及运行维护费支出 </w:t>
      </w:r>
      <w:r>
        <w:t>1045.5</w:t>
      </w:r>
      <w:r>
        <w:rPr>
          <w:spacing w:val="12"/>
        </w:rPr>
        <w:t xml:space="preserve"> 万元，占</w:t>
      </w:r>
      <w:r>
        <w:t xml:space="preserve"> </w:t>
      </w:r>
      <w:r>
        <w:rPr>
          <w:spacing w:val="-4"/>
        </w:rPr>
        <w:t>95.75</w:t>
      </w:r>
      <w:r>
        <w:rPr>
          <w:spacing w:val="-14"/>
        </w:rPr>
        <w:t xml:space="preserve">%，比上年减少 </w:t>
      </w:r>
      <w:r>
        <w:rPr>
          <w:spacing w:val="-4"/>
        </w:rPr>
        <w:t>29.56</w:t>
      </w:r>
      <w:r>
        <w:rPr>
          <w:spacing w:val="-27"/>
        </w:rPr>
        <w:t xml:space="preserve"> 万元，下降 </w:t>
      </w:r>
      <w:r>
        <w:rPr>
          <w:spacing w:val="-4"/>
        </w:rPr>
        <w:t>2.75%，主要原因是：</w:t>
      </w:r>
      <w:r>
        <w:rPr>
          <w:spacing w:val="-2"/>
        </w:rPr>
        <w:t>本年度各部门公务用车以新能源电车为主，电费支出较燃油</w:t>
      </w:r>
      <w:r>
        <w:rPr>
          <w:spacing w:val="11"/>
        </w:rPr>
        <w:t xml:space="preserve">费有了较为明显的降幅；公务接待费支出 </w:t>
      </w:r>
      <w:r>
        <w:t>46.41</w:t>
      </w:r>
      <w:r>
        <w:rPr>
          <w:spacing w:val="6"/>
        </w:rPr>
        <w:t xml:space="preserve"> 万元，占</w:t>
      </w:r>
      <w:r>
        <w:t xml:space="preserve"> 4.25</w:t>
      </w:r>
      <w:r>
        <w:rPr>
          <w:spacing w:val="-2"/>
        </w:rPr>
        <w:t xml:space="preserve">%，，比上年增加 </w:t>
      </w:r>
      <w:r>
        <w:t>26.6</w:t>
      </w:r>
      <w:r>
        <w:rPr>
          <w:spacing w:val="-6"/>
        </w:rPr>
        <w:t xml:space="preserve"> 万元，增长 </w:t>
      </w:r>
      <w:r>
        <w:t>134.28%，主要原因</w:t>
      </w:r>
      <w:r>
        <w:rPr>
          <w:spacing w:val="-2"/>
        </w:rPr>
        <w:t>是：各类调研、招商交流等线下公务活动增多叠加物价上涨等客观刚需原因，本年公务接待费支出较上年增长。</w:t>
      </w:r>
    </w:p>
    <w:p w14:paraId="0A7478D6">
      <w:pPr>
        <w:pStyle w:val="3"/>
        <w:spacing w:before="6" w:line="345" w:lineRule="auto"/>
        <w:ind w:right="222" w:firstLine="640"/>
      </w:pPr>
      <w:r>
        <w:rPr>
          <w:b/>
          <w:spacing w:val="-2"/>
        </w:rPr>
        <w:t>与全年预算相比，</w:t>
      </w:r>
      <w:r>
        <w:rPr>
          <w:spacing w:val="-2"/>
        </w:rPr>
        <w:t>财政拨款“三公”经费支出全年预算</w:t>
      </w:r>
      <w:r>
        <w:rPr>
          <w:spacing w:val="-41"/>
        </w:rPr>
        <w:t xml:space="preserve">数 </w:t>
      </w:r>
      <w:r>
        <w:rPr>
          <w:spacing w:val="-4"/>
        </w:rPr>
        <w:t>1091.91</w:t>
      </w:r>
      <w:r>
        <w:rPr>
          <w:spacing w:val="-24"/>
        </w:rPr>
        <w:t xml:space="preserve"> 万元，决算数 </w:t>
      </w:r>
      <w:r>
        <w:rPr>
          <w:spacing w:val="-4"/>
        </w:rPr>
        <w:t>1091.917</w:t>
      </w:r>
      <w:r>
        <w:rPr>
          <w:spacing w:val="-19"/>
        </w:rPr>
        <w:t xml:space="preserve"> 万元，预决算差异率 </w:t>
      </w:r>
      <w:r>
        <w:rPr>
          <w:spacing w:val="-4"/>
        </w:rPr>
        <w:t>0%，</w:t>
      </w:r>
      <w:r>
        <w:rPr>
          <w:spacing w:val="-8"/>
        </w:rPr>
        <w:t>主要原因是：预决算数一致，无差异。其中：因公出国（境）</w:t>
      </w:r>
      <w:r>
        <w:rPr>
          <w:spacing w:val="-11"/>
        </w:rPr>
        <w:t xml:space="preserve">费全年预算数 </w:t>
      </w:r>
      <w:r>
        <w:t>0</w:t>
      </w:r>
      <w:r>
        <w:rPr>
          <w:spacing w:val="-20"/>
        </w:rPr>
        <w:t xml:space="preserve"> 万元，决算数 </w:t>
      </w:r>
      <w:r>
        <w:t>0</w:t>
      </w:r>
      <w:r>
        <w:rPr>
          <w:spacing w:val="-15"/>
        </w:rPr>
        <w:t xml:space="preserve"> 万元，预决算差异率 </w:t>
      </w:r>
      <w:r>
        <w:t>0%，主</w:t>
      </w:r>
      <w:r>
        <w:rPr>
          <w:spacing w:val="-2"/>
        </w:rPr>
        <w:t>要原因是：本年度无因公出国（境）费支出；公务用车购置</w:t>
      </w:r>
      <w:r>
        <w:rPr>
          <w:spacing w:val="-11"/>
        </w:rPr>
        <w:t xml:space="preserve">费全年预算数 </w:t>
      </w:r>
      <w:r>
        <w:t>0</w:t>
      </w:r>
      <w:r>
        <w:rPr>
          <w:spacing w:val="-20"/>
        </w:rPr>
        <w:t xml:space="preserve"> 万元，决算数 </w:t>
      </w:r>
      <w:r>
        <w:t>0</w:t>
      </w:r>
      <w:r>
        <w:rPr>
          <w:spacing w:val="-15"/>
        </w:rPr>
        <w:t xml:space="preserve"> 万元，预决算差异率 </w:t>
      </w:r>
      <w:r>
        <w:t>0%，主</w:t>
      </w:r>
      <w:r>
        <w:rPr>
          <w:spacing w:val="-2"/>
        </w:rPr>
        <w:t>要原因是：本年度无公务用车购置费；公务用车运行费全年</w:t>
      </w:r>
      <w:r>
        <w:rPr>
          <w:spacing w:val="-21"/>
        </w:rPr>
        <w:t xml:space="preserve">预算数 </w:t>
      </w:r>
      <w:r>
        <w:rPr>
          <w:spacing w:val="-2"/>
        </w:rPr>
        <w:t>1045.5</w:t>
      </w:r>
      <w:r>
        <w:rPr>
          <w:spacing w:val="-38"/>
        </w:rPr>
        <w:t xml:space="preserve"> 万元，决算数 </w:t>
      </w:r>
      <w:r>
        <w:rPr>
          <w:spacing w:val="-2"/>
        </w:rPr>
        <w:t>1045.5</w:t>
      </w:r>
      <w:r>
        <w:rPr>
          <w:spacing w:val="-29"/>
        </w:rPr>
        <w:t xml:space="preserve"> 万元，预决算差异率 </w:t>
      </w:r>
      <w:r>
        <w:rPr>
          <w:spacing w:val="-2"/>
        </w:rPr>
        <w:t>0%，主要原因是：预决算数一致，无差异；公务接待费全年预算</w:t>
      </w:r>
      <w:r>
        <w:rPr>
          <w:spacing w:val="-37"/>
        </w:rPr>
        <w:t xml:space="preserve">数 </w:t>
      </w:r>
      <w:r>
        <w:t>46.4</w:t>
      </w:r>
      <w:r>
        <w:rPr>
          <w:spacing w:val="-20"/>
        </w:rPr>
        <w:t xml:space="preserve"> 万元，决算数 </w:t>
      </w:r>
      <w:r>
        <w:t>46.4</w:t>
      </w:r>
      <w:r>
        <w:rPr>
          <w:spacing w:val="-15"/>
        </w:rPr>
        <w:t xml:space="preserve"> 万元，预决算差异率 </w:t>
      </w:r>
      <w:r>
        <w:t>0%，主要原</w:t>
      </w:r>
      <w:r>
        <w:rPr>
          <w:spacing w:val="-2"/>
        </w:rPr>
        <w:t>因是：预决算数一致，无差异。</w:t>
      </w:r>
    </w:p>
    <w:p w14:paraId="27888BAD">
      <w:pPr>
        <w:spacing w:before="167" w:line="417" w:lineRule="auto"/>
        <w:ind w:left="881" w:right="1964" w:firstLine="943"/>
        <w:jc w:val="left"/>
        <w:rPr>
          <w:rFonts w:ascii="黑体" w:eastAsia="黑体"/>
          <w:sz w:val="32"/>
        </w:rPr>
      </w:pPr>
      <w:bookmarkStart w:id="26" w:name="_bookmark12"/>
      <w:bookmarkEnd w:id="26"/>
      <w:r>
        <w:rPr>
          <w:rFonts w:ascii="黑体" w:eastAsia="黑体"/>
          <w:b/>
          <w:spacing w:val="-2"/>
          <w:sz w:val="32"/>
        </w:rPr>
        <w:t>第三部分：政府性基金预算决算情况</w:t>
      </w:r>
      <w:r>
        <w:rPr>
          <w:rFonts w:ascii="黑体" w:eastAsia="黑体"/>
          <w:spacing w:val="-2"/>
          <w:sz w:val="32"/>
        </w:rPr>
        <w:t>一、</w:t>
      </w:r>
      <w:bookmarkStart w:id="27" w:name="一、政府性基金预算收入决算表"/>
      <w:bookmarkEnd w:id="27"/>
      <w:bookmarkStart w:id="28" w:name="_bookmark13"/>
      <w:bookmarkEnd w:id="28"/>
      <w:r>
        <w:rPr>
          <w:rFonts w:ascii="黑体" w:eastAsia="黑体"/>
          <w:spacing w:val="-2"/>
          <w:sz w:val="32"/>
        </w:rPr>
        <w:t>政府性基金预算收入决算表</w:t>
      </w:r>
    </w:p>
    <w:p w14:paraId="6342FF85">
      <w:pPr>
        <w:pStyle w:val="3"/>
        <w:spacing w:line="387" w:lineRule="exact"/>
        <w:ind w:left="129" w:right="271"/>
        <w:jc w:val="center"/>
      </w:pPr>
      <w:r>
        <w:rPr>
          <w:spacing w:val="-4"/>
        </w:rPr>
        <w:t>2025</w:t>
      </w:r>
      <w:r>
        <w:rPr>
          <w:spacing w:val="-11"/>
        </w:rPr>
        <w:t xml:space="preserve"> 年度墨玉县政府性基金预算收入决算表</w:t>
      </w:r>
    </w:p>
    <w:p w14:paraId="5917C753">
      <w:pPr>
        <w:spacing w:before="103"/>
        <w:ind w:left="0" w:right="380" w:firstLine="0"/>
        <w:jc w:val="right"/>
        <w:rPr>
          <w:b/>
          <w:sz w:val="22"/>
        </w:rPr>
      </w:pPr>
      <w:r>
        <w:rPr>
          <w:b/>
          <w:spacing w:val="-4"/>
          <w:sz w:val="22"/>
        </w:rPr>
        <w:t>单位：万元</w:t>
      </w:r>
    </w:p>
    <w:p w14:paraId="65ED68FB">
      <w:pPr>
        <w:pStyle w:val="3"/>
        <w:spacing w:before="5" w:after="1"/>
        <w:ind w:left="0"/>
        <w:rPr>
          <w:b/>
          <w:sz w:val="16"/>
        </w:rPr>
      </w:pPr>
    </w:p>
    <w:tbl>
      <w:tblPr>
        <w:tblStyle w:val="5"/>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6"/>
        <w:gridCol w:w="873"/>
      </w:tblGrid>
      <w:tr w14:paraId="52582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646" w:type="dxa"/>
          </w:tcPr>
          <w:p w14:paraId="38346111">
            <w:pPr>
              <w:pStyle w:val="9"/>
              <w:spacing w:before="38"/>
              <w:ind w:left="637" w:right="626"/>
              <w:jc w:val="center"/>
              <w:rPr>
                <w:sz w:val="18"/>
              </w:rPr>
            </w:pPr>
            <w:r>
              <w:rPr>
                <w:spacing w:val="-3"/>
                <w:sz w:val="18"/>
              </w:rPr>
              <w:t>科目名称</w:t>
            </w:r>
          </w:p>
        </w:tc>
        <w:tc>
          <w:tcPr>
            <w:tcW w:w="873" w:type="dxa"/>
          </w:tcPr>
          <w:p w14:paraId="3BA370A3">
            <w:pPr>
              <w:pStyle w:val="9"/>
              <w:spacing w:before="38"/>
              <w:ind w:left="166"/>
              <w:rPr>
                <w:sz w:val="18"/>
              </w:rPr>
            </w:pPr>
            <w:r>
              <w:rPr>
                <w:spacing w:val="-4"/>
                <w:sz w:val="18"/>
              </w:rPr>
              <w:t>决算数</w:t>
            </w:r>
          </w:p>
        </w:tc>
      </w:tr>
    </w:tbl>
    <w:p w14:paraId="36447752">
      <w:pPr>
        <w:pStyle w:val="9"/>
        <w:spacing w:after="0"/>
        <w:rPr>
          <w:sz w:val="18"/>
        </w:rPr>
        <w:sectPr>
          <w:pgSz w:w="11910" w:h="16840"/>
          <w:pgMar w:top="1540" w:right="1417" w:bottom="1383" w:left="1559" w:header="0" w:footer="1059" w:gutter="0"/>
          <w:cols w:space="720" w:num="1"/>
        </w:sectPr>
      </w:pPr>
    </w:p>
    <w:tbl>
      <w:tblPr>
        <w:tblStyle w:val="5"/>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6"/>
        <w:gridCol w:w="873"/>
      </w:tblGrid>
      <w:tr w14:paraId="68619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4752F3E5">
            <w:pPr>
              <w:pStyle w:val="9"/>
              <w:spacing w:before="38"/>
              <w:ind w:left="108"/>
              <w:rPr>
                <w:sz w:val="18"/>
              </w:rPr>
            </w:pPr>
            <w:r>
              <w:rPr>
                <w:spacing w:val="-3"/>
                <w:sz w:val="18"/>
              </w:rPr>
              <w:t>政府性基金收入(款)</w:t>
            </w:r>
          </w:p>
        </w:tc>
        <w:tc>
          <w:tcPr>
            <w:tcW w:w="873" w:type="dxa"/>
          </w:tcPr>
          <w:p w14:paraId="2B72D204">
            <w:pPr>
              <w:pStyle w:val="9"/>
              <w:spacing w:before="38"/>
              <w:ind w:right="95"/>
              <w:jc w:val="right"/>
              <w:rPr>
                <w:sz w:val="18"/>
              </w:rPr>
            </w:pPr>
            <w:r>
              <w:rPr>
                <w:spacing w:val="-2"/>
                <w:sz w:val="18"/>
              </w:rPr>
              <w:t>17,855</w:t>
            </w:r>
          </w:p>
        </w:tc>
      </w:tr>
      <w:tr w14:paraId="4A2A3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46" w:type="dxa"/>
          </w:tcPr>
          <w:p w14:paraId="7B846ED8">
            <w:pPr>
              <w:pStyle w:val="9"/>
              <w:spacing w:before="38"/>
              <w:ind w:left="288"/>
              <w:rPr>
                <w:sz w:val="18"/>
              </w:rPr>
            </w:pPr>
            <w:r>
              <w:rPr>
                <w:spacing w:val="-2"/>
                <w:sz w:val="18"/>
              </w:rPr>
              <w:t>农网还贷资金收入</w:t>
            </w:r>
          </w:p>
        </w:tc>
        <w:tc>
          <w:tcPr>
            <w:tcW w:w="873" w:type="dxa"/>
          </w:tcPr>
          <w:p w14:paraId="6209EF17">
            <w:pPr>
              <w:pStyle w:val="9"/>
              <w:rPr>
                <w:rFonts w:ascii="Times New Roman"/>
                <w:sz w:val="18"/>
              </w:rPr>
            </w:pPr>
          </w:p>
        </w:tc>
      </w:tr>
      <w:tr w14:paraId="3BE68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53F85CC7">
            <w:pPr>
              <w:pStyle w:val="9"/>
              <w:spacing w:before="40"/>
              <w:ind w:left="468"/>
              <w:rPr>
                <w:sz w:val="18"/>
              </w:rPr>
            </w:pPr>
            <w:r>
              <w:rPr>
                <w:spacing w:val="-1"/>
                <w:sz w:val="18"/>
              </w:rPr>
              <w:t>中央农网还贷资金收入</w:t>
            </w:r>
          </w:p>
        </w:tc>
        <w:tc>
          <w:tcPr>
            <w:tcW w:w="873" w:type="dxa"/>
          </w:tcPr>
          <w:p w14:paraId="5507A9AB">
            <w:pPr>
              <w:pStyle w:val="9"/>
              <w:rPr>
                <w:rFonts w:ascii="Times New Roman"/>
                <w:sz w:val="18"/>
              </w:rPr>
            </w:pPr>
          </w:p>
        </w:tc>
      </w:tr>
      <w:tr w14:paraId="61432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7DC8B9B3">
            <w:pPr>
              <w:pStyle w:val="9"/>
              <w:spacing w:before="39"/>
              <w:ind w:left="468"/>
              <w:rPr>
                <w:sz w:val="18"/>
              </w:rPr>
            </w:pPr>
            <w:r>
              <w:rPr>
                <w:spacing w:val="-1"/>
                <w:sz w:val="18"/>
              </w:rPr>
              <w:t>地方农网还贷资金收入</w:t>
            </w:r>
          </w:p>
        </w:tc>
        <w:tc>
          <w:tcPr>
            <w:tcW w:w="873" w:type="dxa"/>
          </w:tcPr>
          <w:p w14:paraId="55E04792">
            <w:pPr>
              <w:pStyle w:val="9"/>
              <w:rPr>
                <w:rFonts w:ascii="Times New Roman"/>
                <w:sz w:val="18"/>
              </w:rPr>
            </w:pPr>
          </w:p>
        </w:tc>
      </w:tr>
      <w:tr w14:paraId="79D79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2BE78F7D">
            <w:pPr>
              <w:pStyle w:val="9"/>
              <w:spacing w:before="39"/>
              <w:ind w:left="288"/>
              <w:rPr>
                <w:sz w:val="18"/>
              </w:rPr>
            </w:pPr>
            <w:r>
              <w:rPr>
                <w:spacing w:val="-2"/>
                <w:sz w:val="18"/>
              </w:rPr>
              <w:t>铁路建设基金收入</w:t>
            </w:r>
          </w:p>
        </w:tc>
        <w:tc>
          <w:tcPr>
            <w:tcW w:w="873" w:type="dxa"/>
          </w:tcPr>
          <w:p w14:paraId="478D218C">
            <w:pPr>
              <w:pStyle w:val="9"/>
              <w:rPr>
                <w:rFonts w:ascii="Times New Roman"/>
                <w:sz w:val="18"/>
              </w:rPr>
            </w:pPr>
          </w:p>
        </w:tc>
      </w:tr>
      <w:tr w14:paraId="69C12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024A7D5E">
            <w:pPr>
              <w:pStyle w:val="9"/>
              <w:spacing w:before="38"/>
              <w:ind w:left="288"/>
              <w:rPr>
                <w:sz w:val="18"/>
              </w:rPr>
            </w:pPr>
            <w:r>
              <w:rPr>
                <w:spacing w:val="-2"/>
                <w:sz w:val="18"/>
              </w:rPr>
              <w:t>民航发展基金收入</w:t>
            </w:r>
          </w:p>
        </w:tc>
        <w:tc>
          <w:tcPr>
            <w:tcW w:w="873" w:type="dxa"/>
          </w:tcPr>
          <w:p w14:paraId="0DD74399">
            <w:pPr>
              <w:pStyle w:val="9"/>
              <w:rPr>
                <w:rFonts w:ascii="Times New Roman"/>
                <w:sz w:val="18"/>
              </w:rPr>
            </w:pPr>
          </w:p>
        </w:tc>
      </w:tr>
      <w:tr w14:paraId="725A8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46" w:type="dxa"/>
          </w:tcPr>
          <w:p w14:paraId="44BBA58C">
            <w:pPr>
              <w:pStyle w:val="9"/>
              <w:spacing w:before="38"/>
              <w:ind w:left="288"/>
              <w:rPr>
                <w:sz w:val="18"/>
              </w:rPr>
            </w:pPr>
            <w:r>
              <w:rPr>
                <w:spacing w:val="-1"/>
                <w:sz w:val="18"/>
              </w:rPr>
              <w:t>海南省高等级公路车辆通行附加费收入</w:t>
            </w:r>
          </w:p>
        </w:tc>
        <w:tc>
          <w:tcPr>
            <w:tcW w:w="873" w:type="dxa"/>
          </w:tcPr>
          <w:p w14:paraId="1BD74ACB">
            <w:pPr>
              <w:pStyle w:val="9"/>
              <w:rPr>
                <w:rFonts w:ascii="Times New Roman"/>
                <w:sz w:val="18"/>
              </w:rPr>
            </w:pPr>
          </w:p>
        </w:tc>
      </w:tr>
      <w:tr w14:paraId="5474D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1713C458">
            <w:pPr>
              <w:pStyle w:val="9"/>
              <w:spacing w:before="38"/>
              <w:ind w:left="288"/>
              <w:rPr>
                <w:sz w:val="18"/>
              </w:rPr>
            </w:pPr>
            <w:r>
              <w:rPr>
                <w:spacing w:val="-2"/>
                <w:sz w:val="18"/>
              </w:rPr>
              <w:t>旅游发展基金收入</w:t>
            </w:r>
          </w:p>
        </w:tc>
        <w:tc>
          <w:tcPr>
            <w:tcW w:w="873" w:type="dxa"/>
          </w:tcPr>
          <w:p w14:paraId="4768115B">
            <w:pPr>
              <w:pStyle w:val="9"/>
              <w:rPr>
                <w:rFonts w:ascii="Times New Roman"/>
                <w:sz w:val="18"/>
              </w:rPr>
            </w:pPr>
          </w:p>
        </w:tc>
      </w:tr>
      <w:tr w14:paraId="029A5C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596F9FA6">
            <w:pPr>
              <w:pStyle w:val="9"/>
              <w:spacing w:before="40"/>
              <w:ind w:left="288"/>
              <w:rPr>
                <w:sz w:val="18"/>
              </w:rPr>
            </w:pPr>
            <w:r>
              <w:rPr>
                <w:spacing w:val="-1"/>
                <w:sz w:val="18"/>
              </w:rPr>
              <w:t>国家电影事业发展专项资金收入</w:t>
            </w:r>
          </w:p>
        </w:tc>
        <w:tc>
          <w:tcPr>
            <w:tcW w:w="873" w:type="dxa"/>
          </w:tcPr>
          <w:p w14:paraId="3EDB11DC">
            <w:pPr>
              <w:pStyle w:val="9"/>
              <w:rPr>
                <w:rFonts w:ascii="Times New Roman"/>
                <w:sz w:val="18"/>
              </w:rPr>
            </w:pPr>
          </w:p>
        </w:tc>
      </w:tr>
      <w:tr w14:paraId="3B5A8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6B87E3E3">
            <w:pPr>
              <w:pStyle w:val="9"/>
              <w:spacing w:before="39"/>
              <w:ind w:left="288"/>
              <w:rPr>
                <w:sz w:val="18"/>
              </w:rPr>
            </w:pPr>
            <w:r>
              <w:rPr>
                <w:spacing w:val="-1"/>
                <w:sz w:val="18"/>
              </w:rPr>
              <w:t>国有土地收益基金收入</w:t>
            </w:r>
          </w:p>
        </w:tc>
        <w:tc>
          <w:tcPr>
            <w:tcW w:w="873" w:type="dxa"/>
          </w:tcPr>
          <w:p w14:paraId="4784CBFF">
            <w:pPr>
              <w:pStyle w:val="9"/>
              <w:rPr>
                <w:rFonts w:ascii="Times New Roman"/>
                <w:sz w:val="18"/>
              </w:rPr>
            </w:pPr>
          </w:p>
        </w:tc>
      </w:tr>
      <w:tr w14:paraId="6CC14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03B88650">
            <w:pPr>
              <w:pStyle w:val="9"/>
              <w:spacing w:before="39"/>
              <w:ind w:left="288"/>
              <w:rPr>
                <w:sz w:val="18"/>
              </w:rPr>
            </w:pPr>
            <w:r>
              <w:rPr>
                <w:spacing w:val="-1"/>
                <w:sz w:val="18"/>
              </w:rPr>
              <w:t>农业土地开发资金收入</w:t>
            </w:r>
          </w:p>
        </w:tc>
        <w:tc>
          <w:tcPr>
            <w:tcW w:w="873" w:type="dxa"/>
          </w:tcPr>
          <w:p w14:paraId="025BF876">
            <w:pPr>
              <w:pStyle w:val="9"/>
              <w:rPr>
                <w:rFonts w:ascii="Times New Roman"/>
                <w:sz w:val="18"/>
              </w:rPr>
            </w:pPr>
          </w:p>
        </w:tc>
      </w:tr>
      <w:tr w14:paraId="164B6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46" w:type="dxa"/>
          </w:tcPr>
          <w:p w14:paraId="5B461BA2">
            <w:pPr>
              <w:pStyle w:val="9"/>
              <w:spacing w:before="38"/>
              <w:ind w:left="288"/>
              <w:rPr>
                <w:sz w:val="18"/>
              </w:rPr>
            </w:pPr>
            <w:r>
              <w:rPr>
                <w:spacing w:val="-1"/>
                <w:sz w:val="18"/>
              </w:rPr>
              <w:t>国有土地使用权出让收入</w:t>
            </w:r>
          </w:p>
        </w:tc>
        <w:tc>
          <w:tcPr>
            <w:tcW w:w="873" w:type="dxa"/>
          </w:tcPr>
          <w:p w14:paraId="3E6AC21C">
            <w:pPr>
              <w:pStyle w:val="9"/>
              <w:spacing w:before="38"/>
              <w:ind w:right="95"/>
              <w:jc w:val="right"/>
              <w:rPr>
                <w:sz w:val="18"/>
              </w:rPr>
            </w:pPr>
            <w:r>
              <w:rPr>
                <w:spacing w:val="-2"/>
                <w:sz w:val="18"/>
              </w:rPr>
              <w:t>15,079</w:t>
            </w:r>
          </w:p>
        </w:tc>
      </w:tr>
      <w:tr w14:paraId="237BCA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1B6C9BFB">
            <w:pPr>
              <w:pStyle w:val="9"/>
              <w:spacing w:before="38"/>
              <w:ind w:left="468"/>
              <w:rPr>
                <w:sz w:val="18"/>
              </w:rPr>
            </w:pPr>
            <w:r>
              <w:rPr>
                <w:spacing w:val="-2"/>
                <w:sz w:val="18"/>
              </w:rPr>
              <w:t>土地出让价款收入</w:t>
            </w:r>
          </w:p>
        </w:tc>
        <w:tc>
          <w:tcPr>
            <w:tcW w:w="873" w:type="dxa"/>
          </w:tcPr>
          <w:p w14:paraId="00043898">
            <w:pPr>
              <w:pStyle w:val="9"/>
              <w:spacing w:before="38"/>
              <w:ind w:right="95"/>
              <w:jc w:val="right"/>
              <w:rPr>
                <w:sz w:val="18"/>
              </w:rPr>
            </w:pPr>
            <w:r>
              <w:rPr>
                <w:spacing w:val="-2"/>
                <w:sz w:val="18"/>
              </w:rPr>
              <w:t>15,765</w:t>
            </w:r>
          </w:p>
        </w:tc>
      </w:tr>
      <w:tr w14:paraId="5D459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46" w:type="dxa"/>
          </w:tcPr>
          <w:p w14:paraId="4AF6AD4E">
            <w:pPr>
              <w:pStyle w:val="9"/>
              <w:spacing w:before="38"/>
              <w:ind w:left="468"/>
              <w:rPr>
                <w:sz w:val="18"/>
              </w:rPr>
            </w:pPr>
            <w:r>
              <w:rPr>
                <w:spacing w:val="-2"/>
                <w:sz w:val="18"/>
              </w:rPr>
              <w:t>补缴的土地价款</w:t>
            </w:r>
          </w:p>
        </w:tc>
        <w:tc>
          <w:tcPr>
            <w:tcW w:w="873" w:type="dxa"/>
          </w:tcPr>
          <w:p w14:paraId="28D5DFA3">
            <w:pPr>
              <w:pStyle w:val="9"/>
              <w:spacing w:before="38"/>
              <w:ind w:right="95"/>
              <w:jc w:val="right"/>
              <w:rPr>
                <w:sz w:val="18"/>
              </w:rPr>
            </w:pPr>
            <w:r>
              <w:rPr>
                <w:spacing w:val="-5"/>
                <w:sz w:val="18"/>
              </w:rPr>
              <w:t>645</w:t>
            </w:r>
          </w:p>
        </w:tc>
      </w:tr>
      <w:tr w14:paraId="0ECB3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50FA17C1">
            <w:pPr>
              <w:pStyle w:val="9"/>
              <w:spacing w:before="40"/>
              <w:ind w:left="468"/>
              <w:rPr>
                <w:sz w:val="18"/>
              </w:rPr>
            </w:pPr>
            <w:r>
              <w:rPr>
                <w:spacing w:val="-2"/>
                <w:sz w:val="18"/>
              </w:rPr>
              <w:t>划拨土地收入</w:t>
            </w:r>
          </w:p>
        </w:tc>
        <w:tc>
          <w:tcPr>
            <w:tcW w:w="873" w:type="dxa"/>
          </w:tcPr>
          <w:p w14:paraId="3FB809C8">
            <w:pPr>
              <w:pStyle w:val="9"/>
              <w:spacing w:before="40"/>
              <w:ind w:right="95"/>
              <w:jc w:val="right"/>
              <w:rPr>
                <w:sz w:val="18"/>
              </w:rPr>
            </w:pPr>
            <w:r>
              <w:rPr>
                <w:spacing w:val="-5"/>
                <w:sz w:val="18"/>
              </w:rPr>
              <w:t>24</w:t>
            </w:r>
          </w:p>
        </w:tc>
      </w:tr>
      <w:tr w14:paraId="72A78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29C167CC">
            <w:pPr>
              <w:pStyle w:val="9"/>
              <w:spacing w:before="39"/>
              <w:ind w:left="468"/>
              <w:rPr>
                <w:sz w:val="18"/>
              </w:rPr>
            </w:pPr>
            <w:r>
              <w:rPr>
                <w:spacing w:val="-1"/>
                <w:sz w:val="18"/>
              </w:rPr>
              <w:t>缴纳新增建设用地土地有偿使用费</w:t>
            </w:r>
          </w:p>
        </w:tc>
        <w:tc>
          <w:tcPr>
            <w:tcW w:w="873" w:type="dxa"/>
          </w:tcPr>
          <w:p w14:paraId="35A13D12">
            <w:pPr>
              <w:pStyle w:val="9"/>
              <w:spacing w:before="39"/>
              <w:ind w:right="95"/>
              <w:jc w:val="right"/>
              <w:rPr>
                <w:sz w:val="18"/>
              </w:rPr>
            </w:pPr>
            <w:r>
              <w:rPr>
                <w:sz w:val="18"/>
              </w:rPr>
              <w:t>-</w:t>
            </w:r>
            <w:r>
              <w:rPr>
                <w:spacing w:val="-2"/>
                <w:sz w:val="18"/>
              </w:rPr>
              <w:t>1,356</w:t>
            </w:r>
          </w:p>
        </w:tc>
      </w:tr>
      <w:tr w14:paraId="10F1B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46" w:type="dxa"/>
          </w:tcPr>
          <w:p w14:paraId="2BFD0309">
            <w:pPr>
              <w:pStyle w:val="9"/>
              <w:spacing w:before="39"/>
              <w:ind w:left="468"/>
              <w:rPr>
                <w:sz w:val="18"/>
              </w:rPr>
            </w:pPr>
            <w:r>
              <w:rPr>
                <w:spacing w:val="-2"/>
                <w:sz w:val="18"/>
              </w:rPr>
              <w:t>其他土地出让收入</w:t>
            </w:r>
          </w:p>
        </w:tc>
        <w:tc>
          <w:tcPr>
            <w:tcW w:w="873" w:type="dxa"/>
          </w:tcPr>
          <w:p w14:paraId="6338EBA3">
            <w:pPr>
              <w:pStyle w:val="9"/>
              <w:spacing w:before="39"/>
              <w:ind w:right="95"/>
              <w:jc w:val="right"/>
              <w:rPr>
                <w:sz w:val="18"/>
              </w:rPr>
            </w:pPr>
            <w:r>
              <w:rPr>
                <w:spacing w:val="-10"/>
                <w:sz w:val="18"/>
              </w:rPr>
              <w:t>1</w:t>
            </w:r>
          </w:p>
        </w:tc>
      </w:tr>
      <w:tr w14:paraId="66EB9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2053B930">
            <w:pPr>
              <w:pStyle w:val="9"/>
              <w:spacing w:before="38"/>
              <w:ind w:left="288"/>
              <w:rPr>
                <w:sz w:val="18"/>
              </w:rPr>
            </w:pPr>
            <w:r>
              <w:rPr>
                <w:spacing w:val="-1"/>
                <w:sz w:val="18"/>
              </w:rPr>
              <w:t>大中型水库移民后期扶持基金收入</w:t>
            </w:r>
          </w:p>
        </w:tc>
        <w:tc>
          <w:tcPr>
            <w:tcW w:w="873" w:type="dxa"/>
          </w:tcPr>
          <w:p w14:paraId="4BF0919A">
            <w:pPr>
              <w:pStyle w:val="9"/>
              <w:rPr>
                <w:rFonts w:ascii="Times New Roman"/>
                <w:sz w:val="18"/>
              </w:rPr>
            </w:pPr>
          </w:p>
        </w:tc>
      </w:tr>
      <w:tr w14:paraId="0505A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46" w:type="dxa"/>
          </w:tcPr>
          <w:p w14:paraId="4E04C308">
            <w:pPr>
              <w:pStyle w:val="9"/>
              <w:spacing w:before="38"/>
              <w:ind w:left="288"/>
              <w:rPr>
                <w:sz w:val="18"/>
              </w:rPr>
            </w:pPr>
            <w:r>
              <w:rPr>
                <w:spacing w:val="-1"/>
                <w:sz w:val="18"/>
              </w:rPr>
              <w:t>大中型水库库区基金收入</w:t>
            </w:r>
          </w:p>
        </w:tc>
        <w:tc>
          <w:tcPr>
            <w:tcW w:w="873" w:type="dxa"/>
          </w:tcPr>
          <w:p w14:paraId="5E46F30A">
            <w:pPr>
              <w:pStyle w:val="9"/>
              <w:rPr>
                <w:rFonts w:ascii="Times New Roman"/>
                <w:sz w:val="18"/>
              </w:rPr>
            </w:pPr>
          </w:p>
        </w:tc>
      </w:tr>
      <w:tr w14:paraId="687D3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0FF51330">
            <w:pPr>
              <w:pStyle w:val="9"/>
              <w:spacing w:before="38"/>
              <w:ind w:left="468"/>
              <w:rPr>
                <w:sz w:val="18"/>
              </w:rPr>
            </w:pPr>
            <w:r>
              <w:rPr>
                <w:spacing w:val="-1"/>
                <w:sz w:val="18"/>
              </w:rPr>
              <w:t>中央大中型水库库区基金收入</w:t>
            </w:r>
          </w:p>
        </w:tc>
        <w:tc>
          <w:tcPr>
            <w:tcW w:w="873" w:type="dxa"/>
          </w:tcPr>
          <w:p w14:paraId="26B644C2">
            <w:pPr>
              <w:pStyle w:val="9"/>
              <w:rPr>
                <w:rFonts w:ascii="Times New Roman"/>
                <w:sz w:val="18"/>
              </w:rPr>
            </w:pPr>
          </w:p>
        </w:tc>
      </w:tr>
      <w:tr w14:paraId="7439D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46" w:type="dxa"/>
          </w:tcPr>
          <w:p w14:paraId="333BF30E">
            <w:pPr>
              <w:pStyle w:val="9"/>
              <w:spacing w:before="40"/>
              <w:ind w:left="468"/>
              <w:rPr>
                <w:sz w:val="18"/>
              </w:rPr>
            </w:pPr>
            <w:r>
              <w:rPr>
                <w:spacing w:val="-1"/>
                <w:sz w:val="18"/>
              </w:rPr>
              <w:t>地方大中型水库库区基金收入</w:t>
            </w:r>
          </w:p>
        </w:tc>
        <w:tc>
          <w:tcPr>
            <w:tcW w:w="873" w:type="dxa"/>
          </w:tcPr>
          <w:p w14:paraId="2A1D0FB1">
            <w:pPr>
              <w:pStyle w:val="9"/>
              <w:rPr>
                <w:rFonts w:ascii="Times New Roman"/>
                <w:sz w:val="18"/>
              </w:rPr>
            </w:pPr>
          </w:p>
        </w:tc>
      </w:tr>
      <w:tr w14:paraId="7F4B7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3338DFB0">
            <w:pPr>
              <w:pStyle w:val="9"/>
              <w:spacing w:before="39"/>
              <w:ind w:left="288"/>
              <w:rPr>
                <w:sz w:val="18"/>
              </w:rPr>
            </w:pPr>
            <w:r>
              <w:rPr>
                <w:spacing w:val="-1"/>
                <w:sz w:val="18"/>
              </w:rPr>
              <w:t>三峡水库库区基金收入</w:t>
            </w:r>
          </w:p>
        </w:tc>
        <w:tc>
          <w:tcPr>
            <w:tcW w:w="873" w:type="dxa"/>
          </w:tcPr>
          <w:p w14:paraId="7AC81EEA">
            <w:pPr>
              <w:pStyle w:val="9"/>
              <w:rPr>
                <w:rFonts w:ascii="Times New Roman"/>
                <w:sz w:val="18"/>
              </w:rPr>
            </w:pPr>
          </w:p>
        </w:tc>
      </w:tr>
      <w:tr w14:paraId="14B6A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0A20CC5A">
            <w:pPr>
              <w:pStyle w:val="9"/>
              <w:spacing w:before="39"/>
              <w:ind w:left="288"/>
              <w:rPr>
                <w:sz w:val="18"/>
              </w:rPr>
            </w:pPr>
            <w:r>
              <w:rPr>
                <w:spacing w:val="-1"/>
                <w:sz w:val="18"/>
              </w:rPr>
              <w:t>中央特别国债经营基金收入</w:t>
            </w:r>
          </w:p>
        </w:tc>
        <w:tc>
          <w:tcPr>
            <w:tcW w:w="873" w:type="dxa"/>
          </w:tcPr>
          <w:p w14:paraId="0ACB6F89">
            <w:pPr>
              <w:pStyle w:val="9"/>
              <w:rPr>
                <w:rFonts w:ascii="Times New Roman"/>
                <w:sz w:val="18"/>
              </w:rPr>
            </w:pPr>
          </w:p>
        </w:tc>
      </w:tr>
      <w:tr w14:paraId="2CE21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46" w:type="dxa"/>
          </w:tcPr>
          <w:p w14:paraId="5D422D6C">
            <w:pPr>
              <w:pStyle w:val="9"/>
              <w:spacing w:before="38"/>
              <w:ind w:left="288"/>
              <w:rPr>
                <w:sz w:val="18"/>
              </w:rPr>
            </w:pPr>
            <w:r>
              <w:rPr>
                <w:spacing w:val="-1"/>
                <w:sz w:val="18"/>
              </w:rPr>
              <w:t>中央特别国债经营基金财务收入</w:t>
            </w:r>
          </w:p>
        </w:tc>
        <w:tc>
          <w:tcPr>
            <w:tcW w:w="873" w:type="dxa"/>
          </w:tcPr>
          <w:p w14:paraId="4A83B000">
            <w:pPr>
              <w:pStyle w:val="9"/>
              <w:rPr>
                <w:rFonts w:ascii="Times New Roman"/>
                <w:sz w:val="18"/>
              </w:rPr>
            </w:pPr>
          </w:p>
        </w:tc>
      </w:tr>
      <w:tr w14:paraId="1E812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6FC872A9">
            <w:pPr>
              <w:pStyle w:val="9"/>
              <w:spacing w:before="38"/>
              <w:ind w:left="288"/>
              <w:rPr>
                <w:sz w:val="18"/>
              </w:rPr>
            </w:pPr>
            <w:r>
              <w:rPr>
                <w:spacing w:val="-2"/>
                <w:sz w:val="18"/>
              </w:rPr>
              <w:t>彩票公益金收入</w:t>
            </w:r>
          </w:p>
        </w:tc>
        <w:tc>
          <w:tcPr>
            <w:tcW w:w="873" w:type="dxa"/>
          </w:tcPr>
          <w:p w14:paraId="5D3520D4">
            <w:pPr>
              <w:pStyle w:val="9"/>
              <w:rPr>
                <w:rFonts w:ascii="Times New Roman"/>
                <w:sz w:val="18"/>
              </w:rPr>
            </w:pPr>
          </w:p>
        </w:tc>
      </w:tr>
      <w:tr w14:paraId="5D3964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46" w:type="dxa"/>
          </w:tcPr>
          <w:p w14:paraId="467DB40B">
            <w:pPr>
              <w:pStyle w:val="9"/>
              <w:spacing w:before="38"/>
              <w:ind w:left="468"/>
              <w:rPr>
                <w:sz w:val="18"/>
              </w:rPr>
            </w:pPr>
            <w:r>
              <w:rPr>
                <w:spacing w:val="-2"/>
                <w:sz w:val="18"/>
              </w:rPr>
              <w:t>福利彩票公益金收入</w:t>
            </w:r>
          </w:p>
        </w:tc>
        <w:tc>
          <w:tcPr>
            <w:tcW w:w="873" w:type="dxa"/>
          </w:tcPr>
          <w:p w14:paraId="0E7C56AC">
            <w:pPr>
              <w:pStyle w:val="9"/>
              <w:rPr>
                <w:rFonts w:ascii="Times New Roman"/>
                <w:sz w:val="18"/>
              </w:rPr>
            </w:pPr>
          </w:p>
        </w:tc>
      </w:tr>
      <w:tr w14:paraId="24D69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2C547F0F">
            <w:pPr>
              <w:pStyle w:val="9"/>
              <w:spacing w:before="40"/>
              <w:ind w:left="468"/>
              <w:rPr>
                <w:sz w:val="18"/>
              </w:rPr>
            </w:pPr>
            <w:r>
              <w:rPr>
                <w:spacing w:val="-2"/>
                <w:sz w:val="18"/>
              </w:rPr>
              <w:t>体育彩票公益金收入</w:t>
            </w:r>
          </w:p>
        </w:tc>
        <w:tc>
          <w:tcPr>
            <w:tcW w:w="873" w:type="dxa"/>
          </w:tcPr>
          <w:p w14:paraId="231003A9">
            <w:pPr>
              <w:pStyle w:val="9"/>
              <w:rPr>
                <w:rFonts w:ascii="Times New Roman"/>
                <w:sz w:val="18"/>
              </w:rPr>
            </w:pPr>
          </w:p>
        </w:tc>
      </w:tr>
      <w:tr w14:paraId="0B9A7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46" w:type="dxa"/>
          </w:tcPr>
          <w:p w14:paraId="46DDD02E">
            <w:pPr>
              <w:pStyle w:val="9"/>
              <w:spacing w:before="39"/>
              <w:ind w:left="288"/>
              <w:rPr>
                <w:sz w:val="18"/>
              </w:rPr>
            </w:pPr>
            <w:r>
              <w:rPr>
                <w:spacing w:val="-1"/>
                <w:sz w:val="18"/>
              </w:rPr>
              <w:t>城市基础设施配套费收入</w:t>
            </w:r>
          </w:p>
        </w:tc>
        <w:tc>
          <w:tcPr>
            <w:tcW w:w="873" w:type="dxa"/>
          </w:tcPr>
          <w:p w14:paraId="76630E9A">
            <w:pPr>
              <w:pStyle w:val="9"/>
              <w:spacing w:before="39"/>
              <w:ind w:right="95"/>
              <w:jc w:val="right"/>
              <w:rPr>
                <w:sz w:val="18"/>
              </w:rPr>
            </w:pPr>
            <w:r>
              <w:rPr>
                <w:spacing w:val="-2"/>
                <w:sz w:val="18"/>
              </w:rPr>
              <w:t>1,442</w:t>
            </w:r>
          </w:p>
        </w:tc>
      </w:tr>
      <w:tr w14:paraId="5EAD3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3037B653">
            <w:pPr>
              <w:pStyle w:val="9"/>
              <w:spacing w:before="39"/>
              <w:ind w:left="288"/>
              <w:rPr>
                <w:sz w:val="18"/>
              </w:rPr>
            </w:pPr>
            <w:r>
              <w:rPr>
                <w:spacing w:val="-1"/>
                <w:sz w:val="18"/>
              </w:rPr>
              <w:t>小型水库移民扶助基金收入</w:t>
            </w:r>
          </w:p>
        </w:tc>
        <w:tc>
          <w:tcPr>
            <w:tcW w:w="873" w:type="dxa"/>
          </w:tcPr>
          <w:p w14:paraId="09183DD9">
            <w:pPr>
              <w:pStyle w:val="9"/>
              <w:rPr>
                <w:rFonts w:ascii="Times New Roman"/>
                <w:sz w:val="18"/>
              </w:rPr>
            </w:pPr>
          </w:p>
        </w:tc>
      </w:tr>
      <w:tr w14:paraId="4C5A0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5D41CAE0">
            <w:pPr>
              <w:pStyle w:val="9"/>
              <w:spacing w:before="38"/>
              <w:ind w:left="288"/>
              <w:rPr>
                <w:sz w:val="18"/>
              </w:rPr>
            </w:pPr>
            <w:r>
              <w:rPr>
                <w:spacing w:val="-1"/>
                <w:sz w:val="18"/>
              </w:rPr>
              <w:t>国家重大水利工程建设基金收入</w:t>
            </w:r>
          </w:p>
        </w:tc>
        <w:tc>
          <w:tcPr>
            <w:tcW w:w="873" w:type="dxa"/>
          </w:tcPr>
          <w:p w14:paraId="0B052625">
            <w:pPr>
              <w:pStyle w:val="9"/>
              <w:rPr>
                <w:rFonts w:ascii="Times New Roman"/>
                <w:sz w:val="18"/>
              </w:rPr>
            </w:pPr>
          </w:p>
        </w:tc>
      </w:tr>
      <w:tr w14:paraId="44130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49D7D781">
            <w:pPr>
              <w:pStyle w:val="9"/>
              <w:spacing w:before="38"/>
              <w:ind w:left="468"/>
              <w:rPr>
                <w:sz w:val="18"/>
              </w:rPr>
            </w:pPr>
            <w:r>
              <w:rPr>
                <w:spacing w:val="-1"/>
                <w:sz w:val="18"/>
              </w:rPr>
              <w:t>中央重大水利工程建设资金</w:t>
            </w:r>
          </w:p>
        </w:tc>
        <w:tc>
          <w:tcPr>
            <w:tcW w:w="873" w:type="dxa"/>
          </w:tcPr>
          <w:p w14:paraId="31DA922B">
            <w:pPr>
              <w:pStyle w:val="9"/>
              <w:rPr>
                <w:rFonts w:ascii="Times New Roman"/>
                <w:sz w:val="18"/>
              </w:rPr>
            </w:pPr>
          </w:p>
        </w:tc>
      </w:tr>
      <w:tr w14:paraId="730FC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5D3226EF">
            <w:pPr>
              <w:pStyle w:val="9"/>
              <w:spacing w:before="38"/>
              <w:ind w:left="468"/>
              <w:rPr>
                <w:sz w:val="18"/>
              </w:rPr>
            </w:pPr>
            <w:r>
              <w:rPr>
                <w:spacing w:val="-1"/>
                <w:sz w:val="18"/>
              </w:rPr>
              <w:t>地方重大水利工程建设资金</w:t>
            </w:r>
          </w:p>
        </w:tc>
        <w:tc>
          <w:tcPr>
            <w:tcW w:w="873" w:type="dxa"/>
          </w:tcPr>
          <w:p w14:paraId="470846DA">
            <w:pPr>
              <w:pStyle w:val="9"/>
              <w:rPr>
                <w:rFonts w:ascii="Times New Roman"/>
                <w:sz w:val="18"/>
              </w:rPr>
            </w:pPr>
          </w:p>
        </w:tc>
      </w:tr>
      <w:tr w14:paraId="59DB6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46" w:type="dxa"/>
          </w:tcPr>
          <w:p w14:paraId="779B81C4">
            <w:pPr>
              <w:pStyle w:val="9"/>
              <w:spacing w:before="40"/>
              <w:ind w:left="288"/>
              <w:rPr>
                <w:sz w:val="18"/>
              </w:rPr>
            </w:pPr>
            <w:r>
              <w:rPr>
                <w:spacing w:val="-2"/>
                <w:sz w:val="18"/>
              </w:rPr>
              <w:t>车辆通行费</w:t>
            </w:r>
          </w:p>
        </w:tc>
        <w:tc>
          <w:tcPr>
            <w:tcW w:w="873" w:type="dxa"/>
          </w:tcPr>
          <w:p w14:paraId="1F1D29C9">
            <w:pPr>
              <w:pStyle w:val="9"/>
              <w:rPr>
                <w:rFonts w:ascii="Times New Roman"/>
                <w:sz w:val="18"/>
              </w:rPr>
            </w:pPr>
          </w:p>
        </w:tc>
      </w:tr>
      <w:tr w14:paraId="43016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5E2C768F">
            <w:pPr>
              <w:pStyle w:val="9"/>
              <w:spacing w:before="39"/>
              <w:ind w:left="288"/>
              <w:rPr>
                <w:sz w:val="18"/>
              </w:rPr>
            </w:pPr>
            <w:r>
              <w:rPr>
                <w:spacing w:val="-1"/>
                <w:sz w:val="18"/>
              </w:rPr>
              <w:t>核电站乏燃料处理处置基金收入</w:t>
            </w:r>
          </w:p>
        </w:tc>
        <w:tc>
          <w:tcPr>
            <w:tcW w:w="873" w:type="dxa"/>
          </w:tcPr>
          <w:p w14:paraId="136ED87A">
            <w:pPr>
              <w:pStyle w:val="9"/>
              <w:rPr>
                <w:rFonts w:ascii="Times New Roman"/>
                <w:sz w:val="18"/>
              </w:rPr>
            </w:pPr>
          </w:p>
        </w:tc>
      </w:tr>
      <w:tr w14:paraId="3E20A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473DC72F">
            <w:pPr>
              <w:pStyle w:val="9"/>
              <w:spacing w:before="39"/>
              <w:ind w:left="288"/>
              <w:rPr>
                <w:sz w:val="18"/>
              </w:rPr>
            </w:pPr>
            <w:r>
              <w:rPr>
                <w:spacing w:val="-1"/>
                <w:sz w:val="18"/>
              </w:rPr>
              <w:t>可再生能源电价附加收入</w:t>
            </w:r>
          </w:p>
        </w:tc>
        <w:tc>
          <w:tcPr>
            <w:tcW w:w="873" w:type="dxa"/>
          </w:tcPr>
          <w:p w14:paraId="383B2A6D">
            <w:pPr>
              <w:pStyle w:val="9"/>
              <w:rPr>
                <w:rFonts w:ascii="Times New Roman"/>
                <w:sz w:val="18"/>
              </w:rPr>
            </w:pPr>
          </w:p>
        </w:tc>
      </w:tr>
      <w:tr w14:paraId="4CA2B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5034D7C6">
            <w:pPr>
              <w:pStyle w:val="9"/>
              <w:spacing w:before="38"/>
              <w:ind w:left="288"/>
              <w:rPr>
                <w:sz w:val="18"/>
              </w:rPr>
            </w:pPr>
            <w:r>
              <w:rPr>
                <w:spacing w:val="-1"/>
                <w:sz w:val="18"/>
              </w:rPr>
              <w:t>船舶油污损害赔偿基金收入</w:t>
            </w:r>
          </w:p>
        </w:tc>
        <w:tc>
          <w:tcPr>
            <w:tcW w:w="873" w:type="dxa"/>
          </w:tcPr>
          <w:p w14:paraId="4081EA0C">
            <w:pPr>
              <w:pStyle w:val="9"/>
              <w:rPr>
                <w:rFonts w:ascii="Times New Roman"/>
                <w:sz w:val="18"/>
              </w:rPr>
            </w:pPr>
          </w:p>
        </w:tc>
      </w:tr>
      <w:tr w14:paraId="2B58E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3C8D8CAE">
            <w:pPr>
              <w:pStyle w:val="9"/>
              <w:spacing w:before="38"/>
              <w:ind w:left="288"/>
              <w:rPr>
                <w:sz w:val="18"/>
              </w:rPr>
            </w:pPr>
            <w:r>
              <w:rPr>
                <w:spacing w:val="-1"/>
                <w:sz w:val="18"/>
              </w:rPr>
              <w:t>废弃电器电子产品处理基金收入</w:t>
            </w:r>
          </w:p>
        </w:tc>
        <w:tc>
          <w:tcPr>
            <w:tcW w:w="873" w:type="dxa"/>
          </w:tcPr>
          <w:p w14:paraId="23502117">
            <w:pPr>
              <w:pStyle w:val="9"/>
              <w:rPr>
                <w:rFonts w:ascii="Times New Roman"/>
                <w:sz w:val="18"/>
              </w:rPr>
            </w:pPr>
          </w:p>
        </w:tc>
      </w:tr>
      <w:tr w14:paraId="377B2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46" w:type="dxa"/>
          </w:tcPr>
          <w:p w14:paraId="53D229DF">
            <w:pPr>
              <w:pStyle w:val="9"/>
              <w:spacing w:before="38"/>
              <w:ind w:left="468"/>
              <w:rPr>
                <w:sz w:val="18"/>
              </w:rPr>
            </w:pPr>
            <w:r>
              <w:rPr>
                <w:spacing w:val="-1"/>
                <w:sz w:val="18"/>
              </w:rPr>
              <w:t>税务部门征收的废弃电器电子产品处理基金收入</w:t>
            </w:r>
          </w:p>
        </w:tc>
        <w:tc>
          <w:tcPr>
            <w:tcW w:w="873" w:type="dxa"/>
          </w:tcPr>
          <w:p w14:paraId="250B9D90">
            <w:pPr>
              <w:pStyle w:val="9"/>
              <w:rPr>
                <w:rFonts w:ascii="Times New Roman"/>
                <w:sz w:val="18"/>
              </w:rPr>
            </w:pPr>
          </w:p>
        </w:tc>
      </w:tr>
      <w:tr w14:paraId="3F41D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3E6C9C06">
            <w:pPr>
              <w:pStyle w:val="9"/>
              <w:spacing w:before="40"/>
              <w:ind w:left="468"/>
              <w:rPr>
                <w:sz w:val="18"/>
              </w:rPr>
            </w:pPr>
            <w:r>
              <w:rPr>
                <w:spacing w:val="-1"/>
                <w:sz w:val="18"/>
              </w:rPr>
              <w:t>海关征收的废弃电器电子产品处理基金收入</w:t>
            </w:r>
          </w:p>
        </w:tc>
        <w:tc>
          <w:tcPr>
            <w:tcW w:w="873" w:type="dxa"/>
          </w:tcPr>
          <w:p w14:paraId="33B3755F">
            <w:pPr>
              <w:pStyle w:val="9"/>
              <w:rPr>
                <w:rFonts w:ascii="Times New Roman"/>
                <w:sz w:val="18"/>
              </w:rPr>
            </w:pPr>
          </w:p>
        </w:tc>
      </w:tr>
      <w:tr w14:paraId="47FF2F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5037D42D">
            <w:pPr>
              <w:pStyle w:val="9"/>
              <w:spacing w:before="39"/>
              <w:ind w:left="288"/>
              <w:rPr>
                <w:sz w:val="18"/>
              </w:rPr>
            </w:pPr>
            <w:r>
              <w:rPr>
                <w:spacing w:val="-2"/>
                <w:sz w:val="18"/>
              </w:rPr>
              <w:t>污水处理费收入</w:t>
            </w:r>
          </w:p>
        </w:tc>
        <w:tc>
          <w:tcPr>
            <w:tcW w:w="873" w:type="dxa"/>
          </w:tcPr>
          <w:p w14:paraId="09246A19">
            <w:pPr>
              <w:pStyle w:val="9"/>
              <w:spacing w:before="39"/>
              <w:ind w:right="95"/>
              <w:jc w:val="right"/>
              <w:rPr>
                <w:sz w:val="18"/>
              </w:rPr>
            </w:pPr>
            <w:r>
              <w:rPr>
                <w:spacing w:val="-5"/>
                <w:sz w:val="18"/>
              </w:rPr>
              <w:t>652</w:t>
            </w:r>
          </w:p>
        </w:tc>
      </w:tr>
      <w:tr w14:paraId="6B465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4E0416D5">
            <w:pPr>
              <w:pStyle w:val="9"/>
              <w:spacing w:before="39"/>
              <w:ind w:left="288"/>
              <w:rPr>
                <w:sz w:val="18"/>
              </w:rPr>
            </w:pPr>
            <w:r>
              <w:rPr>
                <w:spacing w:val="-1"/>
                <w:sz w:val="18"/>
              </w:rPr>
              <w:t>彩票发行机构和彩票销售机构的业务费用</w:t>
            </w:r>
          </w:p>
        </w:tc>
        <w:tc>
          <w:tcPr>
            <w:tcW w:w="873" w:type="dxa"/>
          </w:tcPr>
          <w:p w14:paraId="60E1088C">
            <w:pPr>
              <w:pStyle w:val="9"/>
              <w:rPr>
                <w:rFonts w:ascii="Times New Roman"/>
                <w:sz w:val="18"/>
              </w:rPr>
            </w:pPr>
          </w:p>
        </w:tc>
      </w:tr>
      <w:tr w14:paraId="78FAF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0FB9C3AA">
            <w:pPr>
              <w:pStyle w:val="9"/>
              <w:spacing w:before="38"/>
              <w:ind w:left="468"/>
              <w:rPr>
                <w:sz w:val="18"/>
              </w:rPr>
            </w:pPr>
            <w:r>
              <w:rPr>
                <w:spacing w:val="-1"/>
                <w:sz w:val="18"/>
              </w:rPr>
              <w:t>福利彩票发行机构的业务费用</w:t>
            </w:r>
          </w:p>
        </w:tc>
        <w:tc>
          <w:tcPr>
            <w:tcW w:w="873" w:type="dxa"/>
          </w:tcPr>
          <w:p w14:paraId="3B82DE53">
            <w:pPr>
              <w:pStyle w:val="9"/>
              <w:rPr>
                <w:rFonts w:ascii="Times New Roman"/>
                <w:sz w:val="18"/>
              </w:rPr>
            </w:pPr>
          </w:p>
        </w:tc>
      </w:tr>
      <w:tr w14:paraId="1EA82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646" w:type="dxa"/>
          </w:tcPr>
          <w:p w14:paraId="6EDE94E1">
            <w:pPr>
              <w:pStyle w:val="9"/>
              <w:spacing w:before="38"/>
              <w:ind w:left="468"/>
              <w:rPr>
                <w:sz w:val="18"/>
              </w:rPr>
            </w:pPr>
            <w:r>
              <w:rPr>
                <w:spacing w:val="-1"/>
                <w:sz w:val="18"/>
              </w:rPr>
              <w:t>体育彩票发行机构的业务费用</w:t>
            </w:r>
          </w:p>
        </w:tc>
        <w:tc>
          <w:tcPr>
            <w:tcW w:w="873" w:type="dxa"/>
          </w:tcPr>
          <w:p w14:paraId="79813F4D">
            <w:pPr>
              <w:pStyle w:val="9"/>
              <w:rPr>
                <w:rFonts w:ascii="Times New Roman"/>
                <w:sz w:val="18"/>
              </w:rPr>
            </w:pPr>
          </w:p>
        </w:tc>
      </w:tr>
    </w:tbl>
    <w:p w14:paraId="5BD1F83C">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6"/>
        <w:gridCol w:w="873"/>
      </w:tblGrid>
      <w:tr w14:paraId="6C502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1277F5D5">
            <w:pPr>
              <w:pStyle w:val="9"/>
              <w:spacing w:before="38"/>
              <w:ind w:left="468"/>
              <w:rPr>
                <w:sz w:val="18"/>
              </w:rPr>
            </w:pPr>
            <w:r>
              <w:rPr>
                <w:spacing w:val="-1"/>
                <w:sz w:val="18"/>
              </w:rPr>
              <w:t>福利彩票销售机构的业务费用</w:t>
            </w:r>
          </w:p>
        </w:tc>
        <w:tc>
          <w:tcPr>
            <w:tcW w:w="873" w:type="dxa"/>
          </w:tcPr>
          <w:p w14:paraId="78CF72CA">
            <w:pPr>
              <w:pStyle w:val="9"/>
              <w:rPr>
                <w:rFonts w:ascii="Times New Roman"/>
                <w:sz w:val="18"/>
              </w:rPr>
            </w:pPr>
          </w:p>
        </w:tc>
      </w:tr>
      <w:tr w14:paraId="12281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46" w:type="dxa"/>
          </w:tcPr>
          <w:p w14:paraId="0A913F36">
            <w:pPr>
              <w:pStyle w:val="9"/>
              <w:spacing w:before="38"/>
              <w:ind w:left="468"/>
              <w:rPr>
                <w:sz w:val="18"/>
              </w:rPr>
            </w:pPr>
            <w:r>
              <w:rPr>
                <w:spacing w:val="-1"/>
                <w:sz w:val="18"/>
              </w:rPr>
              <w:t>体育彩票销售机构的业务费用</w:t>
            </w:r>
          </w:p>
        </w:tc>
        <w:tc>
          <w:tcPr>
            <w:tcW w:w="873" w:type="dxa"/>
          </w:tcPr>
          <w:p w14:paraId="5A17FAB4">
            <w:pPr>
              <w:pStyle w:val="9"/>
              <w:rPr>
                <w:rFonts w:ascii="Times New Roman"/>
                <w:sz w:val="18"/>
              </w:rPr>
            </w:pPr>
          </w:p>
        </w:tc>
      </w:tr>
      <w:tr w14:paraId="3D9DC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237A7F98">
            <w:pPr>
              <w:pStyle w:val="9"/>
              <w:spacing w:before="40"/>
              <w:ind w:left="468"/>
              <w:rPr>
                <w:sz w:val="18"/>
              </w:rPr>
            </w:pPr>
            <w:r>
              <w:rPr>
                <w:spacing w:val="-2"/>
                <w:sz w:val="18"/>
              </w:rPr>
              <w:t>彩票兑奖周转金</w:t>
            </w:r>
          </w:p>
        </w:tc>
        <w:tc>
          <w:tcPr>
            <w:tcW w:w="873" w:type="dxa"/>
          </w:tcPr>
          <w:p w14:paraId="4D5D7B0E">
            <w:pPr>
              <w:pStyle w:val="9"/>
              <w:rPr>
                <w:rFonts w:ascii="Times New Roman"/>
                <w:sz w:val="18"/>
              </w:rPr>
            </w:pPr>
          </w:p>
        </w:tc>
      </w:tr>
      <w:tr w14:paraId="66E41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7319B65A">
            <w:pPr>
              <w:pStyle w:val="9"/>
              <w:spacing w:before="39"/>
              <w:ind w:left="468"/>
              <w:rPr>
                <w:sz w:val="18"/>
              </w:rPr>
            </w:pPr>
            <w:r>
              <w:rPr>
                <w:spacing w:val="-1"/>
                <w:sz w:val="18"/>
              </w:rPr>
              <w:t>彩票发行销售风险基金</w:t>
            </w:r>
          </w:p>
        </w:tc>
        <w:tc>
          <w:tcPr>
            <w:tcW w:w="873" w:type="dxa"/>
          </w:tcPr>
          <w:p w14:paraId="1CF62356">
            <w:pPr>
              <w:pStyle w:val="9"/>
              <w:rPr>
                <w:rFonts w:ascii="Times New Roman"/>
                <w:sz w:val="18"/>
              </w:rPr>
            </w:pPr>
          </w:p>
        </w:tc>
      </w:tr>
      <w:tr w14:paraId="243A0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03333914">
            <w:pPr>
              <w:pStyle w:val="9"/>
              <w:spacing w:before="39"/>
              <w:ind w:left="468"/>
              <w:rPr>
                <w:sz w:val="18"/>
              </w:rPr>
            </w:pPr>
            <w:r>
              <w:rPr>
                <w:spacing w:val="-1"/>
                <w:sz w:val="18"/>
              </w:rPr>
              <w:t>彩票市场调控资金收入</w:t>
            </w:r>
          </w:p>
        </w:tc>
        <w:tc>
          <w:tcPr>
            <w:tcW w:w="873" w:type="dxa"/>
          </w:tcPr>
          <w:p w14:paraId="1479B65B">
            <w:pPr>
              <w:pStyle w:val="9"/>
              <w:rPr>
                <w:rFonts w:ascii="Times New Roman"/>
                <w:sz w:val="18"/>
              </w:rPr>
            </w:pPr>
          </w:p>
        </w:tc>
      </w:tr>
      <w:tr w14:paraId="25685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46" w:type="dxa"/>
          </w:tcPr>
          <w:p w14:paraId="15DD1B0E">
            <w:pPr>
              <w:pStyle w:val="9"/>
              <w:spacing w:before="38"/>
              <w:ind w:left="288"/>
              <w:rPr>
                <w:sz w:val="18"/>
              </w:rPr>
            </w:pPr>
            <w:r>
              <w:rPr>
                <w:spacing w:val="-1"/>
                <w:sz w:val="18"/>
              </w:rPr>
              <w:t>抗疫特别国债财务基金收入</w:t>
            </w:r>
          </w:p>
        </w:tc>
        <w:tc>
          <w:tcPr>
            <w:tcW w:w="873" w:type="dxa"/>
          </w:tcPr>
          <w:p w14:paraId="5FC05EC6">
            <w:pPr>
              <w:pStyle w:val="9"/>
              <w:rPr>
                <w:rFonts w:ascii="Times New Roman"/>
                <w:sz w:val="18"/>
              </w:rPr>
            </w:pPr>
          </w:p>
        </w:tc>
      </w:tr>
      <w:tr w14:paraId="12693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46" w:type="dxa"/>
          </w:tcPr>
          <w:p w14:paraId="447C61B0">
            <w:pPr>
              <w:pStyle w:val="9"/>
              <w:spacing w:before="38"/>
              <w:ind w:left="288"/>
              <w:rPr>
                <w:sz w:val="18"/>
              </w:rPr>
            </w:pPr>
            <w:r>
              <w:rPr>
                <w:spacing w:val="-1"/>
                <w:sz w:val="18"/>
              </w:rPr>
              <w:t>耕地保护考核奖惩基金收入</w:t>
            </w:r>
          </w:p>
        </w:tc>
        <w:tc>
          <w:tcPr>
            <w:tcW w:w="873" w:type="dxa"/>
          </w:tcPr>
          <w:p w14:paraId="4AECEAF4">
            <w:pPr>
              <w:pStyle w:val="9"/>
              <w:rPr>
                <w:rFonts w:ascii="Times New Roman"/>
                <w:sz w:val="18"/>
              </w:rPr>
            </w:pPr>
          </w:p>
        </w:tc>
      </w:tr>
      <w:tr w14:paraId="5752B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46" w:type="dxa"/>
          </w:tcPr>
          <w:p w14:paraId="09651DB1">
            <w:pPr>
              <w:pStyle w:val="9"/>
              <w:spacing w:before="38"/>
              <w:ind w:left="288"/>
              <w:rPr>
                <w:sz w:val="18"/>
              </w:rPr>
            </w:pPr>
            <w:r>
              <w:rPr>
                <w:spacing w:val="-1"/>
                <w:sz w:val="18"/>
              </w:rPr>
              <w:t>超长期特别国债财务基金收入</w:t>
            </w:r>
          </w:p>
        </w:tc>
        <w:tc>
          <w:tcPr>
            <w:tcW w:w="873" w:type="dxa"/>
          </w:tcPr>
          <w:p w14:paraId="3D856EF0">
            <w:pPr>
              <w:pStyle w:val="9"/>
              <w:rPr>
                <w:rFonts w:ascii="Times New Roman"/>
                <w:sz w:val="18"/>
              </w:rPr>
            </w:pPr>
          </w:p>
        </w:tc>
      </w:tr>
      <w:tr w14:paraId="4B2B7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46" w:type="dxa"/>
          </w:tcPr>
          <w:p w14:paraId="45951701">
            <w:pPr>
              <w:pStyle w:val="9"/>
              <w:spacing w:before="40"/>
              <w:ind w:left="288"/>
              <w:rPr>
                <w:sz w:val="18"/>
              </w:rPr>
            </w:pPr>
            <w:r>
              <w:rPr>
                <w:spacing w:val="-1"/>
                <w:sz w:val="18"/>
              </w:rPr>
              <w:t>中央金融机构注资特别国债财务基金收入</w:t>
            </w:r>
          </w:p>
        </w:tc>
        <w:tc>
          <w:tcPr>
            <w:tcW w:w="873" w:type="dxa"/>
          </w:tcPr>
          <w:p w14:paraId="75CD1DC9">
            <w:pPr>
              <w:pStyle w:val="9"/>
              <w:rPr>
                <w:rFonts w:ascii="Times New Roman"/>
                <w:sz w:val="18"/>
              </w:rPr>
            </w:pPr>
          </w:p>
        </w:tc>
      </w:tr>
      <w:tr w14:paraId="69B4E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46" w:type="dxa"/>
          </w:tcPr>
          <w:p w14:paraId="45E05288">
            <w:pPr>
              <w:pStyle w:val="9"/>
              <w:spacing w:before="39"/>
              <w:ind w:left="288"/>
              <w:rPr>
                <w:sz w:val="18"/>
              </w:rPr>
            </w:pPr>
            <w:r>
              <w:rPr>
                <w:spacing w:val="-2"/>
                <w:sz w:val="18"/>
              </w:rPr>
              <w:t>其他政府性基金收入</w:t>
            </w:r>
          </w:p>
        </w:tc>
        <w:tc>
          <w:tcPr>
            <w:tcW w:w="873" w:type="dxa"/>
          </w:tcPr>
          <w:p w14:paraId="09799019">
            <w:pPr>
              <w:pStyle w:val="9"/>
              <w:spacing w:before="39"/>
              <w:ind w:right="95"/>
              <w:jc w:val="right"/>
              <w:rPr>
                <w:sz w:val="18"/>
              </w:rPr>
            </w:pPr>
            <w:r>
              <w:rPr>
                <w:spacing w:val="-5"/>
                <w:sz w:val="18"/>
              </w:rPr>
              <w:t>682</w:t>
            </w:r>
          </w:p>
        </w:tc>
      </w:tr>
      <w:tr w14:paraId="5282C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46" w:type="dxa"/>
          </w:tcPr>
          <w:p w14:paraId="6E1BAC51">
            <w:pPr>
              <w:pStyle w:val="9"/>
              <w:spacing w:before="39"/>
              <w:ind w:left="108"/>
              <w:rPr>
                <w:sz w:val="18"/>
              </w:rPr>
            </w:pPr>
            <w:r>
              <w:rPr>
                <w:spacing w:val="-1"/>
                <w:sz w:val="18"/>
              </w:rPr>
              <w:t>专项债务对应项目专项收入</w:t>
            </w:r>
          </w:p>
        </w:tc>
        <w:tc>
          <w:tcPr>
            <w:tcW w:w="873" w:type="dxa"/>
          </w:tcPr>
          <w:p w14:paraId="15E7A94F">
            <w:pPr>
              <w:pStyle w:val="9"/>
              <w:spacing w:before="39"/>
              <w:ind w:right="95"/>
              <w:jc w:val="right"/>
              <w:rPr>
                <w:sz w:val="18"/>
              </w:rPr>
            </w:pPr>
            <w:r>
              <w:rPr>
                <w:spacing w:val="-2"/>
                <w:sz w:val="18"/>
              </w:rPr>
              <w:t>4,699</w:t>
            </w:r>
          </w:p>
        </w:tc>
      </w:tr>
      <w:tr w14:paraId="65E7E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46" w:type="dxa"/>
          </w:tcPr>
          <w:p w14:paraId="23B80734">
            <w:pPr>
              <w:pStyle w:val="9"/>
              <w:spacing w:before="38"/>
              <w:ind w:left="288"/>
              <w:rPr>
                <w:sz w:val="18"/>
              </w:rPr>
            </w:pPr>
            <w:r>
              <w:rPr>
                <w:spacing w:val="-1"/>
                <w:sz w:val="18"/>
              </w:rPr>
              <w:t>海南省高等级公路车辆通行附加费专项债务对应项目专项收入</w:t>
            </w:r>
          </w:p>
        </w:tc>
        <w:tc>
          <w:tcPr>
            <w:tcW w:w="873" w:type="dxa"/>
          </w:tcPr>
          <w:p w14:paraId="6866632F">
            <w:pPr>
              <w:pStyle w:val="9"/>
              <w:rPr>
                <w:rFonts w:ascii="Times New Roman"/>
                <w:sz w:val="18"/>
              </w:rPr>
            </w:pPr>
          </w:p>
        </w:tc>
      </w:tr>
      <w:tr w14:paraId="19FA2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734ED99D">
            <w:pPr>
              <w:pStyle w:val="9"/>
              <w:spacing w:before="38"/>
              <w:ind w:left="288"/>
              <w:rPr>
                <w:sz w:val="18"/>
              </w:rPr>
            </w:pPr>
            <w:r>
              <w:rPr>
                <w:spacing w:val="-1"/>
                <w:sz w:val="18"/>
              </w:rPr>
              <w:t>国家电影事业发展专项资金专项债务对应项目专项收入</w:t>
            </w:r>
          </w:p>
        </w:tc>
        <w:tc>
          <w:tcPr>
            <w:tcW w:w="873" w:type="dxa"/>
          </w:tcPr>
          <w:p w14:paraId="6AB3AF0A">
            <w:pPr>
              <w:pStyle w:val="9"/>
              <w:rPr>
                <w:rFonts w:ascii="Times New Roman"/>
                <w:sz w:val="18"/>
              </w:rPr>
            </w:pPr>
          </w:p>
        </w:tc>
      </w:tr>
      <w:tr w14:paraId="608E6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46" w:type="dxa"/>
          </w:tcPr>
          <w:p w14:paraId="2566E658">
            <w:pPr>
              <w:pStyle w:val="9"/>
              <w:spacing w:before="38"/>
              <w:ind w:left="288"/>
              <w:rPr>
                <w:sz w:val="18"/>
              </w:rPr>
            </w:pPr>
            <w:r>
              <w:rPr>
                <w:spacing w:val="-1"/>
                <w:sz w:val="18"/>
              </w:rPr>
              <w:t>国有土地使用权出让金专项债务对应项目专项收入</w:t>
            </w:r>
          </w:p>
        </w:tc>
        <w:tc>
          <w:tcPr>
            <w:tcW w:w="873" w:type="dxa"/>
          </w:tcPr>
          <w:p w14:paraId="08435F3A">
            <w:pPr>
              <w:pStyle w:val="9"/>
              <w:rPr>
                <w:rFonts w:ascii="Times New Roman"/>
                <w:sz w:val="18"/>
              </w:rPr>
            </w:pPr>
          </w:p>
        </w:tc>
      </w:tr>
      <w:tr w14:paraId="1CF16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02725709">
            <w:pPr>
              <w:pStyle w:val="9"/>
              <w:spacing w:before="40"/>
              <w:ind w:left="468"/>
              <w:rPr>
                <w:sz w:val="18"/>
              </w:rPr>
            </w:pPr>
            <w:r>
              <w:rPr>
                <w:spacing w:val="-1"/>
                <w:sz w:val="18"/>
              </w:rPr>
              <w:t>土地储备专项债券对应项目专项收入</w:t>
            </w:r>
          </w:p>
        </w:tc>
        <w:tc>
          <w:tcPr>
            <w:tcW w:w="873" w:type="dxa"/>
          </w:tcPr>
          <w:p w14:paraId="7DCAFC00">
            <w:pPr>
              <w:pStyle w:val="9"/>
              <w:rPr>
                <w:rFonts w:ascii="Times New Roman"/>
                <w:sz w:val="18"/>
              </w:rPr>
            </w:pPr>
          </w:p>
        </w:tc>
      </w:tr>
      <w:tr w14:paraId="3C817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46" w:type="dxa"/>
          </w:tcPr>
          <w:p w14:paraId="6E150205">
            <w:pPr>
              <w:pStyle w:val="9"/>
              <w:spacing w:before="39"/>
              <w:ind w:left="468"/>
              <w:rPr>
                <w:sz w:val="18"/>
              </w:rPr>
            </w:pPr>
            <w:r>
              <w:rPr>
                <w:spacing w:val="-1"/>
                <w:sz w:val="18"/>
              </w:rPr>
              <w:t>棚户区改造专项债券对应项目专项收入</w:t>
            </w:r>
          </w:p>
        </w:tc>
        <w:tc>
          <w:tcPr>
            <w:tcW w:w="873" w:type="dxa"/>
          </w:tcPr>
          <w:p w14:paraId="3385D140">
            <w:pPr>
              <w:pStyle w:val="9"/>
              <w:rPr>
                <w:rFonts w:ascii="Times New Roman"/>
                <w:sz w:val="18"/>
              </w:rPr>
            </w:pPr>
          </w:p>
        </w:tc>
      </w:tr>
      <w:tr w14:paraId="23C68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46" w:type="dxa"/>
          </w:tcPr>
          <w:p w14:paraId="7F6FF190">
            <w:pPr>
              <w:pStyle w:val="9"/>
              <w:spacing w:before="39"/>
              <w:ind w:left="468"/>
              <w:rPr>
                <w:sz w:val="18"/>
              </w:rPr>
            </w:pPr>
            <w:r>
              <w:rPr>
                <w:spacing w:val="-1"/>
                <w:sz w:val="18"/>
              </w:rPr>
              <w:t>其他国有土地使用权出让金专项债务对应项目专项收入</w:t>
            </w:r>
          </w:p>
        </w:tc>
        <w:tc>
          <w:tcPr>
            <w:tcW w:w="873" w:type="dxa"/>
          </w:tcPr>
          <w:p w14:paraId="22319D50">
            <w:pPr>
              <w:pStyle w:val="9"/>
              <w:rPr>
                <w:rFonts w:ascii="Times New Roman"/>
                <w:sz w:val="18"/>
              </w:rPr>
            </w:pPr>
          </w:p>
        </w:tc>
      </w:tr>
      <w:tr w14:paraId="3319A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46" w:type="dxa"/>
          </w:tcPr>
          <w:p w14:paraId="5AA02189">
            <w:pPr>
              <w:pStyle w:val="9"/>
              <w:spacing w:before="38"/>
              <w:ind w:left="288"/>
              <w:rPr>
                <w:sz w:val="18"/>
              </w:rPr>
            </w:pPr>
            <w:r>
              <w:rPr>
                <w:spacing w:val="-1"/>
                <w:sz w:val="18"/>
              </w:rPr>
              <w:t>农业土地开发资金专项债务对应项目专项收入</w:t>
            </w:r>
          </w:p>
        </w:tc>
        <w:tc>
          <w:tcPr>
            <w:tcW w:w="873" w:type="dxa"/>
          </w:tcPr>
          <w:p w14:paraId="7FADF939">
            <w:pPr>
              <w:pStyle w:val="9"/>
              <w:rPr>
                <w:rFonts w:ascii="Times New Roman"/>
                <w:sz w:val="18"/>
              </w:rPr>
            </w:pPr>
          </w:p>
        </w:tc>
      </w:tr>
      <w:tr w14:paraId="59968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46" w:type="dxa"/>
          </w:tcPr>
          <w:p w14:paraId="0A7887BA">
            <w:pPr>
              <w:pStyle w:val="9"/>
              <w:spacing w:before="38"/>
              <w:ind w:left="288"/>
              <w:rPr>
                <w:sz w:val="18"/>
              </w:rPr>
            </w:pPr>
            <w:r>
              <w:rPr>
                <w:spacing w:val="-1"/>
                <w:sz w:val="18"/>
              </w:rPr>
              <w:t>大中型水库库区基金专项债务对应项目专项收入</w:t>
            </w:r>
          </w:p>
        </w:tc>
        <w:tc>
          <w:tcPr>
            <w:tcW w:w="873" w:type="dxa"/>
          </w:tcPr>
          <w:p w14:paraId="742CAD07">
            <w:pPr>
              <w:pStyle w:val="9"/>
              <w:rPr>
                <w:rFonts w:ascii="Times New Roman"/>
                <w:sz w:val="18"/>
              </w:rPr>
            </w:pPr>
          </w:p>
        </w:tc>
      </w:tr>
      <w:tr w14:paraId="785BF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46" w:type="dxa"/>
          </w:tcPr>
          <w:p w14:paraId="1067DC2D">
            <w:pPr>
              <w:pStyle w:val="9"/>
              <w:spacing w:before="38"/>
              <w:ind w:left="288"/>
              <w:rPr>
                <w:sz w:val="18"/>
              </w:rPr>
            </w:pPr>
            <w:r>
              <w:rPr>
                <w:spacing w:val="-1"/>
                <w:sz w:val="18"/>
              </w:rPr>
              <w:t>城市基础设施配套费专项债务对应项目专项收入</w:t>
            </w:r>
          </w:p>
        </w:tc>
        <w:tc>
          <w:tcPr>
            <w:tcW w:w="873" w:type="dxa"/>
          </w:tcPr>
          <w:p w14:paraId="1B7F757A">
            <w:pPr>
              <w:pStyle w:val="9"/>
              <w:rPr>
                <w:rFonts w:ascii="Times New Roman"/>
                <w:sz w:val="18"/>
              </w:rPr>
            </w:pPr>
          </w:p>
        </w:tc>
      </w:tr>
      <w:tr w14:paraId="609FC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46" w:type="dxa"/>
          </w:tcPr>
          <w:p w14:paraId="73B3C660">
            <w:pPr>
              <w:pStyle w:val="9"/>
              <w:spacing w:before="40"/>
              <w:ind w:left="288"/>
              <w:rPr>
                <w:sz w:val="18"/>
              </w:rPr>
            </w:pPr>
            <w:r>
              <w:rPr>
                <w:spacing w:val="-1"/>
                <w:sz w:val="18"/>
              </w:rPr>
              <w:t>小型水库移民扶助基金专项债务对应项目专项收入</w:t>
            </w:r>
          </w:p>
        </w:tc>
        <w:tc>
          <w:tcPr>
            <w:tcW w:w="873" w:type="dxa"/>
          </w:tcPr>
          <w:p w14:paraId="186DEA6E">
            <w:pPr>
              <w:pStyle w:val="9"/>
              <w:rPr>
                <w:rFonts w:ascii="Times New Roman"/>
                <w:sz w:val="18"/>
              </w:rPr>
            </w:pPr>
          </w:p>
        </w:tc>
      </w:tr>
      <w:tr w14:paraId="673596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46" w:type="dxa"/>
          </w:tcPr>
          <w:p w14:paraId="0968B608">
            <w:pPr>
              <w:pStyle w:val="9"/>
              <w:spacing w:before="39"/>
              <w:ind w:left="288"/>
              <w:rPr>
                <w:sz w:val="18"/>
              </w:rPr>
            </w:pPr>
            <w:r>
              <w:rPr>
                <w:spacing w:val="-1"/>
                <w:sz w:val="18"/>
              </w:rPr>
              <w:t>国家重大水利工程建设基金专项债务对应项目专项收入</w:t>
            </w:r>
          </w:p>
        </w:tc>
        <w:tc>
          <w:tcPr>
            <w:tcW w:w="873" w:type="dxa"/>
          </w:tcPr>
          <w:p w14:paraId="422EA416">
            <w:pPr>
              <w:pStyle w:val="9"/>
              <w:rPr>
                <w:rFonts w:ascii="Times New Roman"/>
                <w:sz w:val="18"/>
              </w:rPr>
            </w:pPr>
          </w:p>
        </w:tc>
      </w:tr>
      <w:tr w14:paraId="45A45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46" w:type="dxa"/>
          </w:tcPr>
          <w:p w14:paraId="47FBDC94">
            <w:pPr>
              <w:pStyle w:val="9"/>
              <w:spacing w:before="39"/>
              <w:ind w:left="288"/>
              <w:rPr>
                <w:sz w:val="18"/>
              </w:rPr>
            </w:pPr>
            <w:r>
              <w:rPr>
                <w:spacing w:val="-1"/>
                <w:sz w:val="18"/>
              </w:rPr>
              <w:t>车辆通行费专项债务对应项目专项收入</w:t>
            </w:r>
          </w:p>
        </w:tc>
        <w:tc>
          <w:tcPr>
            <w:tcW w:w="873" w:type="dxa"/>
          </w:tcPr>
          <w:p w14:paraId="474A6F59">
            <w:pPr>
              <w:pStyle w:val="9"/>
              <w:rPr>
                <w:rFonts w:ascii="Times New Roman"/>
                <w:sz w:val="18"/>
              </w:rPr>
            </w:pPr>
          </w:p>
        </w:tc>
      </w:tr>
      <w:tr w14:paraId="20144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46" w:type="dxa"/>
          </w:tcPr>
          <w:p w14:paraId="719ED1E5">
            <w:pPr>
              <w:pStyle w:val="9"/>
              <w:spacing w:before="38"/>
              <w:ind w:left="468"/>
              <w:rPr>
                <w:sz w:val="18"/>
              </w:rPr>
            </w:pPr>
            <w:r>
              <w:rPr>
                <w:spacing w:val="-1"/>
                <w:sz w:val="18"/>
              </w:rPr>
              <w:t>政府收费公路专项债券对应项目专项收入</w:t>
            </w:r>
          </w:p>
        </w:tc>
        <w:tc>
          <w:tcPr>
            <w:tcW w:w="873" w:type="dxa"/>
          </w:tcPr>
          <w:p w14:paraId="78E19622">
            <w:pPr>
              <w:pStyle w:val="9"/>
              <w:rPr>
                <w:rFonts w:ascii="Times New Roman"/>
                <w:sz w:val="18"/>
              </w:rPr>
            </w:pPr>
          </w:p>
        </w:tc>
      </w:tr>
      <w:tr w14:paraId="32CF6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46" w:type="dxa"/>
          </w:tcPr>
          <w:p w14:paraId="6CA63DB8">
            <w:pPr>
              <w:pStyle w:val="9"/>
              <w:spacing w:before="38"/>
              <w:ind w:left="468"/>
              <w:rPr>
                <w:sz w:val="18"/>
              </w:rPr>
            </w:pPr>
            <w:r>
              <w:rPr>
                <w:spacing w:val="-1"/>
                <w:sz w:val="18"/>
              </w:rPr>
              <w:t>其他车辆通行费专项债务对应项目专项收入</w:t>
            </w:r>
          </w:p>
        </w:tc>
        <w:tc>
          <w:tcPr>
            <w:tcW w:w="873" w:type="dxa"/>
          </w:tcPr>
          <w:p w14:paraId="7FAFBFD6">
            <w:pPr>
              <w:pStyle w:val="9"/>
              <w:rPr>
                <w:rFonts w:ascii="Times New Roman"/>
                <w:sz w:val="18"/>
              </w:rPr>
            </w:pPr>
          </w:p>
        </w:tc>
      </w:tr>
      <w:tr w14:paraId="06B5B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46" w:type="dxa"/>
          </w:tcPr>
          <w:p w14:paraId="4AE22A31">
            <w:pPr>
              <w:pStyle w:val="9"/>
              <w:spacing w:before="38"/>
              <w:ind w:left="288"/>
              <w:rPr>
                <w:sz w:val="18"/>
              </w:rPr>
            </w:pPr>
            <w:r>
              <w:rPr>
                <w:spacing w:val="-1"/>
                <w:sz w:val="18"/>
              </w:rPr>
              <w:t>污水处理费专项债务对应项目专项收入</w:t>
            </w:r>
          </w:p>
        </w:tc>
        <w:tc>
          <w:tcPr>
            <w:tcW w:w="873" w:type="dxa"/>
          </w:tcPr>
          <w:p w14:paraId="0F7BF67C">
            <w:pPr>
              <w:pStyle w:val="9"/>
              <w:rPr>
                <w:rFonts w:ascii="Times New Roman"/>
                <w:sz w:val="18"/>
              </w:rPr>
            </w:pPr>
          </w:p>
        </w:tc>
      </w:tr>
      <w:tr w14:paraId="48C75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46" w:type="dxa"/>
          </w:tcPr>
          <w:p w14:paraId="093F1948">
            <w:pPr>
              <w:pStyle w:val="9"/>
              <w:spacing w:before="40"/>
              <w:ind w:left="288"/>
              <w:rPr>
                <w:sz w:val="18"/>
              </w:rPr>
            </w:pPr>
            <w:r>
              <w:rPr>
                <w:spacing w:val="-1"/>
                <w:sz w:val="18"/>
              </w:rPr>
              <w:t>其他政府性基金专项债务对应项目专项收入</w:t>
            </w:r>
          </w:p>
        </w:tc>
        <w:tc>
          <w:tcPr>
            <w:tcW w:w="873" w:type="dxa"/>
          </w:tcPr>
          <w:p w14:paraId="4220FF67">
            <w:pPr>
              <w:pStyle w:val="9"/>
              <w:spacing w:before="40"/>
              <w:ind w:right="95"/>
              <w:jc w:val="right"/>
              <w:rPr>
                <w:sz w:val="18"/>
              </w:rPr>
            </w:pPr>
            <w:r>
              <w:rPr>
                <w:spacing w:val="-2"/>
                <w:sz w:val="18"/>
              </w:rPr>
              <w:t>4,699</w:t>
            </w:r>
          </w:p>
        </w:tc>
      </w:tr>
      <w:tr w14:paraId="68BCA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46" w:type="dxa"/>
          </w:tcPr>
          <w:p w14:paraId="22F1A6C5">
            <w:pPr>
              <w:pStyle w:val="9"/>
              <w:spacing w:before="39"/>
              <w:ind w:left="468"/>
              <w:rPr>
                <w:sz w:val="18"/>
              </w:rPr>
            </w:pPr>
            <w:r>
              <w:rPr>
                <w:spacing w:val="-1"/>
                <w:sz w:val="18"/>
              </w:rPr>
              <w:t>其他地方自行试点项目收益专项债券对应项目专项收入</w:t>
            </w:r>
          </w:p>
        </w:tc>
        <w:tc>
          <w:tcPr>
            <w:tcW w:w="873" w:type="dxa"/>
          </w:tcPr>
          <w:p w14:paraId="68B1B1A8">
            <w:pPr>
              <w:pStyle w:val="9"/>
              <w:spacing w:before="39"/>
              <w:ind w:right="95"/>
              <w:jc w:val="right"/>
              <w:rPr>
                <w:sz w:val="18"/>
              </w:rPr>
            </w:pPr>
            <w:r>
              <w:rPr>
                <w:spacing w:val="-2"/>
                <w:sz w:val="18"/>
              </w:rPr>
              <w:t>4,699</w:t>
            </w:r>
          </w:p>
        </w:tc>
      </w:tr>
      <w:tr w14:paraId="5E1BD0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1341078B">
            <w:pPr>
              <w:pStyle w:val="9"/>
              <w:spacing w:before="39"/>
              <w:ind w:left="468"/>
              <w:rPr>
                <w:sz w:val="18"/>
              </w:rPr>
            </w:pPr>
            <w:r>
              <w:rPr>
                <w:spacing w:val="-1"/>
                <w:sz w:val="18"/>
              </w:rPr>
              <w:t>其他政府性基金专项债务对应项目专项收入</w:t>
            </w:r>
          </w:p>
        </w:tc>
        <w:tc>
          <w:tcPr>
            <w:tcW w:w="873" w:type="dxa"/>
          </w:tcPr>
          <w:p w14:paraId="5106B5B9">
            <w:pPr>
              <w:pStyle w:val="9"/>
              <w:rPr>
                <w:rFonts w:ascii="Times New Roman"/>
                <w:sz w:val="18"/>
              </w:rPr>
            </w:pPr>
          </w:p>
        </w:tc>
      </w:tr>
      <w:tr w14:paraId="786A1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46" w:type="dxa"/>
          </w:tcPr>
          <w:p w14:paraId="44E98038">
            <w:pPr>
              <w:pStyle w:val="9"/>
              <w:spacing w:before="17"/>
              <w:ind w:left="637"/>
              <w:jc w:val="center"/>
              <w:rPr>
                <w:sz w:val="21"/>
              </w:rPr>
            </w:pPr>
            <w:r>
              <w:rPr>
                <w:sz w:val="21"/>
              </w:rPr>
              <mc:AlternateContent>
                <mc:Choice Requires="wpg">
                  <w:drawing>
                    <wp:anchor distT="0" distB="0" distL="0" distR="0" simplePos="0" relativeHeight="251659264" behindDoc="1" locked="0" layoutInCell="1" allowOverlap="1">
                      <wp:simplePos x="0" y="0"/>
                      <wp:positionH relativeFrom="column">
                        <wp:posOffset>2167255</wp:posOffset>
                      </wp:positionH>
                      <wp:positionV relativeFrom="paragraph">
                        <wp:posOffset>34925</wp:posOffset>
                      </wp:positionV>
                      <wp:extent cx="123825" cy="127000"/>
                      <wp:effectExtent l="0" t="0" r="0" b="0"/>
                      <wp:wrapNone/>
                      <wp:docPr id="43" name="Group 43"/>
                      <wp:cNvGraphicFramePr/>
                      <a:graphic xmlns:a="http://schemas.openxmlformats.org/drawingml/2006/main">
                        <a:graphicData uri="http://schemas.microsoft.com/office/word/2010/wordprocessingGroup">
                          <wpg:wgp>
                            <wpg:cNvGrpSpPr/>
                            <wpg:grpSpPr>
                              <a:xfrm>
                                <a:off x="0" y="0"/>
                                <a:ext cx="123825" cy="127000"/>
                                <a:chOff x="0" y="0"/>
                                <a:chExt cx="123825" cy="127000"/>
                              </a:xfrm>
                            </wpg:grpSpPr>
                            <pic:pic xmlns:pic="http://schemas.openxmlformats.org/drawingml/2006/picture">
                              <pic:nvPicPr>
                                <pic:cNvPr id="44" name="Image 44"/>
                                <pic:cNvPicPr/>
                              </pic:nvPicPr>
                              <pic:blipFill>
                                <a:blip r:embed="rId9" cstate="print"/>
                                <a:stretch>
                                  <a:fillRect/>
                                </a:stretch>
                              </pic:blipFill>
                              <pic:spPr>
                                <a:xfrm>
                                  <a:off x="0" y="0"/>
                                  <a:ext cx="123824" cy="126999"/>
                                </a:xfrm>
                                <a:prstGeom prst="rect">
                                  <a:avLst/>
                                </a:prstGeom>
                              </pic:spPr>
                            </pic:pic>
                          </wpg:wgp>
                        </a:graphicData>
                      </a:graphic>
                    </wp:anchor>
                  </w:drawing>
                </mc:Choice>
                <mc:Fallback>
                  <w:pict>
                    <v:group id="Group 43" o:spid="_x0000_s1026" o:spt="203" style="position:absolute;left:0pt;margin-left:170.65pt;margin-top:2.75pt;height:10pt;width:9.75pt;z-index:-251657216;mso-width-relative:page;mso-height-relative:page;" coordsize="123825,127000" o:gfxdata="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">
                      <o:lock v:ext="edit" aspectratio="f"/>
                      <v:shape id="Image 44" o:spid="_x0000_s1026" o:spt="75" type="#_x0000_t75" style="position:absolute;left:0;top:0;height:126999;width:123824;" filled="f" o:preferrelative="t" stroked="f" coordsize="21600,21600" o:gfxdata="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ZXYMzugAAANsA&#10;AAAPAAAAAAAAAAEAIAAAACIAAABkcnMvZG93bnJldi54bWxQSwECFAAUAAAACACHTuJAMy8FnjsA&#10;AAA5AAAAEAAAAAAAAAABACAAAAAJAQAAZHJzL3NoYXBleG1sLnhtbFBLBQYAAAAABgAGAFsBAACz&#10;AwAAAAA=&#10;">
                        <v:fill on="f" focussize="0,0"/>
                        <v:stroke on="f"/>
                        <v:imagedata r:id="rId9" o:title=""/>
                        <o:lock v:ext="edit" aspectratio="f"/>
                      </v:shape>
                    </v:group>
                  </w:pict>
                </mc:Fallback>
              </mc:AlternateContent>
            </w:r>
            <w:r>
              <w:rPr>
                <w:spacing w:val="-10"/>
                <w:sz w:val="21"/>
              </w:rPr>
              <w:t>计</w:t>
            </w:r>
          </w:p>
        </w:tc>
        <w:tc>
          <w:tcPr>
            <w:tcW w:w="873" w:type="dxa"/>
          </w:tcPr>
          <w:p w14:paraId="22C1D6D9">
            <w:pPr>
              <w:pStyle w:val="9"/>
              <w:spacing w:before="38"/>
              <w:ind w:right="95"/>
              <w:jc w:val="right"/>
              <w:rPr>
                <w:sz w:val="18"/>
              </w:rPr>
            </w:pPr>
            <w:r>
              <w:rPr>
                <w:spacing w:val="-2"/>
                <w:sz w:val="18"/>
              </w:rPr>
              <w:t>22,554</w:t>
            </w:r>
          </w:p>
        </w:tc>
      </w:tr>
    </w:tbl>
    <w:p w14:paraId="58418886">
      <w:pPr>
        <w:pStyle w:val="3"/>
        <w:spacing w:before="101"/>
        <w:ind w:left="0"/>
        <w:rPr>
          <w:b/>
        </w:rPr>
      </w:pPr>
    </w:p>
    <w:p w14:paraId="66E750D6">
      <w:pPr>
        <w:pStyle w:val="3"/>
        <w:spacing w:before="1"/>
        <w:ind w:left="881"/>
        <w:rPr>
          <w:rFonts w:ascii="黑体" w:eastAsia="黑体"/>
        </w:rPr>
      </w:pPr>
      <w:r>
        <w:rPr>
          <w:rFonts w:ascii="黑体" w:eastAsia="黑体"/>
          <w:spacing w:val="-4"/>
        </w:rPr>
        <w:t>二、</w:t>
      </w:r>
      <w:bookmarkStart w:id="29" w:name="二、政府性基金预算支出决算表"/>
      <w:bookmarkEnd w:id="29"/>
      <w:bookmarkStart w:id="30" w:name="_bookmark14"/>
      <w:bookmarkEnd w:id="30"/>
      <w:r>
        <w:rPr>
          <w:rFonts w:ascii="黑体" w:eastAsia="黑体"/>
          <w:spacing w:val="-5"/>
        </w:rPr>
        <w:t>政府性基金预算支出决算表</w:t>
      </w:r>
    </w:p>
    <w:p w14:paraId="384C916C">
      <w:pPr>
        <w:pStyle w:val="3"/>
        <w:spacing w:before="280"/>
        <w:ind w:left="129" w:right="271"/>
        <w:jc w:val="center"/>
      </w:pPr>
      <w:r>
        <w:rPr>
          <w:spacing w:val="-4"/>
        </w:rPr>
        <w:t>2025</w:t>
      </w:r>
      <w:r>
        <w:rPr>
          <w:spacing w:val="-11"/>
        </w:rPr>
        <w:t xml:space="preserve"> 年度墨玉县政府性基金预算支出决算表</w:t>
      </w:r>
    </w:p>
    <w:p w14:paraId="259F1A46">
      <w:pPr>
        <w:spacing w:before="103"/>
        <w:ind w:left="0" w:right="380" w:firstLine="0"/>
        <w:jc w:val="right"/>
        <w:rPr>
          <w:b/>
          <w:sz w:val="22"/>
        </w:rPr>
      </w:pPr>
      <w:r>
        <w:rPr>
          <w:b/>
          <w:spacing w:val="-4"/>
          <w:sz w:val="22"/>
        </w:rPr>
        <w:t>单位：万元</w:t>
      </w:r>
    </w:p>
    <w:p w14:paraId="00DF1475">
      <w:pPr>
        <w:pStyle w:val="3"/>
        <w:spacing w:before="5"/>
        <w:ind w:left="0"/>
        <w:rPr>
          <w:b/>
          <w:sz w:val="20"/>
        </w:rPr>
      </w:pPr>
    </w:p>
    <w:tbl>
      <w:tblPr>
        <w:tblStyle w:val="5"/>
        <w:tblW w:w="0" w:type="auto"/>
        <w:tblInd w:w="2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23"/>
        <w:gridCol w:w="896"/>
      </w:tblGrid>
      <w:tr w14:paraId="63531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1ECA22D">
            <w:pPr>
              <w:pStyle w:val="9"/>
              <w:spacing w:before="39"/>
              <w:ind w:left="6"/>
              <w:jc w:val="center"/>
              <w:rPr>
                <w:sz w:val="18"/>
              </w:rPr>
            </w:pPr>
            <w:r>
              <w:rPr>
                <w:spacing w:val="-3"/>
                <w:sz w:val="18"/>
              </w:rPr>
              <w:t>科目名称</w:t>
            </w:r>
          </w:p>
        </w:tc>
        <w:tc>
          <w:tcPr>
            <w:tcW w:w="896" w:type="dxa"/>
          </w:tcPr>
          <w:p w14:paraId="74D3B3FE">
            <w:pPr>
              <w:pStyle w:val="9"/>
              <w:spacing w:before="39"/>
              <w:ind w:left="178"/>
              <w:rPr>
                <w:sz w:val="18"/>
              </w:rPr>
            </w:pPr>
            <w:r>
              <w:rPr>
                <w:spacing w:val="-4"/>
                <w:sz w:val="18"/>
              </w:rPr>
              <w:t>决算数</w:t>
            </w:r>
          </w:p>
        </w:tc>
      </w:tr>
      <w:tr w14:paraId="136EE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769E8BB1">
            <w:pPr>
              <w:pStyle w:val="9"/>
              <w:spacing w:before="39"/>
              <w:ind w:left="106"/>
              <w:rPr>
                <w:sz w:val="18"/>
              </w:rPr>
            </w:pPr>
            <w:r>
              <w:rPr>
                <w:spacing w:val="-3"/>
                <w:sz w:val="18"/>
              </w:rPr>
              <w:t>教育支出</w:t>
            </w:r>
          </w:p>
        </w:tc>
        <w:tc>
          <w:tcPr>
            <w:tcW w:w="896" w:type="dxa"/>
          </w:tcPr>
          <w:p w14:paraId="2DAA5EB2">
            <w:pPr>
              <w:pStyle w:val="9"/>
              <w:rPr>
                <w:rFonts w:ascii="Times New Roman"/>
                <w:sz w:val="18"/>
              </w:rPr>
            </w:pPr>
          </w:p>
        </w:tc>
      </w:tr>
      <w:tr w14:paraId="521AF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0BDF49E">
            <w:pPr>
              <w:pStyle w:val="9"/>
              <w:spacing w:before="38"/>
              <w:ind w:left="286"/>
              <w:rPr>
                <w:sz w:val="18"/>
              </w:rPr>
            </w:pPr>
            <w:r>
              <w:rPr>
                <w:spacing w:val="-1"/>
                <w:sz w:val="18"/>
              </w:rPr>
              <w:t>超长期特别国债安排的支出</w:t>
            </w:r>
          </w:p>
        </w:tc>
        <w:tc>
          <w:tcPr>
            <w:tcW w:w="896" w:type="dxa"/>
          </w:tcPr>
          <w:p w14:paraId="52C60393">
            <w:pPr>
              <w:pStyle w:val="9"/>
              <w:rPr>
                <w:rFonts w:ascii="Times New Roman"/>
                <w:sz w:val="18"/>
              </w:rPr>
            </w:pPr>
          </w:p>
        </w:tc>
      </w:tr>
      <w:tr w14:paraId="7EB39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296796C1">
            <w:pPr>
              <w:pStyle w:val="9"/>
              <w:spacing w:before="38"/>
              <w:ind w:left="466"/>
              <w:rPr>
                <w:sz w:val="18"/>
              </w:rPr>
            </w:pPr>
            <w:r>
              <w:rPr>
                <w:spacing w:val="-3"/>
                <w:sz w:val="18"/>
              </w:rPr>
              <w:t>基础教育</w:t>
            </w:r>
          </w:p>
        </w:tc>
        <w:tc>
          <w:tcPr>
            <w:tcW w:w="896" w:type="dxa"/>
          </w:tcPr>
          <w:p w14:paraId="708412C5">
            <w:pPr>
              <w:pStyle w:val="9"/>
              <w:rPr>
                <w:rFonts w:ascii="Times New Roman"/>
                <w:sz w:val="18"/>
              </w:rPr>
            </w:pPr>
          </w:p>
        </w:tc>
      </w:tr>
      <w:tr w14:paraId="65798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19686C8">
            <w:pPr>
              <w:pStyle w:val="9"/>
              <w:spacing w:before="38"/>
              <w:ind w:left="466"/>
              <w:rPr>
                <w:sz w:val="18"/>
              </w:rPr>
            </w:pPr>
            <w:r>
              <w:rPr>
                <w:spacing w:val="-3"/>
                <w:sz w:val="18"/>
              </w:rPr>
              <w:t>高等教育</w:t>
            </w:r>
          </w:p>
        </w:tc>
        <w:tc>
          <w:tcPr>
            <w:tcW w:w="896" w:type="dxa"/>
          </w:tcPr>
          <w:p w14:paraId="6EC2F25C">
            <w:pPr>
              <w:pStyle w:val="9"/>
              <w:rPr>
                <w:rFonts w:ascii="Times New Roman"/>
                <w:sz w:val="18"/>
              </w:rPr>
            </w:pPr>
          </w:p>
        </w:tc>
      </w:tr>
      <w:tr w14:paraId="187D5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623" w:type="dxa"/>
          </w:tcPr>
          <w:p w14:paraId="081D756B">
            <w:pPr>
              <w:pStyle w:val="9"/>
              <w:spacing w:before="40"/>
              <w:ind w:left="466"/>
              <w:rPr>
                <w:sz w:val="18"/>
              </w:rPr>
            </w:pPr>
            <w:r>
              <w:rPr>
                <w:spacing w:val="-3"/>
                <w:sz w:val="18"/>
              </w:rPr>
              <w:t>职业教育</w:t>
            </w:r>
          </w:p>
        </w:tc>
        <w:tc>
          <w:tcPr>
            <w:tcW w:w="896" w:type="dxa"/>
          </w:tcPr>
          <w:p w14:paraId="79B301D4">
            <w:pPr>
              <w:pStyle w:val="9"/>
              <w:rPr>
                <w:rFonts w:ascii="Times New Roman"/>
                <w:sz w:val="18"/>
              </w:rPr>
            </w:pPr>
          </w:p>
        </w:tc>
      </w:tr>
    </w:tbl>
    <w:p w14:paraId="502056F5">
      <w:pPr>
        <w:pStyle w:val="9"/>
        <w:spacing w:after="0"/>
        <w:rPr>
          <w:rFonts w:ascii="Times New Roman"/>
          <w:sz w:val="18"/>
        </w:rPr>
        <w:sectPr>
          <w:type w:val="continuous"/>
          <w:pgSz w:w="11910" w:h="16840"/>
          <w:pgMar w:top="1400" w:right="1417" w:bottom="1400" w:left="1559" w:header="0" w:footer="1059" w:gutter="0"/>
          <w:cols w:space="720" w:num="1"/>
        </w:sectPr>
      </w:pPr>
    </w:p>
    <w:tbl>
      <w:tblPr>
        <w:tblStyle w:val="5"/>
        <w:tblW w:w="0" w:type="auto"/>
        <w:tblInd w:w="2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23"/>
        <w:gridCol w:w="896"/>
      </w:tblGrid>
      <w:tr w14:paraId="7518D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6B4F1F0">
            <w:pPr>
              <w:pStyle w:val="9"/>
              <w:spacing w:before="38"/>
              <w:ind w:left="466"/>
              <w:rPr>
                <w:sz w:val="18"/>
              </w:rPr>
            </w:pPr>
            <w:r>
              <w:rPr>
                <w:spacing w:val="-3"/>
                <w:sz w:val="18"/>
              </w:rPr>
              <w:t>特殊教育</w:t>
            </w:r>
          </w:p>
        </w:tc>
        <w:tc>
          <w:tcPr>
            <w:tcW w:w="896" w:type="dxa"/>
          </w:tcPr>
          <w:p w14:paraId="0AB9EAAB">
            <w:pPr>
              <w:pStyle w:val="9"/>
              <w:rPr>
                <w:rFonts w:ascii="Times New Roman"/>
                <w:sz w:val="18"/>
              </w:rPr>
            </w:pPr>
          </w:p>
        </w:tc>
      </w:tr>
      <w:tr w14:paraId="454F5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1FB0F53E">
            <w:pPr>
              <w:pStyle w:val="9"/>
              <w:spacing w:before="38"/>
              <w:ind w:left="466"/>
              <w:rPr>
                <w:sz w:val="18"/>
              </w:rPr>
            </w:pPr>
            <w:r>
              <w:rPr>
                <w:spacing w:val="-2"/>
                <w:sz w:val="18"/>
              </w:rPr>
              <w:t>其他教育支出</w:t>
            </w:r>
          </w:p>
        </w:tc>
        <w:tc>
          <w:tcPr>
            <w:tcW w:w="896" w:type="dxa"/>
          </w:tcPr>
          <w:p w14:paraId="0002764D">
            <w:pPr>
              <w:pStyle w:val="9"/>
              <w:rPr>
                <w:rFonts w:ascii="Times New Roman"/>
                <w:sz w:val="18"/>
              </w:rPr>
            </w:pPr>
          </w:p>
        </w:tc>
      </w:tr>
      <w:tr w14:paraId="35C2F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237DB02A">
            <w:pPr>
              <w:pStyle w:val="9"/>
              <w:spacing w:before="40"/>
              <w:ind w:left="106"/>
              <w:rPr>
                <w:sz w:val="18"/>
              </w:rPr>
            </w:pPr>
            <w:r>
              <w:rPr>
                <w:spacing w:val="-2"/>
                <w:sz w:val="18"/>
              </w:rPr>
              <w:t>科学技术支出</w:t>
            </w:r>
          </w:p>
        </w:tc>
        <w:tc>
          <w:tcPr>
            <w:tcW w:w="896" w:type="dxa"/>
          </w:tcPr>
          <w:p w14:paraId="5EF3EEF3">
            <w:pPr>
              <w:pStyle w:val="9"/>
              <w:rPr>
                <w:rFonts w:ascii="Times New Roman"/>
                <w:sz w:val="18"/>
              </w:rPr>
            </w:pPr>
          </w:p>
        </w:tc>
      </w:tr>
      <w:tr w14:paraId="3E6F0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7A1A8F2">
            <w:pPr>
              <w:pStyle w:val="9"/>
              <w:spacing w:before="39"/>
              <w:ind w:left="286"/>
              <w:rPr>
                <w:sz w:val="18"/>
              </w:rPr>
            </w:pPr>
            <w:r>
              <w:rPr>
                <w:spacing w:val="-1"/>
                <w:sz w:val="18"/>
              </w:rPr>
              <w:t>核电站乏燃料处理处置基金支出</w:t>
            </w:r>
          </w:p>
        </w:tc>
        <w:tc>
          <w:tcPr>
            <w:tcW w:w="896" w:type="dxa"/>
          </w:tcPr>
          <w:p w14:paraId="401DA4B1">
            <w:pPr>
              <w:pStyle w:val="9"/>
              <w:rPr>
                <w:rFonts w:ascii="Times New Roman"/>
                <w:sz w:val="18"/>
              </w:rPr>
            </w:pPr>
          </w:p>
        </w:tc>
      </w:tr>
      <w:tr w14:paraId="48660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861354F">
            <w:pPr>
              <w:pStyle w:val="9"/>
              <w:spacing w:before="39"/>
              <w:ind w:left="466"/>
              <w:rPr>
                <w:sz w:val="18"/>
              </w:rPr>
            </w:pPr>
            <w:r>
              <w:rPr>
                <w:spacing w:val="-2"/>
                <w:sz w:val="18"/>
              </w:rPr>
              <w:t>乏燃料运输</w:t>
            </w:r>
          </w:p>
        </w:tc>
        <w:tc>
          <w:tcPr>
            <w:tcW w:w="896" w:type="dxa"/>
          </w:tcPr>
          <w:p w14:paraId="7CA331D4">
            <w:pPr>
              <w:pStyle w:val="9"/>
              <w:rPr>
                <w:rFonts w:ascii="Times New Roman"/>
                <w:sz w:val="18"/>
              </w:rPr>
            </w:pPr>
          </w:p>
        </w:tc>
      </w:tr>
      <w:tr w14:paraId="041D0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458C2F6">
            <w:pPr>
              <w:pStyle w:val="9"/>
              <w:spacing w:before="38"/>
              <w:ind w:left="466"/>
              <w:rPr>
                <w:sz w:val="18"/>
              </w:rPr>
            </w:pPr>
            <w:r>
              <w:rPr>
                <w:spacing w:val="-2"/>
                <w:sz w:val="18"/>
              </w:rPr>
              <w:t>乏燃料离堆贮存</w:t>
            </w:r>
          </w:p>
        </w:tc>
        <w:tc>
          <w:tcPr>
            <w:tcW w:w="896" w:type="dxa"/>
          </w:tcPr>
          <w:p w14:paraId="745F98A9">
            <w:pPr>
              <w:pStyle w:val="9"/>
              <w:rPr>
                <w:rFonts w:ascii="Times New Roman"/>
                <w:sz w:val="18"/>
              </w:rPr>
            </w:pPr>
          </w:p>
        </w:tc>
      </w:tr>
      <w:tr w14:paraId="2B094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7465B1F2">
            <w:pPr>
              <w:pStyle w:val="9"/>
              <w:spacing w:before="38"/>
              <w:ind w:left="466"/>
              <w:rPr>
                <w:sz w:val="18"/>
              </w:rPr>
            </w:pPr>
            <w:r>
              <w:rPr>
                <w:spacing w:val="-2"/>
                <w:sz w:val="18"/>
              </w:rPr>
              <w:t>乏燃料后处理</w:t>
            </w:r>
          </w:p>
        </w:tc>
        <w:tc>
          <w:tcPr>
            <w:tcW w:w="896" w:type="dxa"/>
          </w:tcPr>
          <w:p w14:paraId="13C57D9F">
            <w:pPr>
              <w:pStyle w:val="9"/>
              <w:rPr>
                <w:rFonts w:ascii="Times New Roman"/>
                <w:sz w:val="18"/>
              </w:rPr>
            </w:pPr>
          </w:p>
        </w:tc>
      </w:tr>
      <w:tr w14:paraId="3A6A0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4EA681B">
            <w:pPr>
              <w:pStyle w:val="9"/>
              <w:spacing w:before="38"/>
              <w:ind w:left="466"/>
              <w:rPr>
                <w:sz w:val="18"/>
              </w:rPr>
            </w:pPr>
            <w:r>
              <w:rPr>
                <w:spacing w:val="-2"/>
                <w:sz w:val="18"/>
              </w:rPr>
              <w:t>高放废物的处理处置</w:t>
            </w:r>
          </w:p>
        </w:tc>
        <w:tc>
          <w:tcPr>
            <w:tcW w:w="896" w:type="dxa"/>
          </w:tcPr>
          <w:p w14:paraId="7A573810">
            <w:pPr>
              <w:pStyle w:val="9"/>
              <w:rPr>
                <w:rFonts w:ascii="Times New Roman"/>
                <w:sz w:val="18"/>
              </w:rPr>
            </w:pPr>
          </w:p>
        </w:tc>
      </w:tr>
      <w:tr w14:paraId="12095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3A6FC88B">
            <w:pPr>
              <w:pStyle w:val="9"/>
              <w:spacing w:before="40"/>
              <w:ind w:left="466"/>
              <w:rPr>
                <w:sz w:val="18"/>
              </w:rPr>
            </w:pPr>
            <w:r>
              <w:rPr>
                <w:spacing w:val="-1"/>
                <w:sz w:val="18"/>
              </w:rPr>
              <w:t>乏燃料后处理厂的建设、运行、改造和退役</w:t>
            </w:r>
          </w:p>
        </w:tc>
        <w:tc>
          <w:tcPr>
            <w:tcW w:w="896" w:type="dxa"/>
          </w:tcPr>
          <w:p w14:paraId="2062E523">
            <w:pPr>
              <w:pStyle w:val="9"/>
              <w:rPr>
                <w:rFonts w:ascii="Times New Roman"/>
                <w:sz w:val="18"/>
              </w:rPr>
            </w:pPr>
          </w:p>
        </w:tc>
      </w:tr>
      <w:tr w14:paraId="7604A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388348FF">
            <w:pPr>
              <w:pStyle w:val="9"/>
              <w:spacing w:before="39"/>
              <w:ind w:left="466"/>
              <w:rPr>
                <w:sz w:val="18"/>
              </w:rPr>
            </w:pPr>
            <w:r>
              <w:rPr>
                <w:spacing w:val="-1"/>
                <w:sz w:val="18"/>
              </w:rPr>
              <w:t>其他乏燃料处理处置基金支出</w:t>
            </w:r>
          </w:p>
        </w:tc>
        <w:tc>
          <w:tcPr>
            <w:tcW w:w="896" w:type="dxa"/>
          </w:tcPr>
          <w:p w14:paraId="67B65352">
            <w:pPr>
              <w:pStyle w:val="9"/>
              <w:rPr>
                <w:rFonts w:ascii="Times New Roman"/>
                <w:sz w:val="18"/>
              </w:rPr>
            </w:pPr>
          </w:p>
        </w:tc>
      </w:tr>
      <w:tr w14:paraId="4E872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36576D63">
            <w:pPr>
              <w:pStyle w:val="9"/>
              <w:spacing w:before="39"/>
              <w:ind w:left="286"/>
              <w:rPr>
                <w:sz w:val="18"/>
              </w:rPr>
            </w:pPr>
            <w:r>
              <w:rPr>
                <w:spacing w:val="-1"/>
                <w:sz w:val="18"/>
              </w:rPr>
              <w:t>超长期特别国债安排的支出</w:t>
            </w:r>
          </w:p>
        </w:tc>
        <w:tc>
          <w:tcPr>
            <w:tcW w:w="896" w:type="dxa"/>
          </w:tcPr>
          <w:p w14:paraId="730000BA">
            <w:pPr>
              <w:pStyle w:val="9"/>
              <w:rPr>
                <w:rFonts w:ascii="Times New Roman"/>
                <w:sz w:val="18"/>
              </w:rPr>
            </w:pPr>
          </w:p>
        </w:tc>
      </w:tr>
      <w:tr w14:paraId="6BEE3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0F9D070E">
            <w:pPr>
              <w:pStyle w:val="9"/>
              <w:spacing w:before="38"/>
              <w:ind w:left="466"/>
              <w:rPr>
                <w:sz w:val="18"/>
              </w:rPr>
            </w:pPr>
            <w:r>
              <w:rPr>
                <w:spacing w:val="-3"/>
                <w:sz w:val="18"/>
              </w:rPr>
              <w:t>基础研究</w:t>
            </w:r>
          </w:p>
        </w:tc>
        <w:tc>
          <w:tcPr>
            <w:tcW w:w="896" w:type="dxa"/>
          </w:tcPr>
          <w:p w14:paraId="3459F5C3">
            <w:pPr>
              <w:pStyle w:val="9"/>
              <w:rPr>
                <w:rFonts w:ascii="Times New Roman"/>
                <w:sz w:val="18"/>
              </w:rPr>
            </w:pPr>
          </w:p>
        </w:tc>
      </w:tr>
      <w:tr w14:paraId="63747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24E79EC4">
            <w:pPr>
              <w:pStyle w:val="9"/>
              <w:spacing w:before="38"/>
              <w:ind w:left="466"/>
              <w:rPr>
                <w:sz w:val="18"/>
              </w:rPr>
            </w:pPr>
            <w:r>
              <w:rPr>
                <w:spacing w:val="-3"/>
                <w:sz w:val="18"/>
              </w:rPr>
              <w:t>应用研究</w:t>
            </w:r>
          </w:p>
        </w:tc>
        <w:tc>
          <w:tcPr>
            <w:tcW w:w="896" w:type="dxa"/>
          </w:tcPr>
          <w:p w14:paraId="1D9BD303">
            <w:pPr>
              <w:pStyle w:val="9"/>
              <w:rPr>
                <w:rFonts w:ascii="Times New Roman"/>
                <w:sz w:val="18"/>
              </w:rPr>
            </w:pPr>
          </w:p>
        </w:tc>
      </w:tr>
      <w:tr w14:paraId="3E436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38297A62">
            <w:pPr>
              <w:pStyle w:val="9"/>
              <w:spacing w:before="38"/>
              <w:ind w:left="466"/>
              <w:rPr>
                <w:sz w:val="18"/>
              </w:rPr>
            </w:pPr>
            <w:r>
              <w:rPr>
                <w:spacing w:val="-2"/>
                <w:sz w:val="18"/>
              </w:rPr>
              <w:t>技术研究与开发</w:t>
            </w:r>
          </w:p>
        </w:tc>
        <w:tc>
          <w:tcPr>
            <w:tcW w:w="896" w:type="dxa"/>
          </w:tcPr>
          <w:p w14:paraId="02A0406A">
            <w:pPr>
              <w:pStyle w:val="9"/>
              <w:rPr>
                <w:rFonts w:ascii="Times New Roman"/>
                <w:sz w:val="18"/>
              </w:rPr>
            </w:pPr>
          </w:p>
        </w:tc>
      </w:tr>
      <w:tr w14:paraId="33AAA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36E997A6">
            <w:pPr>
              <w:pStyle w:val="9"/>
              <w:spacing w:before="40"/>
              <w:ind w:left="466"/>
              <w:rPr>
                <w:sz w:val="18"/>
              </w:rPr>
            </w:pPr>
            <w:r>
              <w:rPr>
                <w:spacing w:val="-2"/>
                <w:sz w:val="18"/>
              </w:rPr>
              <w:t>科技条件与服务</w:t>
            </w:r>
          </w:p>
        </w:tc>
        <w:tc>
          <w:tcPr>
            <w:tcW w:w="896" w:type="dxa"/>
          </w:tcPr>
          <w:p w14:paraId="2E70B56C">
            <w:pPr>
              <w:pStyle w:val="9"/>
              <w:rPr>
                <w:rFonts w:ascii="Times New Roman"/>
                <w:sz w:val="18"/>
              </w:rPr>
            </w:pPr>
          </w:p>
        </w:tc>
      </w:tr>
      <w:tr w14:paraId="2347C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24D5826C">
            <w:pPr>
              <w:pStyle w:val="9"/>
              <w:spacing w:before="39"/>
              <w:ind w:left="466"/>
              <w:rPr>
                <w:sz w:val="18"/>
              </w:rPr>
            </w:pPr>
            <w:r>
              <w:rPr>
                <w:spacing w:val="-2"/>
                <w:sz w:val="18"/>
              </w:rPr>
              <w:t>科技重大项目</w:t>
            </w:r>
          </w:p>
        </w:tc>
        <w:tc>
          <w:tcPr>
            <w:tcW w:w="896" w:type="dxa"/>
          </w:tcPr>
          <w:p w14:paraId="7B2D2E18">
            <w:pPr>
              <w:pStyle w:val="9"/>
              <w:rPr>
                <w:rFonts w:ascii="Times New Roman"/>
                <w:sz w:val="18"/>
              </w:rPr>
            </w:pPr>
          </w:p>
        </w:tc>
      </w:tr>
      <w:tr w14:paraId="589B0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44F2E4D2">
            <w:pPr>
              <w:pStyle w:val="9"/>
              <w:spacing w:before="39"/>
              <w:ind w:left="466"/>
              <w:rPr>
                <w:sz w:val="18"/>
              </w:rPr>
            </w:pPr>
            <w:r>
              <w:rPr>
                <w:spacing w:val="-2"/>
                <w:sz w:val="18"/>
              </w:rPr>
              <w:t>其他科技支出</w:t>
            </w:r>
          </w:p>
        </w:tc>
        <w:tc>
          <w:tcPr>
            <w:tcW w:w="896" w:type="dxa"/>
          </w:tcPr>
          <w:p w14:paraId="10F925C2">
            <w:pPr>
              <w:pStyle w:val="9"/>
              <w:rPr>
                <w:rFonts w:ascii="Times New Roman"/>
                <w:sz w:val="18"/>
              </w:rPr>
            </w:pPr>
          </w:p>
        </w:tc>
      </w:tr>
      <w:tr w14:paraId="24DF9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3EFE63DD">
            <w:pPr>
              <w:pStyle w:val="9"/>
              <w:spacing w:before="38"/>
              <w:ind w:left="106"/>
              <w:rPr>
                <w:sz w:val="18"/>
              </w:rPr>
            </w:pPr>
            <w:r>
              <w:rPr>
                <w:spacing w:val="-1"/>
                <w:sz w:val="18"/>
              </w:rPr>
              <w:t>文化旅游体育与传媒支出</w:t>
            </w:r>
          </w:p>
        </w:tc>
        <w:tc>
          <w:tcPr>
            <w:tcW w:w="896" w:type="dxa"/>
          </w:tcPr>
          <w:p w14:paraId="46942413">
            <w:pPr>
              <w:pStyle w:val="9"/>
              <w:rPr>
                <w:rFonts w:ascii="Times New Roman"/>
                <w:sz w:val="18"/>
              </w:rPr>
            </w:pPr>
          </w:p>
        </w:tc>
      </w:tr>
      <w:tr w14:paraId="7056A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5AC68FFF">
            <w:pPr>
              <w:pStyle w:val="9"/>
              <w:spacing w:before="38"/>
              <w:ind w:left="286"/>
              <w:rPr>
                <w:sz w:val="18"/>
              </w:rPr>
            </w:pPr>
            <w:r>
              <w:rPr>
                <w:spacing w:val="-1"/>
                <w:sz w:val="18"/>
              </w:rPr>
              <w:t>国家电影事业发展专项资金安排的支出</w:t>
            </w:r>
          </w:p>
        </w:tc>
        <w:tc>
          <w:tcPr>
            <w:tcW w:w="896" w:type="dxa"/>
          </w:tcPr>
          <w:p w14:paraId="78822C67">
            <w:pPr>
              <w:pStyle w:val="9"/>
              <w:rPr>
                <w:rFonts w:ascii="Times New Roman"/>
                <w:sz w:val="18"/>
              </w:rPr>
            </w:pPr>
          </w:p>
        </w:tc>
      </w:tr>
      <w:tr w14:paraId="1C200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6FEC1EFB">
            <w:pPr>
              <w:pStyle w:val="9"/>
              <w:spacing w:before="38"/>
              <w:ind w:left="466"/>
              <w:rPr>
                <w:sz w:val="18"/>
              </w:rPr>
            </w:pPr>
            <w:r>
              <w:rPr>
                <w:spacing w:val="-2"/>
                <w:sz w:val="18"/>
              </w:rPr>
              <w:t>资助国产影片放映</w:t>
            </w:r>
          </w:p>
        </w:tc>
        <w:tc>
          <w:tcPr>
            <w:tcW w:w="896" w:type="dxa"/>
          </w:tcPr>
          <w:p w14:paraId="610FD945">
            <w:pPr>
              <w:pStyle w:val="9"/>
              <w:rPr>
                <w:rFonts w:ascii="Times New Roman"/>
                <w:sz w:val="18"/>
              </w:rPr>
            </w:pPr>
          </w:p>
        </w:tc>
      </w:tr>
      <w:tr w14:paraId="5B984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2F590B78">
            <w:pPr>
              <w:pStyle w:val="9"/>
              <w:spacing w:before="40"/>
              <w:ind w:left="466"/>
              <w:rPr>
                <w:sz w:val="18"/>
              </w:rPr>
            </w:pPr>
            <w:r>
              <w:rPr>
                <w:spacing w:val="-2"/>
                <w:sz w:val="18"/>
              </w:rPr>
              <w:t>资助影院建设</w:t>
            </w:r>
          </w:p>
        </w:tc>
        <w:tc>
          <w:tcPr>
            <w:tcW w:w="896" w:type="dxa"/>
          </w:tcPr>
          <w:p w14:paraId="3F85C3C3">
            <w:pPr>
              <w:pStyle w:val="9"/>
              <w:rPr>
                <w:rFonts w:ascii="Times New Roman"/>
                <w:sz w:val="18"/>
              </w:rPr>
            </w:pPr>
          </w:p>
        </w:tc>
      </w:tr>
      <w:tr w14:paraId="787C6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0C2D7A6">
            <w:pPr>
              <w:pStyle w:val="9"/>
              <w:spacing w:before="39"/>
              <w:ind w:left="466"/>
              <w:rPr>
                <w:sz w:val="18"/>
              </w:rPr>
            </w:pPr>
            <w:r>
              <w:rPr>
                <w:spacing w:val="-1"/>
                <w:sz w:val="18"/>
              </w:rPr>
              <w:t>资助少数民族语电影译制</w:t>
            </w:r>
          </w:p>
        </w:tc>
        <w:tc>
          <w:tcPr>
            <w:tcW w:w="896" w:type="dxa"/>
          </w:tcPr>
          <w:p w14:paraId="52752E57">
            <w:pPr>
              <w:pStyle w:val="9"/>
              <w:rPr>
                <w:rFonts w:ascii="Times New Roman"/>
                <w:sz w:val="18"/>
              </w:rPr>
            </w:pPr>
          </w:p>
        </w:tc>
      </w:tr>
      <w:tr w14:paraId="793FC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4270BCB">
            <w:pPr>
              <w:pStyle w:val="9"/>
              <w:spacing w:before="39"/>
              <w:ind w:left="466"/>
              <w:rPr>
                <w:sz w:val="18"/>
              </w:rPr>
            </w:pPr>
            <w:r>
              <w:rPr>
                <w:spacing w:val="-1"/>
                <w:sz w:val="18"/>
              </w:rPr>
              <w:t>购买农村电影公益性放映版权服务</w:t>
            </w:r>
          </w:p>
        </w:tc>
        <w:tc>
          <w:tcPr>
            <w:tcW w:w="896" w:type="dxa"/>
          </w:tcPr>
          <w:p w14:paraId="412092F9">
            <w:pPr>
              <w:pStyle w:val="9"/>
              <w:rPr>
                <w:rFonts w:ascii="Times New Roman"/>
                <w:sz w:val="18"/>
              </w:rPr>
            </w:pPr>
          </w:p>
        </w:tc>
      </w:tr>
      <w:tr w14:paraId="55BF3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08E9CB4F">
            <w:pPr>
              <w:pStyle w:val="9"/>
              <w:spacing w:before="38"/>
              <w:ind w:left="466"/>
              <w:rPr>
                <w:sz w:val="18"/>
              </w:rPr>
            </w:pPr>
            <w:r>
              <w:rPr>
                <w:spacing w:val="-1"/>
                <w:sz w:val="18"/>
              </w:rPr>
              <w:t>其他国家电影事业发展专项资金支出</w:t>
            </w:r>
          </w:p>
        </w:tc>
        <w:tc>
          <w:tcPr>
            <w:tcW w:w="896" w:type="dxa"/>
          </w:tcPr>
          <w:p w14:paraId="2E8F6EEB">
            <w:pPr>
              <w:pStyle w:val="9"/>
              <w:rPr>
                <w:rFonts w:ascii="Times New Roman"/>
                <w:sz w:val="18"/>
              </w:rPr>
            </w:pPr>
          </w:p>
        </w:tc>
      </w:tr>
      <w:tr w14:paraId="6191E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3289BA9D">
            <w:pPr>
              <w:pStyle w:val="9"/>
              <w:spacing w:before="38"/>
              <w:ind w:left="286"/>
              <w:rPr>
                <w:sz w:val="18"/>
              </w:rPr>
            </w:pPr>
            <w:r>
              <w:rPr>
                <w:spacing w:val="-2"/>
                <w:sz w:val="18"/>
              </w:rPr>
              <w:t>旅游发展基金支出</w:t>
            </w:r>
          </w:p>
        </w:tc>
        <w:tc>
          <w:tcPr>
            <w:tcW w:w="896" w:type="dxa"/>
          </w:tcPr>
          <w:p w14:paraId="5263FACB">
            <w:pPr>
              <w:pStyle w:val="9"/>
              <w:rPr>
                <w:rFonts w:ascii="Times New Roman"/>
                <w:sz w:val="18"/>
              </w:rPr>
            </w:pPr>
          </w:p>
        </w:tc>
      </w:tr>
      <w:tr w14:paraId="329DA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1795B934">
            <w:pPr>
              <w:pStyle w:val="9"/>
              <w:spacing w:before="38"/>
              <w:ind w:left="466"/>
              <w:rPr>
                <w:sz w:val="18"/>
              </w:rPr>
            </w:pPr>
            <w:r>
              <w:rPr>
                <w:spacing w:val="-3"/>
                <w:sz w:val="18"/>
              </w:rPr>
              <w:t>宣传促销</w:t>
            </w:r>
          </w:p>
        </w:tc>
        <w:tc>
          <w:tcPr>
            <w:tcW w:w="896" w:type="dxa"/>
          </w:tcPr>
          <w:p w14:paraId="46B1EF3A">
            <w:pPr>
              <w:pStyle w:val="9"/>
              <w:rPr>
                <w:rFonts w:ascii="Times New Roman"/>
                <w:sz w:val="18"/>
              </w:rPr>
            </w:pPr>
          </w:p>
        </w:tc>
      </w:tr>
      <w:tr w14:paraId="4251C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2B16DA03">
            <w:pPr>
              <w:pStyle w:val="9"/>
              <w:spacing w:before="40"/>
              <w:ind w:left="466"/>
              <w:rPr>
                <w:sz w:val="18"/>
              </w:rPr>
            </w:pPr>
            <w:r>
              <w:rPr>
                <w:spacing w:val="-3"/>
                <w:sz w:val="18"/>
              </w:rPr>
              <w:t>行业规划</w:t>
            </w:r>
          </w:p>
        </w:tc>
        <w:tc>
          <w:tcPr>
            <w:tcW w:w="896" w:type="dxa"/>
          </w:tcPr>
          <w:p w14:paraId="4EBCAC4E">
            <w:pPr>
              <w:pStyle w:val="9"/>
              <w:rPr>
                <w:rFonts w:ascii="Times New Roman"/>
                <w:sz w:val="18"/>
              </w:rPr>
            </w:pPr>
          </w:p>
        </w:tc>
      </w:tr>
      <w:tr w14:paraId="7E145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0FA64135">
            <w:pPr>
              <w:pStyle w:val="9"/>
              <w:spacing w:before="39"/>
              <w:ind w:left="466"/>
              <w:rPr>
                <w:sz w:val="18"/>
              </w:rPr>
            </w:pPr>
            <w:r>
              <w:rPr>
                <w:spacing w:val="-2"/>
                <w:sz w:val="18"/>
              </w:rPr>
              <w:t>旅游事业补助</w:t>
            </w:r>
          </w:p>
        </w:tc>
        <w:tc>
          <w:tcPr>
            <w:tcW w:w="896" w:type="dxa"/>
          </w:tcPr>
          <w:p w14:paraId="16900F7E">
            <w:pPr>
              <w:pStyle w:val="9"/>
              <w:rPr>
                <w:rFonts w:ascii="Times New Roman"/>
                <w:sz w:val="18"/>
              </w:rPr>
            </w:pPr>
          </w:p>
        </w:tc>
      </w:tr>
      <w:tr w14:paraId="38ECC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D159761">
            <w:pPr>
              <w:pStyle w:val="9"/>
              <w:spacing w:before="39"/>
              <w:ind w:left="466"/>
              <w:rPr>
                <w:sz w:val="18"/>
              </w:rPr>
            </w:pPr>
            <w:r>
              <w:rPr>
                <w:spacing w:val="-1"/>
                <w:sz w:val="18"/>
              </w:rPr>
              <w:t>地方旅游开发项目补助</w:t>
            </w:r>
          </w:p>
        </w:tc>
        <w:tc>
          <w:tcPr>
            <w:tcW w:w="896" w:type="dxa"/>
          </w:tcPr>
          <w:p w14:paraId="2FF90045">
            <w:pPr>
              <w:pStyle w:val="9"/>
              <w:rPr>
                <w:rFonts w:ascii="Times New Roman"/>
                <w:sz w:val="18"/>
              </w:rPr>
            </w:pPr>
          </w:p>
        </w:tc>
      </w:tr>
      <w:tr w14:paraId="36A06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E25137B">
            <w:pPr>
              <w:pStyle w:val="9"/>
              <w:spacing w:before="38"/>
              <w:ind w:left="466"/>
              <w:rPr>
                <w:sz w:val="18"/>
              </w:rPr>
            </w:pPr>
            <w:r>
              <w:rPr>
                <w:spacing w:val="-1"/>
                <w:sz w:val="18"/>
              </w:rPr>
              <w:t>其他旅游发展基金支出</w:t>
            </w:r>
          </w:p>
        </w:tc>
        <w:tc>
          <w:tcPr>
            <w:tcW w:w="896" w:type="dxa"/>
          </w:tcPr>
          <w:p w14:paraId="22577586">
            <w:pPr>
              <w:pStyle w:val="9"/>
              <w:rPr>
                <w:rFonts w:ascii="Times New Roman"/>
                <w:sz w:val="18"/>
              </w:rPr>
            </w:pPr>
          </w:p>
        </w:tc>
      </w:tr>
      <w:tr w14:paraId="45786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09BDA188">
            <w:pPr>
              <w:pStyle w:val="9"/>
              <w:spacing w:before="38"/>
              <w:ind w:right="2824"/>
              <w:jc w:val="right"/>
              <w:rPr>
                <w:sz w:val="18"/>
              </w:rPr>
            </w:pPr>
            <w:r>
              <w:rPr>
                <w:spacing w:val="-1"/>
                <w:sz w:val="18"/>
              </w:rPr>
              <w:t>国家电影事业发展专项资金对应专项债务收入安排的支出</w:t>
            </w:r>
          </w:p>
        </w:tc>
        <w:tc>
          <w:tcPr>
            <w:tcW w:w="896" w:type="dxa"/>
          </w:tcPr>
          <w:p w14:paraId="5BE013AB">
            <w:pPr>
              <w:pStyle w:val="9"/>
              <w:rPr>
                <w:rFonts w:ascii="Times New Roman"/>
                <w:sz w:val="18"/>
              </w:rPr>
            </w:pPr>
          </w:p>
        </w:tc>
      </w:tr>
      <w:tr w14:paraId="58E01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46D5755E">
            <w:pPr>
              <w:pStyle w:val="9"/>
              <w:spacing w:before="38"/>
              <w:ind w:left="466"/>
              <w:rPr>
                <w:sz w:val="18"/>
              </w:rPr>
            </w:pPr>
            <w:r>
              <w:rPr>
                <w:spacing w:val="-2"/>
                <w:sz w:val="18"/>
              </w:rPr>
              <w:t>资助城市影院</w:t>
            </w:r>
          </w:p>
        </w:tc>
        <w:tc>
          <w:tcPr>
            <w:tcW w:w="896" w:type="dxa"/>
          </w:tcPr>
          <w:p w14:paraId="0A1F2C4A">
            <w:pPr>
              <w:pStyle w:val="9"/>
              <w:rPr>
                <w:rFonts w:ascii="Times New Roman"/>
                <w:sz w:val="18"/>
              </w:rPr>
            </w:pPr>
          </w:p>
        </w:tc>
      </w:tr>
      <w:tr w14:paraId="7CDE4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76C07D56">
            <w:pPr>
              <w:pStyle w:val="9"/>
              <w:spacing w:before="40"/>
              <w:ind w:right="2824"/>
              <w:jc w:val="right"/>
              <w:rPr>
                <w:sz w:val="18"/>
              </w:rPr>
            </w:pPr>
            <w:r>
              <w:rPr>
                <w:spacing w:val="-1"/>
                <w:sz w:val="18"/>
              </w:rPr>
              <w:t>其他国家电影事业发展专项资金对应专项债务收入支出</w:t>
            </w:r>
          </w:p>
        </w:tc>
        <w:tc>
          <w:tcPr>
            <w:tcW w:w="896" w:type="dxa"/>
          </w:tcPr>
          <w:p w14:paraId="27D069E8">
            <w:pPr>
              <w:pStyle w:val="9"/>
              <w:rPr>
                <w:rFonts w:ascii="Times New Roman"/>
                <w:sz w:val="18"/>
              </w:rPr>
            </w:pPr>
          </w:p>
        </w:tc>
      </w:tr>
      <w:tr w14:paraId="54C43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BF8AF89">
            <w:pPr>
              <w:pStyle w:val="9"/>
              <w:spacing w:before="39"/>
              <w:ind w:left="286"/>
              <w:rPr>
                <w:sz w:val="18"/>
              </w:rPr>
            </w:pPr>
            <w:r>
              <w:rPr>
                <w:spacing w:val="-1"/>
                <w:sz w:val="18"/>
              </w:rPr>
              <w:t>超长期特别国债安排的支出</w:t>
            </w:r>
          </w:p>
        </w:tc>
        <w:tc>
          <w:tcPr>
            <w:tcW w:w="896" w:type="dxa"/>
          </w:tcPr>
          <w:p w14:paraId="0EAC8FF0">
            <w:pPr>
              <w:pStyle w:val="9"/>
              <w:rPr>
                <w:rFonts w:ascii="Times New Roman"/>
                <w:sz w:val="18"/>
              </w:rPr>
            </w:pPr>
          </w:p>
        </w:tc>
      </w:tr>
      <w:tr w14:paraId="18EE4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4AE0D343">
            <w:pPr>
              <w:pStyle w:val="9"/>
              <w:spacing w:before="39"/>
              <w:ind w:left="466"/>
              <w:rPr>
                <w:sz w:val="18"/>
              </w:rPr>
            </w:pPr>
            <w:r>
              <w:rPr>
                <w:spacing w:val="-2"/>
                <w:sz w:val="18"/>
              </w:rPr>
              <w:t>文化和旅游</w:t>
            </w:r>
          </w:p>
        </w:tc>
        <w:tc>
          <w:tcPr>
            <w:tcW w:w="896" w:type="dxa"/>
          </w:tcPr>
          <w:p w14:paraId="0A5CE117">
            <w:pPr>
              <w:pStyle w:val="9"/>
              <w:rPr>
                <w:rFonts w:ascii="Times New Roman"/>
                <w:sz w:val="18"/>
              </w:rPr>
            </w:pPr>
          </w:p>
        </w:tc>
      </w:tr>
      <w:tr w14:paraId="3095B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71BAFA3">
            <w:pPr>
              <w:pStyle w:val="9"/>
              <w:spacing w:before="38"/>
              <w:ind w:left="466"/>
              <w:rPr>
                <w:sz w:val="18"/>
              </w:rPr>
            </w:pPr>
            <w:r>
              <w:rPr>
                <w:spacing w:val="-5"/>
                <w:sz w:val="18"/>
              </w:rPr>
              <w:t>文物</w:t>
            </w:r>
          </w:p>
        </w:tc>
        <w:tc>
          <w:tcPr>
            <w:tcW w:w="896" w:type="dxa"/>
          </w:tcPr>
          <w:p w14:paraId="7AFA25E0">
            <w:pPr>
              <w:pStyle w:val="9"/>
              <w:rPr>
                <w:rFonts w:ascii="Times New Roman"/>
                <w:sz w:val="18"/>
              </w:rPr>
            </w:pPr>
          </w:p>
        </w:tc>
      </w:tr>
      <w:tr w14:paraId="02DDC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EEF0A4E">
            <w:pPr>
              <w:pStyle w:val="9"/>
              <w:spacing w:before="38"/>
              <w:ind w:left="466"/>
              <w:rPr>
                <w:sz w:val="18"/>
              </w:rPr>
            </w:pPr>
            <w:r>
              <w:rPr>
                <w:spacing w:val="-5"/>
                <w:sz w:val="18"/>
              </w:rPr>
              <w:t>体育</w:t>
            </w:r>
          </w:p>
        </w:tc>
        <w:tc>
          <w:tcPr>
            <w:tcW w:w="896" w:type="dxa"/>
          </w:tcPr>
          <w:p w14:paraId="2045BA79">
            <w:pPr>
              <w:pStyle w:val="9"/>
              <w:rPr>
                <w:rFonts w:ascii="Times New Roman"/>
                <w:sz w:val="18"/>
              </w:rPr>
            </w:pPr>
          </w:p>
        </w:tc>
      </w:tr>
      <w:tr w14:paraId="04933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3084F990">
            <w:pPr>
              <w:pStyle w:val="9"/>
              <w:spacing w:before="38"/>
              <w:ind w:left="466"/>
              <w:rPr>
                <w:sz w:val="18"/>
              </w:rPr>
            </w:pPr>
            <w:r>
              <w:rPr>
                <w:spacing w:val="-2"/>
                <w:sz w:val="18"/>
              </w:rPr>
              <w:t>新闻出版电影</w:t>
            </w:r>
          </w:p>
        </w:tc>
        <w:tc>
          <w:tcPr>
            <w:tcW w:w="896" w:type="dxa"/>
          </w:tcPr>
          <w:p w14:paraId="2C116A06">
            <w:pPr>
              <w:pStyle w:val="9"/>
              <w:rPr>
                <w:rFonts w:ascii="Times New Roman"/>
                <w:sz w:val="18"/>
              </w:rPr>
            </w:pPr>
          </w:p>
        </w:tc>
      </w:tr>
      <w:tr w14:paraId="58794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B9B5859">
            <w:pPr>
              <w:pStyle w:val="9"/>
              <w:spacing w:before="40"/>
              <w:ind w:left="466"/>
              <w:rPr>
                <w:sz w:val="18"/>
              </w:rPr>
            </w:pPr>
            <w:r>
              <w:rPr>
                <w:spacing w:val="-3"/>
                <w:sz w:val="18"/>
              </w:rPr>
              <w:t>广播电视</w:t>
            </w:r>
          </w:p>
        </w:tc>
        <w:tc>
          <w:tcPr>
            <w:tcW w:w="896" w:type="dxa"/>
          </w:tcPr>
          <w:p w14:paraId="4FBEC702">
            <w:pPr>
              <w:pStyle w:val="9"/>
              <w:rPr>
                <w:rFonts w:ascii="Times New Roman"/>
                <w:sz w:val="18"/>
              </w:rPr>
            </w:pPr>
          </w:p>
        </w:tc>
      </w:tr>
      <w:tr w14:paraId="3E583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23BDD34">
            <w:pPr>
              <w:pStyle w:val="9"/>
              <w:spacing w:before="39"/>
              <w:ind w:left="466"/>
              <w:rPr>
                <w:sz w:val="18"/>
              </w:rPr>
            </w:pPr>
            <w:r>
              <w:rPr>
                <w:spacing w:val="-1"/>
                <w:sz w:val="18"/>
              </w:rPr>
              <w:t>其他文化旅游体育与传媒支出</w:t>
            </w:r>
          </w:p>
        </w:tc>
        <w:tc>
          <w:tcPr>
            <w:tcW w:w="896" w:type="dxa"/>
          </w:tcPr>
          <w:p w14:paraId="51842B07">
            <w:pPr>
              <w:pStyle w:val="9"/>
              <w:rPr>
                <w:rFonts w:ascii="Times New Roman"/>
                <w:sz w:val="18"/>
              </w:rPr>
            </w:pPr>
          </w:p>
        </w:tc>
      </w:tr>
      <w:tr w14:paraId="08E50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24F5193E">
            <w:pPr>
              <w:pStyle w:val="9"/>
              <w:spacing w:before="39"/>
              <w:ind w:left="106"/>
              <w:rPr>
                <w:sz w:val="18"/>
              </w:rPr>
            </w:pPr>
            <w:r>
              <w:rPr>
                <w:spacing w:val="-2"/>
                <w:sz w:val="18"/>
              </w:rPr>
              <w:t>社会保障和就业支出</w:t>
            </w:r>
          </w:p>
        </w:tc>
        <w:tc>
          <w:tcPr>
            <w:tcW w:w="896" w:type="dxa"/>
          </w:tcPr>
          <w:p w14:paraId="0B3D3F11">
            <w:pPr>
              <w:pStyle w:val="9"/>
              <w:rPr>
                <w:rFonts w:ascii="Times New Roman"/>
                <w:sz w:val="18"/>
              </w:rPr>
            </w:pPr>
          </w:p>
        </w:tc>
      </w:tr>
      <w:tr w14:paraId="0A3A8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10289BE9">
            <w:pPr>
              <w:pStyle w:val="9"/>
              <w:spacing w:before="38"/>
              <w:ind w:left="286"/>
              <w:rPr>
                <w:sz w:val="18"/>
              </w:rPr>
            </w:pPr>
            <w:r>
              <w:rPr>
                <w:spacing w:val="-1"/>
                <w:sz w:val="18"/>
              </w:rPr>
              <w:t>超长期特别国债安排的支出</w:t>
            </w:r>
          </w:p>
        </w:tc>
        <w:tc>
          <w:tcPr>
            <w:tcW w:w="896" w:type="dxa"/>
          </w:tcPr>
          <w:p w14:paraId="60E88BF6">
            <w:pPr>
              <w:pStyle w:val="9"/>
              <w:rPr>
                <w:rFonts w:ascii="Times New Roman"/>
                <w:sz w:val="18"/>
              </w:rPr>
            </w:pPr>
          </w:p>
        </w:tc>
      </w:tr>
      <w:tr w14:paraId="252BDC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7623" w:type="dxa"/>
          </w:tcPr>
          <w:p w14:paraId="68229E23">
            <w:pPr>
              <w:pStyle w:val="9"/>
              <w:spacing w:before="38"/>
              <w:ind w:left="466"/>
              <w:rPr>
                <w:sz w:val="18"/>
              </w:rPr>
            </w:pPr>
            <w:r>
              <w:rPr>
                <w:spacing w:val="-2"/>
                <w:sz w:val="18"/>
              </w:rPr>
              <w:t>养老机构及服务设施</w:t>
            </w:r>
          </w:p>
        </w:tc>
        <w:tc>
          <w:tcPr>
            <w:tcW w:w="896" w:type="dxa"/>
          </w:tcPr>
          <w:p w14:paraId="6D362C7B">
            <w:pPr>
              <w:pStyle w:val="9"/>
              <w:rPr>
                <w:rFonts w:ascii="Times New Roman"/>
                <w:sz w:val="18"/>
              </w:rPr>
            </w:pPr>
          </w:p>
        </w:tc>
      </w:tr>
    </w:tbl>
    <w:p w14:paraId="563C2FD7">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2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23"/>
        <w:gridCol w:w="896"/>
      </w:tblGrid>
      <w:tr w14:paraId="2CCBC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0C6AFB7">
            <w:pPr>
              <w:pStyle w:val="9"/>
              <w:spacing w:before="38"/>
              <w:ind w:left="466"/>
              <w:rPr>
                <w:sz w:val="18"/>
              </w:rPr>
            </w:pPr>
            <w:r>
              <w:rPr>
                <w:spacing w:val="-2"/>
                <w:sz w:val="18"/>
              </w:rPr>
              <w:t>公共就业服务设施</w:t>
            </w:r>
          </w:p>
        </w:tc>
        <w:tc>
          <w:tcPr>
            <w:tcW w:w="896" w:type="dxa"/>
          </w:tcPr>
          <w:p w14:paraId="6F9B9DA1">
            <w:pPr>
              <w:pStyle w:val="9"/>
              <w:rPr>
                <w:rFonts w:ascii="Times New Roman"/>
                <w:sz w:val="18"/>
              </w:rPr>
            </w:pPr>
          </w:p>
        </w:tc>
      </w:tr>
      <w:tr w14:paraId="2B4E8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3CAAB337">
            <w:pPr>
              <w:pStyle w:val="9"/>
              <w:spacing w:before="38"/>
              <w:ind w:left="466"/>
              <w:rPr>
                <w:sz w:val="18"/>
              </w:rPr>
            </w:pPr>
            <w:r>
              <w:rPr>
                <w:spacing w:val="-1"/>
                <w:sz w:val="18"/>
              </w:rPr>
              <w:t>其他社会保障和就业支出</w:t>
            </w:r>
          </w:p>
        </w:tc>
        <w:tc>
          <w:tcPr>
            <w:tcW w:w="896" w:type="dxa"/>
          </w:tcPr>
          <w:p w14:paraId="5810889F">
            <w:pPr>
              <w:pStyle w:val="9"/>
              <w:rPr>
                <w:rFonts w:ascii="Times New Roman"/>
                <w:sz w:val="18"/>
              </w:rPr>
            </w:pPr>
          </w:p>
        </w:tc>
      </w:tr>
      <w:tr w14:paraId="13643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330F7D6B">
            <w:pPr>
              <w:pStyle w:val="9"/>
              <w:spacing w:before="40"/>
              <w:ind w:left="106"/>
              <w:rPr>
                <w:sz w:val="18"/>
              </w:rPr>
            </w:pPr>
            <w:r>
              <w:rPr>
                <w:spacing w:val="-2"/>
                <w:sz w:val="18"/>
              </w:rPr>
              <w:t>卫生健康支出</w:t>
            </w:r>
          </w:p>
        </w:tc>
        <w:tc>
          <w:tcPr>
            <w:tcW w:w="896" w:type="dxa"/>
          </w:tcPr>
          <w:p w14:paraId="2A8D56DB">
            <w:pPr>
              <w:pStyle w:val="9"/>
              <w:rPr>
                <w:rFonts w:ascii="Times New Roman"/>
                <w:sz w:val="18"/>
              </w:rPr>
            </w:pPr>
          </w:p>
        </w:tc>
      </w:tr>
      <w:tr w14:paraId="78A82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4D1AB08">
            <w:pPr>
              <w:pStyle w:val="9"/>
              <w:spacing w:before="39"/>
              <w:ind w:left="286"/>
              <w:rPr>
                <w:sz w:val="18"/>
              </w:rPr>
            </w:pPr>
            <w:r>
              <w:rPr>
                <w:spacing w:val="-1"/>
                <w:sz w:val="18"/>
              </w:rPr>
              <w:t>超长期特别国债安排的支出</w:t>
            </w:r>
          </w:p>
        </w:tc>
        <w:tc>
          <w:tcPr>
            <w:tcW w:w="896" w:type="dxa"/>
          </w:tcPr>
          <w:p w14:paraId="3C663CB2">
            <w:pPr>
              <w:pStyle w:val="9"/>
              <w:rPr>
                <w:rFonts w:ascii="Times New Roman"/>
                <w:sz w:val="18"/>
              </w:rPr>
            </w:pPr>
          </w:p>
        </w:tc>
      </w:tr>
      <w:tr w14:paraId="2F639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AC6C69D">
            <w:pPr>
              <w:pStyle w:val="9"/>
              <w:spacing w:before="39"/>
              <w:ind w:left="466"/>
              <w:rPr>
                <w:sz w:val="18"/>
              </w:rPr>
            </w:pPr>
            <w:r>
              <w:rPr>
                <w:spacing w:val="-3"/>
                <w:sz w:val="18"/>
              </w:rPr>
              <w:t>公立医院</w:t>
            </w:r>
          </w:p>
        </w:tc>
        <w:tc>
          <w:tcPr>
            <w:tcW w:w="896" w:type="dxa"/>
          </w:tcPr>
          <w:p w14:paraId="502BC5FE">
            <w:pPr>
              <w:pStyle w:val="9"/>
              <w:rPr>
                <w:rFonts w:ascii="Times New Roman"/>
                <w:sz w:val="18"/>
              </w:rPr>
            </w:pPr>
          </w:p>
        </w:tc>
      </w:tr>
      <w:tr w14:paraId="69C7D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0E083790">
            <w:pPr>
              <w:pStyle w:val="9"/>
              <w:spacing w:before="38"/>
              <w:ind w:left="466"/>
              <w:rPr>
                <w:sz w:val="18"/>
              </w:rPr>
            </w:pPr>
            <w:r>
              <w:rPr>
                <w:spacing w:val="-2"/>
                <w:sz w:val="18"/>
              </w:rPr>
              <w:t>基层医疗卫生机构</w:t>
            </w:r>
          </w:p>
        </w:tc>
        <w:tc>
          <w:tcPr>
            <w:tcW w:w="896" w:type="dxa"/>
          </w:tcPr>
          <w:p w14:paraId="5C06546D">
            <w:pPr>
              <w:pStyle w:val="9"/>
              <w:rPr>
                <w:rFonts w:ascii="Times New Roman"/>
                <w:sz w:val="18"/>
              </w:rPr>
            </w:pPr>
          </w:p>
        </w:tc>
      </w:tr>
      <w:tr w14:paraId="5FFE6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0B43F5A8">
            <w:pPr>
              <w:pStyle w:val="9"/>
              <w:spacing w:before="38"/>
              <w:ind w:left="466"/>
              <w:rPr>
                <w:sz w:val="18"/>
              </w:rPr>
            </w:pPr>
            <w:r>
              <w:rPr>
                <w:spacing w:val="-2"/>
                <w:sz w:val="18"/>
              </w:rPr>
              <w:t>公共卫生机构</w:t>
            </w:r>
          </w:p>
        </w:tc>
        <w:tc>
          <w:tcPr>
            <w:tcW w:w="896" w:type="dxa"/>
          </w:tcPr>
          <w:p w14:paraId="2A394CBA">
            <w:pPr>
              <w:pStyle w:val="9"/>
              <w:rPr>
                <w:rFonts w:ascii="Times New Roman"/>
                <w:sz w:val="18"/>
              </w:rPr>
            </w:pPr>
          </w:p>
        </w:tc>
      </w:tr>
      <w:tr w14:paraId="5EB9D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DD9D011">
            <w:pPr>
              <w:pStyle w:val="9"/>
              <w:spacing w:before="38"/>
              <w:ind w:left="466"/>
              <w:rPr>
                <w:sz w:val="18"/>
              </w:rPr>
            </w:pPr>
            <w:r>
              <w:rPr>
                <w:spacing w:val="-3"/>
                <w:sz w:val="18"/>
              </w:rPr>
              <w:t>托育机构</w:t>
            </w:r>
          </w:p>
        </w:tc>
        <w:tc>
          <w:tcPr>
            <w:tcW w:w="896" w:type="dxa"/>
          </w:tcPr>
          <w:p w14:paraId="3ACD2E94">
            <w:pPr>
              <w:pStyle w:val="9"/>
              <w:rPr>
                <w:rFonts w:ascii="Times New Roman"/>
                <w:sz w:val="18"/>
              </w:rPr>
            </w:pPr>
          </w:p>
        </w:tc>
      </w:tr>
      <w:tr w14:paraId="49274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F158FB1">
            <w:pPr>
              <w:pStyle w:val="9"/>
              <w:spacing w:before="40"/>
              <w:ind w:left="466"/>
              <w:rPr>
                <w:sz w:val="18"/>
              </w:rPr>
            </w:pPr>
            <w:r>
              <w:rPr>
                <w:spacing w:val="-2"/>
                <w:sz w:val="18"/>
              </w:rPr>
              <w:t>其他卫生健康支出</w:t>
            </w:r>
          </w:p>
        </w:tc>
        <w:tc>
          <w:tcPr>
            <w:tcW w:w="896" w:type="dxa"/>
          </w:tcPr>
          <w:p w14:paraId="1FE4E33C">
            <w:pPr>
              <w:pStyle w:val="9"/>
              <w:rPr>
                <w:rFonts w:ascii="Times New Roman"/>
                <w:sz w:val="18"/>
              </w:rPr>
            </w:pPr>
          </w:p>
        </w:tc>
      </w:tr>
      <w:tr w14:paraId="63332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C70C31D">
            <w:pPr>
              <w:pStyle w:val="9"/>
              <w:spacing w:before="39"/>
              <w:ind w:left="106"/>
              <w:rPr>
                <w:sz w:val="18"/>
              </w:rPr>
            </w:pPr>
            <w:r>
              <w:rPr>
                <w:spacing w:val="-2"/>
                <w:sz w:val="18"/>
              </w:rPr>
              <w:t>节能环保支出</w:t>
            </w:r>
          </w:p>
        </w:tc>
        <w:tc>
          <w:tcPr>
            <w:tcW w:w="896" w:type="dxa"/>
          </w:tcPr>
          <w:p w14:paraId="70732977">
            <w:pPr>
              <w:pStyle w:val="9"/>
              <w:rPr>
                <w:rFonts w:ascii="Times New Roman"/>
                <w:sz w:val="18"/>
              </w:rPr>
            </w:pPr>
          </w:p>
        </w:tc>
      </w:tr>
      <w:tr w14:paraId="76960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1682332">
            <w:pPr>
              <w:pStyle w:val="9"/>
              <w:spacing w:before="39"/>
              <w:ind w:left="286"/>
              <w:rPr>
                <w:sz w:val="18"/>
              </w:rPr>
            </w:pPr>
            <w:r>
              <w:rPr>
                <w:spacing w:val="-1"/>
                <w:sz w:val="18"/>
              </w:rPr>
              <w:t>可再生能源电价附加收入安排的支出</w:t>
            </w:r>
          </w:p>
        </w:tc>
        <w:tc>
          <w:tcPr>
            <w:tcW w:w="896" w:type="dxa"/>
          </w:tcPr>
          <w:p w14:paraId="26E7D253">
            <w:pPr>
              <w:pStyle w:val="9"/>
              <w:rPr>
                <w:rFonts w:ascii="Times New Roman"/>
                <w:sz w:val="18"/>
              </w:rPr>
            </w:pPr>
          </w:p>
        </w:tc>
      </w:tr>
      <w:tr w14:paraId="20892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43349BF0">
            <w:pPr>
              <w:pStyle w:val="9"/>
              <w:spacing w:before="38"/>
              <w:ind w:left="466"/>
              <w:rPr>
                <w:sz w:val="18"/>
              </w:rPr>
            </w:pPr>
            <w:r>
              <w:rPr>
                <w:spacing w:val="-2"/>
                <w:sz w:val="18"/>
              </w:rPr>
              <w:t>风力发电补助</w:t>
            </w:r>
          </w:p>
        </w:tc>
        <w:tc>
          <w:tcPr>
            <w:tcW w:w="896" w:type="dxa"/>
          </w:tcPr>
          <w:p w14:paraId="37F84EF8">
            <w:pPr>
              <w:pStyle w:val="9"/>
              <w:rPr>
                <w:rFonts w:ascii="Times New Roman"/>
                <w:sz w:val="18"/>
              </w:rPr>
            </w:pPr>
          </w:p>
        </w:tc>
      </w:tr>
      <w:tr w14:paraId="66276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702BA93">
            <w:pPr>
              <w:pStyle w:val="9"/>
              <w:spacing w:before="38"/>
              <w:ind w:left="466"/>
              <w:rPr>
                <w:sz w:val="18"/>
              </w:rPr>
            </w:pPr>
            <w:r>
              <w:rPr>
                <w:spacing w:val="-2"/>
                <w:sz w:val="18"/>
              </w:rPr>
              <w:t>太阳能发电补助</w:t>
            </w:r>
          </w:p>
        </w:tc>
        <w:tc>
          <w:tcPr>
            <w:tcW w:w="896" w:type="dxa"/>
          </w:tcPr>
          <w:p w14:paraId="29180DF0">
            <w:pPr>
              <w:pStyle w:val="9"/>
              <w:rPr>
                <w:rFonts w:ascii="Times New Roman"/>
                <w:sz w:val="18"/>
              </w:rPr>
            </w:pPr>
          </w:p>
        </w:tc>
      </w:tr>
      <w:tr w14:paraId="151EF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2CC1B033">
            <w:pPr>
              <w:pStyle w:val="9"/>
              <w:spacing w:before="38"/>
              <w:ind w:left="466"/>
              <w:rPr>
                <w:sz w:val="18"/>
              </w:rPr>
            </w:pPr>
            <w:r>
              <w:rPr>
                <w:spacing w:val="-2"/>
                <w:sz w:val="18"/>
              </w:rPr>
              <w:t>生物质能发电补助</w:t>
            </w:r>
          </w:p>
        </w:tc>
        <w:tc>
          <w:tcPr>
            <w:tcW w:w="896" w:type="dxa"/>
          </w:tcPr>
          <w:p w14:paraId="1313D7F3">
            <w:pPr>
              <w:pStyle w:val="9"/>
              <w:rPr>
                <w:rFonts w:ascii="Times New Roman"/>
                <w:sz w:val="18"/>
              </w:rPr>
            </w:pPr>
          </w:p>
        </w:tc>
      </w:tr>
      <w:tr w14:paraId="717CA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5965EB0">
            <w:pPr>
              <w:pStyle w:val="9"/>
              <w:spacing w:before="40"/>
              <w:ind w:right="3904"/>
              <w:jc w:val="right"/>
              <w:rPr>
                <w:sz w:val="18"/>
              </w:rPr>
            </w:pPr>
            <w:r>
              <w:rPr>
                <w:spacing w:val="-1"/>
                <w:sz w:val="18"/>
              </w:rPr>
              <w:t>其他可再生能源电价附加收入安排的支出</w:t>
            </w:r>
          </w:p>
        </w:tc>
        <w:tc>
          <w:tcPr>
            <w:tcW w:w="896" w:type="dxa"/>
          </w:tcPr>
          <w:p w14:paraId="465375D5">
            <w:pPr>
              <w:pStyle w:val="9"/>
              <w:rPr>
                <w:rFonts w:ascii="Times New Roman"/>
                <w:sz w:val="18"/>
              </w:rPr>
            </w:pPr>
          </w:p>
        </w:tc>
      </w:tr>
      <w:tr w14:paraId="4E9ECC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9A6B79D">
            <w:pPr>
              <w:pStyle w:val="9"/>
              <w:spacing w:before="39"/>
              <w:ind w:left="286"/>
              <w:rPr>
                <w:sz w:val="18"/>
              </w:rPr>
            </w:pPr>
            <w:r>
              <w:rPr>
                <w:spacing w:val="-1"/>
                <w:sz w:val="18"/>
              </w:rPr>
              <w:t>废弃电器电子产品处理基金支出</w:t>
            </w:r>
          </w:p>
        </w:tc>
        <w:tc>
          <w:tcPr>
            <w:tcW w:w="896" w:type="dxa"/>
          </w:tcPr>
          <w:p w14:paraId="10021E03">
            <w:pPr>
              <w:pStyle w:val="9"/>
              <w:rPr>
                <w:rFonts w:ascii="Times New Roman"/>
                <w:sz w:val="18"/>
              </w:rPr>
            </w:pPr>
          </w:p>
        </w:tc>
      </w:tr>
      <w:tr w14:paraId="11945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350BEFC6">
            <w:pPr>
              <w:pStyle w:val="9"/>
              <w:spacing w:before="39"/>
              <w:ind w:left="466"/>
              <w:rPr>
                <w:sz w:val="18"/>
              </w:rPr>
            </w:pPr>
            <w:r>
              <w:rPr>
                <w:spacing w:val="-2"/>
                <w:sz w:val="18"/>
              </w:rPr>
              <w:t>回收处理费用补贴</w:t>
            </w:r>
          </w:p>
        </w:tc>
        <w:tc>
          <w:tcPr>
            <w:tcW w:w="896" w:type="dxa"/>
          </w:tcPr>
          <w:p w14:paraId="5C72E994">
            <w:pPr>
              <w:pStyle w:val="9"/>
              <w:rPr>
                <w:rFonts w:ascii="Times New Roman"/>
                <w:sz w:val="18"/>
              </w:rPr>
            </w:pPr>
          </w:p>
        </w:tc>
      </w:tr>
      <w:tr w14:paraId="350F8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319CFD67">
            <w:pPr>
              <w:pStyle w:val="9"/>
              <w:spacing w:before="38"/>
              <w:ind w:left="466"/>
              <w:rPr>
                <w:sz w:val="18"/>
              </w:rPr>
            </w:pPr>
            <w:r>
              <w:rPr>
                <w:spacing w:val="-2"/>
                <w:sz w:val="18"/>
              </w:rPr>
              <w:t>信息系统建设</w:t>
            </w:r>
          </w:p>
        </w:tc>
        <w:tc>
          <w:tcPr>
            <w:tcW w:w="896" w:type="dxa"/>
          </w:tcPr>
          <w:p w14:paraId="646F54D4">
            <w:pPr>
              <w:pStyle w:val="9"/>
              <w:rPr>
                <w:rFonts w:ascii="Times New Roman"/>
                <w:sz w:val="18"/>
              </w:rPr>
            </w:pPr>
          </w:p>
        </w:tc>
      </w:tr>
      <w:tr w14:paraId="28D36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695DA885">
            <w:pPr>
              <w:pStyle w:val="9"/>
              <w:spacing w:before="38"/>
              <w:ind w:left="466"/>
              <w:rPr>
                <w:sz w:val="18"/>
              </w:rPr>
            </w:pPr>
            <w:r>
              <w:rPr>
                <w:spacing w:val="-2"/>
                <w:sz w:val="18"/>
              </w:rPr>
              <w:t>基金征管经费</w:t>
            </w:r>
          </w:p>
        </w:tc>
        <w:tc>
          <w:tcPr>
            <w:tcW w:w="896" w:type="dxa"/>
          </w:tcPr>
          <w:p w14:paraId="155636F0">
            <w:pPr>
              <w:pStyle w:val="9"/>
              <w:rPr>
                <w:rFonts w:ascii="Times New Roman"/>
                <w:sz w:val="18"/>
              </w:rPr>
            </w:pPr>
          </w:p>
        </w:tc>
      </w:tr>
      <w:tr w14:paraId="5FFCC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3F94751B">
            <w:pPr>
              <w:pStyle w:val="9"/>
              <w:spacing w:before="38"/>
              <w:ind w:left="466"/>
              <w:rPr>
                <w:sz w:val="18"/>
              </w:rPr>
            </w:pPr>
            <w:r>
              <w:rPr>
                <w:spacing w:val="-1"/>
                <w:sz w:val="18"/>
              </w:rPr>
              <w:t>其他废弃电器电子产品处理基金支出</w:t>
            </w:r>
          </w:p>
        </w:tc>
        <w:tc>
          <w:tcPr>
            <w:tcW w:w="896" w:type="dxa"/>
          </w:tcPr>
          <w:p w14:paraId="6C21D7EF">
            <w:pPr>
              <w:pStyle w:val="9"/>
              <w:rPr>
                <w:rFonts w:ascii="Times New Roman"/>
                <w:sz w:val="18"/>
              </w:rPr>
            </w:pPr>
          </w:p>
        </w:tc>
      </w:tr>
      <w:tr w14:paraId="39374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601E6F5D">
            <w:pPr>
              <w:pStyle w:val="9"/>
              <w:spacing w:before="40"/>
              <w:ind w:left="286"/>
              <w:rPr>
                <w:sz w:val="18"/>
              </w:rPr>
            </w:pPr>
            <w:r>
              <w:rPr>
                <w:spacing w:val="-1"/>
                <w:sz w:val="18"/>
              </w:rPr>
              <w:t>超长期特别国债安排的支出</w:t>
            </w:r>
          </w:p>
        </w:tc>
        <w:tc>
          <w:tcPr>
            <w:tcW w:w="896" w:type="dxa"/>
          </w:tcPr>
          <w:p w14:paraId="0D5F9019">
            <w:pPr>
              <w:pStyle w:val="9"/>
              <w:rPr>
                <w:rFonts w:ascii="Times New Roman"/>
                <w:sz w:val="18"/>
              </w:rPr>
            </w:pPr>
          </w:p>
        </w:tc>
      </w:tr>
      <w:tr w14:paraId="2F2BF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6B317D9A">
            <w:pPr>
              <w:pStyle w:val="9"/>
              <w:spacing w:before="39"/>
              <w:ind w:left="466"/>
              <w:rPr>
                <w:sz w:val="18"/>
              </w:rPr>
            </w:pPr>
            <w:r>
              <w:rPr>
                <w:sz w:val="18"/>
              </w:rPr>
              <w:t>水污染综</w:t>
            </w:r>
            <w:r>
              <w:rPr>
                <w:spacing w:val="5"/>
                <w:position w:val="-1"/>
                <w:sz w:val="18"/>
              </w:rPr>
              <w:drawing>
                <wp:inline distT="0" distB="0" distL="0" distR="0">
                  <wp:extent cx="107315" cy="107315"/>
                  <wp:effectExtent l="0" t="0" r="0" b="0"/>
                  <wp:docPr id="45" name="Image 45"/>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0" cstate="print"/>
                          <a:stretch>
                            <a:fillRect/>
                          </a:stretch>
                        </pic:blipFill>
                        <pic:spPr>
                          <a:xfrm>
                            <a:off x="0" y="0"/>
                            <a:ext cx="107949" cy="107949"/>
                          </a:xfrm>
                          <a:prstGeom prst="rect">
                            <a:avLst/>
                          </a:prstGeom>
                        </pic:spPr>
                      </pic:pic>
                    </a:graphicData>
                  </a:graphic>
                </wp:inline>
              </w:drawing>
            </w:r>
            <w:r>
              <w:rPr>
                <w:sz w:val="18"/>
              </w:rPr>
              <w:t>治</w:t>
            </w:r>
            <w:r>
              <w:rPr>
                <w:spacing w:val="-10"/>
                <w:sz w:val="18"/>
              </w:rPr>
              <w:t>理</w:t>
            </w:r>
          </w:p>
        </w:tc>
        <w:tc>
          <w:tcPr>
            <w:tcW w:w="896" w:type="dxa"/>
          </w:tcPr>
          <w:p w14:paraId="6A17650A">
            <w:pPr>
              <w:pStyle w:val="9"/>
              <w:rPr>
                <w:rFonts w:ascii="Times New Roman"/>
                <w:sz w:val="18"/>
              </w:rPr>
            </w:pPr>
          </w:p>
        </w:tc>
      </w:tr>
      <w:tr w14:paraId="16E46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4A6EC98A">
            <w:pPr>
              <w:pStyle w:val="9"/>
              <w:spacing w:before="39"/>
              <w:ind w:left="466"/>
              <w:rPr>
                <w:sz w:val="18"/>
              </w:rPr>
            </w:pPr>
            <w:r>
              <w:rPr>
                <w:spacing w:val="-2"/>
                <w:sz w:val="18"/>
              </w:rPr>
              <w:t>应对气候变化</w:t>
            </w:r>
          </w:p>
        </w:tc>
        <w:tc>
          <w:tcPr>
            <w:tcW w:w="896" w:type="dxa"/>
          </w:tcPr>
          <w:p w14:paraId="739BD5F6">
            <w:pPr>
              <w:pStyle w:val="9"/>
              <w:rPr>
                <w:rFonts w:ascii="Times New Roman"/>
                <w:sz w:val="18"/>
              </w:rPr>
            </w:pPr>
          </w:p>
        </w:tc>
      </w:tr>
      <w:tr w14:paraId="391EB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5CE33E0A">
            <w:pPr>
              <w:pStyle w:val="9"/>
              <w:spacing w:before="38"/>
              <w:ind w:left="466"/>
              <w:rPr>
                <w:sz w:val="18"/>
              </w:rPr>
            </w:pPr>
            <w:r>
              <w:rPr>
                <w:spacing w:val="-2"/>
                <w:sz w:val="18"/>
              </w:rPr>
              <w:t>“三北”工程建设</w:t>
            </w:r>
          </w:p>
        </w:tc>
        <w:tc>
          <w:tcPr>
            <w:tcW w:w="896" w:type="dxa"/>
          </w:tcPr>
          <w:p w14:paraId="27D982C1">
            <w:pPr>
              <w:pStyle w:val="9"/>
              <w:rPr>
                <w:rFonts w:ascii="Times New Roman"/>
                <w:sz w:val="18"/>
              </w:rPr>
            </w:pPr>
          </w:p>
        </w:tc>
      </w:tr>
      <w:tr w14:paraId="33A26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3DD9E14B">
            <w:pPr>
              <w:pStyle w:val="9"/>
              <w:spacing w:before="38"/>
              <w:ind w:left="466"/>
              <w:rPr>
                <w:sz w:val="18"/>
              </w:rPr>
            </w:pPr>
            <w:r>
              <w:rPr>
                <w:spacing w:val="-2"/>
                <w:sz w:val="18"/>
              </w:rPr>
              <w:t>其他节能环保支出</w:t>
            </w:r>
          </w:p>
        </w:tc>
        <w:tc>
          <w:tcPr>
            <w:tcW w:w="896" w:type="dxa"/>
          </w:tcPr>
          <w:p w14:paraId="54A93FBF">
            <w:pPr>
              <w:pStyle w:val="9"/>
              <w:rPr>
                <w:rFonts w:ascii="Times New Roman"/>
                <w:sz w:val="18"/>
              </w:rPr>
            </w:pPr>
          </w:p>
        </w:tc>
      </w:tr>
      <w:tr w14:paraId="11743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20B26564">
            <w:pPr>
              <w:pStyle w:val="9"/>
              <w:spacing w:before="38"/>
              <w:ind w:left="106"/>
              <w:rPr>
                <w:sz w:val="18"/>
              </w:rPr>
            </w:pPr>
            <w:r>
              <w:rPr>
                <w:spacing w:val="-2"/>
                <w:sz w:val="18"/>
              </w:rPr>
              <w:t>城乡社区支出</w:t>
            </w:r>
          </w:p>
        </w:tc>
        <w:tc>
          <w:tcPr>
            <w:tcW w:w="896" w:type="dxa"/>
          </w:tcPr>
          <w:p w14:paraId="08B9E684">
            <w:pPr>
              <w:pStyle w:val="9"/>
              <w:spacing w:before="38"/>
              <w:ind w:right="95"/>
              <w:jc w:val="right"/>
              <w:rPr>
                <w:sz w:val="18"/>
              </w:rPr>
            </w:pPr>
            <w:r>
              <w:rPr>
                <w:spacing w:val="-2"/>
                <w:sz w:val="18"/>
              </w:rPr>
              <w:t>24,969</w:t>
            </w:r>
          </w:p>
        </w:tc>
      </w:tr>
      <w:tr w14:paraId="23F4E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960427F">
            <w:pPr>
              <w:pStyle w:val="9"/>
              <w:spacing w:before="40"/>
              <w:ind w:left="286"/>
              <w:rPr>
                <w:sz w:val="18"/>
              </w:rPr>
            </w:pPr>
            <w:r>
              <w:rPr>
                <w:spacing w:val="-1"/>
                <w:sz w:val="18"/>
              </w:rPr>
              <w:t>国有土地使用权出让收入安排的支出</w:t>
            </w:r>
          </w:p>
        </w:tc>
        <w:tc>
          <w:tcPr>
            <w:tcW w:w="896" w:type="dxa"/>
          </w:tcPr>
          <w:p w14:paraId="71C4A942">
            <w:pPr>
              <w:pStyle w:val="9"/>
              <w:spacing w:before="40"/>
              <w:ind w:right="95"/>
              <w:jc w:val="right"/>
              <w:rPr>
                <w:sz w:val="18"/>
              </w:rPr>
            </w:pPr>
            <w:r>
              <w:rPr>
                <w:spacing w:val="-2"/>
                <w:sz w:val="18"/>
              </w:rPr>
              <w:t>14,637</w:t>
            </w:r>
          </w:p>
        </w:tc>
      </w:tr>
      <w:tr w14:paraId="367A9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21D20AA9">
            <w:pPr>
              <w:pStyle w:val="9"/>
              <w:spacing w:before="39"/>
              <w:ind w:left="466"/>
              <w:rPr>
                <w:sz w:val="18"/>
              </w:rPr>
            </w:pPr>
            <w:r>
              <w:rPr>
                <w:spacing w:val="-2"/>
                <w:sz w:val="18"/>
              </w:rPr>
              <w:t>征地和拆迁补偿支出</w:t>
            </w:r>
          </w:p>
        </w:tc>
        <w:tc>
          <w:tcPr>
            <w:tcW w:w="896" w:type="dxa"/>
          </w:tcPr>
          <w:p w14:paraId="7C15F791">
            <w:pPr>
              <w:pStyle w:val="9"/>
              <w:spacing w:before="39"/>
              <w:ind w:right="97"/>
              <w:jc w:val="right"/>
              <w:rPr>
                <w:sz w:val="18"/>
              </w:rPr>
            </w:pPr>
            <w:r>
              <w:rPr>
                <w:spacing w:val="-2"/>
                <w:sz w:val="18"/>
              </w:rPr>
              <w:t>9,995</w:t>
            </w:r>
          </w:p>
        </w:tc>
      </w:tr>
      <w:tr w14:paraId="16332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3B1C95B4">
            <w:pPr>
              <w:pStyle w:val="9"/>
              <w:spacing w:before="39"/>
              <w:ind w:left="466"/>
              <w:rPr>
                <w:sz w:val="18"/>
              </w:rPr>
            </w:pPr>
            <w:r>
              <w:rPr>
                <w:spacing w:val="-2"/>
                <w:sz w:val="18"/>
              </w:rPr>
              <w:t>土地开发支出</w:t>
            </w:r>
          </w:p>
        </w:tc>
        <w:tc>
          <w:tcPr>
            <w:tcW w:w="896" w:type="dxa"/>
          </w:tcPr>
          <w:p w14:paraId="09671D82">
            <w:pPr>
              <w:pStyle w:val="9"/>
              <w:rPr>
                <w:rFonts w:ascii="Times New Roman"/>
                <w:sz w:val="18"/>
              </w:rPr>
            </w:pPr>
          </w:p>
        </w:tc>
      </w:tr>
      <w:tr w14:paraId="4CC75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0A9E7E5">
            <w:pPr>
              <w:pStyle w:val="9"/>
              <w:spacing w:before="38"/>
              <w:ind w:left="466"/>
              <w:rPr>
                <w:sz w:val="18"/>
              </w:rPr>
            </w:pPr>
            <w:r>
              <w:rPr>
                <w:spacing w:val="-2"/>
                <w:sz w:val="18"/>
              </w:rPr>
              <w:t>城市建设支出</w:t>
            </w:r>
          </w:p>
        </w:tc>
        <w:tc>
          <w:tcPr>
            <w:tcW w:w="896" w:type="dxa"/>
          </w:tcPr>
          <w:p w14:paraId="5B3ADDC3">
            <w:pPr>
              <w:pStyle w:val="9"/>
              <w:rPr>
                <w:rFonts w:ascii="Times New Roman"/>
                <w:sz w:val="18"/>
              </w:rPr>
            </w:pPr>
          </w:p>
        </w:tc>
      </w:tr>
      <w:tr w14:paraId="44BB2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21204675">
            <w:pPr>
              <w:pStyle w:val="9"/>
              <w:spacing w:before="38"/>
              <w:ind w:left="466"/>
              <w:rPr>
                <w:sz w:val="18"/>
              </w:rPr>
            </w:pPr>
            <w:r>
              <w:rPr>
                <w:spacing w:val="-1"/>
                <w:sz w:val="18"/>
              </w:rPr>
              <w:t>农村基础设施建设支出</w:t>
            </w:r>
          </w:p>
        </w:tc>
        <w:tc>
          <w:tcPr>
            <w:tcW w:w="896" w:type="dxa"/>
          </w:tcPr>
          <w:p w14:paraId="257796BE">
            <w:pPr>
              <w:pStyle w:val="9"/>
              <w:spacing w:before="38"/>
              <w:ind w:right="97"/>
              <w:jc w:val="right"/>
              <w:rPr>
                <w:sz w:val="18"/>
              </w:rPr>
            </w:pPr>
            <w:r>
              <w:rPr>
                <w:spacing w:val="-2"/>
                <w:sz w:val="18"/>
              </w:rPr>
              <w:t>4,134</w:t>
            </w:r>
          </w:p>
        </w:tc>
      </w:tr>
      <w:tr w14:paraId="7EF9A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21F1292">
            <w:pPr>
              <w:pStyle w:val="9"/>
              <w:spacing w:before="38"/>
              <w:ind w:left="466"/>
              <w:rPr>
                <w:sz w:val="18"/>
              </w:rPr>
            </w:pPr>
            <w:r>
              <w:rPr>
                <w:spacing w:val="-2"/>
                <w:sz w:val="18"/>
              </w:rPr>
              <w:t>补助被征地农民支出</w:t>
            </w:r>
          </w:p>
        </w:tc>
        <w:tc>
          <w:tcPr>
            <w:tcW w:w="896" w:type="dxa"/>
          </w:tcPr>
          <w:p w14:paraId="7519DFBA">
            <w:pPr>
              <w:pStyle w:val="9"/>
              <w:rPr>
                <w:rFonts w:ascii="Times New Roman"/>
                <w:sz w:val="18"/>
              </w:rPr>
            </w:pPr>
          </w:p>
        </w:tc>
      </w:tr>
      <w:tr w14:paraId="72DAE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1007FF19">
            <w:pPr>
              <w:pStyle w:val="9"/>
              <w:spacing w:before="40"/>
              <w:ind w:left="466"/>
              <w:rPr>
                <w:sz w:val="18"/>
              </w:rPr>
            </w:pPr>
            <w:r>
              <w:rPr>
                <w:spacing w:val="-2"/>
                <w:sz w:val="18"/>
              </w:rPr>
              <w:t>土地出让业务支出</w:t>
            </w:r>
          </w:p>
        </w:tc>
        <w:tc>
          <w:tcPr>
            <w:tcW w:w="896" w:type="dxa"/>
          </w:tcPr>
          <w:p w14:paraId="1CB2EF56">
            <w:pPr>
              <w:pStyle w:val="9"/>
              <w:rPr>
                <w:rFonts w:ascii="Times New Roman"/>
                <w:sz w:val="18"/>
              </w:rPr>
            </w:pPr>
          </w:p>
        </w:tc>
      </w:tr>
      <w:tr w14:paraId="27A44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C63F851">
            <w:pPr>
              <w:pStyle w:val="9"/>
              <w:spacing w:before="39"/>
              <w:ind w:left="466"/>
              <w:rPr>
                <w:sz w:val="18"/>
              </w:rPr>
            </w:pPr>
            <w:r>
              <w:rPr>
                <w:spacing w:val="-2"/>
                <w:sz w:val="18"/>
              </w:rPr>
              <w:t>廉租住房支出</w:t>
            </w:r>
          </w:p>
        </w:tc>
        <w:tc>
          <w:tcPr>
            <w:tcW w:w="896" w:type="dxa"/>
          </w:tcPr>
          <w:p w14:paraId="0B07EBDF">
            <w:pPr>
              <w:pStyle w:val="9"/>
              <w:rPr>
                <w:rFonts w:ascii="Times New Roman"/>
                <w:sz w:val="18"/>
              </w:rPr>
            </w:pPr>
          </w:p>
        </w:tc>
      </w:tr>
      <w:tr w14:paraId="2D31D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80BFE21">
            <w:pPr>
              <w:pStyle w:val="9"/>
              <w:spacing w:before="39"/>
              <w:ind w:left="466"/>
              <w:rPr>
                <w:sz w:val="18"/>
              </w:rPr>
            </w:pPr>
            <w:r>
              <w:rPr>
                <w:spacing w:val="-1"/>
                <w:sz w:val="18"/>
              </w:rPr>
              <w:t>支付破产或改制企业职工安置费</w:t>
            </w:r>
          </w:p>
        </w:tc>
        <w:tc>
          <w:tcPr>
            <w:tcW w:w="896" w:type="dxa"/>
          </w:tcPr>
          <w:p w14:paraId="0A87F335">
            <w:pPr>
              <w:pStyle w:val="9"/>
              <w:rPr>
                <w:rFonts w:ascii="Times New Roman"/>
                <w:sz w:val="18"/>
              </w:rPr>
            </w:pPr>
          </w:p>
        </w:tc>
      </w:tr>
      <w:tr w14:paraId="2A9A4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117490F">
            <w:pPr>
              <w:pStyle w:val="9"/>
              <w:spacing w:before="38"/>
              <w:ind w:left="466"/>
              <w:rPr>
                <w:sz w:val="18"/>
              </w:rPr>
            </w:pPr>
            <w:r>
              <w:rPr>
                <w:spacing w:val="-2"/>
                <w:sz w:val="18"/>
              </w:rPr>
              <w:t>棚户区改造支出</w:t>
            </w:r>
          </w:p>
        </w:tc>
        <w:tc>
          <w:tcPr>
            <w:tcW w:w="896" w:type="dxa"/>
          </w:tcPr>
          <w:p w14:paraId="55997919">
            <w:pPr>
              <w:pStyle w:val="9"/>
              <w:rPr>
                <w:rFonts w:ascii="Times New Roman"/>
                <w:sz w:val="18"/>
              </w:rPr>
            </w:pPr>
          </w:p>
        </w:tc>
      </w:tr>
      <w:tr w14:paraId="32180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9334F6C">
            <w:pPr>
              <w:pStyle w:val="9"/>
              <w:spacing w:before="38"/>
              <w:ind w:left="466"/>
              <w:rPr>
                <w:sz w:val="18"/>
              </w:rPr>
            </w:pPr>
            <w:r>
              <w:rPr>
                <w:spacing w:val="-2"/>
                <w:sz w:val="18"/>
              </w:rPr>
              <w:t>公共租赁住房支出</w:t>
            </w:r>
          </w:p>
        </w:tc>
        <w:tc>
          <w:tcPr>
            <w:tcW w:w="896" w:type="dxa"/>
          </w:tcPr>
          <w:p w14:paraId="1BB925F0">
            <w:pPr>
              <w:pStyle w:val="9"/>
              <w:rPr>
                <w:rFonts w:ascii="Times New Roman"/>
                <w:sz w:val="18"/>
              </w:rPr>
            </w:pPr>
          </w:p>
        </w:tc>
      </w:tr>
      <w:tr w14:paraId="6CA85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19900427">
            <w:pPr>
              <w:pStyle w:val="9"/>
              <w:spacing w:before="38"/>
              <w:ind w:left="466"/>
              <w:rPr>
                <w:sz w:val="18"/>
              </w:rPr>
            </w:pPr>
            <w:r>
              <w:rPr>
                <w:spacing w:val="-2"/>
                <w:sz w:val="18"/>
              </w:rPr>
              <w:t>保障性住房租金补贴</w:t>
            </w:r>
          </w:p>
        </w:tc>
        <w:tc>
          <w:tcPr>
            <w:tcW w:w="896" w:type="dxa"/>
          </w:tcPr>
          <w:p w14:paraId="464D1606">
            <w:pPr>
              <w:pStyle w:val="9"/>
              <w:rPr>
                <w:rFonts w:ascii="Times New Roman"/>
                <w:sz w:val="18"/>
              </w:rPr>
            </w:pPr>
          </w:p>
        </w:tc>
      </w:tr>
      <w:tr w14:paraId="4428F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3CC9651B">
            <w:pPr>
              <w:pStyle w:val="9"/>
              <w:spacing w:before="40"/>
              <w:ind w:left="466"/>
              <w:rPr>
                <w:sz w:val="18"/>
              </w:rPr>
            </w:pPr>
            <w:r>
              <w:rPr>
                <w:spacing w:val="-2"/>
                <w:sz w:val="18"/>
              </w:rPr>
              <w:t>农业生产发展支出</w:t>
            </w:r>
          </w:p>
        </w:tc>
        <w:tc>
          <w:tcPr>
            <w:tcW w:w="896" w:type="dxa"/>
          </w:tcPr>
          <w:p w14:paraId="205F2189">
            <w:pPr>
              <w:pStyle w:val="9"/>
              <w:spacing w:before="40"/>
              <w:ind w:right="97"/>
              <w:jc w:val="right"/>
              <w:rPr>
                <w:sz w:val="18"/>
              </w:rPr>
            </w:pPr>
            <w:r>
              <w:rPr>
                <w:spacing w:val="-5"/>
                <w:sz w:val="18"/>
              </w:rPr>
              <w:t>125</w:t>
            </w:r>
          </w:p>
        </w:tc>
      </w:tr>
      <w:tr w14:paraId="6417E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F005022">
            <w:pPr>
              <w:pStyle w:val="9"/>
              <w:spacing w:before="39"/>
              <w:ind w:left="466"/>
              <w:rPr>
                <w:sz w:val="18"/>
              </w:rPr>
            </w:pPr>
            <w:r>
              <w:rPr>
                <w:spacing w:val="-2"/>
                <w:sz w:val="18"/>
              </w:rPr>
              <w:t>农村社会事业支出</w:t>
            </w:r>
          </w:p>
        </w:tc>
        <w:tc>
          <w:tcPr>
            <w:tcW w:w="896" w:type="dxa"/>
          </w:tcPr>
          <w:p w14:paraId="1BCCFEC5">
            <w:pPr>
              <w:pStyle w:val="9"/>
              <w:spacing w:before="39"/>
              <w:ind w:right="97"/>
              <w:jc w:val="right"/>
              <w:rPr>
                <w:sz w:val="18"/>
              </w:rPr>
            </w:pPr>
            <w:r>
              <w:rPr>
                <w:spacing w:val="-5"/>
                <w:sz w:val="18"/>
              </w:rPr>
              <w:t>383</w:t>
            </w:r>
          </w:p>
        </w:tc>
      </w:tr>
      <w:tr w14:paraId="6DEB7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B234ACC">
            <w:pPr>
              <w:pStyle w:val="9"/>
              <w:spacing w:before="39"/>
              <w:ind w:left="466"/>
              <w:rPr>
                <w:sz w:val="18"/>
              </w:rPr>
            </w:pPr>
            <w:r>
              <w:rPr>
                <w:spacing w:val="-1"/>
                <w:sz w:val="18"/>
              </w:rPr>
              <w:t>农业农村生态环境支出</w:t>
            </w:r>
          </w:p>
        </w:tc>
        <w:tc>
          <w:tcPr>
            <w:tcW w:w="896" w:type="dxa"/>
          </w:tcPr>
          <w:p w14:paraId="01E7E24C">
            <w:pPr>
              <w:pStyle w:val="9"/>
              <w:rPr>
                <w:rFonts w:ascii="Times New Roman"/>
                <w:sz w:val="18"/>
              </w:rPr>
            </w:pPr>
          </w:p>
        </w:tc>
      </w:tr>
      <w:tr w14:paraId="18964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362D65C">
            <w:pPr>
              <w:pStyle w:val="9"/>
              <w:spacing w:before="38"/>
              <w:ind w:right="3904"/>
              <w:jc w:val="right"/>
              <w:rPr>
                <w:sz w:val="18"/>
              </w:rPr>
            </w:pPr>
            <w:r>
              <w:rPr>
                <w:spacing w:val="-1"/>
                <w:sz w:val="18"/>
              </w:rPr>
              <w:t>其他国有土地使用权出让收入安排的支出</w:t>
            </w:r>
          </w:p>
        </w:tc>
        <w:tc>
          <w:tcPr>
            <w:tcW w:w="896" w:type="dxa"/>
          </w:tcPr>
          <w:p w14:paraId="7F3FE4FC">
            <w:pPr>
              <w:pStyle w:val="9"/>
              <w:rPr>
                <w:rFonts w:ascii="Times New Roman"/>
                <w:sz w:val="18"/>
              </w:rPr>
            </w:pPr>
          </w:p>
        </w:tc>
      </w:tr>
      <w:tr w14:paraId="7973A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623" w:type="dxa"/>
          </w:tcPr>
          <w:p w14:paraId="3466C820">
            <w:pPr>
              <w:pStyle w:val="9"/>
              <w:spacing w:before="38"/>
              <w:ind w:left="286"/>
              <w:rPr>
                <w:sz w:val="18"/>
              </w:rPr>
            </w:pPr>
            <w:r>
              <w:rPr>
                <w:spacing w:val="-1"/>
                <w:sz w:val="18"/>
              </w:rPr>
              <w:t>国有土地收益基金安排的支出</w:t>
            </w:r>
          </w:p>
        </w:tc>
        <w:tc>
          <w:tcPr>
            <w:tcW w:w="896" w:type="dxa"/>
          </w:tcPr>
          <w:p w14:paraId="197660D7">
            <w:pPr>
              <w:pStyle w:val="9"/>
              <w:rPr>
                <w:rFonts w:ascii="Times New Roman"/>
                <w:sz w:val="18"/>
              </w:rPr>
            </w:pPr>
          </w:p>
        </w:tc>
      </w:tr>
    </w:tbl>
    <w:p w14:paraId="131299AE">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2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23"/>
        <w:gridCol w:w="896"/>
      </w:tblGrid>
      <w:tr w14:paraId="6C658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EFDEE03">
            <w:pPr>
              <w:pStyle w:val="9"/>
              <w:spacing w:before="38"/>
              <w:ind w:left="466"/>
              <w:rPr>
                <w:sz w:val="18"/>
              </w:rPr>
            </w:pPr>
            <w:r>
              <w:rPr>
                <w:spacing w:val="-2"/>
                <w:sz w:val="18"/>
              </w:rPr>
              <w:t>征地和拆迁补偿支出</w:t>
            </w:r>
          </w:p>
        </w:tc>
        <w:tc>
          <w:tcPr>
            <w:tcW w:w="896" w:type="dxa"/>
          </w:tcPr>
          <w:p w14:paraId="3F4325EC">
            <w:pPr>
              <w:pStyle w:val="9"/>
              <w:rPr>
                <w:rFonts w:ascii="Times New Roman"/>
                <w:sz w:val="18"/>
              </w:rPr>
            </w:pPr>
          </w:p>
        </w:tc>
      </w:tr>
      <w:tr w14:paraId="23F5E9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089B6C90">
            <w:pPr>
              <w:pStyle w:val="9"/>
              <w:spacing w:before="38"/>
              <w:ind w:left="466"/>
              <w:rPr>
                <w:sz w:val="18"/>
              </w:rPr>
            </w:pPr>
            <w:r>
              <w:rPr>
                <w:spacing w:val="-2"/>
                <w:sz w:val="18"/>
              </w:rPr>
              <w:t>土地开发支出</w:t>
            </w:r>
          </w:p>
        </w:tc>
        <w:tc>
          <w:tcPr>
            <w:tcW w:w="896" w:type="dxa"/>
          </w:tcPr>
          <w:p w14:paraId="7431F509">
            <w:pPr>
              <w:pStyle w:val="9"/>
              <w:rPr>
                <w:rFonts w:ascii="Times New Roman"/>
                <w:sz w:val="18"/>
              </w:rPr>
            </w:pPr>
          </w:p>
        </w:tc>
      </w:tr>
      <w:tr w14:paraId="17980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35ABDCC">
            <w:pPr>
              <w:pStyle w:val="9"/>
              <w:spacing w:before="40"/>
              <w:ind w:left="466"/>
              <w:rPr>
                <w:sz w:val="18"/>
              </w:rPr>
            </w:pPr>
            <w:r>
              <w:rPr>
                <w:spacing w:val="-1"/>
                <w:sz w:val="18"/>
              </w:rPr>
              <w:t>其他国有土地收益基金支出</w:t>
            </w:r>
          </w:p>
        </w:tc>
        <w:tc>
          <w:tcPr>
            <w:tcW w:w="896" w:type="dxa"/>
          </w:tcPr>
          <w:p w14:paraId="2949371B">
            <w:pPr>
              <w:pStyle w:val="9"/>
              <w:rPr>
                <w:rFonts w:ascii="Times New Roman"/>
                <w:sz w:val="18"/>
              </w:rPr>
            </w:pPr>
          </w:p>
        </w:tc>
      </w:tr>
      <w:tr w14:paraId="2989B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505E8C8">
            <w:pPr>
              <w:pStyle w:val="9"/>
              <w:spacing w:before="39"/>
              <w:ind w:left="286"/>
              <w:rPr>
                <w:sz w:val="18"/>
              </w:rPr>
            </w:pPr>
            <w:r>
              <w:rPr>
                <w:spacing w:val="-1"/>
                <w:sz w:val="18"/>
              </w:rPr>
              <w:t>农业土地开发资金安排的支出</w:t>
            </w:r>
          </w:p>
        </w:tc>
        <w:tc>
          <w:tcPr>
            <w:tcW w:w="896" w:type="dxa"/>
          </w:tcPr>
          <w:p w14:paraId="416E9E54">
            <w:pPr>
              <w:pStyle w:val="9"/>
              <w:rPr>
                <w:rFonts w:ascii="Times New Roman"/>
                <w:sz w:val="18"/>
              </w:rPr>
            </w:pPr>
          </w:p>
        </w:tc>
      </w:tr>
      <w:tr w14:paraId="262AA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63AD030A">
            <w:pPr>
              <w:pStyle w:val="9"/>
              <w:spacing w:before="39"/>
              <w:ind w:left="286"/>
              <w:rPr>
                <w:sz w:val="18"/>
              </w:rPr>
            </w:pPr>
            <w:r>
              <w:rPr>
                <w:spacing w:val="-1"/>
                <w:sz w:val="18"/>
              </w:rPr>
              <w:t>城市基础设施配套费安排的支出</w:t>
            </w:r>
          </w:p>
        </w:tc>
        <w:tc>
          <w:tcPr>
            <w:tcW w:w="896" w:type="dxa"/>
          </w:tcPr>
          <w:p w14:paraId="21C097E4">
            <w:pPr>
              <w:pStyle w:val="9"/>
              <w:spacing w:before="39"/>
              <w:ind w:right="97"/>
              <w:jc w:val="right"/>
              <w:rPr>
                <w:sz w:val="18"/>
              </w:rPr>
            </w:pPr>
            <w:r>
              <w:rPr>
                <w:spacing w:val="-2"/>
                <w:sz w:val="18"/>
              </w:rPr>
              <w:t>1,431</w:t>
            </w:r>
          </w:p>
        </w:tc>
      </w:tr>
      <w:tr w14:paraId="6B05F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32BC5525">
            <w:pPr>
              <w:pStyle w:val="9"/>
              <w:spacing w:before="38"/>
              <w:ind w:left="466"/>
              <w:rPr>
                <w:sz w:val="18"/>
              </w:rPr>
            </w:pPr>
            <w:r>
              <w:rPr>
                <w:spacing w:val="-2"/>
                <w:sz w:val="18"/>
              </w:rPr>
              <w:t>城市公共设施</w:t>
            </w:r>
          </w:p>
        </w:tc>
        <w:tc>
          <w:tcPr>
            <w:tcW w:w="896" w:type="dxa"/>
          </w:tcPr>
          <w:p w14:paraId="4AD34A0C">
            <w:pPr>
              <w:pStyle w:val="9"/>
              <w:rPr>
                <w:rFonts w:ascii="Times New Roman"/>
                <w:sz w:val="18"/>
              </w:rPr>
            </w:pPr>
          </w:p>
        </w:tc>
      </w:tr>
      <w:tr w14:paraId="34EDE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52AE7218">
            <w:pPr>
              <w:pStyle w:val="9"/>
              <w:spacing w:before="38"/>
              <w:ind w:left="466"/>
              <w:rPr>
                <w:sz w:val="18"/>
              </w:rPr>
            </w:pPr>
            <w:r>
              <w:rPr>
                <w:spacing w:val="-2"/>
                <w:sz w:val="18"/>
              </w:rPr>
              <w:t>城市环境卫生</w:t>
            </w:r>
          </w:p>
        </w:tc>
        <w:tc>
          <w:tcPr>
            <w:tcW w:w="896" w:type="dxa"/>
          </w:tcPr>
          <w:p w14:paraId="656B2DC6">
            <w:pPr>
              <w:pStyle w:val="9"/>
              <w:spacing w:before="38"/>
              <w:ind w:right="97"/>
              <w:jc w:val="right"/>
              <w:rPr>
                <w:sz w:val="18"/>
              </w:rPr>
            </w:pPr>
            <w:r>
              <w:rPr>
                <w:spacing w:val="-2"/>
                <w:sz w:val="18"/>
              </w:rPr>
              <w:t>1,431</w:t>
            </w:r>
          </w:p>
        </w:tc>
      </w:tr>
      <w:tr w14:paraId="5248B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ABCC663">
            <w:pPr>
              <w:pStyle w:val="9"/>
              <w:spacing w:before="38"/>
              <w:ind w:left="466"/>
              <w:rPr>
                <w:sz w:val="18"/>
              </w:rPr>
            </w:pPr>
            <w:r>
              <w:rPr>
                <w:spacing w:val="-3"/>
                <w:sz w:val="18"/>
              </w:rPr>
              <w:t>公有房屋</w:t>
            </w:r>
          </w:p>
        </w:tc>
        <w:tc>
          <w:tcPr>
            <w:tcW w:w="896" w:type="dxa"/>
          </w:tcPr>
          <w:p w14:paraId="14033B17">
            <w:pPr>
              <w:pStyle w:val="9"/>
              <w:rPr>
                <w:rFonts w:ascii="Times New Roman"/>
                <w:sz w:val="18"/>
              </w:rPr>
            </w:pPr>
          </w:p>
        </w:tc>
      </w:tr>
      <w:tr w14:paraId="2D2FC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0C6A462">
            <w:pPr>
              <w:pStyle w:val="9"/>
              <w:spacing w:before="40"/>
              <w:ind w:left="466"/>
              <w:rPr>
                <w:sz w:val="18"/>
              </w:rPr>
            </w:pPr>
            <w:r>
              <w:rPr>
                <w:spacing w:val="-3"/>
                <w:sz w:val="18"/>
              </w:rPr>
              <w:t>城市防洪</w:t>
            </w:r>
          </w:p>
        </w:tc>
        <w:tc>
          <w:tcPr>
            <w:tcW w:w="896" w:type="dxa"/>
          </w:tcPr>
          <w:p w14:paraId="3461574A">
            <w:pPr>
              <w:pStyle w:val="9"/>
              <w:rPr>
                <w:rFonts w:ascii="Times New Roman"/>
                <w:sz w:val="18"/>
              </w:rPr>
            </w:pPr>
          </w:p>
        </w:tc>
      </w:tr>
      <w:tr w14:paraId="1AF59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3FEE11A6">
            <w:pPr>
              <w:pStyle w:val="9"/>
              <w:spacing w:before="39"/>
              <w:ind w:left="466"/>
              <w:rPr>
                <w:sz w:val="18"/>
              </w:rPr>
            </w:pPr>
            <w:r>
              <w:rPr>
                <w:spacing w:val="-1"/>
                <w:sz w:val="18"/>
              </w:rPr>
              <w:t>其他城市基础设施配套费安排的支出</w:t>
            </w:r>
          </w:p>
        </w:tc>
        <w:tc>
          <w:tcPr>
            <w:tcW w:w="896" w:type="dxa"/>
          </w:tcPr>
          <w:p w14:paraId="1BCE52C3">
            <w:pPr>
              <w:pStyle w:val="9"/>
              <w:rPr>
                <w:rFonts w:ascii="Times New Roman"/>
                <w:sz w:val="18"/>
              </w:rPr>
            </w:pPr>
          </w:p>
        </w:tc>
      </w:tr>
      <w:tr w14:paraId="0A3FF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7678918">
            <w:pPr>
              <w:pStyle w:val="9"/>
              <w:spacing w:before="39"/>
              <w:ind w:left="286"/>
              <w:rPr>
                <w:sz w:val="18"/>
              </w:rPr>
            </w:pPr>
            <w:r>
              <w:rPr>
                <w:spacing w:val="-1"/>
                <w:sz w:val="18"/>
              </w:rPr>
              <w:t>污水处理费安排的支出</w:t>
            </w:r>
          </w:p>
        </w:tc>
        <w:tc>
          <w:tcPr>
            <w:tcW w:w="896" w:type="dxa"/>
          </w:tcPr>
          <w:p w14:paraId="32ED6D72">
            <w:pPr>
              <w:pStyle w:val="9"/>
              <w:spacing w:before="39"/>
              <w:ind w:right="97"/>
              <w:jc w:val="right"/>
              <w:rPr>
                <w:sz w:val="18"/>
              </w:rPr>
            </w:pPr>
            <w:r>
              <w:rPr>
                <w:spacing w:val="-5"/>
                <w:sz w:val="18"/>
              </w:rPr>
              <w:t>600</w:t>
            </w:r>
          </w:p>
        </w:tc>
      </w:tr>
      <w:tr w14:paraId="5E48E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3D7CB990">
            <w:pPr>
              <w:pStyle w:val="9"/>
              <w:spacing w:before="38"/>
              <w:ind w:left="466"/>
              <w:rPr>
                <w:sz w:val="18"/>
              </w:rPr>
            </w:pPr>
            <w:r>
              <w:rPr>
                <w:spacing w:val="-1"/>
                <w:sz w:val="18"/>
              </w:rPr>
              <w:t>污水处理设施建设和运营</w:t>
            </w:r>
          </w:p>
        </w:tc>
        <w:tc>
          <w:tcPr>
            <w:tcW w:w="896" w:type="dxa"/>
          </w:tcPr>
          <w:p w14:paraId="5EA8B3FE">
            <w:pPr>
              <w:pStyle w:val="9"/>
              <w:spacing w:before="38"/>
              <w:ind w:right="97"/>
              <w:jc w:val="right"/>
              <w:rPr>
                <w:sz w:val="18"/>
              </w:rPr>
            </w:pPr>
            <w:r>
              <w:rPr>
                <w:spacing w:val="-5"/>
                <w:sz w:val="18"/>
              </w:rPr>
              <w:t>527</w:t>
            </w:r>
          </w:p>
        </w:tc>
      </w:tr>
      <w:tr w14:paraId="4B91F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8BBDAA9">
            <w:pPr>
              <w:pStyle w:val="9"/>
              <w:spacing w:before="38"/>
              <w:ind w:left="466"/>
              <w:rPr>
                <w:sz w:val="18"/>
              </w:rPr>
            </w:pPr>
            <w:r>
              <w:rPr>
                <w:spacing w:val="-2"/>
                <w:sz w:val="18"/>
              </w:rPr>
              <w:t>代征手续费</w:t>
            </w:r>
          </w:p>
        </w:tc>
        <w:tc>
          <w:tcPr>
            <w:tcW w:w="896" w:type="dxa"/>
          </w:tcPr>
          <w:p w14:paraId="0CB07CF1">
            <w:pPr>
              <w:pStyle w:val="9"/>
              <w:rPr>
                <w:rFonts w:ascii="Times New Roman"/>
                <w:sz w:val="18"/>
              </w:rPr>
            </w:pPr>
          </w:p>
        </w:tc>
      </w:tr>
      <w:tr w14:paraId="0DE3B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609EC303">
            <w:pPr>
              <w:pStyle w:val="9"/>
              <w:spacing w:before="38"/>
              <w:ind w:left="466"/>
              <w:rPr>
                <w:sz w:val="18"/>
              </w:rPr>
            </w:pPr>
            <w:r>
              <w:rPr>
                <w:spacing w:val="-1"/>
                <w:sz w:val="18"/>
              </w:rPr>
              <w:t>其他污水处理费安排的支出</w:t>
            </w:r>
          </w:p>
        </w:tc>
        <w:tc>
          <w:tcPr>
            <w:tcW w:w="896" w:type="dxa"/>
          </w:tcPr>
          <w:p w14:paraId="592EBAC6">
            <w:pPr>
              <w:pStyle w:val="9"/>
              <w:spacing w:before="38"/>
              <w:ind w:right="95"/>
              <w:jc w:val="right"/>
              <w:rPr>
                <w:sz w:val="18"/>
              </w:rPr>
            </w:pPr>
            <w:r>
              <w:rPr>
                <w:spacing w:val="-5"/>
                <w:sz w:val="18"/>
              </w:rPr>
              <w:t>73</w:t>
            </w:r>
          </w:p>
        </w:tc>
      </w:tr>
      <w:tr w14:paraId="0B0AB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1030C88">
            <w:pPr>
              <w:pStyle w:val="9"/>
              <w:spacing w:before="40"/>
              <w:ind w:left="286"/>
              <w:rPr>
                <w:sz w:val="18"/>
              </w:rPr>
            </w:pPr>
            <w:r>
              <w:rPr>
                <w:spacing w:val="-1"/>
                <w:sz w:val="18"/>
              </w:rPr>
              <w:t>土地储备专项债券收入安排的支出</w:t>
            </w:r>
          </w:p>
        </w:tc>
        <w:tc>
          <w:tcPr>
            <w:tcW w:w="896" w:type="dxa"/>
          </w:tcPr>
          <w:p w14:paraId="10A87215">
            <w:pPr>
              <w:pStyle w:val="9"/>
              <w:rPr>
                <w:rFonts w:ascii="Times New Roman"/>
                <w:sz w:val="18"/>
              </w:rPr>
            </w:pPr>
          </w:p>
        </w:tc>
      </w:tr>
      <w:tr w14:paraId="16204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15371D9">
            <w:pPr>
              <w:pStyle w:val="9"/>
              <w:spacing w:before="39"/>
              <w:ind w:left="466"/>
              <w:rPr>
                <w:sz w:val="18"/>
              </w:rPr>
            </w:pPr>
            <w:r>
              <w:rPr>
                <w:spacing w:val="-2"/>
                <w:sz w:val="18"/>
              </w:rPr>
              <w:t>征地和拆迁补偿支出</w:t>
            </w:r>
          </w:p>
        </w:tc>
        <w:tc>
          <w:tcPr>
            <w:tcW w:w="896" w:type="dxa"/>
          </w:tcPr>
          <w:p w14:paraId="64B77237">
            <w:pPr>
              <w:pStyle w:val="9"/>
              <w:rPr>
                <w:rFonts w:ascii="Times New Roman"/>
                <w:sz w:val="18"/>
              </w:rPr>
            </w:pPr>
          </w:p>
        </w:tc>
      </w:tr>
      <w:tr w14:paraId="2BDDD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7948ED0E">
            <w:pPr>
              <w:pStyle w:val="9"/>
              <w:spacing w:before="39"/>
              <w:ind w:left="466"/>
              <w:rPr>
                <w:sz w:val="18"/>
              </w:rPr>
            </w:pPr>
            <w:r>
              <w:rPr>
                <w:spacing w:val="-2"/>
                <w:sz w:val="18"/>
              </w:rPr>
              <w:t>土地开发支出</w:t>
            </w:r>
          </w:p>
        </w:tc>
        <w:tc>
          <w:tcPr>
            <w:tcW w:w="896" w:type="dxa"/>
          </w:tcPr>
          <w:p w14:paraId="6A50462C">
            <w:pPr>
              <w:pStyle w:val="9"/>
              <w:rPr>
                <w:rFonts w:ascii="Times New Roman"/>
                <w:sz w:val="18"/>
              </w:rPr>
            </w:pPr>
          </w:p>
        </w:tc>
      </w:tr>
      <w:tr w14:paraId="69729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E26D58D">
            <w:pPr>
              <w:pStyle w:val="9"/>
              <w:spacing w:before="38"/>
              <w:ind w:left="466"/>
              <w:rPr>
                <w:sz w:val="18"/>
              </w:rPr>
            </w:pPr>
            <w:r>
              <w:rPr>
                <w:spacing w:val="-1"/>
                <w:sz w:val="18"/>
              </w:rPr>
              <w:t>其他土地储备专项债券收入安排的支出</w:t>
            </w:r>
          </w:p>
        </w:tc>
        <w:tc>
          <w:tcPr>
            <w:tcW w:w="896" w:type="dxa"/>
          </w:tcPr>
          <w:p w14:paraId="272DA3E9">
            <w:pPr>
              <w:pStyle w:val="9"/>
              <w:rPr>
                <w:rFonts w:ascii="Times New Roman"/>
                <w:sz w:val="18"/>
              </w:rPr>
            </w:pPr>
          </w:p>
        </w:tc>
      </w:tr>
      <w:tr w14:paraId="71E74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5F9E300E">
            <w:pPr>
              <w:pStyle w:val="9"/>
              <w:spacing w:before="38"/>
              <w:ind w:left="286"/>
              <w:rPr>
                <w:sz w:val="18"/>
              </w:rPr>
            </w:pPr>
            <w:r>
              <w:rPr>
                <w:spacing w:val="-1"/>
                <w:sz w:val="18"/>
              </w:rPr>
              <w:t>棚户区改造专项债券收入安排的支出</w:t>
            </w:r>
          </w:p>
        </w:tc>
        <w:tc>
          <w:tcPr>
            <w:tcW w:w="896" w:type="dxa"/>
          </w:tcPr>
          <w:p w14:paraId="1DDD727F">
            <w:pPr>
              <w:pStyle w:val="9"/>
              <w:spacing w:before="38"/>
              <w:ind w:right="97"/>
              <w:jc w:val="right"/>
              <w:rPr>
                <w:sz w:val="18"/>
              </w:rPr>
            </w:pPr>
            <w:r>
              <w:rPr>
                <w:spacing w:val="-2"/>
                <w:sz w:val="18"/>
              </w:rPr>
              <w:t>2,637</w:t>
            </w:r>
          </w:p>
        </w:tc>
      </w:tr>
      <w:tr w14:paraId="56BF6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6A90E74">
            <w:pPr>
              <w:pStyle w:val="9"/>
              <w:spacing w:before="38"/>
              <w:ind w:left="466"/>
              <w:rPr>
                <w:sz w:val="18"/>
              </w:rPr>
            </w:pPr>
            <w:r>
              <w:rPr>
                <w:spacing w:val="-2"/>
                <w:sz w:val="18"/>
              </w:rPr>
              <w:t>征地和拆迁补偿支出</w:t>
            </w:r>
          </w:p>
        </w:tc>
        <w:tc>
          <w:tcPr>
            <w:tcW w:w="896" w:type="dxa"/>
          </w:tcPr>
          <w:p w14:paraId="1D73EACC">
            <w:pPr>
              <w:pStyle w:val="9"/>
              <w:rPr>
                <w:rFonts w:ascii="Times New Roman"/>
                <w:sz w:val="18"/>
              </w:rPr>
            </w:pPr>
          </w:p>
        </w:tc>
      </w:tr>
      <w:tr w14:paraId="39985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2FF005EF">
            <w:pPr>
              <w:pStyle w:val="9"/>
              <w:spacing w:before="40"/>
              <w:ind w:left="466"/>
              <w:rPr>
                <w:sz w:val="18"/>
              </w:rPr>
            </w:pPr>
            <w:r>
              <w:rPr>
                <w:spacing w:val="-2"/>
                <w:sz w:val="18"/>
              </w:rPr>
              <w:t>土地开发支出</w:t>
            </w:r>
          </w:p>
        </w:tc>
        <w:tc>
          <w:tcPr>
            <w:tcW w:w="896" w:type="dxa"/>
          </w:tcPr>
          <w:p w14:paraId="40631E20">
            <w:pPr>
              <w:pStyle w:val="9"/>
              <w:rPr>
                <w:rFonts w:ascii="Times New Roman"/>
                <w:sz w:val="18"/>
              </w:rPr>
            </w:pPr>
          </w:p>
        </w:tc>
      </w:tr>
      <w:tr w14:paraId="3B17A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4EF5170">
            <w:pPr>
              <w:pStyle w:val="9"/>
              <w:spacing w:before="39"/>
              <w:ind w:left="466"/>
              <w:rPr>
                <w:sz w:val="18"/>
              </w:rPr>
            </w:pPr>
            <w:r>
              <w:rPr>
                <w:spacing w:val="-1"/>
                <w:sz w:val="18"/>
              </w:rPr>
              <w:t>其他棚户区改造专项债券收入安排的支出</w:t>
            </w:r>
          </w:p>
        </w:tc>
        <w:tc>
          <w:tcPr>
            <w:tcW w:w="896" w:type="dxa"/>
          </w:tcPr>
          <w:p w14:paraId="035F6D4E">
            <w:pPr>
              <w:pStyle w:val="9"/>
              <w:spacing w:before="39"/>
              <w:ind w:right="97"/>
              <w:jc w:val="right"/>
              <w:rPr>
                <w:sz w:val="18"/>
              </w:rPr>
            </w:pPr>
            <w:r>
              <w:rPr>
                <w:spacing w:val="-2"/>
                <w:sz w:val="18"/>
              </w:rPr>
              <w:t>2,637</w:t>
            </w:r>
          </w:p>
        </w:tc>
      </w:tr>
      <w:tr w14:paraId="3A5E0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FD2F1AF">
            <w:pPr>
              <w:pStyle w:val="9"/>
              <w:spacing w:before="39"/>
              <w:ind w:left="286"/>
              <w:rPr>
                <w:sz w:val="18"/>
              </w:rPr>
            </w:pPr>
            <w:r>
              <w:rPr>
                <w:spacing w:val="-1"/>
                <w:sz w:val="18"/>
              </w:rPr>
              <w:t>城市基础设施配套费对应专项债务收入安排的支出</w:t>
            </w:r>
          </w:p>
        </w:tc>
        <w:tc>
          <w:tcPr>
            <w:tcW w:w="896" w:type="dxa"/>
          </w:tcPr>
          <w:p w14:paraId="6673C1C5">
            <w:pPr>
              <w:pStyle w:val="9"/>
              <w:rPr>
                <w:rFonts w:ascii="Times New Roman"/>
                <w:sz w:val="18"/>
              </w:rPr>
            </w:pPr>
          </w:p>
        </w:tc>
      </w:tr>
      <w:tr w14:paraId="745C0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21FBB95A">
            <w:pPr>
              <w:pStyle w:val="9"/>
              <w:spacing w:before="38"/>
              <w:ind w:left="466"/>
              <w:rPr>
                <w:sz w:val="18"/>
              </w:rPr>
            </w:pPr>
            <w:r>
              <w:rPr>
                <w:spacing w:val="-2"/>
                <w:sz w:val="18"/>
              </w:rPr>
              <w:t>城市公共设施</w:t>
            </w:r>
          </w:p>
        </w:tc>
        <w:tc>
          <w:tcPr>
            <w:tcW w:w="896" w:type="dxa"/>
          </w:tcPr>
          <w:p w14:paraId="0A09A756">
            <w:pPr>
              <w:pStyle w:val="9"/>
              <w:rPr>
                <w:rFonts w:ascii="Times New Roman"/>
                <w:sz w:val="18"/>
              </w:rPr>
            </w:pPr>
          </w:p>
        </w:tc>
      </w:tr>
      <w:tr w14:paraId="31F82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B30DA17">
            <w:pPr>
              <w:pStyle w:val="9"/>
              <w:spacing w:before="38"/>
              <w:ind w:left="466"/>
              <w:rPr>
                <w:sz w:val="18"/>
              </w:rPr>
            </w:pPr>
            <w:r>
              <w:rPr>
                <w:spacing w:val="-2"/>
                <w:sz w:val="18"/>
              </w:rPr>
              <w:t>城市环境卫生</w:t>
            </w:r>
          </w:p>
        </w:tc>
        <w:tc>
          <w:tcPr>
            <w:tcW w:w="896" w:type="dxa"/>
          </w:tcPr>
          <w:p w14:paraId="6E426A8F">
            <w:pPr>
              <w:pStyle w:val="9"/>
              <w:rPr>
                <w:rFonts w:ascii="Times New Roman"/>
                <w:sz w:val="18"/>
              </w:rPr>
            </w:pPr>
          </w:p>
        </w:tc>
      </w:tr>
      <w:tr w14:paraId="7CB26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54300AD1">
            <w:pPr>
              <w:pStyle w:val="9"/>
              <w:spacing w:before="38"/>
              <w:ind w:left="466"/>
              <w:rPr>
                <w:sz w:val="18"/>
              </w:rPr>
            </w:pPr>
            <w:r>
              <w:rPr>
                <w:spacing w:val="-3"/>
                <w:sz w:val="18"/>
              </w:rPr>
              <w:t>公有房屋</w:t>
            </w:r>
          </w:p>
        </w:tc>
        <w:tc>
          <w:tcPr>
            <w:tcW w:w="896" w:type="dxa"/>
          </w:tcPr>
          <w:p w14:paraId="7B4E1D6A">
            <w:pPr>
              <w:pStyle w:val="9"/>
              <w:rPr>
                <w:rFonts w:ascii="Times New Roman"/>
                <w:sz w:val="18"/>
              </w:rPr>
            </w:pPr>
          </w:p>
        </w:tc>
      </w:tr>
      <w:tr w14:paraId="36E2C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6300AA4">
            <w:pPr>
              <w:pStyle w:val="9"/>
              <w:spacing w:before="40"/>
              <w:ind w:left="466"/>
              <w:rPr>
                <w:sz w:val="18"/>
              </w:rPr>
            </w:pPr>
            <w:r>
              <w:rPr>
                <w:spacing w:val="-3"/>
                <w:sz w:val="18"/>
              </w:rPr>
              <w:t>城市防洪</w:t>
            </w:r>
          </w:p>
        </w:tc>
        <w:tc>
          <w:tcPr>
            <w:tcW w:w="896" w:type="dxa"/>
          </w:tcPr>
          <w:p w14:paraId="46BE4A00">
            <w:pPr>
              <w:pStyle w:val="9"/>
              <w:rPr>
                <w:rFonts w:ascii="Times New Roman"/>
                <w:sz w:val="18"/>
              </w:rPr>
            </w:pPr>
          </w:p>
        </w:tc>
      </w:tr>
      <w:tr w14:paraId="2A575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2F266F1D">
            <w:pPr>
              <w:pStyle w:val="9"/>
              <w:spacing w:before="39"/>
              <w:ind w:left="466"/>
              <w:rPr>
                <w:sz w:val="18"/>
              </w:rPr>
            </w:pPr>
            <w:r>
              <w:rPr>
                <w:spacing w:val="-1"/>
                <w:sz w:val="18"/>
              </w:rPr>
              <w:t>其他城市基础设施配套费对应专项债务收入安排的支出</w:t>
            </w:r>
          </w:p>
        </w:tc>
        <w:tc>
          <w:tcPr>
            <w:tcW w:w="896" w:type="dxa"/>
          </w:tcPr>
          <w:p w14:paraId="152C4F52">
            <w:pPr>
              <w:pStyle w:val="9"/>
              <w:rPr>
                <w:rFonts w:ascii="Times New Roman"/>
                <w:sz w:val="18"/>
              </w:rPr>
            </w:pPr>
          </w:p>
        </w:tc>
      </w:tr>
      <w:tr w14:paraId="7213D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256488BD">
            <w:pPr>
              <w:pStyle w:val="9"/>
              <w:spacing w:before="39"/>
              <w:ind w:left="286"/>
              <w:rPr>
                <w:sz w:val="18"/>
              </w:rPr>
            </w:pPr>
            <w:r>
              <w:rPr>
                <w:spacing w:val="-1"/>
                <w:sz w:val="18"/>
              </w:rPr>
              <w:t>污水处理费对应专项债务收入安排的支出</w:t>
            </w:r>
          </w:p>
        </w:tc>
        <w:tc>
          <w:tcPr>
            <w:tcW w:w="896" w:type="dxa"/>
          </w:tcPr>
          <w:p w14:paraId="68E21D98">
            <w:pPr>
              <w:pStyle w:val="9"/>
              <w:rPr>
                <w:rFonts w:ascii="Times New Roman"/>
                <w:sz w:val="18"/>
              </w:rPr>
            </w:pPr>
          </w:p>
        </w:tc>
      </w:tr>
      <w:tr w14:paraId="2D3EF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058F1D53">
            <w:pPr>
              <w:pStyle w:val="9"/>
              <w:spacing w:before="38"/>
              <w:ind w:left="466"/>
              <w:rPr>
                <w:sz w:val="18"/>
              </w:rPr>
            </w:pPr>
            <w:r>
              <w:rPr>
                <w:spacing w:val="-1"/>
                <w:sz w:val="18"/>
              </w:rPr>
              <w:t>污水处理设施建设和运营</w:t>
            </w:r>
          </w:p>
        </w:tc>
        <w:tc>
          <w:tcPr>
            <w:tcW w:w="896" w:type="dxa"/>
          </w:tcPr>
          <w:p w14:paraId="325D2079">
            <w:pPr>
              <w:pStyle w:val="9"/>
              <w:rPr>
                <w:rFonts w:ascii="Times New Roman"/>
                <w:sz w:val="18"/>
              </w:rPr>
            </w:pPr>
          </w:p>
        </w:tc>
      </w:tr>
      <w:tr w14:paraId="60A75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26E92E51">
            <w:pPr>
              <w:pStyle w:val="9"/>
              <w:spacing w:before="38"/>
              <w:ind w:left="466"/>
              <w:rPr>
                <w:sz w:val="18"/>
              </w:rPr>
            </w:pPr>
            <w:r>
              <w:rPr>
                <w:spacing w:val="-1"/>
                <w:sz w:val="18"/>
              </w:rPr>
              <w:t>其他污水处理费对应专项债务收入安排的支出</w:t>
            </w:r>
          </w:p>
        </w:tc>
        <w:tc>
          <w:tcPr>
            <w:tcW w:w="896" w:type="dxa"/>
          </w:tcPr>
          <w:p w14:paraId="15A4EED0">
            <w:pPr>
              <w:pStyle w:val="9"/>
              <w:rPr>
                <w:rFonts w:ascii="Times New Roman"/>
                <w:sz w:val="18"/>
              </w:rPr>
            </w:pPr>
          </w:p>
        </w:tc>
      </w:tr>
      <w:tr w14:paraId="6872C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1A0D9D6C">
            <w:pPr>
              <w:pStyle w:val="9"/>
              <w:spacing w:before="38"/>
              <w:ind w:left="286"/>
              <w:rPr>
                <w:sz w:val="18"/>
              </w:rPr>
            </w:pPr>
            <w:r>
              <w:rPr>
                <w:spacing w:val="-1"/>
                <w:sz w:val="18"/>
              </w:rPr>
              <w:t>国有土地使用权出让收入对应专项债务收入安排的支出</w:t>
            </w:r>
          </w:p>
        </w:tc>
        <w:tc>
          <w:tcPr>
            <w:tcW w:w="896" w:type="dxa"/>
          </w:tcPr>
          <w:p w14:paraId="21701A25">
            <w:pPr>
              <w:pStyle w:val="9"/>
              <w:rPr>
                <w:rFonts w:ascii="Times New Roman"/>
                <w:sz w:val="18"/>
              </w:rPr>
            </w:pPr>
          </w:p>
        </w:tc>
      </w:tr>
      <w:tr w14:paraId="149FD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61EBDB0E">
            <w:pPr>
              <w:pStyle w:val="9"/>
              <w:spacing w:before="40"/>
              <w:ind w:left="466"/>
              <w:rPr>
                <w:sz w:val="18"/>
              </w:rPr>
            </w:pPr>
            <w:r>
              <w:rPr>
                <w:spacing w:val="-2"/>
                <w:sz w:val="18"/>
              </w:rPr>
              <w:t>征地和拆迁补偿支出</w:t>
            </w:r>
          </w:p>
        </w:tc>
        <w:tc>
          <w:tcPr>
            <w:tcW w:w="896" w:type="dxa"/>
          </w:tcPr>
          <w:p w14:paraId="7121BAE6">
            <w:pPr>
              <w:pStyle w:val="9"/>
              <w:rPr>
                <w:rFonts w:ascii="Times New Roman"/>
                <w:sz w:val="18"/>
              </w:rPr>
            </w:pPr>
          </w:p>
        </w:tc>
      </w:tr>
      <w:tr w14:paraId="13BFD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7309DFF4">
            <w:pPr>
              <w:pStyle w:val="9"/>
              <w:spacing w:before="39"/>
              <w:ind w:left="466"/>
              <w:rPr>
                <w:sz w:val="18"/>
              </w:rPr>
            </w:pPr>
            <w:r>
              <w:rPr>
                <w:spacing w:val="-2"/>
                <w:sz w:val="18"/>
              </w:rPr>
              <w:t>土地开发支出</w:t>
            </w:r>
          </w:p>
        </w:tc>
        <w:tc>
          <w:tcPr>
            <w:tcW w:w="896" w:type="dxa"/>
          </w:tcPr>
          <w:p w14:paraId="5167EFBD">
            <w:pPr>
              <w:pStyle w:val="9"/>
              <w:rPr>
                <w:rFonts w:ascii="Times New Roman"/>
                <w:sz w:val="18"/>
              </w:rPr>
            </w:pPr>
          </w:p>
        </w:tc>
      </w:tr>
      <w:tr w14:paraId="5AD65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A3AB1CE">
            <w:pPr>
              <w:pStyle w:val="9"/>
              <w:spacing w:before="39"/>
              <w:ind w:left="466"/>
              <w:rPr>
                <w:sz w:val="18"/>
              </w:rPr>
            </w:pPr>
            <w:r>
              <w:rPr>
                <w:spacing w:val="-2"/>
                <w:sz w:val="18"/>
              </w:rPr>
              <w:t>城市建设支出</w:t>
            </w:r>
          </w:p>
        </w:tc>
        <w:tc>
          <w:tcPr>
            <w:tcW w:w="896" w:type="dxa"/>
          </w:tcPr>
          <w:p w14:paraId="11A51BA2">
            <w:pPr>
              <w:pStyle w:val="9"/>
              <w:rPr>
                <w:rFonts w:ascii="Times New Roman"/>
                <w:sz w:val="18"/>
              </w:rPr>
            </w:pPr>
          </w:p>
        </w:tc>
      </w:tr>
      <w:tr w14:paraId="1F4A0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6FAE926">
            <w:pPr>
              <w:pStyle w:val="9"/>
              <w:spacing w:before="38"/>
              <w:ind w:left="466"/>
              <w:rPr>
                <w:sz w:val="18"/>
              </w:rPr>
            </w:pPr>
            <w:r>
              <w:rPr>
                <w:spacing w:val="-1"/>
                <w:sz w:val="18"/>
              </w:rPr>
              <w:t>农村基础设施建设支出</w:t>
            </w:r>
          </w:p>
        </w:tc>
        <w:tc>
          <w:tcPr>
            <w:tcW w:w="896" w:type="dxa"/>
          </w:tcPr>
          <w:p w14:paraId="4732DDF5">
            <w:pPr>
              <w:pStyle w:val="9"/>
              <w:rPr>
                <w:rFonts w:ascii="Times New Roman"/>
                <w:sz w:val="18"/>
              </w:rPr>
            </w:pPr>
          </w:p>
        </w:tc>
      </w:tr>
      <w:tr w14:paraId="1C398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1FB4D58">
            <w:pPr>
              <w:pStyle w:val="9"/>
              <w:spacing w:before="38"/>
              <w:ind w:left="466"/>
              <w:rPr>
                <w:sz w:val="18"/>
              </w:rPr>
            </w:pPr>
            <w:r>
              <w:rPr>
                <w:spacing w:val="-2"/>
                <w:sz w:val="18"/>
              </w:rPr>
              <w:t>廉租住房支出</w:t>
            </w:r>
          </w:p>
        </w:tc>
        <w:tc>
          <w:tcPr>
            <w:tcW w:w="896" w:type="dxa"/>
          </w:tcPr>
          <w:p w14:paraId="16905C55">
            <w:pPr>
              <w:pStyle w:val="9"/>
              <w:rPr>
                <w:rFonts w:ascii="Times New Roman"/>
                <w:sz w:val="18"/>
              </w:rPr>
            </w:pPr>
          </w:p>
        </w:tc>
      </w:tr>
      <w:tr w14:paraId="7AD77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55E6CBF7">
            <w:pPr>
              <w:pStyle w:val="9"/>
              <w:spacing w:before="38"/>
              <w:ind w:left="466"/>
              <w:rPr>
                <w:sz w:val="18"/>
              </w:rPr>
            </w:pPr>
            <w:r>
              <w:rPr>
                <w:spacing w:val="-2"/>
                <w:sz w:val="18"/>
              </w:rPr>
              <w:t>棚户区改造支出</w:t>
            </w:r>
          </w:p>
        </w:tc>
        <w:tc>
          <w:tcPr>
            <w:tcW w:w="896" w:type="dxa"/>
          </w:tcPr>
          <w:p w14:paraId="4CB74144">
            <w:pPr>
              <w:pStyle w:val="9"/>
              <w:rPr>
                <w:rFonts w:ascii="Times New Roman"/>
                <w:sz w:val="18"/>
              </w:rPr>
            </w:pPr>
          </w:p>
        </w:tc>
      </w:tr>
      <w:tr w14:paraId="07A8BD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2D83661C">
            <w:pPr>
              <w:pStyle w:val="9"/>
              <w:spacing w:before="40"/>
              <w:ind w:left="466"/>
              <w:rPr>
                <w:sz w:val="18"/>
              </w:rPr>
            </w:pPr>
            <w:r>
              <w:rPr>
                <w:spacing w:val="-2"/>
                <w:sz w:val="18"/>
              </w:rPr>
              <w:t>公共租赁住房支出</w:t>
            </w:r>
          </w:p>
        </w:tc>
        <w:tc>
          <w:tcPr>
            <w:tcW w:w="896" w:type="dxa"/>
          </w:tcPr>
          <w:p w14:paraId="5AB84A15">
            <w:pPr>
              <w:pStyle w:val="9"/>
              <w:rPr>
                <w:rFonts w:ascii="Times New Roman"/>
                <w:sz w:val="18"/>
              </w:rPr>
            </w:pPr>
          </w:p>
        </w:tc>
      </w:tr>
      <w:tr w14:paraId="53790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152DF0C">
            <w:pPr>
              <w:pStyle w:val="9"/>
              <w:spacing w:before="39"/>
              <w:ind w:left="466"/>
              <w:rPr>
                <w:sz w:val="18"/>
              </w:rPr>
            </w:pPr>
            <w:r>
              <w:rPr>
                <w:spacing w:val="-1"/>
                <w:sz w:val="18"/>
              </w:rPr>
              <w:t>其他国有土地使用权出让收入对应专项债务收入安排的支出</w:t>
            </w:r>
          </w:p>
        </w:tc>
        <w:tc>
          <w:tcPr>
            <w:tcW w:w="896" w:type="dxa"/>
          </w:tcPr>
          <w:p w14:paraId="26978794">
            <w:pPr>
              <w:pStyle w:val="9"/>
              <w:rPr>
                <w:rFonts w:ascii="Times New Roman"/>
                <w:sz w:val="18"/>
              </w:rPr>
            </w:pPr>
          </w:p>
        </w:tc>
      </w:tr>
      <w:tr w14:paraId="4EE61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B2139C5">
            <w:pPr>
              <w:pStyle w:val="9"/>
              <w:spacing w:before="39"/>
              <w:ind w:left="286"/>
              <w:rPr>
                <w:sz w:val="18"/>
              </w:rPr>
            </w:pPr>
            <w:r>
              <w:rPr>
                <w:spacing w:val="-1"/>
                <w:sz w:val="18"/>
              </w:rPr>
              <w:t>超长期特别国债安排的支出</w:t>
            </w:r>
          </w:p>
        </w:tc>
        <w:tc>
          <w:tcPr>
            <w:tcW w:w="896" w:type="dxa"/>
          </w:tcPr>
          <w:p w14:paraId="0249B19C">
            <w:pPr>
              <w:pStyle w:val="9"/>
              <w:spacing w:before="39"/>
              <w:ind w:right="97"/>
              <w:jc w:val="right"/>
              <w:rPr>
                <w:sz w:val="18"/>
              </w:rPr>
            </w:pPr>
            <w:r>
              <w:rPr>
                <w:spacing w:val="-2"/>
                <w:sz w:val="18"/>
              </w:rPr>
              <w:t>5,664</w:t>
            </w:r>
          </w:p>
        </w:tc>
      </w:tr>
      <w:tr w14:paraId="3A87F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ED8FA61">
            <w:pPr>
              <w:pStyle w:val="9"/>
              <w:spacing w:before="38"/>
              <w:ind w:left="466"/>
              <w:rPr>
                <w:sz w:val="18"/>
              </w:rPr>
            </w:pPr>
            <w:r>
              <w:rPr>
                <w:spacing w:val="-2"/>
                <w:sz w:val="18"/>
              </w:rPr>
              <w:t>城乡社区公共设施</w:t>
            </w:r>
          </w:p>
        </w:tc>
        <w:tc>
          <w:tcPr>
            <w:tcW w:w="896" w:type="dxa"/>
          </w:tcPr>
          <w:p w14:paraId="05FC4342">
            <w:pPr>
              <w:pStyle w:val="9"/>
              <w:spacing w:before="38"/>
              <w:ind w:right="97"/>
              <w:jc w:val="right"/>
              <w:rPr>
                <w:sz w:val="18"/>
              </w:rPr>
            </w:pPr>
            <w:r>
              <w:rPr>
                <w:spacing w:val="-2"/>
                <w:sz w:val="18"/>
              </w:rPr>
              <w:t>5,664</w:t>
            </w:r>
          </w:p>
        </w:tc>
      </w:tr>
      <w:tr w14:paraId="1B5AF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623" w:type="dxa"/>
          </w:tcPr>
          <w:p w14:paraId="67FD3A04">
            <w:pPr>
              <w:pStyle w:val="9"/>
              <w:spacing w:before="38"/>
              <w:ind w:left="466"/>
              <w:rPr>
                <w:sz w:val="18"/>
              </w:rPr>
            </w:pPr>
            <w:r>
              <w:rPr>
                <w:spacing w:val="-2"/>
                <w:sz w:val="18"/>
              </w:rPr>
              <w:t>其他城乡社区支出</w:t>
            </w:r>
          </w:p>
        </w:tc>
        <w:tc>
          <w:tcPr>
            <w:tcW w:w="896" w:type="dxa"/>
          </w:tcPr>
          <w:p w14:paraId="4F7EDB13">
            <w:pPr>
              <w:pStyle w:val="9"/>
              <w:rPr>
                <w:rFonts w:ascii="Times New Roman"/>
                <w:sz w:val="18"/>
              </w:rPr>
            </w:pPr>
          </w:p>
        </w:tc>
      </w:tr>
    </w:tbl>
    <w:p w14:paraId="55EDCEFC">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2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23"/>
        <w:gridCol w:w="896"/>
      </w:tblGrid>
      <w:tr w14:paraId="1883C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FB77E5B">
            <w:pPr>
              <w:pStyle w:val="9"/>
              <w:spacing w:before="38"/>
              <w:ind w:left="106"/>
              <w:rPr>
                <w:sz w:val="18"/>
              </w:rPr>
            </w:pPr>
            <w:r>
              <w:rPr>
                <w:spacing w:val="-2"/>
                <w:sz w:val="18"/>
              </w:rPr>
              <w:t>农林水支出</w:t>
            </w:r>
          </w:p>
        </w:tc>
        <w:tc>
          <w:tcPr>
            <w:tcW w:w="896" w:type="dxa"/>
          </w:tcPr>
          <w:p w14:paraId="417141CF">
            <w:pPr>
              <w:pStyle w:val="9"/>
              <w:rPr>
                <w:rFonts w:ascii="Times New Roman"/>
                <w:sz w:val="18"/>
              </w:rPr>
            </w:pPr>
          </w:p>
        </w:tc>
      </w:tr>
      <w:tr w14:paraId="2808B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26F928F8">
            <w:pPr>
              <w:pStyle w:val="9"/>
              <w:spacing w:before="38"/>
              <w:ind w:left="286"/>
              <w:rPr>
                <w:sz w:val="18"/>
              </w:rPr>
            </w:pPr>
            <w:r>
              <w:rPr>
                <w:spacing w:val="-1"/>
                <w:sz w:val="18"/>
              </w:rPr>
              <w:t>大中型水库库区基金安排的支出</w:t>
            </w:r>
          </w:p>
        </w:tc>
        <w:tc>
          <w:tcPr>
            <w:tcW w:w="896" w:type="dxa"/>
          </w:tcPr>
          <w:p w14:paraId="07EB4B74">
            <w:pPr>
              <w:pStyle w:val="9"/>
              <w:rPr>
                <w:rFonts w:ascii="Times New Roman"/>
                <w:sz w:val="18"/>
              </w:rPr>
            </w:pPr>
          </w:p>
        </w:tc>
      </w:tr>
      <w:tr w14:paraId="1FAF2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F0ABF07">
            <w:pPr>
              <w:pStyle w:val="9"/>
              <w:spacing w:before="40"/>
              <w:ind w:left="466"/>
              <w:rPr>
                <w:sz w:val="18"/>
              </w:rPr>
            </w:pPr>
            <w:r>
              <w:rPr>
                <w:spacing w:val="-1"/>
                <w:sz w:val="18"/>
              </w:rPr>
              <w:t>基础设施建设和经济发展</w:t>
            </w:r>
          </w:p>
        </w:tc>
        <w:tc>
          <w:tcPr>
            <w:tcW w:w="896" w:type="dxa"/>
          </w:tcPr>
          <w:p w14:paraId="4150CF94">
            <w:pPr>
              <w:pStyle w:val="9"/>
              <w:rPr>
                <w:rFonts w:ascii="Times New Roman"/>
                <w:sz w:val="18"/>
              </w:rPr>
            </w:pPr>
          </w:p>
        </w:tc>
      </w:tr>
      <w:tr w14:paraId="23B8C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36F4EC68">
            <w:pPr>
              <w:pStyle w:val="9"/>
              <w:spacing w:before="39"/>
              <w:ind w:left="466"/>
              <w:rPr>
                <w:sz w:val="18"/>
              </w:rPr>
            </w:pPr>
            <w:r>
              <w:rPr>
                <w:spacing w:val="-2"/>
                <w:sz w:val="18"/>
              </w:rPr>
              <w:t>解决移民遗留问题</w:t>
            </w:r>
          </w:p>
        </w:tc>
        <w:tc>
          <w:tcPr>
            <w:tcW w:w="896" w:type="dxa"/>
          </w:tcPr>
          <w:p w14:paraId="27D16626">
            <w:pPr>
              <w:pStyle w:val="9"/>
              <w:rPr>
                <w:rFonts w:ascii="Times New Roman"/>
                <w:sz w:val="18"/>
              </w:rPr>
            </w:pPr>
          </w:p>
        </w:tc>
      </w:tr>
      <w:tr w14:paraId="4B68E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4883E7D">
            <w:pPr>
              <w:pStyle w:val="9"/>
              <w:spacing w:before="39"/>
              <w:ind w:left="466"/>
              <w:rPr>
                <w:sz w:val="18"/>
              </w:rPr>
            </w:pPr>
            <w:r>
              <w:rPr>
                <w:spacing w:val="-2"/>
                <w:sz w:val="18"/>
              </w:rPr>
              <w:t>库区防护工程维护</w:t>
            </w:r>
          </w:p>
        </w:tc>
        <w:tc>
          <w:tcPr>
            <w:tcW w:w="896" w:type="dxa"/>
          </w:tcPr>
          <w:p w14:paraId="469F448F">
            <w:pPr>
              <w:pStyle w:val="9"/>
              <w:rPr>
                <w:rFonts w:ascii="Times New Roman"/>
                <w:sz w:val="18"/>
              </w:rPr>
            </w:pPr>
          </w:p>
        </w:tc>
      </w:tr>
      <w:tr w14:paraId="2C6B6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4B6DB60">
            <w:pPr>
              <w:pStyle w:val="9"/>
              <w:spacing w:before="38"/>
              <w:ind w:left="466"/>
              <w:rPr>
                <w:sz w:val="18"/>
              </w:rPr>
            </w:pPr>
            <w:r>
              <w:rPr>
                <w:spacing w:val="-1"/>
                <w:sz w:val="18"/>
              </w:rPr>
              <w:t>其他大中型水库库区基金支出</w:t>
            </w:r>
          </w:p>
        </w:tc>
        <w:tc>
          <w:tcPr>
            <w:tcW w:w="896" w:type="dxa"/>
          </w:tcPr>
          <w:p w14:paraId="5EB2C23B">
            <w:pPr>
              <w:pStyle w:val="9"/>
              <w:rPr>
                <w:rFonts w:ascii="Times New Roman"/>
                <w:sz w:val="18"/>
              </w:rPr>
            </w:pPr>
          </w:p>
        </w:tc>
      </w:tr>
      <w:tr w14:paraId="5C17E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74D9B79D">
            <w:pPr>
              <w:pStyle w:val="9"/>
              <w:spacing w:before="38"/>
              <w:ind w:left="286"/>
              <w:rPr>
                <w:sz w:val="18"/>
              </w:rPr>
            </w:pPr>
            <w:r>
              <w:rPr>
                <w:spacing w:val="-1"/>
                <w:sz w:val="18"/>
              </w:rPr>
              <w:t>三峡水库库区基金支出</w:t>
            </w:r>
          </w:p>
        </w:tc>
        <w:tc>
          <w:tcPr>
            <w:tcW w:w="896" w:type="dxa"/>
          </w:tcPr>
          <w:p w14:paraId="4BC2EA67">
            <w:pPr>
              <w:pStyle w:val="9"/>
              <w:rPr>
                <w:rFonts w:ascii="Times New Roman"/>
                <w:sz w:val="18"/>
              </w:rPr>
            </w:pPr>
          </w:p>
        </w:tc>
      </w:tr>
      <w:tr w14:paraId="70847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35AEA600">
            <w:pPr>
              <w:pStyle w:val="9"/>
              <w:spacing w:before="38"/>
              <w:ind w:left="466"/>
              <w:rPr>
                <w:sz w:val="18"/>
              </w:rPr>
            </w:pPr>
            <w:r>
              <w:rPr>
                <w:spacing w:val="-1"/>
                <w:sz w:val="18"/>
              </w:rPr>
              <w:t>基础设施建设和经济发展</w:t>
            </w:r>
          </w:p>
        </w:tc>
        <w:tc>
          <w:tcPr>
            <w:tcW w:w="896" w:type="dxa"/>
          </w:tcPr>
          <w:p w14:paraId="31EA42C5">
            <w:pPr>
              <w:pStyle w:val="9"/>
              <w:rPr>
                <w:rFonts w:ascii="Times New Roman"/>
                <w:sz w:val="18"/>
              </w:rPr>
            </w:pPr>
          </w:p>
        </w:tc>
      </w:tr>
      <w:tr w14:paraId="60A80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4399852E">
            <w:pPr>
              <w:pStyle w:val="9"/>
              <w:spacing w:before="40"/>
              <w:ind w:left="466"/>
              <w:rPr>
                <w:sz w:val="18"/>
              </w:rPr>
            </w:pPr>
            <w:r>
              <w:rPr>
                <w:spacing w:val="-2"/>
                <w:sz w:val="18"/>
              </w:rPr>
              <w:t>解决移民遗留问题</w:t>
            </w:r>
          </w:p>
        </w:tc>
        <w:tc>
          <w:tcPr>
            <w:tcW w:w="896" w:type="dxa"/>
          </w:tcPr>
          <w:p w14:paraId="29686805">
            <w:pPr>
              <w:pStyle w:val="9"/>
              <w:rPr>
                <w:rFonts w:ascii="Times New Roman"/>
                <w:sz w:val="18"/>
              </w:rPr>
            </w:pPr>
          </w:p>
        </w:tc>
      </w:tr>
      <w:tr w14:paraId="7800D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21CAAB1">
            <w:pPr>
              <w:pStyle w:val="9"/>
              <w:spacing w:before="39"/>
              <w:ind w:left="466"/>
              <w:rPr>
                <w:sz w:val="18"/>
              </w:rPr>
            </w:pPr>
            <w:r>
              <w:rPr>
                <w:spacing w:val="-2"/>
                <w:sz w:val="18"/>
              </w:rPr>
              <w:t>库区维护和管理</w:t>
            </w:r>
          </w:p>
        </w:tc>
        <w:tc>
          <w:tcPr>
            <w:tcW w:w="896" w:type="dxa"/>
          </w:tcPr>
          <w:p w14:paraId="11D24060">
            <w:pPr>
              <w:pStyle w:val="9"/>
              <w:rPr>
                <w:rFonts w:ascii="Times New Roman"/>
                <w:sz w:val="18"/>
              </w:rPr>
            </w:pPr>
          </w:p>
        </w:tc>
      </w:tr>
      <w:tr w14:paraId="5AC3D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9BAC6B2">
            <w:pPr>
              <w:pStyle w:val="9"/>
              <w:spacing w:before="39"/>
              <w:ind w:left="466"/>
              <w:rPr>
                <w:sz w:val="18"/>
              </w:rPr>
            </w:pPr>
            <w:r>
              <w:rPr>
                <w:spacing w:val="-1"/>
                <w:sz w:val="18"/>
              </w:rPr>
              <w:t>其他三峡水库库区基金支出</w:t>
            </w:r>
          </w:p>
        </w:tc>
        <w:tc>
          <w:tcPr>
            <w:tcW w:w="896" w:type="dxa"/>
          </w:tcPr>
          <w:p w14:paraId="3F5DDCA9">
            <w:pPr>
              <w:pStyle w:val="9"/>
              <w:rPr>
                <w:rFonts w:ascii="Times New Roman"/>
                <w:sz w:val="18"/>
              </w:rPr>
            </w:pPr>
          </w:p>
        </w:tc>
      </w:tr>
      <w:tr w14:paraId="39A27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7F9656CC">
            <w:pPr>
              <w:pStyle w:val="9"/>
              <w:spacing w:before="38"/>
              <w:ind w:left="286"/>
              <w:rPr>
                <w:sz w:val="18"/>
              </w:rPr>
            </w:pPr>
            <w:r>
              <w:rPr>
                <w:spacing w:val="-1"/>
                <w:sz w:val="18"/>
              </w:rPr>
              <w:t>国家重大水利工程建设基金安排的支出</w:t>
            </w:r>
          </w:p>
        </w:tc>
        <w:tc>
          <w:tcPr>
            <w:tcW w:w="896" w:type="dxa"/>
          </w:tcPr>
          <w:p w14:paraId="7185C19C">
            <w:pPr>
              <w:pStyle w:val="9"/>
              <w:rPr>
                <w:rFonts w:ascii="Times New Roman"/>
                <w:sz w:val="18"/>
              </w:rPr>
            </w:pPr>
          </w:p>
        </w:tc>
      </w:tr>
      <w:tr w14:paraId="71F79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771D3046">
            <w:pPr>
              <w:pStyle w:val="9"/>
              <w:spacing w:before="38"/>
              <w:ind w:left="466"/>
              <w:rPr>
                <w:sz w:val="18"/>
              </w:rPr>
            </w:pPr>
            <w:r>
              <w:rPr>
                <w:spacing w:val="-2"/>
                <w:sz w:val="18"/>
              </w:rPr>
              <w:t>南水北调工程建设</w:t>
            </w:r>
          </w:p>
        </w:tc>
        <w:tc>
          <w:tcPr>
            <w:tcW w:w="896" w:type="dxa"/>
          </w:tcPr>
          <w:p w14:paraId="334F5AC0">
            <w:pPr>
              <w:pStyle w:val="9"/>
              <w:rPr>
                <w:rFonts w:ascii="Times New Roman"/>
                <w:sz w:val="18"/>
              </w:rPr>
            </w:pPr>
          </w:p>
        </w:tc>
      </w:tr>
      <w:tr w14:paraId="1ACD3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5A0C78E6">
            <w:pPr>
              <w:pStyle w:val="9"/>
              <w:spacing w:before="38"/>
              <w:ind w:left="466"/>
              <w:rPr>
                <w:sz w:val="18"/>
              </w:rPr>
            </w:pPr>
            <w:r>
              <w:rPr>
                <w:spacing w:val="-2"/>
                <w:sz w:val="18"/>
              </w:rPr>
              <w:t>三峡后续工作</w:t>
            </w:r>
          </w:p>
        </w:tc>
        <w:tc>
          <w:tcPr>
            <w:tcW w:w="896" w:type="dxa"/>
          </w:tcPr>
          <w:p w14:paraId="4691C395">
            <w:pPr>
              <w:pStyle w:val="9"/>
              <w:rPr>
                <w:rFonts w:ascii="Times New Roman"/>
                <w:sz w:val="18"/>
              </w:rPr>
            </w:pPr>
          </w:p>
        </w:tc>
      </w:tr>
      <w:tr w14:paraId="14B35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89A48D5">
            <w:pPr>
              <w:pStyle w:val="9"/>
              <w:spacing w:before="40"/>
              <w:ind w:left="466"/>
              <w:rPr>
                <w:sz w:val="18"/>
              </w:rPr>
            </w:pPr>
            <w:r>
              <w:rPr>
                <w:spacing w:val="-1"/>
                <w:sz w:val="18"/>
              </w:rPr>
              <w:t>地方重大水利工程建设</w:t>
            </w:r>
          </w:p>
        </w:tc>
        <w:tc>
          <w:tcPr>
            <w:tcW w:w="896" w:type="dxa"/>
          </w:tcPr>
          <w:p w14:paraId="19C3A651">
            <w:pPr>
              <w:pStyle w:val="9"/>
              <w:rPr>
                <w:rFonts w:ascii="Times New Roman"/>
                <w:sz w:val="18"/>
              </w:rPr>
            </w:pPr>
          </w:p>
        </w:tc>
      </w:tr>
      <w:tr w14:paraId="302EA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D30D594">
            <w:pPr>
              <w:pStyle w:val="9"/>
              <w:spacing w:before="39"/>
              <w:ind w:left="466"/>
              <w:rPr>
                <w:sz w:val="18"/>
              </w:rPr>
            </w:pPr>
            <w:r>
              <w:rPr>
                <w:spacing w:val="-1"/>
                <w:sz w:val="18"/>
              </w:rPr>
              <w:t>其他重大水利工程建设基金支出</w:t>
            </w:r>
          </w:p>
        </w:tc>
        <w:tc>
          <w:tcPr>
            <w:tcW w:w="896" w:type="dxa"/>
          </w:tcPr>
          <w:p w14:paraId="6350448E">
            <w:pPr>
              <w:pStyle w:val="9"/>
              <w:rPr>
                <w:rFonts w:ascii="Times New Roman"/>
                <w:sz w:val="18"/>
              </w:rPr>
            </w:pPr>
          </w:p>
        </w:tc>
      </w:tr>
      <w:tr w14:paraId="654E6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3F6946C6">
            <w:pPr>
              <w:pStyle w:val="9"/>
              <w:spacing w:before="39"/>
              <w:ind w:left="286"/>
              <w:rPr>
                <w:sz w:val="18"/>
              </w:rPr>
            </w:pPr>
            <w:r>
              <w:rPr>
                <w:spacing w:val="-1"/>
                <w:sz w:val="18"/>
              </w:rPr>
              <w:t>大中型水库库区基金对应专项债务收入安排的支出</w:t>
            </w:r>
          </w:p>
        </w:tc>
        <w:tc>
          <w:tcPr>
            <w:tcW w:w="896" w:type="dxa"/>
          </w:tcPr>
          <w:p w14:paraId="239635C4">
            <w:pPr>
              <w:pStyle w:val="9"/>
              <w:rPr>
                <w:rFonts w:ascii="Times New Roman"/>
                <w:sz w:val="18"/>
              </w:rPr>
            </w:pPr>
          </w:p>
        </w:tc>
      </w:tr>
      <w:tr w14:paraId="0C336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2CD0960C">
            <w:pPr>
              <w:pStyle w:val="9"/>
              <w:spacing w:before="38"/>
              <w:ind w:left="466"/>
              <w:rPr>
                <w:sz w:val="18"/>
              </w:rPr>
            </w:pPr>
            <w:r>
              <w:rPr>
                <w:spacing w:val="-1"/>
                <w:sz w:val="18"/>
              </w:rPr>
              <w:t>基础设施建设和经济发展</w:t>
            </w:r>
          </w:p>
        </w:tc>
        <w:tc>
          <w:tcPr>
            <w:tcW w:w="896" w:type="dxa"/>
          </w:tcPr>
          <w:p w14:paraId="195FA950">
            <w:pPr>
              <w:pStyle w:val="9"/>
              <w:rPr>
                <w:rFonts w:ascii="Times New Roman"/>
                <w:sz w:val="18"/>
              </w:rPr>
            </w:pPr>
          </w:p>
        </w:tc>
      </w:tr>
      <w:tr w14:paraId="7B524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25DA37CA">
            <w:pPr>
              <w:pStyle w:val="9"/>
              <w:spacing w:before="38"/>
              <w:ind w:left="466"/>
              <w:rPr>
                <w:sz w:val="18"/>
              </w:rPr>
            </w:pPr>
            <w:r>
              <w:rPr>
                <w:spacing w:val="-1"/>
                <w:sz w:val="18"/>
              </w:rPr>
              <w:t>其他大中型水库库区基金对应专项债务收入支出</w:t>
            </w:r>
          </w:p>
        </w:tc>
        <w:tc>
          <w:tcPr>
            <w:tcW w:w="896" w:type="dxa"/>
          </w:tcPr>
          <w:p w14:paraId="22CFE8CC">
            <w:pPr>
              <w:pStyle w:val="9"/>
              <w:rPr>
                <w:rFonts w:ascii="Times New Roman"/>
                <w:sz w:val="18"/>
              </w:rPr>
            </w:pPr>
          </w:p>
        </w:tc>
      </w:tr>
      <w:tr w14:paraId="60DA7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778ABC09">
            <w:pPr>
              <w:pStyle w:val="9"/>
              <w:spacing w:before="38"/>
              <w:ind w:left="286"/>
              <w:rPr>
                <w:sz w:val="18"/>
              </w:rPr>
            </w:pPr>
            <w:r>
              <w:rPr>
                <w:spacing w:val="-1"/>
                <w:sz w:val="18"/>
              </w:rPr>
              <w:t>国家重大水利工程建设基金对应专项债务收入安排的支出</w:t>
            </w:r>
          </w:p>
        </w:tc>
        <w:tc>
          <w:tcPr>
            <w:tcW w:w="896" w:type="dxa"/>
          </w:tcPr>
          <w:p w14:paraId="4CDEAB7F">
            <w:pPr>
              <w:pStyle w:val="9"/>
              <w:rPr>
                <w:rFonts w:ascii="Times New Roman"/>
                <w:sz w:val="18"/>
              </w:rPr>
            </w:pPr>
          </w:p>
        </w:tc>
      </w:tr>
      <w:tr w14:paraId="3E47C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64037263">
            <w:pPr>
              <w:pStyle w:val="9"/>
              <w:spacing w:before="40"/>
              <w:ind w:left="466"/>
              <w:rPr>
                <w:sz w:val="18"/>
              </w:rPr>
            </w:pPr>
            <w:r>
              <w:rPr>
                <w:spacing w:val="-2"/>
                <w:sz w:val="18"/>
              </w:rPr>
              <w:t>南水北调工程建设</w:t>
            </w:r>
          </w:p>
        </w:tc>
        <w:tc>
          <w:tcPr>
            <w:tcW w:w="896" w:type="dxa"/>
          </w:tcPr>
          <w:p w14:paraId="6A3CEA23">
            <w:pPr>
              <w:pStyle w:val="9"/>
              <w:rPr>
                <w:rFonts w:ascii="Times New Roman"/>
                <w:sz w:val="18"/>
              </w:rPr>
            </w:pPr>
          </w:p>
        </w:tc>
      </w:tr>
      <w:tr w14:paraId="3B245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808CB21">
            <w:pPr>
              <w:pStyle w:val="9"/>
              <w:spacing w:before="39"/>
              <w:ind w:left="466"/>
              <w:rPr>
                <w:sz w:val="18"/>
              </w:rPr>
            </w:pPr>
            <w:r>
              <w:rPr>
                <w:spacing w:val="-2"/>
                <w:sz w:val="18"/>
              </w:rPr>
              <w:t>三峡工程后续工作</w:t>
            </w:r>
          </w:p>
        </w:tc>
        <w:tc>
          <w:tcPr>
            <w:tcW w:w="896" w:type="dxa"/>
          </w:tcPr>
          <w:p w14:paraId="60B6B295">
            <w:pPr>
              <w:pStyle w:val="9"/>
              <w:rPr>
                <w:rFonts w:ascii="Times New Roman"/>
                <w:sz w:val="18"/>
              </w:rPr>
            </w:pPr>
          </w:p>
        </w:tc>
      </w:tr>
      <w:tr w14:paraId="5FFC0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F93FE3B">
            <w:pPr>
              <w:pStyle w:val="9"/>
              <w:spacing w:before="39"/>
              <w:ind w:left="466"/>
              <w:rPr>
                <w:sz w:val="18"/>
              </w:rPr>
            </w:pPr>
            <w:r>
              <w:rPr>
                <w:spacing w:val="-1"/>
                <w:sz w:val="18"/>
              </w:rPr>
              <w:t>地方重大水利工程建设</w:t>
            </w:r>
          </w:p>
        </w:tc>
        <w:tc>
          <w:tcPr>
            <w:tcW w:w="896" w:type="dxa"/>
          </w:tcPr>
          <w:p w14:paraId="04431B3E">
            <w:pPr>
              <w:pStyle w:val="9"/>
              <w:rPr>
                <w:rFonts w:ascii="Times New Roman"/>
                <w:sz w:val="18"/>
              </w:rPr>
            </w:pPr>
          </w:p>
        </w:tc>
      </w:tr>
      <w:tr w14:paraId="0B160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72CBBEFE">
            <w:pPr>
              <w:pStyle w:val="9"/>
              <w:spacing w:before="38"/>
              <w:ind w:left="466"/>
              <w:rPr>
                <w:sz w:val="18"/>
              </w:rPr>
            </w:pPr>
            <w:r>
              <w:rPr>
                <w:spacing w:val="-1"/>
                <w:sz w:val="18"/>
              </w:rPr>
              <w:t>其他重大水利工程建设基金对应专项债务收入支出</w:t>
            </w:r>
          </w:p>
        </w:tc>
        <w:tc>
          <w:tcPr>
            <w:tcW w:w="896" w:type="dxa"/>
          </w:tcPr>
          <w:p w14:paraId="05A5DD74">
            <w:pPr>
              <w:pStyle w:val="9"/>
              <w:rPr>
                <w:rFonts w:ascii="Times New Roman"/>
                <w:sz w:val="18"/>
              </w:rPr>
            </w:pPr>
          </w:p>
        </w:tc>
      </w:tr>
      <w:tr w14:paraId="77254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711EEC80">
            <w:pPr>
              <w:pStyle w:val="9"/>
              <w:spacing w:before="38"/>
              <w:ind w:left="286"/>
              <w:rPr>
                <w:sz w:val="18"/>
              </w:rPr>
            </w:pPr>
            <w:r>
              <w:rPr>
                <w:spacing w:val="-1"/>
                <w:sz w:val="18"/>
              </w:rPr>
              <w:t>大中型水库移民后期扶持基金支出</w:t>
            </w:r>
          </w:p>
        </w:tc>
        <w:tc>
          <w:tcPr>
            <w:tcW w:w="896" w:type="dxa"/>
          </w:tcPr>
          <w:p w14:paraId="4E999AA5">
            <w:pPr>
              <w:pStyle w:val="9"/>
              <w:rPr>
                <w:rFonts w:ascii="Times New Roman"/>
                <w:sz w:val="18"/>
              </w:rPr>
            </w:pPr>
          </w:p>
        </w:tc>
      </w:tr>
      <w:tr w14:paraId="1B428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12E07740">
            <w:pPr>
              <w:pStyle w:val="9"/>
              <w:spacing w:before="38"/>
              <w:ind w:left="466"/>
              <w:rPr>
                <w:sz w:val="18"/>
              </w:rPr>
            </w:pPr>
            <w:r>
              <w:rPr>
                <w:spacing w:val="-3"/>
                <w:sz w:val="18"/>
              </w:rPr>
              <w:t>移民补助</w:t>
            </w:r>
          </w:p>
        </w:tc>
        <w:tc>
          <w:tcPr>
            <w:tcW w:w="896" w:type="dxa"/>
          </w:tcPr>
          <w:p w14:paraId="2484A85F">
            <w:pPr>
              <w:pStyle w:val="9"/>
              <w:rPr>
                <w:rFonts w:ascii="Times New Roman"/>
                <w:sz w:val="18"/>
              </w:rPr>
            </w:pPr>
          </w:p>
        </w:tc>
      </w:tr>
      <w:tr w14:paraId="3C3F5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0F4AFACA">
            <w:pPr>
              <w:pStyle w:val="9"/>
              <w:spacing w:before="40"/>
              <w:ind w:left="466"/>
              <w:rPr>
                <w:sz w:val="18"/>
              </w:rPr>
            </w:pPr>
            <w:r>
              <w:rPr>
                <w:spacing w:val="-1"/>
                <w:sz w:val="18"/>
              </w:rPr>
              <w:t>基础设施建设和经济发展</w:t>
            </w:r>
          </w:p>
        </w:tc>
        <w:tc>
          <w:tcPr>
            <w:tcW w:w="896" w:type="dxa"/>
          </w:tcPr>
          <w:p w14:paraId="1F3F354E">
            <w:pPr>
              <w:pStyle w:val="9"/>
              <w:rPr>
                <w:rFonts w:ascii="Times New Roman"/>
                <w:sz w:val="18"/>
              </w:rPr>
            </w:pPr>
          </w:p>
        </w:tc>
      </w:tr>
      <w:tr w14:paraId="088B8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4A9A7ADF">
            <w:pPr>
              <w:pStyle w:val="9"/>
              <w:spacing w:before="39"/>
              <w:ind w:left="466"/>
              <w:rPr>
                <w:sz w:val="18"/>
              </w:rPr>
            </w:pPr>
            <w:r>
              <w:rPr>
                <w:spacing w:val="-1"/>
                <w:sz w:val="18"/>
              </w:rPr>
              <w:t>其他大中型水库移民后期扶持基金支出</w:t>
            </w:r>
          </w:p>
        </w:tc>
        <w:tc>
          <w:tcPr>
            <w:tcW w:w="896" w:type="dxa"/>
          </w:tcPr>
          <w:p w14:paraId="4169572B">
            <w:pPr>
              <w:pStyle w:val="9"/>
              <w:rPr>
                <w:rFonts w:ascii="Times New Roman"/>
                <w:sz w:val="18"/>
              </w:rPr>
            </w:pPr>
          </w:p>
        </w:tc>
      </w:tr>
      <w:tr w14:paraId="2F9FA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358C370E">
            <w:pPr>
              <w:pStyle w:val="9"/>
              <w:spacing w:before="39"/>
              <w:ind w:left="286"/>
              <w:rPr>
                <w:sz w:val="18"/>
              </w:rPr>
            </w:pPr>
            <w:r>
              <w:rPr>
                <w:spacing w:val="-1"/>
                <w:sz w:val="18"/>
              </w:rPr>
              <w:t>小型水库移民扶助基金安排的支出</w:t>
            </w:r>
          </w:p>
        </w:tc>
        <w:tc>
          <w:tcPr>
            <w:tcW w:w="896" w:type="dxa"/>
          </w:tcPr>
          <w:p w14:paraId="4BD24359">
            <w:pPr>
              <w:pStyle w:val="9"/>
              <w:rPr>
                <w:rFonts w:ascii="Times New Roman"/>
                <w:sz w:val="18"/>
              </w:rPr>
            </w:pPr>
          </w:p>
        </w:tc>
      </w:tr>
      <w:tr w14:paraId="7A584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388F25D7">
            <w:pPr>
              <w:pStyle w:val="9"/>
              <w:spacing w:before="38"/>
              <w:ind w:left="466"/>
              <w:rPr>
                <w:sz w:val="18"/>
              </w:rPr>
            </w:pPr>
            <w:r>
              <w:rPr>
                <w:spacing w:val="-3"/>
                <w:sz w:val="18"/>
              </w:rPr>
              <w:t>移民补助</w:t>
            </w:r>
          </w:p>
        </w:tc>
        <w:tc>
          <w:tcPr>
            <w:tcW w:w="896" w:type="dxa"/>
          </w:tcPr>
          <w:p w14:paraId="716F9843">
            <w:pPr>
              <w:pStyle w:val="9"/>
              <w:rPr>
                <w:rFonts w:ascii="Times New Roman"/>
                <w:sz w:val="18"/>
              </w:rPr>
            </w:pPr>
          </w:p>
        </w:tc>
      </w:tr>
      <w:tr w14:paraId="5780F9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22063B51">
            <w:pPr>
              <w:pStyle w:val="9"/>
              <w:spacing w:before="38"/>
              <w:ind w:left="466"/>
              <w:rPr>
                <w:sz w:val="18"/>
              </w:rPr>
            </w:pPr>
            <w:r>
              <w:rPr>
                <w:spacing w:val="-1"/>
                <w:sz w:val="18"/>
              </w:rPr>
              <w:t>基础设施建设和经济发展</w:t>
            </w:r>
          </w:p>
        </w:tc>
        <w:tc>
          <w:tcPr>
            <w:tcW w:w="896" w:type="dxa"/>
          </w:tcPr>
          <w:p w14:paraId="3E256A1C">
            <w:pPr>
              <w:pStyle w:val="9"/>
              <w:rPr>
                <w:rFonts w:ascii="Times New Roman"/>
                <w:sz w:val="18"/>
              </w:rPr>
            </w:pPr>
          </w:p>
        </w:tc>
      </w:tr>
      <w:tr w14:paraId="22606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4653EAA3">
            <w:pPr>
              <w:pStyle w:val="9"/>
              <w:spacing w:before="38"/>
              <w:ind w:left="466"/>
              <w:rPr>
                <w:sz w:val="18"/>
              </w:rPr>
            </w:pPr>
            <w:r>
              <w:rPr>
                <w:spacing w:val="-1"/>
                <w:sz w:val="18"/>
              </w:rPr>
              <w:t>其他小型水库移民扶助基金支出</w:t>
            </w:r>
          </w:p>
        </w:tc>
        <w:tc>
          <w:tcPr>
            <w:tcW w:w="896" w:type="dxa"/>
          </w:tcPr>
          <w:p w14:paraId="143B7A92">
            <w:pPr>
              <w:pStyle w:val="9"/>
              <w:rPr>
                <w:rFonts w:ascii="Times New Roman"/>
                <w:sz w:val="18"/>
              </w:rPr>
            </w:pPr>
          </w:p>
        </w:tc>
      </w:tr>
      <w:tr w14:paraId="37168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0D272F37">
            <w:pPr>
              <w:pStyle w:val="9"/>
              <w:spacing w:before="40"/>
              <w:ind w:left="286"/>
              <w:rPr>
                <w:sz w:val="18"/>
              </w:rPr>
            </w:pPr>
            <w:r>
              <w:rPr>
                <w:spacing w:val="-1"/>
                <w:sz w:val="18"/>
              </w:rPr>
              <w:t>小型水库移民扶助基金对应专项债务收入安排的支出</w:t>
            </w:r>
          </w:p>
        </w:tc>
        <w:tc>
          <w:tcPr>
            <w:tcW w:w="896" w:type="dxa"/>
          </w:tcPr>
          <w:p w14:paraId="19B3A3F4">
            <w:pPr>
              <w:pStyle w:val="9"/>
              <w:rPr>
                <w:rFonts w:ascii="Times New Roman"/>
                <w:sz w:val="18"/>
              </w:rPr>
            </w:pPr>
          </w:p>
        </w:tc>
      </w:tr>
      <w:tr w14:paraId="70226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2BD4FCD8">
            <w:pPr>
              <w:pStyle w:val="9"/>
              <w:spacing w:before="39"/>
              <w:ind w:left="466"/>
              <w:rPr>
                <w:sz w:val="18"/>
              </w:rPr>
            </w:pPr>
            <w:r>
              <w:rPr>
                <w:spacing w:val="-1"/>
                <w:sz w:val="18"/>
              </w:rPr>
              <w:t>基础设施建设和经济发展</w:t>
            </w:r>
          </w:p>
        </w:tc>
        <w:tc>
          <w:tcPr>
            <w:tcW w:w="896" w:type="dxa"/>
          </w:tcPr>
          <w:p w14:paraId="1E4F80E1">
            <w:pPr>
              <w:pStyle w:val="9"/>
              <w:rPr>
                <w:rFonts w:ascii="Times New Roman"/>
                <w:sz w:val="18"/>
              </w:rPr>
            </w:pPr>
          </w:p>
        </w:tc>
      </w:tr>
      <w:tr w14:paraId="52803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4CAF5179">
            <w:pPr>
              <w:pStyle w:val="9"/>
              <w:spacing w:before="39"/>
              <w:ind w:left="466"/>
              <w:rPr>
                <w:sz w:val="18"/>
              </w:rPr>
            </w:pPr>
            <w:r>
              <w:rPr>
                <w:spacing w:val="-1"/>
                <w:sz w:val="18"/>
              </w:rPr>
              <w:t>其他小型水库移民扶助基金对应专项债务收入安排的支出</w:t>
            </w:r>
          </w:p>
        </w:tc>
        <w:tc>
          <w:tcPr>
            <w:tcW w:w="896" w:type="dxa"/>
          </w:tcPr>
          <w:p w14:paraId="796252CF">
            <w:pPr>
              <w:pStyle w:val="9"/>
              <w:rPr>
                <w:rFonts w:ascii="Times New Roman"/>
                <w:sz w:val="18"/>
              </w:rPr>
            </w:pPr>
          </w:p>
        </w:tc>
      </w:tr>
      <w:tr w14:paraId="13C30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588BE243">
            <w:pPr>
              <w:pStyle w:val="9"/>
              <w:spacing w:before="38"/>
              <w:ind w:left="286"/>
              <w:rPr>
                <w:sz w:val="18"/>
              </w:rPr>
            </w:pPr>
            <w:r>
              <w:rPr>
                <w:spacing w:val="-1"/>
                <w:sz w:val="18"/>
              </w:rPr>
              <w:t>超长期特别国债安排的支出</w:t>
            </w:r>
          </w:p>
        </w:tc>
        <w:tc>
          <w:tcPr>
            <w:tcW w:w="896" w:type="dxa"/>
          </w:tcPr>
          <w:p w14:paraId="1C42CB5A">
            <w:pPr>
              <w:pStyle w:val="9"/>
              <w:rPr>
                <w:rFonts w:ascii="Times New Roman"/>
                <w:sz w:val="18"/>
              </w:rPr>
            </w:pPr>
          </w:p>
        </w:tc>
      </w:tr>
      <w:tr w14:paraId="1D6E3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2A267855">
            <w:pPr>
              <w:pStyle w:val="9"/>
              <w:spacing w:before="38"/>
              <w:ind w:left="466"/>
              <w:rPr>
                <w:sz w:val="18"/>
              </w:rPr>
            </w:pPr>
            <w:r>
              <w:rPr>
                <w:spacing w:val="-2"/>
                <w:sz w:val="18"/>
              </w:rPr>
              <w:t>农业农村支出</w:t>
            </w:r>
          </w:p>
        </w:tc>
        <w:tc>
          <w:tcPr>
            <w:tcW w:w="896" w:type="dxa"/>
          </w:tcPr>
          <w:p w14:paraId="0044E754">
            <w:pPr>
              <w:pStyle w:val="9"/>
              <w:rPr>
                <w:rFonts w:ascii="Times New Roman"/>
                <w:sz w:val="18"/>
              </w:rPr>
            </w:pPr>
          </w:p>
        </w:tc>
      </w:tr>
      <w:tr w14:paraId="7535D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77C1E780">
            <w:pPr>
              <w:pStyle w:val="9"/>
              <w:spacing w:before="38"/>
              <w:ind w:left="466"/>
              <w:rPr>
                <w:sz w:val="18"/>
              </w:rPr>
            </w:pPr>
            <w:r>
              <w:rPr>
                <w:spacing w:val="-3"/>
                <w:sz w:val="18"/>
              </w:rPr>
              <w:t>水利支出</w:t>
            </w:r>
          </w:p>
        </w:tc>
        <w:tc>
          <w:tcPr>
            <w:tcW w:w="896" w:type="dxa"/>
          </w:tcPr>
          <w:p w14:paraId="7C812049">
            <w:pPr>
              <w:pStyle w:val="9"/>
              <w:rPr>
                <w:rFonts w:ascii="Times New Roman"/>
                <w:sz w:val="18"/>
              </w:rPr>
            </w:pPr>
          </w:p>
        </w:tc>
      </w:tr>
      <w:tr w14:paraId="27371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5EABBCA">
            <w:pPr>
              <w:pStyle w:val="9"/>
              <w:spacing w:before="40"/>
              <w:ind w:left="466"/>
              <w:rPr>
                <w:sz w:val="18"/>
              </w:rPr>
            </w:pPr>
            <w:r>
              <w:rPr>
                <w:spacing w:val="-2"/>
                <w:sz w:val="18"/>
              </w:rPr>
              <w:t>其他农林水支出</w:t>
            </w:r>
          </w:p>
        </w:tc>
        <w:tc>
          <w:tcPr>
            <w:tcW w:w="896" w:type="dxa"/>
          </w:tcPr>
          <w:p w14:paraId="1B8F2956">
            <w:pPr>
              <w:pStyle w:val="9"/>
              <w:rPr>
                <w:rFonts w:ascii="Times New Roman"/>
                <w:sz w:val="18"/>
              </w:rPr>
            </w:pPr>
          </w:p>
        </w:tc>
      </w:tr>
      <w:tr w14:paraId="0A2C3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5A2470F">
            <w:pPr>
              <w:pStyle w:val="9"/>
              <w:spacing w:before="39"/>
              <w:ind w:left="106"/>
              <w:rPr>
                <w:sz w:val="18"/>
              </w:rPr>
            </w:pPr>
            <w:r>
              <w:rPr>
                <w:spacing w:val="-2"/>
                <w:sz w:val="18"/>
              </w:rPr>
              <w:t>交通运输支出</w:t>
            </w:r>
          </w:p>
        </w:tc>
        <w:tc>
          <w:tcPr>
            <w:tcW w:w="896" w:type="dxa"/>
          </w:tcPr>
          <w:p w14:paraId="4DD375FD">
            <w:pPr>
              <w:pStyle w:val="9"/>
              <w:rPr>
                <w:rFonts w:ascii="Times New Roman"/>
                <w:sz w:val="18"/>
              </w:rPr>
            </w:pPr>
          </w:p>
        </w:tc>
      </w:tr>
      <w:tr w14:paraId="4A0E5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97636B1">
            <w:pPr>
              <w:pStyle w:val="9"/>
              <w:spacing w:before="39"/>
              <w:ind w:left="286"/>
              <w:rPr>
                <w:sz w:val="18"/>
              </w:rPr>
            </w:pPr>
            <w:r>
              <w:rPr>
                <w:spacing w:val="-1"/>
                <w:sz w:val="18"/>
              </w:rPr>
              <w:t>海南省高等级公路车辆通行附加费安排的支出</w:t>
            </w:r>
          </w:p>
        </w:tc>
        <w:tc>
          <w:tcPr>
            <w:tcW w:w="896" w:type="dxa"/>
          </w:tcPr>
          <w:p w14:paraId="369661B6">
            <w:pPr>
              <w:pStyle w:val="9"/>
              <w:rPr>
                <w:rFonts w:ascii="Times New Roman"/>
                <w:sz w:val="18"/>
              </w:rPr>
            </w:pPr>
          </w:p>
        </w:tc>
      </w:tr>
      <w:tr w14:paraId="27F41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2BA79CF">
            <w:pPr>
              <w:pStyle w:val="9"/>
              <w:spacing w:before="38"/>
              <w:ind w:left="466"/>
              <w:rPr>
                <w:sz w:val="18"/>
              </w:rPr>
            </w:pPr>
            <w:r>
              <w:rPr>
                <w:spacing w:val="-3"/>
                <w:sz w:val="18"/>
              </w:rPr>
              <w:t>公路建设</w:t>
            </w:r>
          </w:p>
        </w:tc>
        <w:tc>
          <w:tcPr>
            <w:tcW w:w="896" w:type="dxa"/>
          </w:tcPr>
          <w:p w14:paraId="72393FF6">
            <w:pPr>
              <w:pStyle w:val="9"/>
              <w:rPr>
                <w:rFonts w:ascii="Times New Roman"/>
                <w:sz w:val="18"/>
              </w:rPr>
            </w:pPr>
          </w:p>
        </w:tc>
      </w:tr>
      <w:tr w14:paraId="3FC97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0" w:hRule="atLeast"/>
        </w:trPr>
        <w:tc>
          <w:tcPr>
            <w:tcW w:w="7623" w:type="dxa"/>
          </w:tcPr>
          <w:p w14:paraId="1DFEC1C0">
            <w:pPr>
              <w:pStyle w:val="9"/>
              <w:spacing w:before="38"/>
              <w:ind w:left="466"/>
              <w:rPr>
                <w:sz w:val="18"/>
              </w:rPr>
            </w:pPr>
            <w:r>
              <w:rPr>
                <w:spacing w:val="-3"/>
                <w:sz w:val="18"/>
              </w:rPr>
              <w:t>公路养护</w:t>
            </w:r>
          </w:p>
        </w:tc>
        <w:tc>
          <w:tcPr>
            <w:tcW w:w="896" w:type="dxa"/>
          </w:tcPr>
          <w:p w14:paraId="3D687335">
            <w:pPr>
              <w:pStyle w:val="9"/>
              <w:rPr>
                <w:rFonts w:ascii="Times New Roman"/>
                <w:sz w:val="18"/>
              </w:rPr>
            </w:pPr>
          </w:p>
        </w:tc>
      </w:tr>
    </w:tbl>
    <w:p w14:paraId="087ACA33">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2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23"/>
        <w:gridCol w:w="896"/>
      </w:tblGrid>
      <w:tr w14:paraId="7926B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8FADECA">
            <w:pPr>
              <w:pStyle w:val="9"/>
              <w:spacing w:before="38"/>
              <w:ind w:left="466"/>
              <w:rPr>
                <w:sz w:val="18"/>
              </w:rPr>
            </w:pPr>
            <w:r>
              <w:rPr>
                <w:spacing w:val="-3"/>
                <w:sz w:val="18"/>
              </w:rPr>
              <w:t>公路还贷</w:t>
            </w:r>
          </w:p>
        </w:tc>
        <w:tc>
          <w:tcPr>
            <w:tcW w:w="896" w:type="dxa"/>
          </w:tcPr>
          <w:p w14:paraId="7934D4A0">
            <w:pPr>
              <w:pStyle w:val="9"/>
              <w:rPr>
                <w:rFonts w:ascii="Times New Roman"/>
                <w:sz w:val="18"/>
              </w:rPr>
            </w:pPr>
          </w:p>
        </w:tc>
      </w:tr>
      <w:tr w14:paraId="795E2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43222DF2">
            <w:pPr>
              <w:pStyle w:val="9"/>
              <w:spacing w:before="38"/>
              <w:ind w:left="466"/>
              <w:rPr>
                <w:sz w:val="18"/>
              </w:rPr>
            </w:pPr>
            <w:r>
              <w:rPr>
                <w:spacing w:val="-1"/>
                <w:sz w:val="18"/>
              </w:rPr>
              <w:t>其他海南省高等级公路车辆通行附加费安排的支出</w:t>
            </w:r>
          </w:p>
        </w:tc>
        <w:tc>
          <w:tcPr>
            <w:tcW w:w="896" w:type="dxa"/>
          </w:tcPr>
          <w:p w14:paraId="38C44C71">
            <w:pPr>
              <w:pStyle w:val="9"/>
              <w:rPr>
                <w:rFonts w:ascii="Times New Roman"/>
                <w:sz w:val="18"/>
              </w:rPr>
            </w:pPr>
          </w:p>
        </w:tc>
      </w:tr>
      <w:tr w14:paraId="57C7CB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FA8C16D">
            <w:pPr>
              <w:pStyle w:val="9"/>
              <w:spacing w:before="40"/>
              <w:ind w:left="286"/>
              <w:rPr>
                <w:sz w:val="18"/>
              </w:rPr>
            </w:pPr>
            <w:r>
              <w:rPr>
                <w:spacing w:val="-1"/>
                <w:sz w:val="18"/>
              </w:rPr>
              <w:t>车辆通行费安排的支出</w:t>
            </w:r>
          </w:p>
        </w:tc>
        <w:tc>
          <w:tcPr>
            <w:tcW w:w="896" w:type="dxa"/>
          </w:tcPr>
          <w:p w14:paraId="3EEC31B2">
            <w:pPr>
              <w:pStyle w:val="9"/>
              <w:rPr>
                <w:rFonts w:ascii="Times New Roman"/>
                <w:sz w:val="18"/>
              </w:rPr>
            </w:pPr>
          </w:p>
        </w:tc>
      </w:tr>
      <w:tr w14:paraId="73ECC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2D757C22">
            <w:pPr>
              <w:pStyle w:val="9"/>
              <w:spacing w:before="39"/>
              <w:ind w:left="466"/>
              <w:rPr>
                <w:sz w:val="18"/>
              </w:rPr>
            </w:pPr>
            <w:r>
              <w:rPr>
                <w:spacing w:val="-3"/>
                <w:sz w:val="18"/>
              </w:rPr>
              <w:t>公路还贷</w:t>
            </w:r>
          </w:p>
        </w:tc>
        <w:tc>
          <w:tcPr>
            <w:tcW w:w="896" w:type="dxa"/>
          </w:tcPr>
          <w:p w14:paraId="6CEF466C">
            <w:pPr>
              <w:pStyle w:val="9"/>
              <w:rPr>
                <w:rFonts w:ascii="Times New Roman"/>
                <w:sz w:val="18"/>
              </w:rPr>
            </w:pPr>
          </w:p>
        </w:tc>
      </w:tr>
      <w:tr w14:paraId="7AFAE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2A08A87E">
            <w:pPr>
              <w:pStyle w:val="9"/>
              <w:spacing w:before="39"/>
              <w:ind w:left="466"/>
              <w:rPr>
                <w:sz w:val="18"/>
              </w:rPr>
            </w:pPr>
            <w:r>
              <w:rPr>
                <w:spacing w:val="-2"/>
                <w:sz w:val="18"/>
              </w:rPr>
              <w:t>政府还贷公路养护</w:t>
            </w:r>
          </w:p>
        </w:tc>
        <w:tc>
          <w:tcPr>
            <w:tcW w:w="896" w:type="dxa"/>
          </w:tcPr>
          <w:p w14:paraId="065188DA">
            <w:pPr>
              <w:pStyle w:val="9"/>
              <w:rPr>
                <w:rFonts w:ascii="Times New Roman"/>
                <w:sz w:val="18"/>
              </w:rPr>
            </w:pPr>
          </w:p>
        </w:tc>
      </w:tr>
      <w:tr w14:paraId="49929F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26AD3071">
            <w:pPr>
              <w:pStyle w:val="9"/>
              <w:spacing w:before="38"/>
              <w:ind w:left="466"/>
              <w:rPr>
                <w:sz w:val="18"/>
              </w:rPr>
            </w:pPr>
            <w:r>
              <w:rPr>
                <w:spacing w:val="-2"/>
                <w:sz w:val="18"/>
              </w:rPr>
              <w:t>政府还贷公路管理</w:t>
            </w:r>
          </w:p>
        </w:tc>
        <w:tc>
          <w:tcPr>
            <w:tcW w:w="896" w:type="dxa"/>
          </w:tcPr>
          <w:p w14:paraId="0B6588EB">
            <w:pPr>
              <w:pStyle w:val="9"/>
              <w:rPr>
                <w:rFonts w:ascii="Times New Roman"/>
                <w:sz w:val="18"/>
              </w:rPr>
            </w:pPr>
          </w:p>
        </w:tc>
      </w:tr>
      <w:tr w14:paraId="30F0A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338D807D">
            <w:pPr>
              <w:pStyle w:val="9"/>
              <w:spacing w:before="38"/>
              <w:ind w:left="466"/>
              <w:rPr>
                <w:sz w:val="18"/>
              </w:rPr>
            </w:pPr>
            <w:r>
              <w:rPr>
                <w:spacing w:val="-1"/>
                <w:sz w:val="18"/>
              </w:rPr>
              <w:t>其他车辆通行费安排的支出</w:t>
            </w:r>
          </w:p>
        </w:tc>
        <w:tc>
          <w:tcPr>
            <w:tcW w:w="896" w:type="dxa"/>
          </w:tcPr>
          <w:p w14:paraId="67042434">
            <w:pPr>
              <w:pStyle w:val="9"/>
              <w:rPr>
                <w:rFonts w:ascii="Times New Roman"/>
                <w:sz w:val="18"/>
              </w:rPr>
            </w:pPr>
          </w:p>
        </w:tc>
      </w:tr>
      <w:tr w14:paraId="46549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66275BA">
            <w:pPr>
              <w:pStyle w:val="9"/>
              <w:spacing w:before="38"/>
              <w:ind w:left="286"/>
              <w:rPr>
                <w:sz w:val="18"/>
              </w:rPr>
            </w:pPr>
            <w:r>
              <w:rPr>
                <w:spacing w:val="-2"/>
                <w:sz w:val="18"/>
              </w:rPr>
              <w:t>铁路建设基金支出</w:t>
            </w:r>
          </w:p>
        </w:tc>
        <w:tc>
          <w:tcPr>
            <w:tcW w:w="896" w:type="dxa"/>
          </w:tcPr>
          <w:p w14:paraId="5E032A68">
            <w:pPr>
              <w:pStyle w:val="9"/>
              <w:rPr>
                <w:rFonts w:ascii="Times New Roman"/>
                <w:sz w:val="18"/>
              </w:rPr>
            </w:pPr>
          </w:p>
        </w:tc>
      </w:tr>
      <w:tr w14:paraId="2220C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4D016DE">
            <w:pPr>
              <w:pStyle w:val="9"/>
              <w:spacing w:before="40"/>
              <w:ind w:left="466"/>
              <w:rPr>
                <w:sz w:val="18"/>
              </w:rPr>
            </w:pPr>
            <w:r>
              <w:rPr>
                <w:spacing w:val="-2"/>
                <w:sz w:val="18"/>
              </w:rPr>
              <w:t>铁路建设投资</w:t>
            </w:r>
          </w:p>
        </w:tc>
        <w:tc>
          <w:tcPr>
            <w:tcW w:w="896" w:type="dxa"/>
          </w:tcPr>
          <w:p w14:paraId="458504B2">
            <w:pPr>
              <w:pStyle w:val="9"/>
              <w:rPr>
                <w:rFonts w:ascii="Times New Roman"/>
                <w:sz w:val="18"/>
              </w:rPr>
            </w:pPr>
          </w:p>
        </w:tc>
      </w:tr>
      <w:tr w14:paraId="74861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2624B1A">
            <w:pPr>
              <w:pStyle w:val="9"/>
              <w:spacing w:before="39"/>
              <w:ind w:left="466"/>
              <w:rPr>
                <w:sz w:val="18"/>
              </w:rPr>
            </w:pPr>
            <w:r>
              <w:rPr>
                <w:spacing w:val="-2"/>
                <w:sz w:val="18"/>
              </w:rPr>
              <w:t>购置铁路机车车辆</w:t>
            </w:r>
          </w:p>
        </w:tc>
        <w:tc>
          <w:tcPr>
            <w:tcW w:w="896" w:type="dxa"/>
          </w:tcPr>
          <w:p w14:paraId="3560F665">
            <w:pPr>
              <w:pStyle w:val="9"/>
              <w:rPr>
                <w:rFonts w:ascii="Times New Roman"/>
                <w:sz w:val="18"/>
              </w:rPr>
            </w:pPr>
          </w:p>
        </w:tc>
      </w:tr>
      <w:tr w14:paraId="1F854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E1EF1DF">
            <w:pPr>
              <w:pStyle w:val="9"/>
              <w:spacing w:before="39"/>
              <w:ind w:left="466"/>
              <w:rPr>
                <w:sz w:val="18"/>
              </w:rPr>
            </w:pPr>
            <w:r>
              <w:rPr>
                <w:spacing w:val="-3"/>
                <w:sz w:val="18"/>
              </w:rPr>
              <w:t>铁路还贷</w:t>
            </w:r>
          </w:p>
        </w:tc>
        <w:tc>
          <w:tcPr>
            <w:tcW w:w="896" w:type="dxa"/>
          </w:tcPr>
          <w:p w14:paraId="31255D39">
            <w:pPr>
              <w:pStyle w:val="9"/>
              <w:rPr>
                <w:rFonts w:ascii="Times New Roman"/>
                <w:sz w:val="18"/>
              </w:rPr>
            </w:pPr>
          </w:p>
        </w:tc>
      </w:tr>
      <w:tr w14:paraId="201B0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6B268E6A">
            <w:pPr>
              <w:pStyle w:val="9"/>
              <w:spacing w:before="38"/>
              <w:ind w:left="466"/>
              <w:rPr>
                <w:sz w:val="18"/>
              </w:rPr>
            </w:pPr>
            <w:r>
              <w:rPr>
                <w:spacing w:val="-2"/>
                <w:sz w:val="18"/>
              </w:rPr>
              <w:t>建设项目铺底资金</w:t>
            </w:r>
          </w:p>
        </w:tc>
        <w:tc>
          <w:tcPr>
            <w:tcW w:w="896" w:type="dxa"/>
          </w:tcPr>
          <w:p w14:paraId="6A5E3F24">
            <w:pPr>
              <w:pStyle w:val="9"/>
              <w:rPr>
                <w:rFonts w:ascii="Times New Roman"/>
                <w:sz w:val="18"/>
              </w:rPr>
            </w:pPr>
          </w:p>
        </w:tc>
      </w:tr>
      <w:tr w14:paraId="7B035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5F59686">
            <w:pPr>
              <w:pStyle w:val="9"/>
              <w:spacing w:before="38"/>
              <w:ind w:left="466"/>
              <w:rPr>
                <w:sz w:val="18"/>
              </w:rPr>
            </w:pPr>
            <w:r>
              <w:rPr>
                <w:spacing w:val="-3"/>
                <w:sz w:val="18"/>
              </w:rPr>
              <w:t>勘测设计</w:t>
            </w:r>
          </w:p>
        </w:tc>
        <w:tc>
          <w:tcPr>
            <w:tcW w:w="896" w:type="dxa"/>
          </w:tcPr>
          <w:p w14:paraId="221A4F0F">
            <w:pPr>
              <w:pStyle w:val="9"/>
              <w:rPr>
                <w:rFonts w:ascii="Times New Roman"/>
                <w:sz w:val="18"/>
              </w:rPr>
            </w:pPr>
          </w:p>
        </w:tc>
      </w:tr>
      <w:tr w14:paraId="38C45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43A7B67F">
            <w:pPr>
              <w:pStyle w:val="9"/>
              <w:spacing w:before="38"/>
              <w:ind w:left="466"/>
              <w:rPr>
                <w:sz w:val="18"/>
              </w:rPr>
            </w:pPr>
            <w:r>
              <w:rPr>
                <w:spacing w:val="-2"/>
                <w:sz w:val="18"/>
              </w:rPr>
              <w:t>注册资本金</w:t>
            </w:r>
          </w:p>
        </w:tc>
        <w:tc>
          <w:tcPr>
            <w:tcW w:w="896" w:type="dxa"/>
          </w:tcPr>
          <w:p w14:paraId="2DA56B56">
            <w:pPr>
              <w:pStyle w:val="9"/>
              <w:rPr>
                <w:rFonts w:ascii="Times New Roman"/>
                <w:sz w:val="18"/>
              </w:rPr>
            </w:pPr>
          </w:p>
        </w:tc>
      </w:tr>
      <w:tr w14:paraId="760CE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FD61DC4">
            <w:pPr>
              <w:pStyle w:val="9"/>
              <w:spacing w:before="40"/>
              <w:ind w:left="466"/>
              <w:rPr>
                <w:sz w:val="18"/>
              </w:rPr>
            </w:pPr>
            <w:r>
              <w:rPr>
                <w:spacing w:val="-3"/>
                <w:sz w:val="18"/>
              </w:rPr>
              <w:t>周转资金</w:t>
            </w:r>
          </w:p>
        </w:tc>
        <w:tc>
          <w:tcPr>
            <w:tcW w:w="896" w:type="dxa"/>
          </w:tcPr>
          <w:p w14:paraId="5A9D8D4B">
            <w:pPr>
              <w:pStyle w:val="9"/>
              <w:rPr>
                <w:rFonts w:ascii="Times New Roman"/>
                <w:sz w:val="18"/>
              </w:rPr>
            </w:pPr>
          </w:p>
        </w:tc>
      </w:tr>
      <w:tr w14:paraId="52428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50D1C25">
            <w:pPr>
              <w:pStyle w:val="9"/>
              <w:spacing w:before="39"/>
              <w:ind w:left="466"/>
              <w:rPr>
                <w:sz w:val="18"/>
              </w:rPr>
            </w:pPr>
            <w:r>
              <w:rPr>
                <w:spacing w:val="-1"/>
                <w:sz w:val="18"/>
              </w:rPr>
              <w:t>其他铁路建设基金支出</w:t>
            </w:r>
          </w:p>
        </w:tc>
        <w:tc>
          <w:tcPr>
            <w:tcW w:w="896" w:type="dxa"/>
          </w:tcPr>
          <w:p w14:paraId="1773FFE0">
            <w:pPr>
              <w:pStyle w:val="9"/>
              <w:rPr>
                <w:rFonts w:ascii="Times New Roman"/>
                <w:sz w:val="18"/>
              </w:rPr>
            </w:pPr>
          </w:p>
        </w:tc>
      </w:tr>
      <w:tr w14:paraId="7B18F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755A4B64">
            <w:pPr>
              <w:pStyle w:val="9"/>
              <w:spacing w:before="39"/>
              <w:ind w:left="286"/>
              <w:rPr>
                <w:sz w:val="18"/>
              </w:rPr>
            </w:pPr>
            <w:r>
              <w:rPr>
                <w:spacing w:val="-1"/>
                <w:sz w:val="18"/>
              </w:rPr>
              <w:t>船舶油污损害赔偿基金支出</w:t>
            </w:r>
          </w:p>
        </w:tc>
        <w:tc>
          <w:tcPr>
            <w:tcW w:w="896" w:type="dxa"/>
          </w:tcPr>
          <w:p w14:paraId="634F7956">
            <w:pPr>
              <w:pStyle w:val="9"/>
              <w:rPr>
                <w:rFonts w:ascii="Times New Roman"/>
                <w:sz w:val="18"/>
              </w:rPr>
            </w:pPr>
          </w:p>
        </w:tc>
      </w:tr>
      <w:tr w14:paraId="31B867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64ECB70D">
            <w:pPr>
              <w:pStyle w:val="9"/>
              <w:spacing w:before="38"/>
              <w:ind w:left="466"/>
              <w:rPr>
                <w:sz w:val="18"/>
              </w:rPr>
            </w:pPr>
            <w:r>
              <w:rPr>
                <w:spacing w:val="-2"/>
                <w:sz w:val="18"/>
              </w:rPr>
              <w:t>应急处置费用</w:t>
            </w:r>
          </w:p>
        </w:tc>
        <w:tc>
          <w:tcPr>
            <w:tcW w:w="896" w:type="dxa"/>
          </w:tcPr>
          <w:p w14:paraId="05F9E91F">
            <w:pPr>
              <w:pStyle w:val="9"/>
              <w:rPr>
                <w:rFonts w:ascii="Times New Roman"/>
                <w:sz w:val="18"/>
              </w:rPr>
            </w:pPr>
          </w:p>
        </w:tc>
      </w:tr>
      <w:tr w14:paraId="4B538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11A5FAED">
            <w:pPr>
              <w:pStyle w:val="9"/>
              <w:spacing w:before="38"/>
              <w:ind w:left="466"/>
              <w:rPr>
                <w:sz w:val="18"/>
              </w:rPr>
            </w:pPr>
            <w:r>
              <w:rPr>
                <w:spacing w:val="-2"/>
                <w:sz w:val="18"/>
              </w:rPr>
              <w:t>控制清除污染</w:t>
            </w:r>
          </w:p>
        </w:tc>
        <w:tc>
          <w:tcPr>
            <w:tcW w:w="896" w:type="dxa"/>
          </w:tcPr>
          <w:p w14:paraId="67AC7971">
            <w:pPr>
              <w:pStyle w:val="9"/>
              <w:rPr>
                <w:rFonts w:ascii="Times New Roman"/>
                <w:sz w:val="18"/>
              </w:rPr>
            </w:pPr>
          </w:p>
        </w:tc>
      </w:tr>
      <w:tr w14:paraId="77A0B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4E91871">
            <w:pPr>
              <w:pStyle w:val="9"/>
              <w:spacing w:before="38"/>
              <w:ind w:left="466"/>
              <w:rPr>
                <w:sz w:val="18"/>
              </w:rPr>
            </w:pPr>
            <w:r>
              <w:rPr>
                <w:spacing w:val="-3"/>
                <w:sz w:val="18"/>
              </w:rPr>
              <w:t>损失补偿</w:t>
            </w:r>
          </w:p>
        </w:tc>
        <w:tc>
          <w:tcPr>
            <w:tcW w:w="896" w:type="dxa"/>
          </w:tcPr>
          <w:p w14:paraId="41639498">
            <w:pPr>
              <w:pStyle w:val="9"/>
              <w:rPr>
                <w:rFonts w:ascii="Times New Roman"/>
                <w:sz w:val="18"/>
              </w:rPr>
            </w:pPr>
          </w:p>
        </w:tc>
      </w:tr>
      <w:tr w14:paraId="12D12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65A8C869">
            <w:pPr>
              <w:pStyle w:val="9"/>
              <w:spacing w:before="40"/>
              <w:ind w:left="466"/>
              <w:rPr>
                <w:sz w:val="18"/>
              </w:rPr>
            </w:pPr>
            <w:r>
              <w:rPr>
                <w:spacing w:val="-3"/>
                <w:sz w:val="18"/>
              </w:rPr>
              <w:t>生态恢复</w:t>
            </w:r>
          </w:p>
        </w:tc>
        <w:tc>
          <w:tcPr>
            <w:tcW w:w="896" w:type="dxa"/>
          </w:tcPr>
          <w:p w14:paraId="6C2C6F05">
            <w:pPr>
              <w:pStyle w:val="9"/>
              <w:rPr>
                <w:rFonts w:ascii="Times New Roman"/>
                <w:sz w:val="18"/>
              </w:rPr>
            </w:pPr>
          </w:p>
        </w:tc>
      </w:tr>
      <w:tr w14:paraId="7837E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36AB7096">
            <w:pPr>
              <w:pStyle w:val="9"/>
              <w:spacing w:before="39"/>
              <w:ind w:left="466"/>
              <w:rPr>
                <w:sz w:val="18"/>
              </w:rPr>
            </w:pPr>
            <w:r>
              <w:rPr>
                <w:spacing w:val="-3"/>
                <w:sz w:val="18"/>
              </w:rPr>
              <w:t>监视监测</w:t>
            </w:r>
          </w:p>
        </w:tc>
        <w:tc>
          <w:tcPr>
            <w:tcW w:w="896" w:type="dxa"/>
          </w:tcPr>
          <w:p w14:paraId="6727C3B7">
            <w:pPr>
              <w:pStyle w:val="9"/>
              <w:rPr>
                <w:rFonts w:ascii="Times New Roman"/>
                <w:sz w:val="18"/>
              </w:rPr>
            </w:pPr>
          </w:p>
        </w:tc>
      </w:tr>
      <w:tr w14:paraId="650C0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2BE853A7">
            <w:pPr>
              <w:pStyle w:val="9"/>
              <w:spacing w:before="39"/>
              <w:ind w:left="466"/>
              <w:rPr>
                <w:sz w:val="18"/>
              </w:rPr>
            </w:pPr>
            <w:r>
              <w:rPr>
                <w:spacing w:val="-1"/>
                <w:sz w:val="18"/>
              </w:rPr>
              <w:t>其他船舶油污损害赔偿基金支出</w:t>
            </w:r>
          </w:p>
        </w:tc>
        <w:tc>
          <w:tcPr>
            <w:tcW w:w="896" w:type="dxa"/>
          </w:tcPr>
          <w:p w14:paraId="6CF54E27">
            <w:pPr>
              <w:pStyle w:val="9"/>
              <w:rPr>
                <w:rFonts w:ascii="Times New Roman"/>
                <w:sz w:val="18"/>
              </w:rPr>
            </w:pPr>
          </w:p>
        </w:tc>
      </w:tr>
      <w:tr w14:paraId="184D62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5872190D">
            <w:pPr>
              <w:pStyle w:val="9"/>
              <w:spacing w:before="38"/>
              <w:ind w:left="286"/>
              <w:rPr>
                <w:sz w:val="18"/>
              </w:rPr>
            </w:pPr>
            <w:r>
              <w:rPr>
                <w:spacing w:val="-2"/>
                <w:sz w:val="18"/>
              </w:rPr>
              <w:t>民航发展基金支出</w:t>
            </w:r>
          </w:p>
        </w:tc>
        <w:tc>
          <w:tcPr>
            <w:tcW w:w="896" w:type="dxa"/>
          </w:tcPr>
          <w:p w14:paraId="7ADA6EB5">
            <w:pPr>
              <w:pStyle w:val="9"/>
              <w:rPr>
                <w:rFonts w:ascii="Times New Roman"/>
                <w:sz w:val="18"/>
              </w:rPr>
            </w:pPr>
          </w:p>
        </w:tc>
      </w:tr>
      <w:tr w14:paraId="21AAF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1BFC637">
            <w:pPr>
              <w:pStyle w:val="9"/>
              <w:spacing w:before="38"/>
              <w:ind w:left="466"/>
              <w:rPr>
                <w:sz w:val="18"/>
              </w:rPr>
            </w:pPr>
            <w:r>
              <w:rPr>
                <w:spacing w:val="-2"/>
                <w:sz w:val="18"/>
              </w:rPr>
              <w:t>民航机场建设</w:t>
            </w:r>
          </w:p>
        </w:tc>
        <w:tc>
          <w:tcPr>
            <w:tcW w:w="896" w:type="dxa"/>
          </w:tcPr>
          <w:p w14:paraId="664678D7">
            <w:pPr>
              <w:pStyle w:val="9"/>
              <w:rPr>
                <w:rFonts w:ascii="Times New Roman"/>
                <w:sz w:val="18"/>
              </w:rPr>
            </w:pPr>
          </w:p>
        </w:tc>
      </w:tr>
      <w:tr w14:paraId="2E18D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7BD38391">
            <w:pPr>
              <w:pStyle w:val="9"/>
              <w:spacing w:before="38"/>
              <w:ind w:left="466"/>
              <w:rPr>
                <w:sz w:val="18"/>
              </w:rPr>
            </w:pPr>
            <w:r>
              <w:rPr>
                <w:spacing w:val="-2"/>
                <w:sz w:val="18"/>
              </w:rPr>
              <w:t>空管系统建设</w:t>
            </w:r>
          </w:p>
        </w:tc>
        <w:tc>
          <w:tcPr>
            <w:tcW w:w="896" w:type="dxa"/>
          </w:tcPr>
          <w:p w14:paraId="71AF122D">
            <w:pPr>
              <w:pStyle w:val="9"/>
              <w:rPr>
                <w:rFonts w:ascii="Times New Roman"/>
                <w:sz w:val="18"/>
              </w:rPr>
            </w:pPr>
          </w:p>
        </w:tc>
      </w:tr>
      <w:tr w14:paraId="5922D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0FC8F1E">
            <w:pPr>
              <w:pStyle w:val="9"/>
              <w:spacing w:before="40"/>
              <w:ind w:left="466"/>
              <w:rPr>
                <w:sz w:val="18"/>
              </w:rPr>
            </w:pPr>
            <w:r>
              <w:rPr>
                <w:spacing w:val="-3"/>
                <w:sz w:val="18"/>
              </w:rPr>
              <w:t>民航安全</w:t>
            </w:r>
          </w:p>
        </w:tc>
        <w:tc>
          <w:tcPr>
            <w:tcW w:w="896" w:type="dxa"/>
          </w:tcPr>
          <w:p w14:paraId="41FF772E">
            <w:pPr>
              <w:pStyle w:val="9"/>
              <w:rPr>
                <w:rFonts w:ascii="Times New Roman"/>
                <w:sz w:val="18"/>
              </w:rPr>
            </w:pPr>
          </w:p>
        </w:tc>
      </w:tr>
      <w:tr w14:paraId="0E6EC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1E4D06F1">
            <w:pPr>
              <w:pStyle w:val="9"/>
              <w:spacing w:before="39"/>
              <w:ind w:left="466"/>
              <w:rPr>
                <w:sz w:val="18"/>
              </w:rPr>
            </w:pPr>
            <w:r>
              <w:rPr>
                <w:spacing w:val="-2"/>
                <w:sz w:val="18"/>
              </w:rPr>
              <w:t>航线和机场补贴</w:t>
            </w:r>
          </w:p>
        </w:tc>
        <w:tc>
          <w:tcPr>
            <w:tcW w:w="896" w:type="dxa"/>
          </w:tcPr>
          <w:p w14:paraId="2F7BBC18">
            <w:pPr>
              <w:pStyle w:val="9"/>
              <w:rPr>
                <w:rFonts w:ascii="Times New Roman"/>
                <w:sz w:val="18"/>
              </w:rPr>
            </w:pPr>
          </w:p>
        </w:tc>
      </w:tr>
      <w:tr w14:paraId="04211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23B12A8">
            <w:pPr>
              <w:pStyle w:val="9"/>
              <w:spacing w:before="39"/>
              <w:ind w:left="466"/>
              <w:rPr>
                <w:sz w:val="18"/>
              </w:rPr>
            </w:pPr>
            <w:r>
              <w:rPr>
                <w:spacing w:val="-2"/>
                <w:sz w:val="18"/>
              </w:rPr>
              <w:t>民航节能减排</w:t>
            </w:r>
          </w:p>
        </w:tc>
        <w:tc>
          <w:tcPr>
            <w:tcW w:w="896" w:type="dxa"/>
          </w:tcPr>
          <w:p w14:paraId="51F2B7BF">
            <w:pPr>
              <w:pStyle w:val="9"/>
              <w:rPr>
                <w:rFonts w:ascii="Times New Roman"/>
                <w:sz w:val="18"/>
              </w:rPr>
            </w:pPr>
          </w:p>
        </w:tc>
      </w:tr>
      <w:tr w14:paraId="2EE43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8409F9B">
            <w:pPr>
              <w:pStyle w:val="9"/>
              <w:spacing w:before="38"/>
              <w:ind w:left="466"/>
              <w:rPr>
                <w:sz w:val="18"/>
              </w:rPr>
            </w:pPr>
            <w:r>
              <w:rPr>
                <w:spacing w:val="-2"/>
                <w:sz w:val="18"/>
              </w:rPr>
              <w:t>通用航空发展</w:t>
            </w:r>
          </w:p>
        </w:tc>
        <w:tc>
          <w:tcPr>
            <w:tcW w:w="896" w:type="dxa"/>
          </w:tcPr>
          <w:p w14:paraId="03D1BFD4">
            <w:pPr>
              <w:pStyle w:val="9"/>
              <w:rPr>
                <w:rFonts w:ascii="Times New Roman"/>
                <w:sz w:val="18"/>
              </w:rPr>
            </w:pPr>
          </w:p>
        </w:tc>
      </w:tr>
      <w:tr w14:paraId="4C901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8F93F00">
            <w:pPr>
              <w:pStyle w:val="9"/>
              <w:spacing w:before="38"/>
              <w:ind w:left="466"/>
              <w:rPr>
                <w:sz w:val="18"/>
              </w:rPr>
            </w:pPr>
            <w:r>
              <w:rPr>
                <w:spacing w:val="-3"/>
                <w:sz w:val="18"/>
              </w:rPr>
              <w:t>征管经费</w:t>
            </w:r>
          </w:p>
        </w:tc>
        <w:tc>
          <w:tcPr>
            <w:tcW w:w="896" w:type="dxa"/>
          </w:tcPr>
          <w:p w14:paraId="65DCE723">
            <w:pPr>
              <w:pStyle w:val="9"/>
              <w:rPr>
                <w:rFonts w:ascii="Times New Roman"/>
                <w:sz w:val="18"/>
              </w:rPr>
            </w:pPr>
          </w:p>
        </w:tc>
      </w:tr>
      <w:tr w14:paraId="7D2B6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63002A7">
            <w:pPr>
              <w:pStyle w:val="9"/>
              <w:spacing w:before="38"/>
              <w:ind w:left="466"/>
              <w:rPr>
                <w:sz w:val="18"/>
              </w:rPr>
            </w:pPr>
            <w:r>
              <w:rPr>
                <w:spacing w:val="-2"/>
                <w:sz w:val="18"/>
              </w:rPr>
              <w:t>民航科教和信息建设</w:t>
            </w:r>
          </w:p>
        </w:tc>
        <w:tc>
          <w:tcPr>
            <w:tcW w:w="896" w:type="dxa"/>
          </w:tcPr>
          <w:p w14:paraId="771E05EE">
            <w:pPr>
              <w:pStyle w:val="9"/>
              <w:rPr>
                <w:rFonts w:ascii="Times New Roman"/>
                <w:sz w:val="18"/>
              </w:rPr>
            </w:pPr>
          </w:p>
        </w:tc>
      </w:tr>
      <w:tr w14:paraId="72ED6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1D630812">
            <w:pPr>
              <w:pStyle w:val="9"/>
              <w:spacing w:before="40"/>
              <w:ind w:left="466"/>
              <w:rPr>
                <w:sz w:val="18"/>
              </w:rPr>
            </w:pPr>
            <w:r>
              <w:rPr>
                <w:spacing w:val="-1"/>
                <w:sz w:val="18"/>
              </w:rPr>
              <w:t>其他民航发展基金支出</w:t>
            </w:r>
          </w:p>
        </w:tc>
        <w:tc>
          <w:tcPr>
            <w:tcW w:w="896" w:type="dxa"/>
          </w:tcPr>
          <w:p w14:paraId="44B0F8B4">
            <w:pPr>
              <w:pStyle w:val="9"/>
              <w:rPr>
                <w:rFonts w:ascii="Times New Roman"/>
                <w:sz w:val="18"/>
              </w:rPr>
            </w:pPr>
          </w:p>
        </w:tc>
      </w:tr>
      <w:tr w14:paraId="0E9FD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2E3147D7">
            <w:pPr>
              <w:pStyle w:val="9"/>
              <w:spacing w:before="39"/>
              <w:ind w:left="286"/>
              <w:rPr>
                <w:sz w:val="18"/>
              </w:rPr>
            </w:pPr>
            <w:r>
              <w:rPr>
                <w:spacing w:val="-1"/>
                <w:sz w:val="18"/>
              </w:rPr>
              <w:t>海南省高等级公路车辆通行附加费对应专项债务收入安排的支出</w:t>
            </w:r>
          </w:p>
        </w:tc>
        <w:tc>
          <w:tcPr>
            <w:tcW w:w="896" w:type="dxa"/>
          </w:tcPr>
          <w:p w14:paraId="01956AD7">
            <w:pPr>
              <w:pStyle w:val="9"/>
              <w:rPr>
                <w:rFonts w:ascii="Times New Roman"/>
                <w:sz w:val="18"/>
              </w:rPr>
            </w:pPr>
          </w:p>
        </w:tc>
      </w:tr>
      <w:tr w14:paraId="0DC99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59584724">
            <w:pPr>
              <w:pStyle w:val="9"/>
              <w:spacing w:before="39"/>
              <w:ind w:left="466"/>
              <w:rPr>
                <w:sz w:val="18"/>
              </w:rPr>
            </w:pPr>
            <w:r>
              <w:rPr>
                <w:spacing w:val="-3"/>
                <w:sz w:val="18"/>
              </w:rPr>
              <w:t>公路建设</w:t>
            </w:r>
          </w:p>
        </w:tc>
        <w:tc>
          <w:tcPr>
            <w:tcW w:w="896" w:type="dxa"/>
          </w:tcPr>
          <w:p w14:paraId="22F8E5E7">
            <w:pPr>
              <w:pStyle w:val="9"/>
              <w:rPr>
                <w:rFonts w:ascii="Times New Roman"/>
                <w:sz w:val="18"/>
              </w:rPr>
            </w:pPr>
          </w:p>
        </w:tc>
      </w:tr>
      <w:tr w14:paraId="473DE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4D46C1F8">
            <w:pPr>
              <w:pStyle w:val="9"/>
              <w:spacing w:before="38"/>
              <w:ind w:left="466"/>
              <w:rPr>
                <w:sz w:val="18"/>
              </w:rPr>
            </w:pPr>
            <w:r>
              <w:rPr>
                <w:spacing w:val="-1"/>
                <w:sz w:val="18"/>
              </w:rPr>
              <w:t>其他海南省高等级公路车辆通行附加费对应专项债务收入安排的支出</w:t>
            </w:r>
          </w:p>
        </w:tc>
        <w:tc>
          <w:tcPr>
            <w:tcW w:w="896" w:type="dxa"/>
          </w:tcPr>
          <w:p w14:paraId="3735328E">
            <w:pPr>
              <w:pStyle w:val="9"/>
              <w:rPr>
                <w:rFonts w:ascii="Times New Roman"/>
                <w:sz w:val="18"/>
              </w:rPr>
            </w:pPr>
          </w:p>
        </w:tc>
      </w:tr>
      <w:tr w14:paraId="4EF80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44A07CF2">
            <w:pPr>
              <w:pStyle w:val="9"/>
              <w:spacing w:before="38"/>
              <w:ind w:left="286"/>
              <w:rPr>
                <w:sz w:val="18"/>
              </w:rPr>
            </w:pPr>
            <w:r>
              <w:rPr>
                <w:spacing w:val="-1"/>
                <w:sz w:val="18"/>
              </w:rPr>
              <w:t>政府收费公路专项债券收入安排的支出</w:t>
            </w:r>
          </w:p>
        </w:tc>
        <w:tc>
          <w:tcPr>
            <w:tcW w:w="896" w:type="dxa"/>
          </w:tcPr>
          <w:p w14:paraId="4D70DE8E">
            <w:pPr>
              <w:pStyle w:val="9"/>
              <w:rPr>
                <w:rFonts w:ascii="Times New Roman"/>
                <w:sz w:val="18"/>
              </w:rPr>
            </w:pPr>
          </w:p>
        </w:tc>
      </w:tr>
      <w:tr w14:paraId="061FF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314C8885">
            <w:pPr>
              <w:pStyle w:val="9"/>
              <w:spacing w:before="38"/>
              <w:ind w:left="466"/>
              <w:rPr>
                <w:sz w:val="18"/>
              </w:rPr>
            </w:pPr>
            <w:r>
              <w:rPr>
                <w:spacing w:val="-3"/>
                <w:sz w:val="18"/>
              </w:rPr>
              <w:t>公路建设</w:t>
            </w:r>
          </w:p>
        </w:tc>
        <w:tc>
          <w:tcPr>
            <w:tcW w:w="896" w:type="dxa"/>
          </w:tcPr>
          <w:p w14:paraId="1A725EC4">
            <w:pPr>
              <w:pStyle w:val="9"/>
              <w:rPr>
                <w:rFonts w:ascii="Times New Roman"/>
                <w:sz w:val="18"/>
              </w:rPr>
            </w:pPr>
          </w:p>
        </w:tc>
      </w:tr>
      <w:tr w14:paraId="3C360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730AAC79">
            <w:pPr>
              <w:pStyle w:val="9"/>
              <w:spacing w:before="40"/>
              <w:ind w:left="466"/>
              <w:rPr>
                <w:sz w:val="18"/>
              </w:rPr>
            </w:pPr>
            <w:r>
              <w:rPr>
                <w:spacing w:val="-1"/>
                <w:sz w:val="18"/>
              </w:rPr>
              <w:t>其他政府收费公路专项债券收入安排的支出</w:t>
            </w:r>
          </w:p>
        </w:tc>
        <w:tc>
          <w:tcPr>
            <w:tcW w:w="896" w:type="dxa"/>
          </w:tcPr>
          <w:p w14:paraId="2572A9AE">
            <w:pPr>
              <w:pStyle w:val="9"/>
              <w:rPr>
                <w:rFonts w:ascii="Times New Roman"/>
                <w:sz w:val="18"/>
              </w:rPr>
            </w:pPr>
          </w:p>
        </w:tc>
      </w:tr>
      <w:tr w14:paraId="34DC1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70AEF73D">
            <w:pPr>
              <w:pStyle w:val="9"/>
              <w:spacing w:before="39"/>
              <w:ind w:left="286"/>
              <w:rPr>
                <w:sz w:val="18"/>
              </w:rPr>
            </w:pPr>
            <w:r>
              <w:rPr>
                <w:spacing w:val="-1"/>
                <w:sz w:val="18"/>
              </w:rPr>
              <w:t>车辆通行费对应专项债务收入安排的支出</w:t>
            </w:r>
          </w:p>
        </w:tc>
        <w:tc>
          <w:tcPr>
            <w:tcW w:w="896" w:type="dxa"/>
          </w:tcPr>
          <w:p w14:paraId="3F0949E1">
            <w:pPr>
              <w:pStyle w:val="9"/>
              <w:rPr>
                <w:rFonts w:ascii="Times New Roman"/>
                <w:sz w:val="18"/>
              </w:rPr>
            </w:pPr>
          </w:p>
        </w:tc>
      </w:tr>
      <w:tr w14:paraId="05B93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6B21FA63">
            <w:pPr>
              <w:pStyle w:val="9"/>
              <w:spacing w:before="39"/>
              <w:ind w:left="286"/>
              <w:rPr>
                <w:sz w:val="18"/>
              </w:rPr>
            </w:pPr>
            <w:r>
              <w:rPr>
                <w:spacing w:val="-1"/>
                <w:sz w:val="18"/>
              </w:rPr>
              <w:t>超长期特别国债安排的支出</w:t>
            </w:r>
          </w:p>
        </w:tc>
        <w:tc>
          <w:tcPr>
            <w:tcW w:w="896" w:type="dxa"/>
          </w:tcPr>
          <w:p w14:paraId="3E081222">
            <w:pPr>
              <w:pStyle w:val="9"/>
              <w:rPr>
                <w:rFonts w:ascii="Times New Roman"/>
                <w:sz w:val="18"/>
              </w:rPr>
            </w:pPr>
          </w:p>
        </w:tc>
      </w:tr>
      <w:tr w14:paraId="35D00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6348AF14">
            <w:pPr>
              <w:pStyle w:val="9"/>
              <w:spacing w:before="38"/>
              <w:ind w:left="466"/>
              <w:rPr>
                <w:sz w:val="18"/>
              </w:rPr>
            </w:pPr>
            <w:r>
              <w:rPr>
                <w:spacing w:val="-2"/>
                <w:sz w:val="18"/>
              </w:rPr>
              <w:t>公路水路运输</w:t>
            </w:r>
          </w:p>
        </w:tc>
        <w:tc>
          <w:tcPr>
            <w:tcW w:w="896" w:type="dxa"/>
          </w:tcPr>
          <w:p w14:paraId="542B6C1F">
            <w:pPr>
              <w:pStyle w:val="9"/>
              <w:rPr>
                <w:rFonts w:ascii="Times New Roman"/>
                <w:sz w:val="18"/>
              </w:rPr>
            </w:pPr>
          </w:p>
        </w:tc>
      </w:tr>
      <w:tr w14:paraId="4F9A0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623" w:type="dxa"/>
          </w:tcPr>
          <w:p w14:paraId="7720EB29">
            <w:pPr>
              <w:pStyle w:val="9"/>
              <w:spacing w:before="38"/>
              <w:ind w:left="466"/>
              <w:rPr>
                <w:sz w:val="18"/>
              </w:rPr>
            </w:pPr>
            <w:r>
              <w:rPr>
                <w:spacing w:val="-3"/>
                <w:sz w:val="18"/>
              </w:rPr>
              <w:t>铁路运输</w:t>
            </w:r>
          </w:p>
        </w:tc>
        <w:tc>
          <w:tcPr>
            <w:tcW w:w="896" w:type="dxa"/>
          </w:tcPr>
          <w:p w14:paraId="1339477F">
            <w:pPr>
              <w:pStyle w:val="9"/>
              <w:rPr>
                <w:rFonts w:ascii="Times New Roman"/>
                <w:sz w:val="18"/>
              </w:rPr>
            </w:pPr>
          </w:p>
        </w:tc>
      </w:tr>
    </w:tbl>
    <w:p w14:paraId="70823AB9">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2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23"/>
        <w:gridCol w:w="896"/>
      </w:tblGrid>
      <w:tr w14:paraId="0CD71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D91EAC1">
            <w:pPr>
              <w:pStyle w:val="9"/>
              <w:spacing w:before="38"/>
              <w:ind w:left="466"/>
              <w:rPr>
                <w:sz w:val="18"/>
              </w:rPr>
            </w:pPr>
            <w:r>
              <w:rPr>
                <w:spacing w:val="-2"/>
                <w:sz w:val="18"/>
              </w:rPr>
              <w:t>民用航空运输</w:t>
            </w:r>
          </w:p>
        </w:tc>
        <w:tc>
          <w:tcPr>
            <w:tcW w:w="896" w:type="dxa"/>
          </w:tcPr>
          <w:p w14:paraId="2B93B7F9">
            <w:pPr>
              <w:pStyle w:val="9"/>
              <w:rPr>
                <w:rFonts w:ascii="Times New Roman"/>
                <w:sz w:val="18"/>
              </w:rPr>
            </w:pPr>
          </w:p>
        </w:tc>
      </w:tr>
      <w:tr w14:paraId="1F756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184F608B">
            <w:pPr>
              <w:pStyle w:val="9"/>
              <w:spacing w:before="38"/>
              <w:ind w:left="466"/>
              <w:rPr>
                <w:sz w:val="18"/>
              </w:rPr>
            </w:pPr>
            <w:r>
              <w:rPr>
                <w:spacing w:val="-2"/>
                <w:sz w:val="18"/>
              </w:rPr>
              <w:t>邮政业支出</w:t>
            </w:r>
          </w:p>
        </w:tc>
        <w:tc>
          <w:tcPr>
            <w:tcW w:w="896" w:type="dxa"/>
          </w:tcPr>
          <w:p w14:paraId="2E234C21">
            <w:pPr>
              <w:pStyle w:val="9"/>
              <w:rPr>
                <w:rFonts w:ascii="Times New Roman"/>
                <w:sz w:val="18"/>
              </w:rPr>
            </w:pPr>
          </w:p>
        </w:tc>
      </w:tr>
      <w:tr w14:paraId="18B56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AC13FAE">
            <w:pPr>
              <w:pStyle w:val="9"/>
              <w:spacing w:before="40"/>
              <w:ind w:left="466"/>
              <w:rPr>
                <w:sz w:val="18"/>
              </w:rPr>
            </w:pPr>
            <w:r>
              <w:rPr>
                <w:spacing w:val="-2"/>
                <w:sz w:val="18"/>
              </w:rPr>
              <w:t>其他交通运输支出</w:t>
            </w:r>
          </w:p>
        </w:tc>
        <w:tc>
          <w:tcPr>
            <w:tcW w:w="896" w:type="dxa"/>
          </w:tcPr>
          <w:p w14:paraId="3F152694">
            <w:pPr>
              <w:pStyle w:val="9"/>
              <w:rPr>
                <w:rFonts w:ascii="Times New Roman"/>
                <w:sz w:val="18"/>
              </w:rPr>
            </w:pPr>
          </w:p>
        </w:tc>
      </w:tr>
      <w:tr w14:paraId="05A68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A16C80C">
            <w:pPr>
              <w:pStyle w:val="9"/>
              <w:spacing w:before="39"/>
              <w:ind w:left="106"/>
              <w:rPr>
                <w:sz w:val="18"/>
              </w:rPr>
            </w:pPr>
            <w:r>
              <w:rPr>
                <w:spacing w:val="-1"/>
                <w:sz w:val="18"/>
              </w:rPr>
              <w:t>资源勘探工业信息等支出</w:t>
            </w:r>
          </w:p>
        </w:tc>
        <w:tc>
          <w:tcPr>
            <w:tcW w:w="896" w:type="dxa"/>
          </w:tcPr>
          <w:p w14:paraId="2B2C5302">
            <w:pPr>
              <w:pStyle w:val="9"/>
              <w:spacing w:before="39"/>
              <w:ind w:right="97"/>
              <w:jc w:val="right"/>
              <w:rPr>
                <w:sz w:val="18"/>
              </w:rPr>
            </w:pPr>
            <w:r>
              <w:rPr>
                <w:spacing w:val="-5"/>
                <w:sz w:val="18"/>
              </w:rPr>
              <w:t>967</w:t>
            </w:r>
          </w:p>
        </w:tc>
      </w:tr>
      <w:tr w14:paraId="6CAE4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4CB8C69">
            <w:pPr>
              <w:pStyle w:val="9"/>
              <w:spacing w:before="39"/>
              <w:ind w:left="286"/>
              <w:rPr>
                <w:sz w:val="18"/>
              </w:rPr>
            </w:pPr>
            <w:r>
              <w:rPr>
                <w:spacing w:val="-2"/>
                <w:sz w:val="18"/>
              </w:rPr>
              <w:t>农网还贷资金支出</w:t>
            </w:r>
          </w:p>
        </w:tc>
        <w:tc>
          <w:tcPr>
            <w:tcW w:w="896" w:type="dxa"/>
          </w:tcPr>
          <w:p w14:paraId="59C02DF8">
            <w:pPr>
              <w:pStyle w:val="9"/>
              <w:rPr>
                <w:rFonts w:ascii="Times New Roman"/>
                <w:sz w:val="18"/>
              </w:rPr>
            </w:pPr>
          </w:p>
        </w:tc>
      </w:tr>
      <w:tr w14:paraId="0C1F2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CDC7300">
            <w:pPr>
              <w:pStyle w:val="9"/>
              <w:spacing w:before="38"/>
              <w:ind w:left="466"/>
              <w:rPr>
                <w:sz w:val="18"/>
              </w:rPr>
            </w:pPr>
            <w:r>
              <w:rPr>
                <w:spacing w:val="-1"/>
                <w:sz w:val="18"/>
              </w:rPr>
              <w:t>中央农网还贷资金支出</w:t>
            </w:r>
          </w:p>
        </w:tc>
        <w:tc>
          <w:tcPr>
            <w:tcW w:w="896" w:type="dxa"/>
          </w:tcPr>
          <w:p w14:paraId="3840881A">
            <w:pPr>
              <w:pStyle w:val="9"/>
              <w:rPr>
                <w:rFonts w:ascii="Times New Roman"/>
                <w:sz w:val="18"/>
              </w:rPr>
            </w:pPr>
          </w:p>
        </w:tc>
      </w:tr>
      <w:tr w14:paraId="0D93E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1A304488">
            <w:pPr>
              <w:pStyle w:val="9"/>
              <w:spacing w:before="38"/>
              <w:ind w:left="466"/>
              <w:rPr>
                <w:sz w:val="18"/>
              </w:rPr>
            </w:pPr>
            <w:r>
              <w:rPr>
                <w:spacing w:val="-1"/>
                <w:sz w:val="18"/>
              </w:rPr>
              <w:t>地方农网还贷资金支出</w:t>
            </w:r>
          </w:p>
        </w:tc>
        <w:tc>
          <w:tcPr>
            <w:tcW w:w="896" w:type="dxa"/>
          </w:tcPr>
          <w:p w14:paraId="4E4B22B9">
            <w:pPr>
              <w:pStyle w:val="9"/>
              <w:rPr>
                <w:rFonts w:ascii="Times New Roman"/>
                <w:sz w:val="18"/>
              </w:rPr>
            </w:pPr>
          </w:p>
        </w:tc>
      </w:tr>
      <w:tr w14:paraId="09F02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75F7863">
            <w:pPr>
              <w:pStyle w:val="9"/>
              <w:spacing w:before="38"/>
              <w:ind w:left="466"/>
              <w:rPr>
                <w:sz w:val="18"/>
              </w:rPr>
            </w:pPr>
            <w:r>
              <w:rPr>
                <w:spacing w:val="-1"/>
                <w:sz w:val="18"/>
              </w:rPr>
              <w:t>其他农网还贷资金支出</w:t>
            </w:r>
          </w:p>
        </w:tc>
        <w:tc>
          <w:tcPr>
            <w:tcW w:w="896" w:type="dxa"/>
          </w:tcPr>
          <w:p w14:paraId="76323A06">
            <w:pPr>
              <w:pStyle w:val="9"/>
              <w:rPr>
                <w:rFonts w:ascii="Times New Roman"/>
                <w:sz w:val="18"/>
              </w:rPr>
            </w:pPr>
          </w:p>
        </w:tc>
      </w:tr>
      <w:tr w14:paraId="7DE6C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138913C0">
            <w:pPr>
              <w:pStyle w:val="9"/>
              <w:spacing w:before="40"/>
              <w:ind w:left="286"/>
              <w:rPr>
                <w:sz w:val="18"/>
              </w:rPr>
            </w:pPr>
            <w:r>
              <w:rPr>
                <w:spacing w:val="-1"/>
                <w:sz w:val="18"/>
              </w:rPr>
              <w:t>超长期特别国债安排的支出</w:t>
            </w:r>
          </w:p>
        </w:tc>
        <w:tc>
          <w:tcPr>
            <w:tcW w:w="896" w:type="dxa"/>
          </w:tcPr>
          <w:p w14:paraId="41961A77">
            <w:pPr>
              <w:pStyle w:val="9"/>
              <w:spacing w:before="40"/>
              <w:ind w:right="97"/>
              <w:jc w:val="right"/>
              <w:rPr>
                <w:sz w:val="18"/>
              </w:rPr>
            </w:pPr>
            <w:r>
              <w:rPr>
                <w:spacing w:val="-5"/>
                <w:sz w:val="18"/>
              </w:rPr>
              <w:t>967</w:t>
            </w:r>
          </w:p>
        </w:tc>
      </w:tr>
      <w:tr w14:paraId="50418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40EEEBE5">
            <w:pPr>
              <w:pStyle w:val="9"/>
              <w:spacing w:before="39"/>
              <w:ind w:left="466"/>
              <w:rPr>
                <w:sz w:val="18"/>
              </w:rPr>
            </w:pPr>
            <w:r>
              <w:rPr>
                <w:spacing w:val="-2"/>
                <w:sz w:val="18"/>
              </w:rPr>
              <w:t>资源勘探开发</w:t>
            </w:r>
          </w:p>
        </w:tc>
        <w:tc>
          <w:tcPr>
            <w:tcW w:w="896" w:type="dxa"/>
          </w:tcPr>
          <w:p w14:paraId="6532377A">
            <w:pPr>
              <w:pStyle w:val="9"/>
              <w:rPr>
                <w:rFonts w:ascii="Times New Roman"/>
                <w:sz w:val="18"/>
              </w:rPr>
            </w:pPr>
          </w:p>
        </w:tc>
      </w:tr>
      <w:tr w14:paraId="5EC3D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D45ABDB">
            <w:pPr>
              <w:pStyle w:val="9"/>
              <w:spacing w:before="39"/>
              <w:ind w:left="466"/>
              <w:rPr>
                <w:sz w:val="18"/>
              </w:rPr>
            </w:pPr>
            <w:r>
              <w:rPr>
                <w:spacing w:val="-4"/>
                <w:sz w:val="18"/>
              </w:rPr>
              <w:t>制造业</w:t>
            </w:r>
          </w:p>
        </w:tc>
        <w:tc>
          <w:tcPr>
            <w:tcW w:w="896" w:type="dxa"/>
          </w:tcPr>
          <w:p w14:paraId="4B581AD7">
            <w:pPr>
              <w:pStyle w:val="9"/>
              <w:spacing w:before="39"/>
              <w:ind w:right="97"/>
              <w:jc w:val="right"/>
              <w:rPr>
                <w:sz w:val="18"/>
              </w:rPr>
            </w:pPr>
            <w:r>
              <w:rPr>
                <w:spacing w:val="-5"/>
                <w:sz w:val="18"/>
              </w:rPr>
              <w:t>967</w:t>
            </w:r>
          </w:p>
        </w:tc>
      </w:tr>
      <w:tr w14:paraId="61DE1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4FE3C819">
            <w:pPr>
              <w:pStyle w:val="9"/>
              <w:spacing w:before="38"/>
              <w:ind w:left="466"/>
              <w:rPr>
                <w:sz w:val="18"/>
              </w:rPr>
            </w:pPr>
            <w:r>
              <w:rPr>
                <w:spacing w:val="-2"/>
                <w:sz w:val="18"/>
              </w:rPr>
              <w:t>工业和信息产业</w:t>
            </w:r>
          </w:p>
        </w:tc>
        <w:tc>
          <w:tcPr>
            <w:tcW w:w="896" w:type="dxa"/>
          </w:tcPr>
          <w:p w14:paraId="47D37E7B">
            <w:pPr>
              <w:pStyle w:val="9"/>
              <w:rPr>
                <w:rFonts w:ascii="Times New Roman"/>
                <w:sz w:val="18"/>
              </w:rPr>
            </w:pPr>
          </w:p>
        </w:tc>
      </w:tr>
      <w:tr w14:paraId="37692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4D8B366">
            <w:pPr>
              <w:pStyle w:val="9"/>
              <w:spacing w:before="38"/>
              <w:ind w:left="466"/>
              <w:rPr>
                <w:sz w:val="18"/>
              </w:rPr>
            </w:pPr>
            <w:r>
              <w:rPr>
                <w:spacing w:val="-1"/>
                <w:sz w:val="18"/>
              </w:rPr>
              <w:t>其他资源勘探工业信息等支出</w:t>
            </w:r>
          </w:p>
        </w:tc>
        <w:tc>
          <w:tcPr>
            <w:tcW w:w="896" w:type="dxa"/>
          </w:tcPr>
          <w:p w14:paraId="28DFF53E">
            <w:pPr>
              <w:pStyle w:val="9"/>
              <w:rPr>
                <w:rFonts w:ascii="Times New Roman"/>
                <w:sz w:val="18"/>
              </w:rPr>
            </w:pPr>
          </w:p>
        </w:tc>
      </w:tr>
      <w:tr w14:paraId="2D8A9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06818723">
            <w:pPr>
              <w:pStyle w:val="9"/>
              <w:spacing w:before="38"/>
              <w:ind w:left="106"/>
              <w:rPr>
                <w:sz w:val="18"/>
              </w:rPr>
            </w:pPr>
            <w:r>
              <w:rPr>
                <w:spacing w:val="-3"/>
                <w:sz w:val="18"/>
              </w:rPr>
              <w:t>金融支出</w:t>
            </w:r>
          </w:p>
        </w:tc>
        <w:tc>
          <w:tcPr>
            <w:tcW w:w="896" w:type="dxa"/>
          </w:tcPr>
          <w:p w14:paraId="651225BA">
            <w:pPr>
              <w:pStyle w:val="9"/>
              <w:rPr>
                <w:rFonts w:ascii="Times New Roman"/>
                <w:sz w:val="18"/>
              </w:rPr>
            </w:pPr>
          </w:p>
        </w:tc>
      </w:tr>
      <w:tr w14:paraId="0970B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83FB155">
            <w:pPr>
              <w:pStyle w:val="9"/>
              <w:spacing w:before="40"/>
              <w:ind w:left="286"/>
              <w:rPr>
                <w:sz w:val="18"/>
              </w:rPr>
            </w:pPr>
            <w:r>
              <w:rPr>
                <w:spacing w:val="-2"/>
                <w:sz w:val="18"/>
              </w:rPr>
              <w:t>金融调控支出</w:t>
            </w:r>
          </w:p>
        </w:tc>
        <w:tc>
          <w:tcPr>
            <w:tcW w:w="896" w:type="dxa"/>
          </w:tcPr>
          <w:p w14:paraId="6AF29860">
            <w:pPr>
              <w:pStyle w:val="9"/>
              <w:rPr>
                <w:rFonts w:ascii="Times New Roman"/>
                <w:sz w:val="18"/>
              </w:rPr>
            </w:pPr>
          </w:p>
        </w:tc>
      </w:tr>
      <w:tr w14:paraId="17ED7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97FF5F2">
            <w:pPr>
              <w:pStyle w:val="9"/>
              <w:spacing w:before="39"/>
              <w:ind w:left="466"/>
              <w:rPr>
                <w:sz w:val="18"/>
              </w:rPr>
            </w:pPr>
            <w:r>
              <w:rPr>
                <w:spacing w:val="-1"/>
                <w:sz w:val="18"/>
              </w:rPr>
              <w:t>中央特别国债经营基金支出</w:t>
            </w:r>
          </w:p>
        </w:tc>
        <w:tc>
          <w:tcPr>
            <w:tcW w:w="896" w:type="dxa"/>
          </w:tcPr>
          <w:p w14:paraId="09491070">
            <w:pPr>
              <w:pStyle w:val="9"/>
              <w:rPr>
                <w:rFonts w:ascii="Times New Roman"/>
                <w:sz w:val="18"/>
              </w:rPr>
            </w:pPr>
          </w:p>
        </w:tc>
      </w:tr>
      <w:tr w14:paraId="4B740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7E2F4C11">
            <w:pPr>
              <w:pStyle w:val="9"/>
              <w:spacing w:before="39"/>
              <w:ind w:left="466"/>
              <w:rPr>
                <w:sz w:val="18"/>
              </w:rPr>
            </w:pPr>
            <w:r>
              <w:rPr>
                <w:spacing w:val="-1"/>
                <w:sz w:val="18"/>
              </w:rPr>
              <w:t>中央特别国债经营基金财务支出</w:t>
            </w:r>
          </w:p>
        </w:tc>
        <w:tc>
          <w:tcPr>
            <w:tcW w:w="896" w:type="dxa"/>
          </w:tcPr>
          <w:p w14:paraId="4AC00CF1">
            <w:pPr>
              <w:pStyle w:val="9"/>
              <w:rPr>
                <w:rFonts w:ascii="Times New Roman"/>
                <w:sz w:val="18"/>
              </w:rPr>
            </w:pPr>
          </w:p>
        </w:tc>
      </w:tr>
      <w:tr w14:paraId="35033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1EEFFA21">
            <w:pPr>
              <w:pStyle w:val="9"/>
              <w:spacing w:before="38"/>
              <w:ind w:left="466"/>
              <w:rPr>
                <w:sz w:val="18"/>
              </w:rPr>
            </w:pPr>
            <w:r>
              <w:rPr>
                <w:spacing w:val="-1"/>
                <w:sz w:val="18"/>
              </w:rPr>
              <w:t>中央金融机构注资特别国债支出</w:t>
            </w:r>
          </w:p>
        </w:tc>
        <w:tc>
          <w:tcPr>
            <w:tcW w:w="896" w:type="dxa"/>
          </w:tcPr>
          <w:p w14:paraId="005C2CC1">
            <w:pPr>
              <w:pStyle w:val="9"/>
              <w:rPr>
                <w:rFonts w:ascii="Times New Roman"/>
                <w:sz w:val="18"/>
              </w:rPr>
            </w:pPr>
          </w:p>
        </w:tc>
      </w:tr>
      <w:tr w14:paraId="05FAF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5238B632">
            <w:pPr>
              <w:pStyle w:val="9"/>
              <w:spacing w:before="38"/>
              <w:ind w:left="106"/>
              <w:rPr>
                <w:sz w:val="18"/>
              </w:rPr>
            </w:pPr>
            <w:r>
              <w:rPr>
                <w:spacing w:val="-1"/>
                <w:sz w:val="18"/>
              </w:rPr>
              <w:t>自然资源海洋气象等支出</w:t>
            </w:r>
          </w:p>
        </w:tc>
        <w:tc>
          <w:tcPr>
            <w:tcW w:w="896" w:type="dxa"/>
          </w:tcPr>
          <w:p w14:paraId="7B855C3D">
            <w:pPr>
              <w:pStyle w:val="9"/>
              <w:rPr>
                <w:rFonts w:ascii="Times New Roman"/>
                <w:sz w:val="18"/>
              </w:rPr>
            </w:pPr>
          </w:p>
        </w:tc>
      </w:tr>
      <w:tr w14:paraId="0A635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22410400">
            <w:pPr>
              <w:pStyle w:val="9"/>
              <w:spacing w:before="38"/>
              <w:ind w:left="286"/>
              <w:rPr>
                <w:sz w:val="18"/>
              </w:rPr>
            </w:pPr>
            <w:r>
              <w:rPr>
                <w:spacing w:val="-1"/>
                <w:sz w:val="18"/>
              </w:rPr>
              <w:t>耕地保护考核奖惩基金支出</w:t>
            </w:r>
          </w:p>
        </w:tc>
        <w:tc>
          <w:tcPr>
            <w:tcW w:w="896" w:type="dxa"/>
          </w:tcPr>
          <w:p w14:paraId="4CB27DCA">
            <w:pPr>
              <w:pStyle w:val="9"/>
              <w:rPr>
                <w:rFonts w:ascii="Times New Roman"/>
                <w:sz w:val="18"/>
              </w:rPr>
            </w:pPr>
          </w:p>
        </w:tc>
      </w:tr>
      <w:tr w14:paraId="6FFCD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7B5BFBBE">
            <w:pPr>
              <w:pStyle w:val="9"/>
              <w:spacing w:before="40"/>
              <w:ind w:left="466"/>
              <w:rPr>
                <w:sz w:val="18"/>
              </w:rPr>
            </w:pPr>
            <w:r>
              <w:rPr>
                <w:spacing w:val="-3"/>
                <w:sz w:val="18"/>
              </w:rPr>
              <w:t>耕地保护</w:t>
            </w:r>
          </w:p>
        </w:tc>
        <w:tc>
          <w:tcPr>
            <w:tcW w:w="896" w:type="dxa"/>
          </w:tcPr>
          <w:p w14:paraId="55404385">
            <w:pPr>
              <w:pStyle w:val="9"/>
              <w:rPr>
                <w:rFonts w:ascii="Times New Roman"/>
                <w:sz w:val="18"/>
              </w:rPr>
            </w:pPr>
          </w:p>
        </w:tc>
      </w:tr>
      <w:tr w14:paraId="7D564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08D718E6">
            <w:pPr>
              <w:pStyle w:val="9"/>
              <w:spacing w:before="39"/>
              <w:ind w:left="466"/>
              <w:rPr>
                <w:sz w:val="18"/>
              </w:rPr>
            </w:pPr>
            <w:r>
              <w:rPr>
                <w:spacing w:val="-3"/>
                <w:sz w:val="18"/>
              </w:rPr>
              <w:t>补充耕地</w:t>
            </w:r>
          </w:p>
        </w:tc>
        <w:tc>
          <w:tcPr>
            <w:tcW w:w="896" w:type="dxa"/>
          </w:tcPr>
          <w:p w14:paraId="7DA0C541">
            <w:pPr>
              <w:pStyle w:val="9"/>
              <w:rPr>
                <w:rFonts w:ascii="Times New Roman"/>
                <w:sz w:val="18"/>
              </w:rPr>
            </w:pPr>
          </w:p>
        </w:tc>
      </w:tr>
      <w:tr w14:paraId="56A23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7C3746DF">
            <w:pPr>
              <w:pStyle w:val="9"/>
              <w:spacing w:before="39"/>
              <w:ind w:left="106"/>
              <w:rPr>
                <w:sz w:val="18"/>
              </w:rPr>
            </w:pPr>
            <w:r>
              <w:rPr>
                <w:spacing w:val="-2"/>
                <w:sz w:val="18"/>
              </w:rPr>
              <w:t>住房保障支出</w:t>
            </w:r>
          </w:p>
        </w:tc>
        <w:tc>
          <w:tcPr>
            <w:tcW w:w="896" w:type="dxa"/>
          </w:tcPr>
          <w:p w14:paraId="45901519">
            <w:pPr>
              <w:pStyle w:val="9"/>
              <w:rPr>
                <w:rFonts w:ascii="Times New Roman"/>
                <w:sz w:val="18"/>
              </w:rPr>
            </w:pPr>
          </w:p>
        </w:tc>
      </w:tr>
      <w:tr w14:paraId="255CC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34BFE3D5">
            <w:pPr>
              <w:pStyle w:val="9"/>
              <w:spacing w:before="38"/>
              <w:ind w:left="286"/>
              <w:rPr>
                <w:sz w:val="18"/>
              </w:rPr>
            </w:pPr>
            <w:r>
              <w:rPr>
                <w:spacing w:val="-1"/>
                <w:sz w:val="18"/>
              </w:rPr>
              <w:t>超长期特别国债安排的支出</w:t>
            </w:r>
          </w:p>
        </w:tc>
        <w:tc>
          <w:tcPr>
            <w:tcW w:w="896" w:type="dxa"/>
          </w:tcPr>
          <w:p w14:paraId="71F8EC00">
            <w:pPr>
              <w:pStyle w:val="9"/>
              <w:rPr>
                <w:rFonts w:ascii="Times New Roman"/>
                <w:sz w:val="18"/>
              </w:rPr>
            </w:pPr>
          </w:p>
        </w:tc>
      </w:tr>
      <w:tr w14:paraId="4060A0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F8D1079">
            <w:pPr>
              <w:pStyle w:val="9"/>
              <w:spacing w:before="38"/>
              <w:ind w:left="466"/>
              <w:rPr>
                <w:sz w:val="18"/>
              </w:rPr>
            </w:pPr>
            <w:r>
              <w:rPr>
                <w:spacing w:val="-2"/>
                <w:sz w:val="18"/>
              </w:rPr>
              <w:t>保障性租赁住房</w:t>
            </w:r>
          </w:p>
        </w:tc>
        <w:tc>
          <w:tcPr>
            <w:tcW w:w="896" w:type="dxa"/>
          </w:tcPr>
          <w:p w14:paraId="00F7DB59">
            <w:pPr>
              <w:pStyle w:val="9"/>
              <w:rPr>
                <w:rFonts w:ascii="Times New Roman"/>
                <w:sz w:val="18"/>
              </w:rPr>
            </w:pPr>
          </w:p>
        </w:tc>
      </w:tr>
      <w:tr w14:paraId="19C56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1CF8F419">
            <w:pPr>
              <w:pStyle w:val="9"/>
              <w:spacing w:before="38"/>
              <w:ind w:left="466"/>
              <w:rPr>
                <w:sz w:val="18"/>
              </w:rPr>
            </w:pPr>
            <w:r>
              <w:rPr>
                <w:spacing w:val="-2"/>
                <w:sz w:val="18"/>
              </w:rPr>
              <w:t>其他住房保障支出</w:t>
            </w:r>
          </w:p>
        </w:tc>
        <w:tc>
          <w:tcPr>
            <w:tcW w:w="896" w:type="dxa"/>
          </w:tcPr>
          <w:p w14:paraId="379FD1CC">
            <w:pPr>
              <w:pStyle w:val="9"/>
              <w:rPr>
                <w:rFonts w:ascii="Times New Roman"/>
                <w:sz w:val="18"/>
              </w:rPr>
            </w:pPr>
          </w:p>
        </w:tc>
      </w:tr>
      <w:tr w14:paraId="40A09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21301D57">
            <w:pPr>
              <w:pStyle w:val="9"/>
              <w:spacing w:before="40"/>
              <w:ind w:left="106"/>
              <w:rPr>
                <w:sz w:val="18"/>
              </w:rPr>
            </w:pPr>
            <w:r>
              <w:rPr>
                <w:spacing w:val="-2"/>
                <w:sz w:val="18"/>
              </w:rPr>
              <w:t>粮油物资储备支出</w:t>
            </w:r>
          </w:p>
        </w:tc>
        <w:tc>
          <w:tcPr>
            <w:tcW w:w="896" w:type="dxa"/>
          </w:tcPr>
          <w:p w14:paraId="324E8BB6">
            <w:pPr>
              <w:pStyle w:val="9"/>
              <w:rPr>
                <w:rFonts w:ascii="Times New Roman"/>
                <w:sz w:val="18"/>
              </w:rPr>
            </w:pPr>
          </w:p>
        </w:tc>
      </w:tr>
      <w:tr w14:paraId="645B8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1A0047CA">
            <w:pPr>
              <w:pStyle w:val="9"/>
              <w:spacing w:before="39"/>
              <w:ind w:left="286"/>
              <w:rPr>
                <w:sz w:val="18"/>
              </w:rPr>
            </w:pPr>
            <w:r>
              <w:rPr>
                <w:spacing w:val="-1"/>
                <w:sz w:val="18"/>
              </w:rPr>
              <w:t>超长期特别国债安排的支出</w:t>
            </w:r>
          </w:p>
        </w:tc>
        <w:tc>
          <w:tcPr>
            <w:tcW w:w="896" w:type="dxa"/>
          </w:tcPr>
          <w:p w14:paraId="2D17B906">
            <w:pPr>
              <w:pStyle w:val="9"/>
              <w:rPr>
                <w:rFonts w:ascii="Times New Roman"/>
                <w:sz w:val="18"/>
              </w:rPr>
            </w:pPr>
          </w:p>
        </w:tc>
      </w:tr>
      <w:tr w14:paraId="0FA14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4397D33">
            <w:pPr>
              <w:pStyle w:val="9"/>
              <w:spacing w:before="39"/>
              <w:ind w:left="466"/>
              <w:rPr>
                <w:sz w:val="18"/>
              </w:rPr>
            </w:pPr>
            <w:r>
              <w:rPr>
                <w:spacing w:val="-3"/>
                <w:sz w:val="18"/>
              </w:rPr>
              <w:t>设施建设</w:t>
            </w:r>
          </w:p>
        </w:tc>
        <w:tc>
          <w:tcPr>
            <w:tcW w:w="896" w:type="dxa"/>
          </w:tcPr>
          <w:p w14:paraId="2EB337FB">
            <w:pPr>
              <w:pStyle w:val="9"/>
              <w:rPr>
                <w:rFonts w:ascii="Times New Roman"/>
                <w:sz w:val="18"/>
              </w:rPr>
            </w:pPr>
          </w:p>
        </w:tc>
      </w:tr>
      <w:tr w14:paraId="6E209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62EC84C8">
            <w:pPr>
              <w:pStyle w:val="9"/>
              <w:spacing w:before="38"/>
              <w:ind w:left="466"/>
              <w:rPr>
                <w:sz w:val="18"/>
              </w:rPr>
            </w:pPr>
            <w:r>
              <w:rPr>
                <w:spacing w:val="-1"/>
                <w:sz w:val="18"/>
              </w:rPr>
              <w:t>其他粮油物资储备支出</w:t>
            </w:r>
          </w:p>
        </w:tc>
        <w:tc>
          <w:tcPr>
            <w:tcW w:w="896" w:type="dxa"/>
          </w:tcPr>
          <w:p w14:paraId="061ACE00">
            <w:pPr>
              <w:pStyle w:val="9"/>
              <w:rPr>
                <w:rFonts w:ascii="Times New Roman"/>
                <w:sz w:val="18"/>
              </w:rPr>
            </w:pPr>
          </w:p>
        </w:tc>
      </w:tr>
      <w:tr w14:paraId="31E78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3F2228F9">
            <w:pPr>
              <w:pStyle w:val="9"/>
              <w:spacing w:before="38"/>
              <w:ind w:left="106"/>
              <w:rPr>
                <w:sz w:val="18"/>
              </w:rPr>
            </w:pPr>
            <w:r>
              <w:rPr>
                <w:spacing w:val="-1"/>
                <w:sz w:val="18"/>
              </w:rPr>
              <w:t>灾害防治及应急管理支出</w:t>
            </w:r>
          </w:p>
        </w:tc>
        <w:tc>
          <w:tcPr>
            <w:tcW w:w="896" w:type="dxa"/>
          </w:tcPr>
          <w:p w14:paraId="436BC81B">
            <w:pPr>
              <w:pStyle w:val="9"/>
              <w:rPr>
                <w:rFonts w:ascii="Times New Roman"/>
                <w:sz w:val="18"/>
              </w:rPr>
            </w:pPr>
          </w:p>
        </w:tc>
      </w:tr>
      <w:tr w14:paraId="26ACA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3E85496B">
            <w:pPr>
              <w:pStyle w:val="9"/>
              <w:spacing w:before="38"/>
              <w:ind w:left="286"/>
              <w:rPr>
                <w:sz w:val="18"/>
              </w:rPr>
            </w:pPr>
            <w:r>
              <w:rPr>
                <w:spacing w:val="-1"/>
                <w:sz w:val="18"/>
              </w:rPr>
              <w:t>超长期特别国债安排的支出</w:t>
            </w:r>
          </w:p>
        </w:tc>
        <w:tc>
          <w:tcPr>
            <w:tcW w:w="896" w:type="dxa"/>
          </w:tcPr>
          <w:p w14:paraId="4DC3285A">
            <w:pPr>
              <w:pStyle w:val="9"/>
              <w:rPr>
                <w:rFonts w:ascii="Times New Roman"/>
                <w:sz w:val="18"/>
              </w:rPr>
            </w:pPr>
          </w:p>
        </w:tc>
      </w:tr>
      <w:tr w14:paraId="1E589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5322091D">
            <w:pPr>
              <w:pStyle w:val="9"/>
              <w:spacing w:before="40"/>
              <w:ind w:left="466"/>
              <w:rPr>
                <w:sz w:val="18"/>
              </w:rPr>
            </w:pPr>
            <w:r>
              <w:rPr>
                <w:spacing w:val="-2"/>
                <w:sz w:val="18"/>
              </w:rPr>
              <w:t>自然灾害防治</w:t>
            </w:r>
          </w:p>
        </w:tc>
        <w:tc>
          <w:tcPr>
            <w:tcW w:w="896" w:type="dxa"/>
          </w:tcPr>
          <w:p w14:paraId="2454C12A">
            <w:pPr>
              <w:pStyle w:val="9"/>
              <w:rPr>
                <w:rFonts w:ascii="Times New Roman"/>
                <w:sz w:val="18"/>
              </w:rPr>
            </w:pPr>
          </w:p>
        </w:tc>
      </w:tr>
      <w:tr w14:paraId="30121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023B6FF">
            <w:pPr>
              <w:pStyle w:val="9"/>
              <w:spacing w:before="39"/>
              <w:ind w:left="466"/>
              <w:rPr>
                <w:sz w:val="18"/>
              </w:rPr>
            </w:pPr>
            <w:r>
              <w:rPr>
                <w:spacing w:val="-1"/>
                <w:sz w:val="18"/>
              </w:rPr>
              <w:t>自然灾害恢复重建支出</w:t>
            </w:r>
          </w:p>
        </w:tc>
        <w:tc>
          <w:tcPr>
            <w:tcW w:w="896" w:type="dxa"/>
          </w:tcPr>
          <w:p w14:paraId="1C16E5A5">
            <w:pPr>
              <w:pStyle w:val="9"/>
              <w:rPr>
                <w:rFonts w:ascii="Times New Roman"/>
                <w:sz w:val="18"/>
              </w:rPr>
            </w:pPr>
          </w:p>
        </w:tc>
      </w:tr>
      <w:tr w14:paraId="5A1B3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294692EA">
            <w:pPr>
              <w:pStyle w:val="9"/>
              <w:spacing w:before="39"/>
              <w:ind w:left="466"/>
              <w:rPr>
                <w:sz w:val="18"/>
              </w:rPr>
            </w:pPr>
            <w:r>
              <w:rPr>
                <w:spacing w:val="-1"/>
                <w:sz w:val="18"/>
              </w:rPr>
              <w:t>其他灾害防治及应急管理支出</w:t>
            </w:r>
          </w:p>
        </w:tc>
        <w:tc>
          <w:tcPr>
            <w:tcW w:w="896" w:type="dxa"/>
          </w:tcPr>
          <w:p w14:paraId="1F3807BF">
            <w:pPr>
              <w:pStyle w:val="9"/>
              <w:rPr>
                <w:rFonts w:ascii="Times New Roman"/>
                <w:sz w:val="18"/>
              </w:rPr>
            </w:pPr>
          </w:p>
        </w:tc>
      </w:tr>
      <w:tr w14:paraId="0557E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6DE4DC91">
            <w:pPr>
              <w:pStyle w:val="9"/>
              <w:spacing w:before="38"/>
              <w:ind w:left="106"/>
              <w:rPr>
                <w:sz w:val="18"/>
              </w:rPr>
            </w:pPr>
            <w:r>
              <w:rPr>
                <w:spacing w:val="-3"/>
                <w:sz w:val="18"/>
              </w:rPr>
              <w:t>其他支出</w:t>
            </w:r>
          </w:p>
        </w:tc>
        <w:tc>
          <w:tcPr>
            <w:tcW w:w="896" w:type="dxa"/>
          </w:tcPr>
          <w:p w14:paraId="0F417D29">
            <w:pPr>
              <w:pStyle w:val="9"/>
              <w:spacing w:before="38"/>
              <w:ind w:right="97"/>
              <w:jc w:val="right"/>
              <w:rPr>
                <w:sz w:val="18"/>
              </w:rPr>
            </w:pPr>
            <w:r>
              <w:rPr>
                <w:spacing w:val="-2"/>
                <w:sz w:val="18"/>
              </w:rPr>
              <w:t>135,267</w:t>
            </w:r>
          </w:p>
        </w:tc>
      </w:tr>
      <w:tr w14:paraId="387F1A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25D1D4AA">
            <w:pPr>
              <w:pStyle w:val="9"/>
              <w:spacing w:before="38"/>
              <w:ind w:left="286"/>
              <w:rPr>
                <w:sz w:val="18"/>
              </w:rPr>
            </w:pPr>
            <w:r>
              <w:rPr>
                <w:spacing w:val="-1"/>
                <w:sz w:val="18"/>
              </w:rPr>
              <w:t>其他政府性基金及对应专项债务收入安排的支出</w:t>
            </w:r>
          </w:p>
        </w:tc>
        <w:tc>
          <w:tcPr>
            <w:tcW w:w="896" w:type="dxa"/>
          </w:tcPr>
          <w:p w14:paraId="4CC5B66E">
            <w:pPr>
              <w:pStyle w:val="9"/>
              <w:spacing w:before="38"/>
              <w:ind w:right="97"/>
              <w:jc w:val="right"/>
              <w:rPr>
                <w:sz w:val="18"/>
              </w:rPr>
            </w:pPr>
            <w:r>
              <w:rPr>
                <w:spacing w:val="-2"/>
                <w:sz w:val="18"/>
              </w:rPr>
              <w:t>133,384</w:t>
            </w:r>
          </w:p>
        </w:tc>
      </w:tr>
      <w:tr w14:paraId="53628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744B94C3">
            <w:pPr>
              <w:pStyle w:val="9"/>
              <w:spacing w:before="38"/>
              <w:ind w:left="466"/>
              <w:rPr>
                <w:sz w:val="18"/>
              </w:rPr>
            </w:pPr>
            <w:r>
              <w:rPr>
                <w:spacing w:val="-1"/>
                <w:sz w:val="18"/>
              </w:rPr>
              <w:t>其他政府性基金安排的支出</w:t>
            </w:r>
          </w:p>
        </w:tc>
        <w:tc>
          <w:tcPr>
            <w:tcW w:w="896" w:type="dxa"/>
          </w:tcPr>
          <w:p w14:paraId="357CD662">
            <w:pPr>
              <w:pStyle w:val="9"/>
              <w:rPr>
                <w:rFonts w:ascii="Times New Roman"/>
                <w:sz w:val="18"/>
              </w:rPr>
            </w:pPr>
          </w:p>
        </w:tc>
      </w:tr>
      <w:tr w14:paraId="116C9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F23E135">
            <w:pPr>
              <w:pStyle w:val="9"/>
              <w:spacing w:before="40"/>
              <w:ind w:left="466"/>
              <w:rPr>
                <w:sz w:val="18"/>
              </w:rPr>
            </w:pPr>
            <w:r>
              <w:rPr>
                <w:spacing w:val="-1"/>
                <w:sz w:val="18"/>
              </w:rPr>
              <w:t>其他地方自行试点项目收益专项债券收入安排的支出</w:t>
            </w:r>
          </w:p>
        </w:tc>
        <w:tc>
          <w:tcPr>
            <w:tcW w:w="896" w:type="dxa"/>
          </w:tcPr>
          <w:p w14:paraId="1E34FDFF">
            <w:pPr>
              <w:pStyle w:val="9"/>
              <w:spacing w:before="40"/>
              <w:ind w:right="95"/>
              <w:jc w:val="right"/>
              <w:rPr>
                <w:sz w:val="18"/>
              </w:rPr>
            </w:pPr>
            <w:r>
              <w:rPr>
                <w:spacing w:val="-2"/>
                <w:sz w:val="18"/>
              </w:rPr>
              <w:t>89,384</w:t>
            </w:r>
          </w:p>
        </w:tc>
      </w:tr>
      <w:tr w14:paraId="7C3AD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7789A78">
            <w:pPr>
              <w:pStyle w:val="9"/>
              <w:spacing w:before="39"/>
              <w:ind w:left="466"/>
              <w:rPr>
                <w:sz w:val="18"/>
              </w:rPr>
            </w:pPr>
            <w:r>
              <w:rPr>
                <w:spacing w:val="-1"/>
                <w:sz w:val="18"/>
              </w:rPr>
              <w:t>其他政府性基金债务收入安排的支出</w:t>
            </w:r>
          </w:p>
        </w:tc>
        <w:tc>
          <w:tcPr>
            <w:tcW w:w="896" w:type="dxa"/>
          </w:tcPr>
          <w:p w14:paraId="5937390E">
            <w:pPr>
              <w:pStyle w:val="9"/>
              <w:spacing w:before="39"/>
              <w:ind w:right="95"/>
              <w:jc w:val="right"/>
              <w:rPr>
                <w:sz w:val="18"/>
              </w:rPr>
            </w:pPr>
            <w:r>
              <w:rPr>
                <w:spacing w:val="-2"/>
                <w:sz w:val="18"/>
              </w:rPr>
              <w:t>44,000</w:t>
            </w:r>
          </w:p>
        </w:tc>
      </w:tr>
      <w:tr w14:paraId="20181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10E2831">
            <w:pPr>
              <w:pStyle w:val="9"/>
              <w:spacing w:before="39"/>
              <w:ind w:left="286"/>
              <w:rPr>
                <w:sz w:val="18"/>
              </w:rPr>
            </w:pPr>
            <w:r>
              <w:rPr>
                <w:spacing w:val="-1"/>
                <w:sz w:val="18"/>
              </w:rPr>
              <w:t>彩票发行销售机构业务费安排的支出</w:t>
            </w:r>
          </w:p>
        </w:tc>
        <w:tc>
          <w:tcPr>
            <w:tcW w:w="896" w:type="dxa"/>
          </w:tcPr>
          <w:p w14:paraId="7776E90F">
            <w:pPr>
              <w:pStyle w:val="9"/>
              <w:rPr>
                <w:rFonts w:ascii="Times New Roman"/>
                <w:sz w:val="18"/>
              </w:rPr>
            </w:pPr>
          </w:p>
        </w:tc>
      </w:tr>
      <w:tr w14:paraId="2B772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D9894B5">
            <w:pPr>
              <w:pStyle w:val="9"/>
              <w:spacing w:before="38"/>
              <w:ind w:left="466"/>
              <w:rPr>
                <w:sz w:val="18"/>
              </w:rPr>
            </w:pPr>
            <w:r>
              <w:rPr>
                <w:spacing w:val="-1"/>
                <w:sz w:val="18"/>
              </w:rPr>
              <w:t>福利彩票发行机构的业务费支出</w:t>
            </w:r>
          </w:p>
        </w:tc>
        <w:tc>
          <w:tcPr>
            <w:tcW w:w="896" w:type="dxa"/>
          </w:tcPr>
          <w:p w14:paraId="2B0250CE">
            <w:pPr>
              <w:pStyle w:val="9"/>
              <w:rPr>
                <w:rFonts w:ascii="Times New Roman"/>
                <w:sz w:val="18"/>
              </w:rPr>
            </w:pPr>
          </w:p>
        </w:tc>
      </w:tr>
      <w:tr w14:paraId="79D93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623" w:type="dxa"/>
          </w:tcPr>
          <w:p w14:paraId="494B014E">
            <w:pPr>
              <w:pStyle w:val="9"/>
              <w:spacing w:before="38"/>
              <w:ind w:left="466"/>
              <w:rPr>
                <w:sz w:val="18"/>
              </w:rPr>
            </w:pPr>
            <w:r>
              <w:rPr>
                <w:spacing w:val="-1"/>
                <w:sz w:val="18"/>
              </w:rPr>
              <w:t>体育彩票发行机构的业务费支出</w:t>
            </w:r>
          </w:p>
        </w:tc>
        <w:tc>
          <w:tcPr>
            <w:tcW w:w="896" w:type="dxa"/>
          </w:tcPr>
          <w:p w14:paraId="466D714C">
            <w:pPr>
              <w:pStyle w:val="9"/>
              <w:rPr>
                <w:rFonts w:ascii="Times New Roman"/>
                <w:sz w:val="18"/>
              </w:rPr>
            </w:pPr>
          </w:p>
        </w:tc>
      </w:tr>
    </w:tbl>
    <w:p w14:paraId="64BFBBC4">
      <w:pPr>
        <w:pStyle w:val="9"/>
        <w:spacing w:after="0"/>
        <w:rPr>
          <w:rFonts w:ascii="Times New Roman"/>
          <w:sz w:val="18"/>
        </w:rPr>
        <w:sectPr>
          <w:type w:val="continuous"/>
          <w:pgSz w:w="11910" w:h="16840"/>
          <w:pgMar w:top="1400" w:right="1417" w:bottom="1441" w:left="1559" w:header="0" w:footer="1059" w:gutter="0"/>
          <w:cols w:space="720" w:num="1"/>
        </w:sectPr>
      </w:pPr>
    </w:p>
    <w:tbl>
      <w:tblPr>
        <w:tblStyle w:val="5"/>
        <w:tblW w:w="0" w:type="auto"/>
        <w:tblInd w:w="2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23"/>
        <w:gridCol w:w="896"/>
      </w:tblGrid>
      <w:tr w14:paraId="388F5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D19FCCE">
            <w:pPr>
              <w:pStyle w:val="9"/>
              <w:spacing w:before="38"/>
              <w:ind w:left="466"/>
              <w:rPr>
                <w:sz w:val="18"/>
              </w:rPr>
            </w:pPr>
            <w:r>
              <w:rPr>
                <w:spacing w:val="-1"/>
                <w:sz w:val="18"/>
              </w:rPr>
              <w:t>福利彩票销售机构的业务费支出</w:t>
            </w:r>
          </w:p>
        </w:tc>
        <w:tc>
          <w:tcPr>
            <w:tcW w:w="896" w:type="dxa"/>
          </w:tcPr>
          <w:p w14:paraId="2A2EEDE6">
            <w:pPr>
              <w:pStyle w:val="9"/>
              <w:rPr>
                <w:rFonts w:ascii="Times New Roman"/>
                <w:sz w:val="18"/>
              </w:rPr>
            </w:pPr>
          </w:p>
        </w:tc>
      </w:tr>
      <w:tr w14:paraId="77296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7F3F5DB3">
            <w:pPr>
              <w:pStyle w:val="9"/>
              <w:spacing w:before="38"/>
              <w:ind w:left="466"/>
              <w:rPr>
                <w:sz w:val="18"/>
              </w:rPr>
            </w:pPr>
            <w:r>
              <w:rPr>
                <w:spacing w:val="-1"/>
                <w:sz w:val="18"/>
              </w:rPr>
              <w:t>体育彩票销售机构的业务费支出</w:t>
            </w:r>
          </w:p>
        </w:tc>
        <w:tc>
          <w:tcPr>
            <w:tcW w:w="896" w:type="dxa"/>
          </w:tcPr>
          <w:p w14:paraId="298EAFE7">
            <w:pPr>
              <w:pStyle w:val="9"/>
              <w:rPr>
                <w:rFonts w:ascii="Times New Roman"/>
                <w:sz w:val="18"/>
              </w:rPr>
            </w:pPr>
          </w:p>
        </w:tc>
      </w:tr>
      <w:tr w14:paraId="561B7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ABD17F7">
            <w:pPr>
              <w:pStyle w:val="9"/>
              <w:spacing w:before="40"/>
              <w:ind w:left="466"/>
              <w:rPr>
                <w:sz w:val="18"/>
              </w:rPr>
            </w:pPr>
            <w:r>
              <w:rPr>
                <w:spacing w:val="-2"/>
                <w:sz w:val="18"/>
              </w:rPr>
              <w:t>彩票兑奖周转金支出</w:t>
            </w:r>
          </w:p>
        </w:tc>
        <w:tc>
          <w:tcPr>
            <w:tcW w:w="896" w:type="dxa"/>
          </w:tcPr>
          <w:p w14:paraId="2FD51C99">
            <w:pPr>
              <w:pStyle w:val="9"/>
              <w:rPr>
                <w:rFonts w:ascii="Times New Roman"/>
                <w:sz w:val="18"/>
              </w:rPr>
            </w:pPr>
          </w:p>
        </w:tc>
      </w:tr>
      <w:tr w14:paraId="762DC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F101C1F">
            <w:pPr>
              <w:pStyle w:val="9"/>
              <w:spacing w:before="39"/>
              <w:ind w:left="466"/>
              <w:rPr>
                <w:sz w:val="18"/>
              </w:rPr>
            </w:pPr>
            <w:r>
              <w:rPr>
                <w:spacing w:val="-1"/>
                <w:sz w:val="18"/>
              </w:rPr>
              <w:t>彩票发行销售风险基金支出</w:t>
            </w:r>
          </w:p>
        </w:tc>
        <w:tc>
          <w:tcPr>
            <w:tcW w:w="896" w:type="dxa"/>
          </w:tcPr>
          <w:p w14:paraId="069CE52F">
            <w:pPr>
              <w:pStyle w:val="9"/>
              <w:rPr>
                <w:rFonts w:ascii="Times New Roman"/>
                <w:sz w:val="18"/>
              </w:rPr>
            </w:pPr>
          </w:p>
        </w:tc>
      </w:tr>
      <w:tr w14:paraId="5E35C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672E19E7">
            <w:pPr>
              <w:pStyle w:val="9"/>
              <w:spacing w:before="39"/>
              <w:ind w:left="466"/>
              <w:rPr>
                <w:sz w:val="18"/>
              </w:rPr>
            </w:pPr>
            <w:r>
              <w:rPr>
                <w:spacing w:val="-1"/>
                <w:sz w:val="18"/>
              </w:rPr>
              <w:t>彩票市场调控资金支出</w:t>
            </w:r>
          </w:p>
        </w:tc>
        <w:tc>
          <w:tcPr>
            <w:tcW w:w="896" w:type="dxa"/>
          </w:tcPr>
          <w:p w14:paraId="0AD0903D">
            <w:pPr>
              <w:pStyle w:val="9"/>
              <w:rPr>
                <w:rFonts w:ascii="Times New Roman"/>
                <w:sz w:val="18"/>
              </w:rPr>
            </w:pPr>
          </w:p>
        </w:tc>
      </w:tr>
      <w:tr w14:paraId="1E5CC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517957A2">
            <w:pPr>
              <w:pStyle w:val="9"/>
              <w:spacing w:before="38"/>
              <w:ind w:left="466"/>
              <w:rPr>
                <w:sz w:val="18"/>
              </w:rPr>
            </w:pPr>
            <w:r>
              <w:rPr>
                <w:spacing w:val="-1"/>
                <w:sz w:val="18"/>
              </w:rPr>
              <w:t>其他彩票发行销售机构业务费安排的支出</w:t>
            </w:r>
          </w:p>
        </w:tc>
        <w:tc>
          <w:tcPr>
            <w:tcW w:w="896" w:type="dxa"/>
          </w:tcPr>
          <w:p w14:paraId="73B8FBF0">
            <w:pPr>
              <w:pStyle w:val="9"/>
              <w:rPr>
                <w:rFonts w:ascii="Times New Roman"/>
                <w:sz w:val="18"/>
              </w:rPr>
            </w:pPr>
          </w:p>
        </w:tc>
      </w:tr>
      <w:tr w14:paraId="2B77F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7EA5964C">
            <w:pPr>
              <w:pStyle w:val="9"/>
              <w:spacing w:before="38"/>
              <w:ind w:left="286"/>
              <w:rPr>
                <w:sz w:val="18"/>
              </w:rPr>
            </w:pPr>
            <w:r>
              <w:rPr>
                <w:spacing w:val="-1"/>
                <w:sz w:val="18"/>
              </w:rPr>
              <w:t>抗疫特别国债财务基金支出(款)</w:t>
            </w:r>
          </w:p>
        </w:tc>
        <w:tc>
          <w:tcPr>
            <w:tcW w:w="896" w:type="dxa"/>
          </w:tcPr>
          <w:p w14:paraId="1A16BD4F">
            <w:pPr>
              <w:pStyle w:val="9"/>
              <w:rPr>
                <w:rFonts w:ascii="Times New Roman"/>
                <w:sz w:val="18"/>
              </w:rPr>
            </w:pPr>
          </w:p>
        </w:tc>
      </w:tr>
      <w:tr w14:paraId="0D5EB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4B096650">
            <w:pPr>
              <w:pStyle w:val="9"/>
              <w:spacing w:before="38"/>
              <w:ind w:left="466"/>
              <w:rPr>
                <w:sz w:val="18"/>
              </w:rPr>
            </w:pPr>
            <w:r>
              <w:rPr>
                <w:spacing w:val="-1"/>
                <w:sz w:val="18"/>
              </w:rPr>
              <w:t>抗疫特别国债财务基金支出(项)</w:t>
            </w:r>
          </w:p>
        </w:tc>
        <w:tc>
          <w:tcPr>
            <w:tcW w:w="896" w:type="dxa"/>
          </w:tcPr>
          <w:p w14:paraId="182E4496">
            <w:pPr>
              <w:pStyle w:val="9"/>
              <w:rPr>
                <w:rFonts w:ascii="Times New Roman"/>
                <w:sz w:val="18"/>
              </w:rPr>
            </w:pPr>
          </w:p>
        </w:tc>
      </w:tr>
      <w:tr w14:paraId="70150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4E7C2D05">
            <w:pPr>
              <w:pStyle w:val="9"/>
              <w:spacing w:before="40"/>
              <w:ind w:left="286"/>
              <w:rPr>
                <w:sz w:val="18"/>
              </w:rPr>
            </w:pPr>
            <w:r>
              <w:rPr>
                <w:spacing w:val="-1"/>
                <w:sz w:val="18"/>
              </w:rPr>
              <w:t>超长期特别国债财务基金支出(款)</w:t>
            </w:r>
          </w:p>
        </w:tc>
        <w:tc>
          <w:tcPr>
            <w:tcW w:w="896" w:type="dxa"/>
          </w:tcPr>
          <w:p w14:paraId="231AD26A">
            <w:pPr>
              <w:pStyle w:val="9"/>
              <w:rPr>
                <w:rFonts w:ascii="Times New Roman"/>
                <w:sz w:val="18"/>
              </w:rPr>
            </w:pPr>
          </w:p>
        </w:tc>
      </w:tr>
      <w:tr w14:paraId="5BAB4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32FF8BF9">
            <w:pPr>
              <w:pStyle w:val="9"/>
              <w:spacing w:before="39"/>
              <w:ind w:left="466"/>
              <w:rPr>
                <w:sz w:val="18"/>
              </w:rPr>
            </w:pPr>
            <w:r>
              <w:rPr>
                <w:spacing w:val="-1"/>
                <w:sz w:val="18"/>
              </w:rPr>
              <w:t>超长期特别国债财务基金支出(项)</w:t>
            </w:r>
          </w:p>
        </w:tc>
        <w:tc>
          <w:tcPr>
            <w:tcW w:w="896" w:type="dxa"/>
          </w:tcPr>
          <w:p w14:paraId="7CEA9BDA">
            <w:pPr>
              <w:pStyle w:val="9"/>
              <w:rPr>
                <w:rFonts w:ascii="Times New Roman"/>
                <w:sz w:val="18"/>
              </w:rPr>
            </w:pPr>
          </w:p>
        </w:tc>
      </w:tr>
      <w:tr w14:paraId="7DB0C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73C3B48D">
            <w:pPr>
              <w:pStyle w:val="9"/>
              <w:spacing w:before="39"/>
              <w:ind w:left="286"/>
              <w:rPr>
                <w:sz w:val="18"/>
              </w:rPr>
            </w:pPr>
            <w:r>
              <w:rPr>
                <w:spacing w:val="-1"/>
                <w:sz w:val="18"/>
              </w:rPr>
              <w:t>中央金融机构注资特别国债财务基金支出(款)</w:t>
            </w:r>
          </w:p>
        </w:tc>
        <w:tc>
          <w:tcPr>
            <w:tcW w:w="896" w:type="dxa"/>
          </w:tcPr>
          <w:p w14:paraId="42A4E16D">
            <w:pPr>
              <w:pStyle w:val="9"/>
              <w:rPr>
                <w:rFonts w:ascii="Times New Roman"/>
                <w:sz w:val="18"/>
              </w:rPr>
            </w:pPr>
          </w:p>
        </w:tc>
      </w:tr>
      <w:tr w14:paraId="0E29D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005CEABB">
            <w:pPr>
              <w:pStyle w:val="9"/>
              <w:spacing w:before="38"/>
              <w:ind w:left="466"/>
              <w:rPr>
                <w:sz w:val="18"/>
              </w:rPr>
            </w:pPr>
            <w:r>
              <w:rPr>
                <w:spacing w:val="-1"/>
                <w:sz w:val="18"/>
              </w:rPr>
              <w:t>中央金融机构注资特别国债财务基金支出(项)</w:t>
            </w:r>
          </w:p>
        </w:tc>
        <w:tc>
          <w:tcPr>
            <w:tcW w:w="896" w:type="dxa"/>
          </w:tcPr>
          <w:p w14:paraId="3B99B2AB">
            <w:pPr>
              <w:pStyle w:val="9"/>
              <w:rPr>
                <w:rFonts w:ascii="Times New Roman"/>
                <w:sz w:val="18"/>
              </w:rPr>
            </w:pPr>
          </w:p>
        </w:tc>
      </w:tr>
      <w:tr w14:paraId="262A3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511846BC">
            <w:pPr>
              <w:pStyle w:val="9"/>
              <w:spacing w:before="38"/>
              <w:ind w:left="286"/>
              <w:rPr>
                <w:sz w:val="18"/>
              </w:rPr>
            </w:pPr>
            <w:r>
              <w:rPr>
                <w:spacing w:val="-1"/>
                <w:sz w:val="18"/>
              </w:rPr>
              <w:t>彩票公益金安排的支出</w:t>
            </w:r>
          </w:p>
        </w:tc>
        <w:tc>
          <w:tcPr>
            <w:tcW w:w="896" w:type="dxa"/>
          </w:tcPr>
          <w:p w14:paraId="0257E53F">
            <w:pPr>
              <w:pStyle w:val="9"/>
              <w:spacing w:before="38"/>
              <w:ind w:right="97"/>
              <w:jc w:val="right"/>
              <w:rPr>
                <w:sz w:val="18"/>
              </w:rPr>
            </w:pPr>
            <w:r>
              <w:rPr>
                <w:spacing w:val="-2"/>
                <w:sz w:val="18"/>
              </w:rPr>
              <w:t>1,883</w:t>
            </w:r>
          </w:p>
        </w:tc>
      </w:tr>
      <w:tr w14:paraId="2E8E0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39ACE7FD">
            <w:pPr>
              <w:pStyle w:val="9"/>
              <w:spacing w:before="38"/>
              <w:ind w:left="466"/>
              <w:rPr>
                <w:sz w:val="18"/>
              </w:rPr>
            </w:pPr>
            <w:r>
              <w:rPr>
                <w:spacing w:val="-1"/>
                <w:sz w:val="18"/>
              </w:rPr>
              <w:t>用于补充全国社会保障基金的彩票公益金支出</w:t>
            </w:r>
          </w:p>
        </w:tc>
        <w:tc>
          <w:tcPr>
            <w:tcW w:w="896" w:type="dxa"/>
          </w:tcPr>
          <w:p w14:paraId="464E1096">
            <w:pPr>
              <w:pStyle w:val="9"/>
              <w:rPr>
                <w:rFonts w:ascii="Times New Roman"/>
                <w:sz w:val="18"/>
              </w:rPr>
            </w:pPr>
          </w:p>
        </w:tc>
      </w:tr>
      <w:tr w14:paraId="56E0F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2C0675AB">
            <w:pPr>
              <w:pStyle w:val="9"/>
              <w:spacing w:before="40"/>
              <w:ind w:left="466"/>
              <w:rPr>
                <w:sz w:val="18"/>
              </w:rPr>
            </w:pPr>
            <w:r>
              <w:rPr>
                <w:spacing w:val="-1"/>
                <w:sz w:val="18"/>
              </w:rPr>
              <w:t>用于社会福利的彩票公益金支出</w:t>
            </w:r>
          </w:p>
        </w:tc>
        <w:tc>
          <w:tcPr>
            <w:tcW w:w="896" w:type="dxa"/>
          </w:tcPr>
          <w:p w14:paraId="049376D8">
            <w:pPr>
              <w:pStyle w:val="9"/>
              <w:spacing w:before="40"/>
              <w:ind w:right="97"/>
              <w:jc w:val="right"/>
              <w:rPr>
                <w:sz w:val="18"/>
              </w:rPr>
            </w:pPr>
            <w:r>
              <w:rPr>
                <w:spacing w:val="-2"/>
                <w:sz w:val="18"/>
              </w:rPr>
              <w:t>1,513</w:t>
            </w:r>
          </w:p>
        </w:tc>
      </w:tr>
      <w:tr w14:paraId="54B4C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C71BC93">
            <w:pPr>
              <w:pStyle w:val="9"/>
              <w:spacing w:before="39"/>
              <w:ind w:left="466"/>
              <w:rPr>
                <w:sz w:val="18"/>
              </w:rPr>
            </w:pPr>
            <w:r>
              <w:rPr>
                <w:spacing w:val="-1"/>
                <w:sz w:val="18"/>
              </w:rPr>
              <w:t>用于体育事业的彩票公益金支出</w:t>
            </w:r>
          </w:p>
        </w:tc>
        <w:tc>
          <w:tcPr>
            <w:tcW w:w="896" w:type="dxa"/>
          </w:tcPr>
          <w:p w14:paraId="43587AC2">
            <w:pPr>
              <w:pStyle w:val="9"/>
              <w:spacing w:before="39"/>
              <w:ind w:right="97"/>
              <w:jc w:val="right"/>
              <w:rPr>
                <w:sz w:val="18"/>
              </w:rPr>
            </w:pPr>
            <w:r>
              <w:rPr>
                <w:spacing w:val="-5"/>
                <w:sz w:val="18"/>
              </w:rPr>
              <w:t>105</w:t>
            </w:r>
          </w:p>
        </w:tc>
      </w:tr>
      <w:tr w14:paraId="4D08E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6F9E50A7">
            <w:pPr>
              <w:pStyle w:val="9"/>
              <w:spacing w:before="39"/>
              <w:ind w:left="466"/>
              <w:rPr>
                <w:sz w:val="18"/>
              </w:rPr>
            </w:pPr>
            <w:r>
              <w:rPr>
                <w:spacing w:val="-1"/>
                <w:sz w:val="18"/>
              </w:rPr>
              <w:t>用于教育事业的彩票公益金支出</w:t>
            </w:r>
          </w:p>
        </w:tc>
        <w:tc>
          <w:tcPr>
            <w:tcW w:w="896" w:type="dxa"/>
          </w:tcPr>
          <w:p w14:paraId="0DF1D837">
            <w:pPr>
              <w:pStyle w:val="9"/>
              <w:spacing w:before="39"/>
              <w:ind w:right="95"/>
              <w:jc w:val="right"/>
              <w:rPr>
                <w:sz w:val="18"/>
              </w:rPr>
            </w:pPr>
            <w:r>
              <w:rPr>
                <w:spacing w:val="-5"/>
                <w:sz w:val="18"/>
              </w:rPr>
              <w:t>28</w:t>
            </w:r>
          </w:p>
        </w:tc>
      </w:tr>
      <w:tr w14:paraId="118F7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6880CA9">
            <w:pPr>
              <w:pStyle w:val="9"/>
              <w:spacing w:before="38"/>
              <w:ind w:left="466"/>
              <w:rPr>
                <w:sz w:val="18"/>
              </w:rPr>
            </w:pPr>
            <w:r>
              <w:rPr>
                <w:spacing w:val="-1"/>
                <w:sz w:val="18"/>
              </w:rPr>
              <w:t>用于红十字事业的彩票公益金支出</w:t>
            </w:r>
          </w:p>
        </w:tc>
        <w:tc>
          <w:tcPr>
            <w:tcW w:w="896" w:type="dxa"/>
          </w:tcPr>
          <w:p w14:paraId="46327E75">
            <w:pPr>
              <w:pStyle w:val="9"/>
              <w:rPr>
                <w:rFonts w:ascii="Times New Roman"/>
                <w:sz w:val="18"/>
              </w:rPr>
            </w:pPr>
          </w:p>
        </w:tc>
      </w:tr>
      <w:tr w14:paraId="68922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678E2AF0">
            <w:pPr>
              <w:pStyle w:val="9"/>
              <w:spacing w:before="38"/>
              <w:ind w:left="466"/>
              <w:rPr>
                <w:sz w:val="18"/>
              </w:rPr>
            </w:pPr>
            <w:r>
              <w:rPr>
                <w:spacing w:val="-1"/>
                <w:sz w:val="18"/>
              </w:rPr>
              <w:t>用于残疾人事业的彩票公益金支出</w:t>
            </w:r>
          </w:p>
        </w:tc>
        <w:tc>
          <w:tcPr>
            <w:tcW w:w="896" w:type="dxa"/>
          </w:tcPr>
          <w:p w14:paraId="41DC311B">
            <w:pPr>
              <w:pStyle w:val="9"/>
              <w:spacing w:before="38"/>
              <w:ind w:right="97"/>
              <w:jc w:val="right"/>
              <w:rPr>
                <w:sz w:val="18"/>
              </w:rPr>
            </w:pPr>
            <w:r>
              <w:rPr>
                <w:spacing w:val="-5"/>
                <w:sz w:val="18"/>
              </w:rPr>
              <w:t>137</w:t>
            </w:r>
          </w:p>
        </w:tc>
      </w:tr>
      <w:tr w14:paraId="4D7FF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D0A2121">
            <w:pPr>
              <w:pStyle w:val="9"/>
              <w:spacing w:before="38"/>
              <w:ind w:left="466"/>
              <w:rPr>
                <w:sz w:val="18"/>
              </w:rPr>
            </w:pPr>
            <w:r>
              <w:rPr>
                <w:spacing w:val="-1"/>
                <w:sz w:val="18"/>
              </w:rPr>
              <w:t>用于文化事业的彩票公益金支出</w:t>
            </w:r>
          </w:p>
        </w:tc>
        <w:tc>
          <w:tcPr>
            <w:tcW w:w="896" w:type="dxa"/>
          </w:tcPr>
          <w:p w14:paraId="64DF5870">
            <w:pPr>
              <w:pStyle w:val="9"/>
              <w:spacing w:before="38"/>
              <w:ind w:right="95"/>
              <w:jc w:val="right"/>
              <w:rPr>
                <w:sz w:val="18"/>
              </w:rPr>
            </w:pPr>
            <w:r>
              <w:rPr>
                <w:spacing w:val="-5"/>
                <w:sz w:val="18"/>
              </w:rPr>
              <w:t>11</w:t>
            </w:r>
          </w:p>
        </w:tc>
      </w:tr>
      <w:tr w14:paraId="47B16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735B8047">
            <w:pPr>
              <w:pStyle w:val="9"/>
              <w:spacing w:before="40"/>
              <w:ind w:left="466"/>
              <w:rPr>
                <w:sz w:val="18"/>
              </w:rPr>
            </w:pPr>
            <w:r>
              <w:rPr>
                <w:spacing w:val="-1"/>
                <w:sz w:val="18"/>
              </w:rPr>
              <w:t>用于巩固脱贫攻坚成果衔接乡村振兴的彩票公益金支出</w:t>
            </w:r>
          </w:p>
        </w:tc>
        <w:tc>
          <w:tcPr>
            <w:tcW w:w="896" w:type="dxa"/>
          </w:tcPr>
          <w:p w14:paraId="3D6B3909">
            <w:pPr>
              <w:pStyle w:val="9"/>
              <w:rPr>
                <w:rFonts w:ascii="Times New Roman"/>
                <w:sz w:val="18"/>
              </w:rPr>
            </w:pPr>
          </w:p>
        </w:tc>
      </w:tr>
      <w:tr w14:paraId="07656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C19D055">
            <w:pPr>
              <w:pStyle w:val="9"/>
              <w:spacing w:before="39"/>
              <w:ind w:left="466"/>
              <w:rPr>
                <w:sz w:val="18"/>
              </w:rPr>
            </w:pPr>
            <w:r>
              <w:rPr>
                <w:spacing w:val="-1"/>
                <w:sz w:val="18"/>
              </w:rPr>
              <w:t>用于法律援助的彩票公益金支出</w:t>
            </w:r>
          </w:p>
        </w:tc>
        <w:tc>
          <w:tcPr>
            <w:tcW w:w="896" w:type="dxa"/>
          </w:tcPr>
          <w:p w14:paraId="36B350C9">
            <w:pPr>
              <w:pStyle w:val="9"/>
              <w:rPr>
                <w:rFonts w:ascii="Times New Roman"/>
                <w:sz w:val="18"/>
              </w:rPr>
            </w:pPr>
          </w:p>
        </w:tc>
      </w:tr>
      <w:tr w14:paraId="4BD48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3EE486B">
            <w:pPr>
              <w:pStyle w:val="9"/>
              <w:spacing w:before="39"/>
              <w:ind w:left="466"/>
              <w:rPr>
                <w:sz w:val="18"/>
              </w:rPr>
            </w:pPr>
            <w:r>
              <w:rPr>
                <w:spacing w:val="-1"/>
                <w:sz w:val="18"/>
              </w:rPr>
              <w:t>用于城乡医疗救助的彩票公益金支出</w:t>
            </w:r>
          </w:p>
        </w:tc>
        <w:tc>
          <w:tcPr>
            <w:tcW w:w="896" w:type="dxa"/>
          </w:tcPr>
          <w:p w14:paraId="1921B9A4">
            <w:pPr>
              <w:pStyle w:val="9"/>
              <w:spacing w:before="39"/>
              <w:ind w:right="95"/>
              <w:jc w:val="right"/>
              <w:rPr>
                <w:sz w:val="18"/>
              </w:rPr>
            </w:pPr>
            <w:r>
              <w:rPr>
                <w:spacing w:val="-5"/>
                <w:sz w:val="18"/>
              </w:rPr>
              <w:t>86</w:t>
            </w:r>
          </w:p>
        </w:tc>
      </w:tr>
      <w:tr w14:paraId="1FDDC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1040836C">
            <w:pPr>
              <w:pStyle w:val="9"/>
              <w:spacing w:before="38"/>
              <w:ind w:left="466"/>
              <w:rPr>
                <w:sz w:val="18"/>
              </w:rPr>
            </w:pPr>
            <w:r>
              <w:rPr>
                <w:spacing w:val="-1"/>
                <w:sz w:val="18"/>
              </w:rPr>
              <w:t>用于其他社会公益事业的彩票公益金支出</w:t>
            </w:r>
          </w:p>
        </w:tc>
        <w:tc>
          <w:tcPr>
            <w:tcW w:w="896" w:type="dxa"/>
          </w:tcPr>
          <w:p w14:paraId="32BBCA6D">
            <w:pPr>
              <w:pStyle w:val="9"/>
              <w:spacing w:before="38"/>
              <w:ind w:right="97"/>
              <w:jc w:val="right"/>
              <w:rPr>
                <w:sz w:val="18"/>
              </w:rPr>
            </w:pPr>
            <w:r>
              <w:rPr>
                <w:spacing w:val="-10"/>
                <w:sz w:val="18"/>
              </w:rPr>
              <w:t>3</w:t>
            </w:r>
          </w:p>
        </w:tc>
      </w:tr>
      <w:tr w14:paraId="0FDDD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D2B2B40">
            <w:pPr>
              <w:pStyle w:val="9"/>
              <w:spacing w:before="38"/>
              <w:ind w:left="286"/>
              <w:rPr>
                <w:sz w:val="18"/>
              </w:rPr>
            </w:pPr>
            <w:r>
              <w:rPr>
                <w:spacing w:val="-1"/>
                <w:sz w:val="18"/>
              </w:rPr>
              <w:t>超长期特别国债安排的其他支出</w:t>
            </w:r>
          </w:p>
        </w:tc>
        <w:tc>
          <w:tcPr>
            <w:tcW w:w="896" w:type="dxa"/>
          </w:tcPr>
          <w:p w14:paraId="78A2E2B6">
            <w:pPr>
              <w:pStyle w:val="9"/>
              <w:rPr>
                <w:rFonts w:ascii="Times New Roman"/>
                <w:sz w:val="18"/>
              </w:rPr>
            </w:pPr>
          </w:p>
        </w:tc>
      </w:tr>
      <w:tr w14:paraId="36ED1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00572721">
            <w:pPr>
              <w:pStyle w:val="9"/>
              <w:spacing w:before="38"/>
              <w:ind w:left="466"/>
              <w:rPr>
                <w:sz w:val="18"/>
              </w:rPr>
            </w:pPr>
            <w:r>
              <w:rPr>
                <w:spacing w:val="-3"/>
                <w:sz w:val="18"/>
              </w:rPr>
              <w:t>其他支出</w:t>
            </w:r>
          </w:p>
        </w:tc>
        <w:tc>
          <w:tcPr>
            <w:tcW w:w="896" w:type="dxa"/>
          </w:tcPr>
          <w:p w14:paraId="72A1C2B5">
            <w:pPr>
              <w:pStyle w:val="9"/>
              <w:rPr>
                <w:rFonts w:ascii="Times New Roman"/>
                <w:sz w:val="18"/>
              </w:rPr>
            </w:pPr>
          </w:p>
        </w:tc>
      </w:tr>
      <w:tr w14:paraId="58C5D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50C7014">
            <w:pPr>
              <w:pStyle w:val="9"/>
              <w:spacing w:before="40"/>
              <w:ind w:left="106"/>
              <w:rPr>
                <w:sz w:val="18"/>
              </w:rPr>
            </w:pPr>
            <w:r>
              <w:rPr>
                <w:spacing w:val="-2"/>
                <w:sz w:val="18"/>
              </w:rPr>
              <w:t>债务付息支出</w:t>
            </w:r>
          </w:p>
        </w:tc>
        <w:tc>
          <w:tcPr>
            <w:tcW w:w="896" w:type="dxa"/>
          </w:tcPr>
          <w:p w14:paraId="548C268A">
            <w:pPr>
              <w:pStyle w:val="9"/>
              <w:spacing w:before="40"/>
              <w:ind w:right="95"/>
              <w:jc w:val="right"/>
              <w:rPr>
                <w:sz w:val="18"/>
              </w:rPr>
            </w:pPr>
            <w:r>
              <w:rPr>
                <w:spacing w:val="-2"/>
                <w:sz w:val="18"/>
              </w:rPr>
              <w:t>20,860</w:t>
            </w:r>
          </w:p>
        </w:tc>
      </w:tr>
      <w:tr w14:paraId="45966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00F33027">
            <w:pPr>
              <w:pStyle w:val="9"/>
              <w:spacing w:before="39"/>
              <w:ind w:left="286"/>
              <w:rPr>
                <w:sz w:val="18"/>
              </w:rPr>
            </w:pPr>
            <w:r>
              <w:rPr>
                <w:spacing w:val="-1"/>
                <w:sz w:val="18"/>
              </w:rPr>
              <w:t>地方政府专项债务付息支出</w:t>
            </w:r>
          </w:p>
        </w:tc>
        <w:tc>
          <w:tcPr>
            <w:tcW w:w="896" w:type="dxa"/>
          </w:tcPr>
          <w:p w14:paraId="7AD6D993">
            <w:pPr>
              <w:pStyle w:val="9"/>
              <w:spacing w:before="39"/>
              <w:ind w:right="95"/>
              <w:jc w:val="right"/>
              <w:rPr>
                <w:sz w:val="18"/>
              </w:rPr>
            </w:pPr>
            <w:r>
              <w:rPr>
                <w:spacing w:val="-2"/>
                <w:sz w:val="18"/>
              </w:rPr>
              <w:t>20,860</w:t>
            </w:r>
          </w:p>
        </w:tc>
      </w:tr>
      <w:tr w14:paraId="73BEE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2554E10">
            <w:pPr>
              <w:pStyle w:val="9"/>
              <w:spacing w:before="39"/>
              <w:ind w:left="466"/>
              <w:rPr>
                <w:sz w:val="18"/>
              </w:rPr>
            </w:pPr>
            <w:r>
              <w:rPr>
                <w:spacing w:val="-1"/>
                <w:sz w:val="18"/>
              </w:rPr>
              <w:t>海南省高等级公路车辆通行附加费债务付息支出</w:t>
            </w:r>
          </w:p>
        </w:tc>
        <w:tc>
          <w:tcPr>
            <w:tcW w:w="896" w:type="dxa"/>
          </w:tcPr>
          <w:p w14:paraId="6388EC0C">
            <w:pPr>
              <w:pStyle w:val="9"/>
              <w:rPr>
                <w:rFonts w:ascii="Times New Roman"/>
                <w:sz w:val="18"/>
              </w:rPr>
            </w:pPr>
          </w:p>
        </w:tc>
      </w:tr>
      <w:tr w14:paraId="6ADA5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35C45F86">
            <w:pPr>
              <w:pStyle w:val="9"/>
              <w:spacing w:before="38"/>
              <w:ind w:left="466"/>
              <w:rPr>
                <w:sz w:val="18"/>
              </w:rPr>
            </w:pPr>
            <w:r>
              <w:rPr>
                <w:spacing w:val="-1"/>
                <w:sz w:val="18"/>
              </w:rPr>
              <w:t>国家电影事业发展专项资金债务付息支出</w:t>
            </w:r>
          </w:p>
        </w:tc>
        <w:tc>
          <w:tcPr>
            <w:tcW w:w="896" w:type="dxa"/>
          </w:tcPr>
          <w:p w14:paraId="4E860761">
            <w:pPr>
              <w:pStyle w:val="9"/>
              <w:rPr>
                <w:rFonts w:ascii="Times New Roman"/>
                <w:sz w:val="18"/>
              </w:rPr>
            </w:pPr>
          </w:p>
        </w:tc>
      </w:tr>
      <w:tr w14:paraId="2592D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448E271">
            <w:pPr>
              <w:pStyle w:val="9"/>
              <w:spacing w:before="38"/>
              <w:ind w:left="466"/>
              <w:rPr>
                <w:sz w:val="18"/>
              </w:rPr>
            </w:pPr>
            <w:r>
              <w:rPr>
                <w:spacing w:val="-1"/>
                <w:sz w:val="18"/>
              </w:rPr>
              <w:t>国有土地使用权出让金债务付息支出</w:t>
            </w:r>
          </w:p>
        </w:tc>
        <w:tc>
          <w:tcPr>
            <w:tcW w:w="896" w:type="dxa"/>
          </w:tcPr>
          <w:p w14:paraId="4B80C6C0">
            <w:pPr>
              <w:pStyle w:val="9"/>
              <w:rPr>
                <w:rFonts w:ascii="Times New Roman"/>
                <w:sz w:val="18"/>
              </w:rPr>
            </w:pPr>
          </w:p>
        </w:tc>
      </w:tr>
      <w:tr w14:paraId="780BB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1974B87">
            <w:pPr>
              <w:pStyle w:val="9"/>
              <w:spacing w:before="38"/>
              <w:ind w:left="466"/>
              <w:rPr>
                <w:sz w:val="18"/>
              </w:rPr>
            </w:pPr>
            <w:r>
              <w:rPr>
                <w:spacing w:val="-1"/>
                <w:sz w:val="18"/>
              </w:rPr>
              <w:t>农业土地开发资金债务付息支出</w:t>
            </w:r>
          </w:p>
        </w:tc>
        <w:tc>
          <w:tcPr>
            <w:tcW w:w="896" w:type="dxa"/>
          </w:tcPr>
          <w:p w14:paraId="49DD6960">
            <w:pPr>
              <w:pStyle w:val="9"/>
              <w:rPr>
                <w:rFonts w:ascii="Times New Roman"/>
                <w:sz w:val="18"/>
              </w:rPr>
            </w:pPr>
          </w:p>
        </w:tc>
      </w:tr>
      <w:tr w14:paraId="45410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60E7E60F">
            <w:pPr>
              <w:pStyle w:val="9"/>
              <w:spacing w:before="40"/>
              <w:ind w:left="466"/>
              <w:rPr>
                <w:sz w:val="18"/>
              </w:rPr>
            </w:pPr>
            <w:r>
              <w:rPr>
                <w:spacing w:val="-1"/>
                <w:sz w:val="18"/>
              </w:rPr>
              <w:t>大中型水库库区基金债务付息支出</w:t>
            </w:r>
          </w:p>
        </w:tc>
        <w:tc>
          <w:tcPr>
            <w:tcW w:w="896" w:type="dxa"/>
          </w:tcPr>
          <w:p w14:paraId="502ECB6A">
            <w:pPr>
              <w:pStyle w:val="9"/>
              <w:rPr>
                <w:rFonts w:ascii="Times New Roman"/>
                <w:sz w:val="18"/>
              </w:rPr>
            </w:pPr>
          </w:p>
        </w:tc>
      </w:tr>
      <w:tr w14:paraId="59724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51586DFD">
            <w:pPr>
              <w:pStyle w:val="9"/>
              <w:spacing w:before="39"/>
              <w:ind w:left="466"/>
              <w:rPr>
                <w:sz w:val="18"/>
              </w:rPr>
            </w:pPr>
            <w:r>
              <w:rPr>
                <w:spacing w:val="-1"/>
                <w:sz w:val="18"/>
              </w:rPr>
              <w:t>城市基础设施配套费债务付息支出</w:t>
            </w:r>
          </w:p>
        </w:tc>
        <w:tc>
          <w:tcPr>
            <w:tcW w:w="896" w:type="dxa"/>
          </w:tcPr>
          <w:p w14:paraId="0C1555D1">
            <w:pPr>
              <w:pStyle w:val="9"/>
              <w:rPr>
                <w:rFonts w:ascii="Times New Roman"/>
                <w:sz w:val="18"/>
              </w:rPr>
            </w:pPr>
          </w:p>
        </w:tc>
      </w:tr>
      <w:tr w14:paraId="7D3A0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0D8E9E82">
            <w:pPr>
              <w:pStyle w:val="9"/>
              <w:spacing w:before="39"/>
              <w:ind w:left="466"/>
              <w:rPr>
                <w:sz w:val="18"/>
              </w:rPr>
            </w:pPr>
            <w:r>
              <w:rPr>
                <w:spacing w:val="-1"/>
                <w:sz w:val="18"/>
              </w:rPr>
              <w:t>小型水库移民扶助基金债务付息支出</w:t>
            </w:r>
          </w:p>
        </w:tc>
        <w:tc>
          <w:tcPr>
            <w:tcW w:w="896" w:type="dxa"/>
          </w:tcPr>
          <w:p w14:paraId="66EF12BD">
            <w:pPr>
              <w:pStyle w:val="9"/>
              <w:rPr>
                <w:rFonts w:ascii="Times New Roman"/>
                <w:sz w:val="18"/>
              </w:rPr>
            </w:pPr>
          </w:p>
        </w:tc>
      </w:tr>
      <w:tr w14:paraId="0E015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69E28554">
            <w:pPr>
              <w:pStyle w:val="9"/>
              <w:spacing w:before="38"/>
              <w:ind w:left="466"/>
              <w:rPr>
                <w:sz w:val="18"/>
              </w:rPr>
            </w:pPr>
            <w:r>
              <w:rPr>
                <w:spacing w:val="-1"/>
                <w:sz w:val="18"/>
              </w:rPr>
              <w:t>国家重大水利工程建设基金债务付息支出</w:t>
            </w:r>
          </w:p>
        </w:tc>
        <w:tc>
          <w:tcPr>
            <w:tcW w:w="896" w:type="dxa"/>
          </w:tcPr>
          <w:p w14:paraId="1DE50E5D">
            <w:pPr>
              <w:pStyle w:val="9"/>
              <w:rPr>
                <w:rFonts w:ascii="Times New Roman"/>
                <w:sz w:val="18"/>
              </w:rPr>
            </w:pPr>
          </w:p>
        </w:tc>
      </w:tr>
      <w:tr w14:paraId="5AABB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21C69852">
            <w:pPr>
              <w:pStyle w:val="9"/>
              <w:spacing w:before="38"/>
              <w:ind w:left="466"/>
              <w:rPr>
                <w:sz w:val="18"/>
              </w:rPr>
            </w:pPr>
            <w:r>
              <w:rPr>
                <w:spacing w:val="-1"/>
                <w:sz w:val="18"/>
              </w:rPr>
              <w:t>车辆通行费债务付息支出</w:t>
            </w:r>
          </w:p>
        </w:tc>
        <w:tc>
          <w:tcPr>
            <w:tcW w:w="896" w:type="dxa"/>
          </w:tcPr>
          <w:p w14:paraId="545D94B5">
            <w:pPr>
              <w:pStyle w:val="9"/>
              <w:rPr>
                <w:rFonts w:ascii="Times New Roman"/>
                <w:sz w:val="18"/>
              </w:rPr>
            </w:pPr>
          </w:p>
        </w:tc>
      </w:tr>
      <w:tr w14:paraId="258D9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623" w:type="dxa"/>
          </w:tcPr>
          <w:p w14:paraId="428EEE6F">
            <w:pPr>
              <w:pStyle w:val="9"/>
              <w:spacing w:before="38"/>
              <w:ind w:left="466"/>
              <w:rPr>
                <w:sz w:val="18"/>
              </w:rPr>
            </w:pPr>
            <w:r>
              <w:rPr>
                <w:spacing w:val="-1"/>
                <w:sz w:val="18"/>
              </w:rPr>
              <w:t>污水处理费债务付息支出</w:t>
            </w:r>
          </w:p>
        </w:tc>
        <w:tc>
          <w:tcPr>
            <w:tcW w:w="896" w:type="dxa"/>
          </w:tcPr>
          <w:p w14:paraId="4C49C2E4">
            <w:pPr>
              <w:pStyle w:val="9"/>
              <w:rPr>
                <w:rFonts w:ascii="Times New Roman"/>
                <w:sz w:val="18"/>
              </w:rPr>
            </w:pPr>
          </w:p>
        </w:tc>
      </w:tr>
      <w:tr w14:paraId="44A226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5876B113">
            <w:pPr>
              <w:pStyle w:val="9"/>
              <w:spacing w:before="40"/>
              <w:ind w:left="466"/>
              <w:rPr>
                <w:sz w:val="18"/>
              </w:rPr>
            </w:pPr>
            <w:r>
              <w:rPr>
                <w:spacing w:val="-1"/>
                <w:sz w:val="18"/>
              </w:rPr>
              <w:t>土地储备专项债券付息支出</w:t>
            </w:r>
          </w:p>
        </w:tc>
        <w:tc>
          <w:tcPr>
            <w:tcW w:w="896" w:type="dxa"/>
          </w:tcPr>
          <w:p w14:paraId="645ABF69">
            <w:pPr>
              <w:pStyle w:val="9"/>
              <w:rPr>
                <w:rFonts w:ascii="Times New Roman"/>
                <w:sz w:val="18"/>
              </w:rPr>
            </w:pPr>
          </w:p>
        </w:tc>
      </w:tr>
      <w:tr w14:paraId="2A48C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66BB49F0">
            <w:pPr>
              <w:pStyle w:val="9"/>
              <w:spacing w:before="39"/>
              <w:ind w:left="466"/>
              <w:rPr>
                <w:sz w:val="18"/>
              </w:rPr>
            </w:pPr>
            <w:r>
              <w:rPr>
                <w:spacing w:val="-1"/>
                <w:sz w:val="18"/>
              </w:rPr>
              <w:t>政府收费公路专项债券付息支出</w:t>
            </w:r>
          </w:p>
        </w:tc>
        <w:tc>
          <w:tcPr>
            <w:tcW w:w="896" w:type="dxa"/>
          </w:tcPr>
          <w:p w14:paraId="2C622CEE">
            <w:pPr>
              <w:pStyle w:val="9"/>
              <w:rPr>
                <w:rFonts w:ascii="Times New Roman"/>
                <w:sz w:val="18"/>
              </w:rPr>
            </w:pPr>
          </w:p>
        </w:tc>
      </w:tr>
      <w:tr w14:paraId="204CC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1C1FF5FD">
            <w:pPr>
              <w:pStyle w:val="9"/>
              <w:spacing w:before="39"/>
              <w:ind w:left="466"/>
              <w:rPr>
                <w:sz w:val="18"/>
              </w:rPr>
            </w:pPr>
            <w:r>
              <w:rPr>
                <w:spacing w:val="-1"/>
                <w:sz w:val="18"/>
              </w:rPr>
              <w:t>棚户区改造专项债券付息支出</w:t>
            </w:r>
          </w:p>
        </w:tc>
        <w:tc>
          <w:tcPr>
            <w:tcW w:w="896" w:type="dxa"/>
          </w:tcPr>
          <w:p w14:paraId="09B891BB">
            <w:pPr>
              <w:pStyle w:val="9"/>
              <w:spacing w:before="39"/>
              <w:ind w:right="97"/>
              <w:jc w:val="right"/>
              <w:rPr>
                <w:sz w:val="18"/>
              </w:rPr>
            </w:pPr>
            <w:r>
              <w:rPr>
                <w:spacing w:val="-2"/>
                <w:sz w:val="18"/>
              </w:rPr>
              <w:t>3,393</w:t>
            </w:r>
          </w:p>
        </w:tc>
      </w:tr>
      <w:tr w14:paraId="13DA9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4FCF897">
            <w:pPr>
              <w:pStyle w:val="9"/>
              <w:spacing w:before="38"/>
              <w:ind w:left="466"/>
              <w:rPr>
                <w:sz w:val="18"/>
              </w:rPr>
            </w:pPr>
            <w:r>
              <w:rPr>
                <w:spacing w:val="-1"/>
                <w:sz w:val="18"/>
              </w:rPr>
              <w:t>其他地方自行试点项目收益专项债券付息支出</w:t>
            </w:r>
          </w:p>
        </w:tc>
        <w:tc>
          <w:tcPr>
            <w:tcW w:w="896" w:type="dxa"/>
          </w:tcPr>
          <w:p w14:paraId="33DF5B51">
            <w:pPr>
              <w:pStyle w:val="9"/>
              <w:spacing w:before="38"/>
              <w:ind w:right="95"/>
              <w:jc w:val="right"/>
              <w:rPr>
                <w:sz w:val="18"/>
              </w:rPr>
            </w:pPr>
            <w:r>
              <w:rPr>
                <w:spacing w:val="-2"/>
                <w:sz w:val="18"/>
              </w:rPr>
              <w:t>17,213</w:t>
            </w:r>
          </w:p>
        </w:tc>
      </w:tr>
      <w:tr w14:paraId="15D57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623" w:type="dxa"/>
          </w:tcPr>
          <w:p w14:paraId="73824AC9">
            <w:pPr>
              <w:pStyle w:val="9"/>
              <w:spacing w:before="38"/>
              <w:ind w:left="466"/>
              <w:rPr>
                <w:sz w:val="18"/>
              </w:rPr>
            </w:pPr>
            <w:r>
              <w:rPr>
                <w:spacing w:val="-1"/>
                <w:sz w:val="18"/>
              </w:rPr>
              <w:t>其他政府性基金债务付息支出</w:t>
            </w:r>
          </w:p>
        </w:tc>
        <w:tc>
          <w:tcPr>
            <w:tcW w:w="896" w:type="dxa"/>
          </w:tcPr>
          <w:p w14:paraId="592FC0C8">
            <w:pPr>
              <w:pStyle w:val="9"/>
              <w:spacing w:before="38"/>
              <w:ind w:right="97"/>
              <w:jc w:val="right"/>
              <w:rPr>
                <w:sz w:val="18"/>
              </w:rPr>
            </w:pPr>
            <w:r>
              <w:rPr>
                <w:spacing w:val="-5"/>
                <w:sz w:val="18"/>
              </w:rPr>
              <w:t>254</w:t>
            </w:r>
          </w:p>
        </w:tc>
      </w:tr>
    </w:tbl>
    <w:p w14:paraId="155214C9">
      <w:pPr>
        <w:pStyle w:val="9"/>
        <w:spacing w:after="0"/>
        <w:jc w:val="right"/>
        <w:rPr>
          <w:sz w:val="18"/>
        </w:rPr>
        <w:sectPr>
          <w:type w:val="continuous"/>
          <w:pgSz w:w="11910" w:h="16840"/>
          <w:pgMar w:top="1400" w:right="1417" w:bottom="1441" w:left="1559" w:header="0" w:footer="1059" w:gutter="0"/>
          <w:cols w:space="720" w:num="1"/>
        </w:sectPr>
      </w:pPr>
    </w:p>
    <w:tbl>
      <w:tblPr>
        <w:tblStyle w:val="5"/>
        <w:tblW w:w="0" w:type="auto"/>
        <w:tblInd w:w="2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23"/>
        <w:gridCol w:w="896"/>
      </w:tblGrid>
      <w:tr w14:paraId="33995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8BB0694">
            <w:pPr>
              <w:pStyle w:val="9"/>
              <w:spacing w:before="38"/>
              <w:ind w:left="106"/>
              <w:rPr>
                <w:sz w:val="18"/>
              </w:rPr>
            </w:pPr>
            <w:r>
              <w:rPr>
                <w:spacing w:val="-2"/>
                <w:sz w:val="18"/>
              </w:rPr>
              <w:t>债务发行费用支出</w:t>
            </w:r>
          </w:p>
        </w:tc>
        <w:tc>
          <w:tcPr>
            <w:tcW w:w="896" w:type="dxa"/>
          </w:tcPr>
          <w:p w14:paraId="388AA4AF">
            <w:pPr>
              <w:pStyle w:val="9"/>
              <w:spacing w:before="38"/>
              <w:ind w:right="97"/>
              <w:jc w:val="right"/>
              <w:rPr>
                <w:sz w:val="18"/>
              </w:rPr>
            </w:pPr>
            <w:r>
              <w:rPr>
                <w:spacing w:val="-5"/>
                <w:sz w:val="18"/>
              </w:rPr>
              <w:t>129</w:t>
            </w:r>
          </w:p>
        </w:tc>
      </w:tr>
      <w:tr w14:paraId="46BBF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3BE887E6">
            <w:pPr>
              <w:pStyle w:val="9"/>
              <w:spacing w:before="38"/>
              <w:ind w:left="286"/>
              <w:rPr>
                <w:sz w:val="18"/>
              </w:rPr>
            </w:pPr>
            <w:r>
              <w:rPr>
                <w:spacing w:val="-1"/>
                <w:sz w:val="18"/>
              </w:rPr>
              <w:t>地方政府专项债务发行费用支出</w:t>
            </w:r>
          </w:p>
        </w:tc>
        <w:tc>
          <w:tcPr>
            <w:tcW w:w="896" w:type="dxa"/>
          </w:tcPr>
          <w:p w14:paraId="322C05BC">
            <w:pPr>
              <w:pStyle w:val="9"/>
              <w:spacing w:before="38"/>
              <w:ind w:right="97"/>
              <w:jc w:val="right"/>
              <w:rPr>
                <w:sz w:val="18"/>
              </w:rPr>
            </w:pPr>
            <w:r>
              <w:rPr>
                <w:spacing w:val="-5"/>
                <w:sz w:val="18"/>
              </w:rPr>
              <w:t>129</w:t>
            </w:r>
          </w:p>
        </w:tc>
      </w:tr>
      <w:tr w14:paraId="28F14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A98C59A">
            <w:pPr>
              <w:pStyle w:val="9"/>
              <w:spacing w:before="40"/>
              <w:ind w:left="466"/>
              <w:rPr>
                <w:sz w:val="18"/>
              </w:rPr>
            </w:pPr>
            <w:r>
              <w:rPr>
                <w:spacing w:val="-1"/>
                <w:sz w:val="18"/>
              </w:rPr>
              <w:t>海南省高等级公路车辆通行附加费债务发行费用支出</w:t>
            </w:r>
          </w:p>
        </w:tc>
        <w:tc>
          <w:tcPr>
            <w:tcW w:w="896" w:type="dxa"/>
          </w:tcPr>
          <w:p w14:paraId="705EC412">
            <w:pPr>
              <w:pStyle w:val="9"/>
              <w:rPr>
                <w:rFonts w:ascii="Times New Roman"/>
                <w:sz w:val="18"/>
              </w:rPr>
            </w:pPr>
          </w:p>
        </w:tc>
      </w:tr>
      <w:tr w14:paraId="72A4D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22EB9535">
            <w:pPr>
              <w:pStyle w:val="9"/>
              <w:spacing w:before="39"/>
              <w:ind w:left="466"/>
              <w:rPr>
                <w:sz w:val="18"/>
              </w:rPr>
            </w:pPr>
            <w:r>
              <w:rPr>
                <w:spacing w:val="-1"/>
                <w:sz w:val="18"/>
              </w:rPr>
              <w:t>国家电影事业发展专项资金债务发行费用支出</w:t>
            </w:r>
          </w:p>
        </w:tc>
        <w:tc>
          <w:tcPr>
            <w:tcW w:w="896" w:type="dxa"/>
          </w:tcPr>
          <w:p w14:paraId="6988EDA9">
            <w:pPr>
              <w:pStyle w:val="9"/>
              <w:rPr>
                <w:rFonts w:ascii="Times New Roman"/>
                <w:sz w:val="18"/>
              </w:rPr>
            </w:pPr>
          </w:p>
        </w:tc>
      </w:tr>
      <w:tr w14:paraId="62DE9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2FD27ACA">
            <w:pPr>
              <w:pStyle w:val="9"/>
              <w:spacing w:before="39"/>
              <w:ind w:left="466"/>
              <w:rPr>
                <w:sz w:val="18"/>
              </w:rPr>
            </w:pPr>
            <w:r>
              <w:rPr>
                <w:spacing w:val="-1"/>
                <w:sz w:val="18"/>
              </w:rPr>
              <w:t>国有土地使用权出让金债务发行费用支出</w:t>
            </w:r>
          </w:p>
        </w:tc>
        <w:tc>
          <w:tcPr>
            <w:tcW w:w="896" w:type="dxa"/>
          </w:tcPr>
          <w:p w14:paraId="6E1432AA">
            <w:pPr>
              <w:pStyle w:val="9"/>
              <w:rPr>
                <w:rFonts w:ascii="Times New Roman"/>
                <w:sz w:val="18"/>
              </w:rPr>
            </w:pPr>
          </w:p>
        </w:tc>
      </w:tr>
      <w:tr w14:paraId="33091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4A4BA91">
            <w:pPr>
              <w:pStyle w:val="9"/>
              <w:spacing w:before="38"/>
              <w:ind w:left="466"/>
              <w:rPr>
                <w:sz w:val="18"/>
              </w:rPr>
            </w:pPr>
            <w:r>
              <w:rPr>
                <w:spacing w:val="-1"/>
                <w:sz w:val="18"/>
              </w:rPr>
              <w:t>农业土地开发资金债务发行费用支出</w:t>
            </w:r>
          </w:p>
        </w:tc>
        <w:tc>
          <w:tcPr>
            <w:tcW w:w="896" w:type="dxa"/>
          </w:tcPr>
          <w:p w14:paraId="2A9A83B3">
            <w:pPr>
              <w:pStyle w:val="9"/>
              <w:rPr>
                <w:rFonts w:ascii="Times New Roman"/>
                <w:sz w:val="18"/>
              </w:rPr>
            </w:pPr>
          </w:p>
        </w:tc>
      </w:tr>
      <w:tr w14:paraId="2BB8A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64DCB439">
            <w:pPr>
              <w:pStyle w:val="9"/>
              <w:spacing w:before="38"/>
              <w:ind w:left="466"/>
              <w:rPr>
                <w:sz w:val="18"/>
              </w:rPr>
            </w:pPr>
            <w:r>
              <w:rPr>
                <w:spacing w:val="-1"/>
                <w:sz w:val="18"/>
              </w:rPr>
              <w:t>大中型水库库区基金债务发行费用支出</w:t>
            </w:r>
          </w:p>
        </w:tc>
        <w:tc>
          <w:tcPr>
            <w:tcW w:w="896" w:type="dxa"/>
          </w:tcPr>
          <w:p w14:paraId="741850D9">
            <w:pPr>
              <w:pStyle w:val="9"/>
              <w:rPr>
                <w:rFonts w:ascii="Times New Roman"/>
                <w:sz w:val="18"/>
              </w:rPr>
            </w:pPr>
          </w:p>
        </w:tc>
      </w:tr>
      <w:tr w14:paraId="74C95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AFB7F68">
            <w:pPr>
              <w:pStyle w:val="9"/>
              <w:spacing w:before="38"/>
              <w:ind w:left="466"/>
              <w:rPr>
                <w:sz w:val="18"/>
              </w:rPr>
            </w:pPr>
            <w:r>
              <w:rPr>
                <w:spacing w:val="-1"/>
                <w:sz w:val="18"/>
              </w:rPr>
              <w:t>城市基础设施配套费债务发行费用支出</w:t>
            </w:r>
          </w:p>
        </w:tc>
        <w:tc>
          <w:tcPr>
            <w:tcW w:w="896" w:type="dxa"/>
          </w:tcPr>
          <w:p w14:paraId="56DCBA5C">
            <w:pPr>
              <w:pStyle w:val="9"/>
              <w:rPr>
                <w:rFonts w:ascii="Times New Roman"/>
                <w:sz w:val="18"/>
              </w:rPr>
            </w:pPr>
          </w:p>
        </w:tc>
      </w:tr>
      <w:tr w14:paraId="152AF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EE623E0">
            <w:pPr>
              <w:pStyle w:val="9"/>
              <w:spacing w:before="40"/>
              <w:ind w:left="466"/>
              <w:rPr>
                <w:sz w:val="18"/>
              </w:rPr>
            </w:pPr>
            <w:r>
              <w:rPr>
                <w:spacing w:val="-1"/>
                <w:sz w:val="18"/>
              </w:rPr>
              <w:t>小型水库移民扶助基金债务发行费用支出</w:t>
            </w:r>
          </w:p>
        </w:tc>
        <w:tc>
          <w:tcPr>
            <w:tcW w:w="896" w:type="dxa"/>
          </w:tcPr>
          <w:p w14:paraId="4388DDEB">
            <w:pPr>
              <w:pStyle w:val="9"/>
              <w:rPr>
                <w:rFonts w:ascii="Times New Roman"/>
                <w:sz w:val="18"/>
              </w:rPr>
            </w:pPr>
          </w:p>
        </w:tc>
      </w:tr>
      <w:tr w14:paraId="6DDA7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D4C754D">
            <w:pPr>
              <w:pStyle w:val="9"/>
              <w:spacing w:before="39"/>
              <w:ind w:left="466"/>
              <w:rPr>
                <w:sz w:val="18"/>
              </w:rPr>
            </w:pPr>
            <w:r>
              <w:rPr>
                <w:spacing w:val="-1"/>
                <w:sz w:val="18"/>
              </w:rPr>
              <w:t>国家重大水利工程建设基金债务发行费用支出</w:t>
            </w:r>
          </w:p>
        </w:tc>
        <w:tc>
          <w:tcPr>
            <w:tcW w:w="896" w:type="dxa"/>
          </w:tcPr>
          <w:p w14:paraId="66E39D5A">
            <w:pPr>
              <w:pStyle w:val="9"/>
              <w:rPr>
                <w:rFonts w:ascii="Times New Roman"/>
                <w:sz w:val="18"/>
              </w:rPr>
            </w:pPr>
          </w:p>
        </w:tc>
      </w:tr>
      <w:tr w14:paraId="7D431F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3CE0E39">
            <w:pPr>
              <w:pStyle w:val="9"/>
              <w:spacing w:before="39"/>
              <w:ind w:left="466"/>
              <w:rPr>
                <w:sz w:val="18"/>
              </w:rPr>
            </w:pPr>
            <w:r>
              <w:rPr>
                <w:spacing w:val="-1"/>
                <w:sz w:val="18"/>
              </w:rPr>
              <w:t>车辆通行费债务发行费用支出</w:t>
            </w:r>
          </w:p>
        </w:tc>
        <w:tc>
          <w:tcPr>
            <w:tcW w:w="896" w:type="dxa"/>
          </w:tcPr>
          <w:p w14:paraId="76342929">
            <w:pPr>
              <w:pStyle w:val="9"/>
              <w:rPr>
                <w:rFonts w:ascii="Times New Roman"/>
                <w:sz w:val="18"/>
              </w:rPr>
            </w:pPr>
          </w:p>
        </w:tc>
      </w:tr>
      <w:tr w14:paraId="0D5DF9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7F132DD2">
            <w:pPr>
              <w:pStyle w:val="9"/>
              <w:spacing w:before="38"/>
              <w:ind w:left="466"/>
              <w:rPr>
                <w:sz w:val="18"/>
              </w:rPr>
            </w:pPr>
            <w:r>
              <w:rPr>
                <w:spacing w:val="-1"/>
                <w:sz w:val="18"/>
              </w:rPr>
              <w:t>污水处理费债务发行费用支出</w:t>
            </w:r>
          </w:p>
        </w:tc>
        <w:tc>
          <w:tcPr>
            <w:tcW w:w="896" w:type="dxa"/>
          </w:tcPr>
          <w:p w14:paraId="38CB7B96">
            <w:pPr>
              <w:pStyle w:val="9"/>
              <w:rPr>
                <w:rFonts w:ascii="Times New Roman"/>
                <w:sz w:val="18"/>
              </w:rPr>
            </w:pPr>
          </w:p>
        </w:tc>
      </w:tr>
      <w:tr w14:paraId="033C1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7C3AFA5">
            <w:pPr>
              <w:pStyle w:val="9"/>
              <w:spacing w:before="38"/>
              <w:ind w:left="466"/>
              <w:rPr>
                <w:sz w:val="18"/>
              </w:rPr>
            </w:pPr>
            <w:r>
              <w:rPr>
                <w:spacing w:val="-1"/>
                <w:sz w:val="18"/>
              </w:rPr>
              <w:t>土地储备专项债券发行费用支出</w:t>
            </w:r>
          </w:p>
        </w:tc>
        <w:tc>
          <w:tcPr>
            <w:tcW w:w="896" w:type="dxa"/>
          </w:tcPr>
          <w:p w14:paraId="5F275CFF">
            <w:pPr>
              <w:pStyle w:val="9"/>
              <w:rPr>
                <w:rFonts w:ascii="Times New Roman"/>
                <w:sz w:val="18"/>
              </w:rPr>
            </w:pPr>
          </w:p>
        </w:tc>
      </w:tr>
      <w:tr w14:paraId="33F48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715449F9">
            <w:pPr>
              <w:pStyle w:val="9"/>
              <w:spacing w:before="38"/>
              <w:ind w:left="466"/>
              <w:rPr>
                <w:sz w:val="18"/>
              </w:rPr>
            </w:pPr>
            <w:r>
              <w:rPr>
                <w:spacing w:val="-1"/>
                <w:sz w:val="18"/>
              </w:rPr>
              <w:t>政府收费公路专项债券发行费用支出</w:t>
            </w:r>
          </w:p>
        </w:tc>
        <w:tc>
          <w:tcPr>
            <w:tcW w:w="896" w:type="dxa"/>
          </w:tcPr>
          <w:p w14:paraId="167F7B3B">
            <w:pPr>
              <w:pStyle w:val="9"/>
              <w:rPr>
                <w:rFonts w:ascii="Times New Roman"/>
                <w:sz w:val="18"/>
              </w:rPr>
            </w:pPr>
          </w:p>
        </w:tc>
      </w:tr>
      <w:tr w14:paraId="7161C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4279A89E">
            <w:pPr>
              <w:pStyle w:val="9"/>
              <w:spacing w:before="40"/>
              <w:ind w:left="466"/>
              <w:rPr>
                <w:sz w:val="18"/>
              </w:rPr>
            </w:pPr>
            <w:r>
              <w:rPr>
                <w:spacing w:val="-1"/>
                <w:sz w:val="18"/>
              </w:rPr>
              <w:t>棚户区改造专项债券发行费用支出</w:t>
            </w:r>
          </w:p>
        </w:tc>
        <w:tc>
          <w:tcPr>
            <w:tcW w:w="896" w:type="dxa"/>
          </w:tcPr>
          <w:p w14:paraId="7395FBD3">
            <w:pPr>
              <w:pStyle w:val="9"/>
              <w:rPr>
                <w:rFonts w:ascii="Times New Roman"/>
                <w:sz w:val="18"/>
              </w:rPr>
            </w:pPr>
          </w:p>
        </w:tc>
      </w:tr>
      <w:tr w14:paraId="4526D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50D1FBA">
            <w:pPr>
              <w:pStyle w:val="9"/>
              <w:spacing w:before="39"/>
              <w:ind w:left="466"/>
              <w:rPr>
                <w:sz w:val="18"/>
              </w:rPr>
            </w:pPr>
            <w:r>
              <w:rPr>
                <w:spacing w:val="-1"/>
                <w:sz w:val="18"/>
              </w:rPr>
              <w:t>其他地方自行试点项目收益专项债券发行费用支出</w:t>
            </w:r>
          </w:p>
        </w:tc>
        <w:tc>
          <w:tcPr>
            <w:tcW w:w="896" w:type="dxa"/>
          </w:tcPr>
          <w:p w14:paraId="60486A42">
            <w:pPr>
              <w:pStyle w:val="9"/>
              <w:spacing w:before="39"/>
              <w:ind w:right="97"/>
              <w:jc w:val="right"/>
              <w:rPr>
                <w:sz w:val="18"/>
              </w:rPr>
            </w:pPr>
            <w:r>
              <w:rPr>
                <w:spacing w:val="-5"/>
                <w:sz w:val="18"/>
              </w:rPr>
              <w:t>129</w:t>
            </w:r>
          </w:p>
        </w:tc>
      </w:tr>
      <w:tr w14:paraId="2B69E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1AACAED4">
            <w:pPr>
              <w:pStyle w:val="9"/>
              <w:spacing w:before="39"/>
              <w:ind w:left="466"/>
              <w:rPr>
                <w:sz w:val="18"/>
              </w:rPr>
            </w:pPr>
            <w:r>
              <w:rPr>
                <w:spacing w:val="-1"/>
                <w:sz w:val="18"/>
              </w:rPr>
              <w:t>其他政府性基金债务发行费用支出</w:t>
            </w:r>
          </w:p>
        </w:tc>
        <w:tc>
          <w:tcPr>
            <w:tcW w:w="896" w:type="dxa"/>
          </w:tcPr>
          <w:p w14:paraId="37450FCC">
            <w:pPr>
              <w:pStyle w:val="9"/>
              <w:rPr>
                <w:rFonts w:ascii="Times New Roman"/>
                <w:sz w:val="18"/>
              </w:rPr>
            </w:pPr>
          </w:p>
        </w:tc>
      </w:tr>
      <w:tr w14:paraId="27DF24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623" w:type="dxa"/>
          </w:tcPr>
          <w:p w14:paraId="78144116">
            <w:pPr>
              <w:pStyle w:val="9"/>
              <w:spacing w:before="38"/>
              <w:ind w:left="106"/>
              <w:rPr>
                <w:sz w:val="18"/>
              </w:rPr>
            </w:pPr>
            <w:r>
              <w:rPr>
                <w:spacing w:val="-1"/>
                <w:sz w:val="18"/>
              </w:rPr>
              <w:t>抗疫特别国债安排的支出</w:t>
            </w:r>
          </w:p>
        </w:tc>
        <w:tc>
          <w:tcPr>
            <w:tcW w:w="896" w:type="dxa"/>
          </w:tcPr>
          <w:p w14:paraId="66AFB3AC">
            <w:pPr>
              <w:pStyle w:val="9"/>
              <w:rPr>
                <w:rFonts w:ascii="Times New Roman"/>
                <w:sz w:val="18"/>
              </w:rPr>
            </w:pPr>
          </w:p>
        </w:tc>
      </w:tr>
      <w:tr w14:paraId="16FD7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61CE1F72">
            <w:pPr>
              <w:pStyle w:val="9"/>
              <w:spacing w:before="38"/>
              <w:ind w:left="286"/>
              <w:rPr>
                <w:sz w:val="18"/>
              </w:rPr>
            </w:pPr>
            <w:r>
              <w:rPr>
                <w:spacing w:val="-2"/>
                <w:sz w:val="18"/>
              </w:rPr>
              <w:t>基础设施建设</w:t>
            </w:r>
          </w:p>
        </w:tc>
        <w:tc>
          <w:tcPr>
            <w:tcW w:w="896" w:type="dxa"/>
          </w:tcPr>
          <w:p w14:paraId="36F84823">
            <w:pPr>
              <w:pStyle w:val="9"/>
              <w:rPr>
                <w:rFonts w:ascii="Times New Roman"/>
                <w:sz w:val="18"/>
              </w:rPr>
            </w:pPr>
          </w:p>
        </w:tc>
      </w:tr>
      <w:tr w14:paraId="14BD6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562E6FC">
            <w:pPr>
              <w:pStyle w:val="9"/>
              <w:spacing w:before="38"/>
              <w:ind w:left="466"/>
              <w:rPr>
                <w:sz w:val="18"/>
              </w:rPr>
            </w:pPr>
            <w:r>
              <w:rPr>
                <w:spacing w:val="-2"/>
                <w:sz w:val="18"/>
              </w:rPr>
              <w:t>公共卫生体系建设</w:t>
            </w:r>
          </w:p>
        </w:tc>
        <w:tc>
          <w:tcPr>
            <w:tcW w:w="896" w:type="dxa"/>
          </w:tcPr>
          <w:p w14:paraId="5A824A9E">
            <w:pPr>
              <w:pStyle w:val="9"/>
              <w:rPr>
                <w:rFonts w:ascii="Times New Roman"/>
                <w:sz w:val="18"/>
              </w:rPr>
            </w:pPr>
          </w:p>
        </w:tc>
      </w:tr>
      <w:tr w14:paraId="43632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71D777B5">
            <w:pPr>
              <w:pStyle w:val="9"/>
              <w:spacing w:before="40"/>
              <w:ind w:left="466"/>
              <w:rPr>
                <w:sz w:val="18"/>
              </w:rPr>
            </w:pPr>
            <w:r>
              <w:rPr>
                <w:spacing w:val="-1"/>
                <w:sz w:val="18"/>
              </w:rPr>
              <w:t>重大疫情防控救治体系建设</w:t>
            </w:r>
          </w:p>
        </w:tc>
        <w:tc>
          <w:tcPr>
            <w:tcW w:w="896" w:type="dxa"/>
          </w:tcPr>
          <w:p w14:paraId="185B63B4">
            <w:pPr>
              <w:pStyle w:val="9"/>
              <w:rPr>
                <w:rFonts w:ascii="Times New Roman"/>
                <w:sz w:val="18"/>
              </w:rPr>
            </w:pPr>
          </w:p>
        </w:tc>
      </w:tr>
      <w:tr w14:paraId="778C0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4A2231C">
            <w:pPr>
              <w:pStyle w:val="9"/>
              <w:spacing w:before="39"/>
              <w:ind w:left="466"/>
              <w:rPr>
                <w:sz w:val="18"/>
              </w:rPr>
            </w:pPr>
            <w:r>
              <w:rPr>
                <w:spacing w:val="-3"/>
                <w:sz w:val="18"/>
              </w:rPr>
              <w:t>粮食安全</w:t>
            </w:r>
          </w:p>
        </w:tc>
        <w:tc>
          <w:tcPr>
            <w:tcW w:w="896" w:type="dxa"/>
          </w:tcPr>
          <w:p w14:paraId="64002734">
            <w:pPr>
              <w:pStyle w:val="9"/>
              <w:rPr>
                <w:rFonts w:ascii="Times New Roman"/>
                <w:sz w:val="18"/>
              </w:rPr>
            </w:pPr>
          </w:p>
        </w:tc>
      </w:tr>
      <w:tr w14:paraId="059B6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D8AFC2D">
            <w:pPr>
              <w:pStyle w:val="9"/>
              <w:spacing w:before="39"/>
              <w:ind w:left="466"/>
              <w:rPr>
                <w:sz w:val="18"/>
              </w:rPr>
            </w:pPr>
            <w:r>
              <w:rPr>
                <w:spacing w:val="-3"/>
                <w:sz w:val="18"/>
              </w:rPr>
              <w:t>能源安全</w:t>
            </w:r>
          </w:p>
        </w:tc>
        <w:tc>
          <w:tcPr>
            <w:tcW w:w="896" w:type="dxa"/>
          </w:tcPr>
          <w:p w14:paraId="3F4FF737">
            <w:pPr>
              <w:pStyle w:val="9"/>
              <w:rPr>
                <w:rFonts w:ascii="Times New Roman"/>
                <w:sz w:val="18"/>
              </w:rPr>
            </w:pPr>
          </w:p>
        </w:tc>
      </w:tr>
      <w:tr w14:paraId="58563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0997749A">
            <w:pPr>
              <w:pStyle w:val="9"/>
              <w:spacing w:before="38"/>
              <w:ind w:left="466"/>
              <w:rPr>
                <w:sz w:val="18"/>
              </w:rPr>
            </w:pPr>
            <w:r>
              <w:rPr>
                <w:spacing w:val="-2"/>
                <w:sz w:val="18"/>
              </w:rPr>
              <w:t>应急物资保障</w:t>
            </w:r>
          </w:p>
        </w:tc>
        <w:tc>
          <w:tcPr>
            <w:tcW w:w="896" w:type="dxa"/>
          </w:tcPr>
          <w:p w14:paraId="056D8E77">
            <w:pPr>
              <w:pStyle w:val="9"/>
              <w:rPr>
                <w:rFonts w:ascii="Times New Roman"/>
                <w:sz w:val="18"/>
              </w:rPr>
            </w:pPr>
          </w:p>
        </w:tc>
      </w:tr>
      <w:tr w14:paraId="11781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9DA4441">
            <w:pPr>
              <w:pStyle w:val="9"/>
              <w:spacing w:before="38"/>
              <w:ind w:left="466"/>
              <w:rPr>
                <w:sz w:val="18"/>
              </w:rPr>
            </w:pPr>
            <w:r>
              <w:rPr>
                <w:spacing w:val="-2"/>
                <w:sz w:val="18"/>
              </w:rPr>
              <w:t>产业链改造升级</w:t>
            </w:r>
          </w:p>
        </w:tc>
        <w:tc>
          <w:tcPr>
            <w:tcW w:w="896" w:type="dxa"/>
          </w:tcPr>
          <w:p w14:paraId="019DB1ED">
            <w:pPr>
              <w:pStyle w:val="9"/>
              <w:rPr>
                <w:rFonts w:ascii="Times New Roman"/>
                <w:sz w:val="18"/>
              </w:rPr>
            </w:pPr>
          </w:p>
        </w:tc>
      </w:tr>
      <w:tr w14:paraId="42F38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20CF3E84">
            <w:pPr>
              <w:pStyle w:val="9"/>
              <w:spacing w:before="38"/>
              <w:ind w:left="466"/>
              <w:rPr>
                <w:sz w:val="18"/>
              </w:rPr>
            </w:pPr>
            <w:r>
              <w:rPr>
                <w:spacing w:val="-2"/>
                <w:sz w:val="18"/>
              </w:rPr>
              <w:t>城镇老旧小区改造</w:t>
            </w:r>
          </w:p>
        </w:tc>
        <w:tc>
          <w:tcPr>
            <w:tcW w:w="896" w:type="dxa"/>
          </w:tcPr>
          <w:p w14:paraId="6F0983C5">
            <w:pPr>
              <w:pStyle w:val="9"/>
              <w:rPr>
                <w:rFonts w:ascii="Times New Roman"/>
                <w:sz w:val="18"/>
              </w:rPr>
            </w:pPr>
          </w:p>
        </w:tc>
      </w:tr>
      <w:tr w14:paraId="30D61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5DEA52A2">
            <w:pPr>
              <w:pStyle w:val="9"/>
              <w:spacing w:before="40"/>
              <w:ind w:left="466"/>
              <w:rPr>
                <w:sz w:val="18"/>
              </w:rPr>
            </w:pPr>
            <w:r>
              <w:rPr>
                <w:spacing w:val="-2"/>
                <w:sz w:val="18"/>
              </w:rPr>
              <w:t>生态环境治理</w:t>
            </w:r>
          </w:p>
        </w:tc>
        <w:tc>
          <w:tcPr>
            <w:tcW w:w="896" w:type="dxa"/>
          </w:tcPr>
          <w:p w14:paraId="23492CFD">
            <w:pPr>
              <w:pStyle w:val="9"/>
              <w:rPr>
                <w:rFonts w:ascii="Times New Roman"/>
                <w:sz w:val="18"/>
              </w:rPr>
            </w:pPr>
          </w:p>
        </w:tc>
      </w:tr>
      <w:tr w14:paraId="5F941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5499246B">
            <w:pPr>
              <w:pStyle w:val="9"/>
              <w:spacing w:before="39"/>
              <w:ind w:left="466"/>
              <w:rPr>
                <w:sz w:val="18"/>
              </w:rPr>
            </w:pPr>
            <w:r>
              <w:rPr>
                <w:spacing w:val="-2"/>
                <w:sz w:val="18"/>
              </w:rPr>
              <w:t>交通基础设施建设</w:t>
            </w:r>
          </w:p>
        </w:tc>
        <w:tc>
          <w:tcPr>
            <w:tcW w:w="896" w:type="dxa"/>
          </w:tcPr>
          <w:p w14:paraId="7F5DCA17">
            <w:pPr>
              <w:pStyle w:val="9"/>
              <w:rPr>
                <w:rFonts w:ascii="Times New Roman"/>
                <w:sz w:val="18"/>
              </w:rPr>
            </w:pPr>
          </w:p>
        </w:tc>
      </w:tr>
      <w:tr w14:paraId="71808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3F996F3">
            <w:pPr>
              <w:pStyle w:val="9"/>
              <w:spacing w:before="39"/>
              <w:ind w:left="466"/>
              <w:rPr>
                <w:sz w:val="18"/>
              </w:rPr>
            </w:pPr>
            <w:r>
              <w:rPr>
                <w:spacing w:val="-2"/>
                <w:sz w:val="18"/>
              </w:rPr>
              <w:t>市政设施建设</w:t>
            </w:r>
          </w:p>
        </w:tc>
        <w:tc>
          <w:tcPr>
            <w:tcW w:w="896" w:type="dxa"/>
          </w:tcPr>
          <w:p w14:paraId="41CA16A0">
            <w:pPr>
              <w:pStyle w:val="9"/>
              <w:rPr>
                <w:rFonts w:ascii="Times New Roman"/>
                <w:sz w:val="18"/>
              </w:rPr>
            </w:pPr>
          </w:p>
        </w:tc>
      </w:tr>
      <w:tr w14:paraId="06694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83060B6">
            <w:pPr>
              <w:pStyle w:val="9"/>
              <w:spacing w:before="38"/>
              <w:ind w:left="466"/>
              <w:rPr>
                <w:sz w:val="18"/>
              </w:rPr>
            </w:pPr>
            <w:r>
              <w:rPr>
                <w:spacing w:val="-1"/>
                <w:sz w:val="18"/>
              </w:rPr>
              <w:t>重大区域规划基础设施建设</w:t>
            </w:r>
          </w:p>
        </w:tc>
        <w:tc>
          <w:tcPr>
            <w:tcW w:w="896" w:type="dxa"/>
          </w:tcPr>
          <w:p w14:paraId="2B137B64">
            <w:pPr>
              <w:pStyle w:val="9"/>
              <w:rPr>
                <w:rFonts w:ascii="Times New Roman"/>
                <w:sz w:val="18"/>
              </w:rPr>
            </w:pPr>
          </w:p>
        </w:tc>
      </w:tr>
      <w:tr w14:paraId="5E304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6EB318B9">
            <w:pPr>
              <w:pStyle w:val="9"/>
              <w:spacing w:before="38"/>
              <w:ind w:left="466"/>
              <w:rPr>
                <w:sz w:val="18"/>
              </w:rPr>
            </w:pPr>
            <w:r>
              <w:rPr>
                <w:spacing w:val="-2"/>
                <w:sz w:val="18"/>
              </w:rPr>
              <w:t>其他基础设施建设</w:t>
            </w:r>
          </w:p>
        </w:tc>
        <w:tc>
          <w:tcPr>
            <w:tcW w:w="896" w:type="dxa"/>
          </w:tcPr>
          <w:p w14:paraId="1B08E7DC">
            <w:pPr>
              <w:pStyle w:val="9"/>
              <w:rPr>
                <w:rFonts w:ascii="Times New Roman"/>
                <w:sz w:val="18"/>
              </w:rPr>
            </w:pPr>
          </w:p>
        </w:tc>
      </w:tr>
      <w:tr w14:paraId="23037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7D3FEDD3">
            <w:pPr>
              <w:pStyle w:val="9"/>
              <w:spacing w:before="38"/>
              <w:ind w:left="286"/>
              <w:rPr>
                <w:sz w:val="18"/>
              </w:rPr>
            </w:pPr>
            <w:r>
              <w:rPr>
                <w:spacing w:val="-2"/>
                <w:sz w:val="18"/>
              </w:rPr>
              <w:t>抗疫相关支出</w:t>
            </w:r>
          </w:p>
        </w:tc>
        <w:tc>
          <w:tcPr>
            <w:tcW w:w="896" w:type="dxa"/>
          </w:tcPr>
          <w:p w14:paraId="097349D2">
            <w:pPr>
              <w:pStyle w:val="9"/>
              <w:rPr>
                <w:rFonts w:ascii="Times New Roman"/>
                <w:sz w:val="18"/>
              </w:rPr>
            </w:pPr>
          </w:p>
        </w:tc>
      </w:tr>
      <w:tr w14:paraId="7F1E6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1A0536D6">
            <w:pPr>
              <w:pStyle w:val="9"/>
              <w:spacing w:before="40"/>
              <w:ind w:left="466"/>
              <w:rPr>
                <w:sz w:val="18"/>
              </w:rPr>
            </w:pPr>
            <w:r>
              <w:rPr>
                <w:spacing w:val="-2"/>
                <w:sz w:val="18"/>
              </w:rPr>
              <w:t>减免房租补贴</w:t>
            </w:r>
          </w:p>
        </w:tc>
        <w:tc>
          <w:tcPr>
            <w:tcW w:w="896" w:type="dxa"/>
          </w:tcPr>
          <w:p w14:paraId="7217F825">
            <w:pPr>
              <w:pStyle w:val="9"/>
              <w:rPr>
                <w:rFonts w:ascii="Times New Roman"/>
                <w:sz w:val="18"/>
              </w:rPr>
            </w:pPr>
          </w:p>
        </w:tc>
      </w:tr>
      <w:tr w14:paraId="2DBA2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249DBFA0">
            <w:pPr>
              <w:pStyle w:val="9"/>
              <w:spacing w:before="39"/>
              <w:ind w:left="466"/>
              <w:rPr>
                <w:sz w:val="18"/>
              </w:rPr>
            </w:pPr>
            <w:r>
              <w:rPr>
                <w:spacing w:val="-2"/>
                <w:sz w:val="18"/>
              </w:rPr>
              <w:t>重点企业贷款贴息</w:t>
            </w:r>
          </w:p>
        </w:tc>
        <w:tc>
          <w:tcPr>
            <w:tcW w:w="896" w:type="dxa"/>
          </w:tcPr>
          <w:p w14:paraId="1FBE82E6">
            <w:pPr>
              <w:pStyle w:val="9"/>
              <w:rPr>
                <w:rFonts w:ascii="Times New Roman"/>
                <w:sz w:val="18"/>
              </w:rPr>
            </w:pPr>
          </w:p>
        </w:tc>
      </w:tr>
      <w:tr w14:paraId="16722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064697BC">
            <w:pPr>
              <w:pStyle w:val="9"/>
              <w:spacing w:before="39"/>
              <w:ind w:left="466"/>
              <w:rPr>
                <w:sz w:val="18"/>
              </w:rPr>
            </w:pPr>
            <w:r>
              <w:rPr>
                <w:spacing w:val="-2"/>
                <w:sz w:val="18"/>
              </w:rPr>
              <w:t>创业担保贷款贴息</w:t>
            </w:r>
          </w:p>
        </w:tc>
        <w:tc>
          <w:tcPr>
            <w:tcW w:w="896" w:type="dxa"/>
          </w:tcPr>
          <w:p w14:paraId="1D17A3D1">
            <w:pPr>
              <w:pStyle w:val="9"/>
              <w:rPr>
                <w:rFonts w:ascii="Times New Roman"/>
                <w:sz w:val="18"/>
              </w:rPr>
            </w:pPr>
          </w:p>
        </w:tc>
      </w:tr>
      <w:tr w14:paraId="761CC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22A64A2E">
            <w:pPr>
              <w:pStyle w:val="9"/>
              <w:spacing w:before="38"/>
              <w:ind w:left="466"/>
              <w:rPr>
                <w:sz w:val="18"/>
              </w:rPr>
            </w:pPr>
            <w:r>
              <w:rPr>
                <w:spacing w:val="-2"/>
                <w:sz w:val="18"/>
              </w:rPr>
              <w:t>援企稳岗补贴</w:t>
            </w:r>
          </w:p>
        </w:tc>
        <w:tc>
          <w:tcPr>
            <w:tcW w:w="896" w:type="dxa"/>
          </w:tcPr>
          <w:p w14:paraId="472D5611">
            <w:pPr>
              <w:pStyle w:val="9"/>
              <w:rPr>
                <w:rFonts w:ascii="Times New Roman"/>
                <w:sz w:val="18"/>
              </w:rPr>
            </w:pPr>
          </w:p>
        </w:tc>
      </w:tr>
      <w:tr w14:paraId="25C1F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28A87C4C">
            <w:pPr>
              <w:pStyle w:val="9"/>
              <w:spacing w:before="38"/>
              <w:ind w:left="466"/>
              <w:rPr>
                <w:sz w:val="18"/>
              </w:rPr>
            </w:pPr>
            <w:r>
              <w:rPr>
                <w:spacing w:val="-1"/>
                <w:sz w:val="18"/>
              </w:rPr>
              <w:t>困难群众基本生活补助</w:t>
            </w:r>
          </w:p>
        </w:tc>
        <w:tc>
          <w:tcPr>
            <w:tcW w:w="896" w:type="dxa"/>
          </w:tcPr>
          <w:p w14:paraId="3B9EA736">
            <w:pPr>
              <w:pStyle w:val="9"/>
              <w:rPr>
                <w:rFonts w:ascii="Times New Roman"/>
                <w:sz w:val="18"/>
              </w:rPr>
            </w:pPr>
          </w:p>
        </w:tc>
      </w:tr>
      <w:tr w14:paraId="4BC4B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623" w:type="dxa"/>
          </w:tcPr>
          <w:p w14:paraId="3DC089CE">
            <w:pPr>
              <w:pStyle w:val="9"/>
              <w:spacing w:before="38"/>
              <w:ind w:left="466"/>
              <w:rPr>
                <w:sz w:val="18"/>
              </w:rPr>
            </w:pPr>
            <w:r>
              <w:rPr>
                <w:spacing w:val="-2"/>
                <w:sz w:val="18"/>
              </w:rPr>
              <w:t>其他抗疫相关支出</w:t>
            </w:r>
          </w:p>
        </w:tc>
        <w:tc>
          <w:tcPr>
            <w:tcW w:w="896" w:type="dxa"/>
          </w:tcPr>
          <w:p w14:paraId="54C81BD8">
            <w:pPr>
              <w:pStyle w:val="9"/>
              <w:rPr>
                <w:rFonts w:ascii="Times New Roman"/>
                <w:sz w:val="18"/>
              </w:rPr>
            </w:pPr>
          </w:p>
        </w:tc>
      </w:tr>
      <w:tr w14:paraId="2D18C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623" w:type="dxa"/>
          </w:tcPr>
          <w:p w14:paraId="19705513">
            <w:pPr>
              <w:pStyle w:val="9"/>
              <w:tabs>
                <w:tab w:val="left" w:pos="532"/>
              </w:tabs>
              <w:spacing w:before="16"/>
              <w:ind w:left="17"/>
              <w:jc w:val="center"/>
              <w:rPr>
                <w:sz w:val="21"/>
              </w:rPr>
            </w:pPr>
            <w:r>
              <w:rPr>
                <w:position w:val="-2"/>
              </w:rPr>
              <w:drawing>
                <wp:inline distT="0" distB="0" distL="0" distR="0">
                  <wp:extent cx="123190" cy="126365"/>
                  <wp:effectExtent l="0" t="0" r="0" b="0"/>
                  <wp:docPr id="46" name="Image 46"/>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9" cstate="print"/>
                          <a:stretch>
                            <a:fillRect/>
                          </a:stretch>
                        </pic:blipFill>
                        <pic:spPr>
                          <a:xfrm>
                            <a:off x="0" y="0"/>
                            <a:ext cx="123824" cy="126999"/>
                          </a:xfrm>
                          <a:prstGeom prst="rect">
                            <a:avLst/>
                          </a:prstGeom>
                        </pic:spPr>
                      </pic:pic>
                    </a:graphicData>
                  </a:graphic>
                </wp:inline>
              </w:drawing>
            </w:r>
            <w:r>
              <w:rPr>
                <w:rFonts w:ascii="Times New Roman" w:eastAsia="Times New Roman"/>
                <w:sz w:val="20"/>
              </w:rPr>
              <w:tab/>
            </w:r>
            <w:r>
              <w:rPr>
                <w:spacing w:val="-10"/>
                <w:sz w:val="21"/>
              </w:rPr>
              <w:t>计</w:t>
            </w:r>
          </w:p>
        </w:tc>
        <w:tc>
          <w:tcPr>
            <w:tcW w:w="896" w:type="dxa"/>
          </w:tcPr>
          <w:p w14:paraId="18C92516">
            <w:pPr>
              <w:pStyle w:val="9"/>
              <w:spacing w:before="40"/>
              <w:ind w:right="97"/>
              <w:jc w:val="right"/>
              <w:rPr>
                <w:sz w:val="18"/>
              </w:rPr>
            </w:pPr>
            <w:r>
              <w:rPr>
                <w:spacing w:val="-2"/>
                <w:sz w:val="18"/>
              </w:rPr>
              <w:t>182,192</w:t>
            </w:r>
          </w:p>
        </w:tc>
      </w:tr>
    </w:tbl>
    <w:p w14:paraId="2AD18CFF">
      <w:pPr>
        <w:pStyle w:val="9"/>
        <w:spacing w:after="0"/>
        <w:jc w:val="right"/>
        <w:rPr>
          <w:sz w:val="18"/>
        </w:rPr>
        <w:sectPr>
          <w:type w:val="continuous"/>
          <w:pgSz w:w="11910" w:h="16840"/>
          <w:pgMar w:top="1400" w:right="1417" w:bottom="1240" w:left="1559" w:header="0" w:footer="1059" w:gutter="0"/>
          <w:cols w:space="720" w:num="1"/>
        </w:sectPr>
      </w:pPr>
    </w:p>
    <w:p w14:paraId="3F30EE54">
      <w:pPr>
        <w:spacing w:before="37" w:line="417" w:lineRule="auto"/>
        <w:ind w:left="884" w:right="1806" w:firstLine="777"/>
        <w:jc w:val="left"/>
        <w:rPr>
          <w:rFonts w:ascii="黑体" w:eastAsia="黑体"/>
          <w:sz w:val="32"/>
        </w:rPr>
      </w:pPr>
      <w:bookmarkStart w:id="31" w:name="第四部分：国有资本经营预算决算情况"/>
      <w:bookmarkEnd w:id="31"/>
      <w:bookmarkStart w:id="32" w:name="_bookmark15"/>
      <w:bookmarkEnd w:id="32"/>
      <w:r>
        <w:rPr>
          <w:rFonts w:ascii="黑体" w:eastAsia="黑体"/>
          <w:b/>
          <w:spacing w:val="-2"/>
          <w:sz w:val="32"/>
        </w:rPr>
        <w:t>第四部分：国有资本经营预算决算情况</w:t>
      </w:r>
      <w:r>
        <w:rPr>
          <w:rFonts w:ascii="黑体" w:eastAsia="黑体"/>
          <w:spacing w:val="-6"/>
          <w:sz w:val="32"/>
        </w:rPr>
        <w:t>一、 国有资本经营预算收入决算表</w:t>
      </w:r>
    </w:p>
    <w:p w14:paraId="170C70B9">
      <w:pPr>
        <w:pStyle w:val="3"/>
        <w:spacing w:line="408" w:lineRule="exact"/>
        <w:ind w:left="129" w:right="271"/>
        <w:jc w:val="center"/>
      </w:pPr>
      <w:r>
        <w:rPr>
          <w:spacing w:val="-4"/>
        </w:rPr>
        <w:t>2025</w:t>
      </w:r>
      <w:r>
        <w:rPr>
          <w:spacing w:val="-11"/>
        </w:rPr>
        <w:t xml:space="preserve"> 年度墨玉县国有资本经营预算收入决算表</w:t>
      </w:r>
    </w:p>
    <w:p w14:paraId="4F1561F8">
      <w:pPr>
        <w:spacing w:before="255" w:after="53"/>
        <w:ind w:left="0" w:right="382" w:firstLine="0"/>
        <w:jc w:val="right"/>
        <w:rPr>
          <w:sz w:val="21"/>
        </w:rPr>
      </w:pPr>
      <w:r>
        <w:rPr>
          <w:spacing w:val="-4"/>
          <w:sz w:val="21"/>
        </w:rPr>
        <w:t>单位：万元</w:t>
      </w: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10"/>
        <w:gridCol w:w="1109"/>
      </w:tblGrid>
      <w:tr w14:paraId="58FE4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10" w:type="dxa"/>
          </w:tcPr>
          <w:p w14:paraId="01C77B8A">
            <w:pPr>
              <w:pStyle w:val="9"/>
              <w:spacing w:before="38"/>
              <w:ind w:left="10"/>
              <w:jc w:val="center"/>
              <w:rPr>
                <w:sz w:val="18"/>
              </w:rPr>
            </w:pPr>
            <w:r>
              <w:rPr>
                <w:spacing w:val="-3"/>
                <w:sz w:val="18"/>
              </w:rPr>
              <w:t>预算科目</w:t>
            </w:r>
          </w:p>
        </w:tc>
        <w:tc>
          <w:tcPr>
            <w:tcW w:w="1109" w:type="dxa"/>
          </w:tcPr>
          <w:p w14:paraId="5EBB30D9">
            <w:pPr>
              <w:pStyle w:val="9"/>
              <w:spacing w:before="38"/>
              <w:ind w:left="284"/>
              <w:rPr>
                <w:sz w:val="18"/>
              </w:rPr>
            </w:pPr>
            <w:r>
              <w:rPr>
                <w:spacing w:val="-4"/>
                <w:sz w:val="18"/>
              </w:rPr>
              <w:t>决算数</w:t>
            </w:r>
          </w:p>
        </w:tc>
      </w:tr>
      <w:tr w14:paraId="74746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52C24B88">
            <w:pPr>
              <w:pStyle w:val="9"/>
              <w:spacing w:before="38"/>
              <w:ind w:left="107"/>
              <w:rPr>
                <w:sz w:val="18"/>
              </w:rPr>
            </w:pPr>
            <w:r>
              <w:rPr>
                <w:spacing w:val="-3"/>
                <w:sz w:val="18"/>
              </w:rPr>
              <w:t>非税收入</w:t>
            </w:r>
          </w:p>
        </w:tc>
        <w:tc>
          <w:tcPr>
            <w:tcW w:w="1109" w:type="dxa"/>
          </w:tcPr>
          <w:p w14:paraId="69810CB2">
            <w:pPr>
              <w:pStyle w:val="9"/>
              <w:spacing w:before="38"/>
              <w:ind w:right="96"/>
              <w:jc w:val="right"/>
              <w:rPr>
                <w:sz w:val="18"/>
              </w:rPr>
            </w:pPr>
            <w:r>
              <w:rPr>
                <w:spacing w:val="-5"/>
                <w:sz w:val="18"/>
              </w:rPr>
              <w:t>306</w:t>
            </w:r>
          </w:p>
        </w:tc>
      </w:tr>
      <w:tr w14:paraId="0A7BF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4A20F31D">
            <w:pPr>
              <w:pStyle w:val="9"/>
              <w:spacing w:before="40"/>
              <w:ind w:left="287"/>
              <w:rPr>
                <w:sz w:val="18"/>
              </w:rPr>
            </w:pPr>
            <w:r>
              <w:rPr>
                <w:spacing w:val="-2"/>
                <w:sz w:val="18"/>
              </w:rPr>
              <w:t>国有资本经营收入</w:t>
            </w:r>
          </w:p>
        </w:tc>
        <w:tc>
          <w:tcPr>
            <w:tcW w:w="1109" w:type="dxa"/>
          </w:tcPr>
          <w:p w14:paraId="73CBC71C">
            <w:pPr>
              <w:pStyle w:val="9"/>
              <w:spacing w:before="40"/>
              <w:ind w:right="96"/>
              <w:jc w:val="right"/>
              <w:rPr>
                <w:sz w:val="18"/>
              </w:rPr>
            </w:pPr>
            <w:r>
              <w:rPr>
                <w:spacing w:val="-5"/>
                <w:sz w:val="18"/>
              </w:rPr>
              <w:t>306</w:t>
            </w:r>
          </w:p>
        </w:tc>
      </w:tr>
      <w:tr w14:paraId="15571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212630BA">
            <w:pPr>
              <w:pStyle w:val="9"/>
              <w:spacing w:before="39"/>
              <w:ind w:left="467"/>
              <w:rPr>
                <w:sz w:val="18"/>
              </w:rPr>
            </w:pPr>
            <w:r>
              <w:rPr>
                <w:spacing w:val="-3"/>
                <w:sz w:val="18"/>
              </w:rPr>
              <w:t>利润收入</w:t>
            </w:r>
          </w:p>
        </w:tc>
        <w:tc>
          <w:tcPr>
            <w:tcW w:w="1109" w:type="dxa"/>
          </w:tcPr>
          <w:p w14:paraId="30D75C59">
            <w:pPr>
              <w:pStyle w:val="9"/>
              <w:rPr>
                <w:rFonts w:ascii="Times New Roman"/>
                <w:sz w:val="20"/>
              </w:rPr>
            </w:pPr>
          </w:p>
        </w:tc>
      </w:tr>
      <w:tr w14:paraId="0265A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71DFA84C">
            <w:pPr>
              <w:pStyle w:val="9"/>
              <w:spacing w:before="39"/>
              <w:ind w:left="647"/>
              <w:rPr>
                <w:sz w:val="18"/>
              </w:rPr>
            </w:pPr>
            <w:r>
              <w:rPr>
                <w:spacing w:val="-2"/>
                <w:sz w:val="18"/>
              </w:rPr>
              <w:t>烟草企业利润收入</w:t>
            </w:r>
          </w:p>
        </w:tc>
        <w:tc>
          <w:tcPr>
            <w:tcW w:w="1109" w:type="dxa"/>
          </w:tcPr>
          <w:p w14:paraId="6C6D02AA">
            <w:pPr>
              <w:pStyle w:val="9"/>
              <w:rPr>
                <w:rFonts w:ascii="Times New Roman"/>
                <w:sz w:val="20"/>
              </w:rPr>
            </w:pPr>
          </w:p>
        </w:tc>
      </w:tr>
      <w:tr w14:paraId="4BDCF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10" w:type="dxa"/>
          </w:tcPr>
          <w:p w14:paraId="6DDD7A51">
            <w:pPr>
              <w:pStyle w:val="9"/>
              <w:spacing w:before="38"/>
              <w:ind w:left="647"/>
              <w:rPr>
                <w:sz w:val="18"/>
              </w:rPr>
            </w:pPr>
            <w:r>
              <w:rPr>
                <w:spacing w:val="-1"/>
                <w:sz w:val="18"/>
              </w:rPr>
              <w:t>石油石化企业利润收入</w:t>
            </w:r>
          </w:p>
        </w:tc>
        <w:tc>
          <w:tcPr>
            <w:tcW w:w="1109" w:type="dxa"/>
          </w:tcPr>
          <w:p w14:paraId="288F7DA4">
            <w:pPr>
              <w:pStyle w:val="9"/>
              <w:rPr>
                <w:rFonts w:ascii="Times New Roman"/>
                <w:sz w:val="20"/>
              </w:rPr>
            </w:pPr>
          </w:p>
        </w:tc>
      </w:tr>
      <w:tr w14:paraId="0FA3A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318CD985">
            <w:pPr>
              <w:pStyle w:val="9"/>
              <w:spacing w:before="38"/>
              <w:ind w:left="647"/>
              <w:rPr>
                <w:sz w:val="18"/>
              </w:rPr>
            </w:pPr>
            <w:r>
              <w:rPr>
                <w:spacing w:val="-2"/>
                <w:sz w:val="18"/>
              </w:rPr>
              <w:t>电力企业利润收入</w:t>
            </w:r>
          </w:p>
        </w:tc>
        <w:tc>
          <w:tcPr>
            <w:tcW w:w="1109" w:type="dxa"/>
          </w:tcPr>
          <w:p w14:paraId="10F3E877">
            <w:pPr>
              <w:pStyle w:val="9"/>
              <w:rPr>
                <w:rFonts w:ascii="Times New Roman"/>
                <w:sz w:val="20"/>
              </w:rPr>
            </w:pPr>
          </w:p>
        </w:tc>
      </w:tr>
      <w:tr w14:paraId="74A68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10" w:type="dxa"/>
          </w:tcPr>
          <w:p w14:paraId="6B586814">
            <w:pPr>
              <w:pStyle w:val="9"/>
              <w:spacing w:before="38"/>
              <w:ind w:left="647"/>
              <w:rPr>
                <w:sz w:val="18"/>
              </w:rPr>
            </w:pPr>
            <w:r>
              <w:rPr>
                <w:spacing w:val="-2"/>
                <w:sz w:val="18"/>
              </w:rPr>
              <w:t>电信企业利润收入</w:t>
            </w:r>
          </w:p>
        </w:tc>
        <w:tc>
          <w:tcPr>
            <w:tcW w:w="1109" w:type="dxa"/>
          </w:tcPr>
          <w:p w14:paraId="5D5FCEC7">
            <w:pPr>
              <w:pStyle w:val="9"/>
              <w:rPr>
                <w:rFonts w:ascii="Times New Roman"/>
                <w:sz w:val="20"/>
              </w:rPr>
            </w:pPr>
          </w:p>
        </w:tc>
      </w:tr>
      <w:tr w14:paraId="23AFC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0D93EE3A">
            <w:pPr>
              <w:pStyle w:val="9"/>
              <w:spacing w:before="40"/>
              <w:ind w:left="647"/>
              <w:rPr>
                <w:sz w:val="18"/>
              </w:rPr>
            </w:pPr>
            <w:r>
              <w:rPr>
                <w:spacing w:val="-2"/>
                <w:sz w:val="18"/>
              </w:rPr>
              <w:t>煤炭企业利润收入</w:t>
            </w:r>
          </w:p>
        </w:tc>
        <w:tc>
          <w:tcPr>
            <w:tcW w:w="1109" w:type="dxa"/>
          </w:tcPr>
          <w:p w14:paraId="5C120096">
            <w:pPr>
              <w:pStyle w:val="9"/>
              <w:rPr>
                <w:rFonts w:ascii="Times New Roman"/>
                <w:sz w:val="20"/>
              </w:rPr>
            </w:pPr>
          </w:p>
        </w:tc>
      </w:tr>
      <w:tr w14:paraId="27B8A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10" w:type="dxa"/>
          </w:tcPr>
          <w:p w14:paraId="11D18F5C">
            <w:pPr>
              <w:pStyle w:val="9"/>
              <w:spacing w:before="39"/>
              <w:ind w:left="647"/>
              <w:rPr>
                <w:sz w:val="18"/>
              </w:rPr>
            </w:pPr>
            <w:r>
              <w:rPr>
                <w:spacing w:val="-1"/>
                <w:sz w:val="18"/>
              </w:rPr>
              <w:t>有色冶金采掘企业利润收入</w:t>
            </w:r>
          </w:p>
        </w:tc>
        <w:tc>
          <w:tcPr>
            <w:tcW w:w="1109" w:type="dxa"/>
          </w:tcPr>
          <w:p w14:paraId="01C5BFD3">
            <w:pPr>
              <w:pStyle w:val="9"/>
              <w:rPr>
                <w:rFonts w:ascii="Times New Roman"/>
                <w:sz w:val="20"/>
              </w:rPr>
            </w:pPr>
          </w:p>
        </w:tc>
      </w:tr>
      <w:tr w14:paraId="4A9B5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5F618FF0">
            <w:pPr>
              <w:pStyle w:val="9"/>
              <w:spacing w:before="39"/>
              <w:ind w:left="647"/>
              <w:rPr>
                <w:sz w:val="18"/>
              </w:rPr>
            </w:pPr>
            <w:r>
              <w:rPr>
                <w:spacing w:val="-1"/>
                <w:sz w:val="18"/>
              </w:rPr>
              <w:t>黑色冶金采掘企业利润收入</w:t>
            </w:r>
          </w:p>
        </w:tc>
        <w:tc>
          <w:tcPr>
            <w:tcW w:w="1109" w:type="dxa"/>
          </w:tcPr>
          <w:p w14:paraId="7E5922D5">
            <w:pPr>
              <w:pStyle w:val="9"/>
              <w:rPr>
                <w:rFonts w:ascii="Times New Roman"/>
                <w:sz w:val="20"/>
              </w:rPr>
            </w:pPr>
          </w:p>
        </w:tc>
      </w:tr>
      <w:tr w14:paraId="58BE2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7598EEA2">
            <w:pPr>
              <w:pStyle w:val="9"/>
              <w:spacing w:before="38"/>
              <w:ind w:left="647"/>
              <w:rPr>
                <w:sz w:val="18"/>
              </w:rPr>
            </w:pPr>
            <w:r>
              <w:rPr>
                <w:spacing w:val="-2"/>
                <w:sz w:val="18"/>
              </w:rPr>
              <w:t>化工企业利润收入</w:t>
            </w:r>
          </w:p>
        </w:tc>
        <w:tc>
          <w:tcPr>
            <w:tcW w:w="1109" w:type="dxa"/>
          </w:tcPr>
          <w:p w14:paraId="1CF0D7AA">
            <w:pPr>
              <w:pStyle w:val="9"/>
              <w:rPr>
                <w:rFonts w:ascii="Times New Roman"/>
                <w:sz w:val="20"/>
              </w:rPr>
            </w:pPr>
          </w:p>
        </w:tc>
      </w:tr>
      <w:tr w14:paraId="773B9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10" w:type="dxa"/>
          </w:tcPr>
          <w:p w14:paraId="32C297E8">
            <w:pPr>
              <w:pStyle w:val="9"/>
              <w:spacing w:before="38"/>
              <w:ind w:left="647"/>
              <w:rPr>
                <w:sz w:val="18"/>
              </w:rPr>
            </w:pPr>
            <w:r>
              <w:rPr>
                <w:spacing w:val="-2"/>
                <w:sz w:val="18"/>
              </w:rPr>
              <w:t>运输企业利润收入</w:t>
            </w:r>
          </w:p>
        </w:tc>
        <w:tc>
          <w:tcPr>
            <w:tcW w:w="1109" w:type="dxa"/>
          </w:tcPr>
          <w:p w14:paraId="03251072">
            <w:pPr>
              <w:pStyle w:val="9"/>
              <w:rPr>
                <w:rFonts w:ascii="Times New Roman"/>
                <w:sz w:val="20"/>
              </w:rPr>
            </w:pPr>
          </w:p>
        </w:tc>
      </w:tr>
      <w:tr w14:paraId="1B00B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2E255F75">
            <w:pPr>
              <w:pStyle w:val="9"/>
              <w:spacing w:before="38"/>
              <w:ind w:left="647"/>
              <w:rPr>
                <w:sz w:val="18"/>
              </w:rPr>
            </w:pPr>
            <w:r>
              <w:rPr>
                <w:spacing w:val="-2"/>
                <w:sz w:val="18"/>
              </w:rPr>
              <w:t>电子企业利润收入</w:t>
            </w:r>
          </w:p>
        </w:tc>
        <w:tc>
          <w:tcPr>
            <w:tcW w:w="1109" w:type="dxa"/>
          </w:tcPr>
          <w:p w14:paraId="4CF915AC">
            <w:pPr>
              <w:pStyle w:val="9"/>
              <w:rPr>
                <w:rFonts w:ascii="Times New Roman"/>
                <w:sz w:val="20"/>
              </w:rPr>
            </w:pPr>
          </w:p>
        </w:tc>
      </w:tr>
      <w:tr w14:paraId="29713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10" w:type="dxa"/>
          </w:tcPr>
          <w:p w14:paraId="488DCAAF">
            <w:pPr>
              <w:pStyle w:val="9"/>
              <w:spacing w:before="40"/>
              <w:ind w:left="647"/>
              <w:rPr>
                <w:sz w:val="18"/>
              </w:rPr>
            </w:pPr>
            <w:r>
              <w:rPr>
                <w:spacing w:val="-2"/>
                <w:sz w:val="18"/>
              </w:rPr>
              <w:t>机械企业利润收入</w:t>
            </w:r>
          </w:p>
        </w:tc>
        <w:tc>
          <w:tcPr>
            <w:tcW w:w="1109" w:type="dxa"/>
          </w:tcPr>
          <w:p w14:paraId="4269B100">
            <w:pPr>
              <w:pStyle w:val="9"/>
              <w:rPr>
                <w:rFonts w:ascii="Times New Roman"/>
                <w:sz w:val="20"/>
              </w:rPr>
            </w:pPr>
          </w:p>
        </w:tc>
      </w:tr>
      <w:tr w14:paraId="201BB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6CCF669C">
            <w:pPr>
              <w:pStyle w:val="9"/>
              <w:spacing w:before="39"/>
              <w:ind w:left="647"/>
              <w:rPr>
                <w:sz w:val="18"/>
              </w:rPr>
            </w:pPr>
            <w:r>
              <w:rPr>
                <w:spacing w:val="-1"/>
                <w:sz w:val="18"/>
              </w:rPr>
              <w:t>投资服务企业利润收入</w:t>
            </w:r>
          </w:p>
        </w:tc>
        <w:tc>
          <w:tcPr>
            <w:tcW w:w="1109" w:type="dxa"/>
          </w:tcPr>
          <w:p w14:paraId="5A7AA539">
            <w:pPr>
              <w:pStyle w:val="9"/>
              <w:rPr>
                <w:rFonts w:ascii="Times New Roman"/>
                <w:sz w:val="20"/>
              </w:rPr>
            </w:pPr>
          </w:p>
        </w:tc>
      </w:tr>
      <w:tr w14:paraId="07FB8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7DD69669">
            <w:pPr>
              <w:pStyle w:val="9"/>
              <w:spacing w:before="39"/>
              <w:ind w:left="647"/>
              <w:rPr>
                <w:sz w:val="18"/>
              </w:rPr>
            </w:pPr>
            <w:r>
              <w:rPr>
                <w:spacing w:val="-1"/>
                <w:sz w:val="18"/>
              </w:rPr>
              <w:t>纺织轻工企业利润收入</w:t>
            </w:r>
          </w:p>
        </w:tc>
        <w:tc>
          <w:tcPr>
            <w:tcW w:w="1109" w:type="dxa"/>
          </w:tcPr>
          <w:p w14:paraId="2D207F0D">
            <w:pPr>
              <w:pStyle w:val="9"/>
              <w:rPr>
                <w:rFonts w:ascii="Times New Roman"/>
                <w:sz w:val="20"/>
              </w:rPr>
            </w:pPr>
          </w:p>
        </w:tc>
      </w:tr>
      <w:tr w14:paraId="3E01B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10" w:type="dxa"/>
          </w:tcPr>
          <w:p w14:paraId="391FE950">
            <w:pPr>
              <w:pStyle w:val="9"/>
              <w:spacing w:before="38"/>
              <w:ind w:left="647"/>
              <w:rPr>
                <w:sz w:val="18"/>
              </w:rPr>
            </w:pPr>
            <w:r>
              <w:rPr>
                <w:spacing w:val="-2"/>
                <w:sz w:val="18"/>
              </w:rPr>
              <w:t>贸易企业利润收入</w:t>
            </w:r>
          </w:p>
        </w:tc>
        <w:tc>
          <w:tcPr>
            <w:tcW w:w="1109" w:type="dxa"/>
          </w:tcPr>
          <w:p w14:paraId="57A3EF5B">
            <w:pPr>
              <w:pStyle w:val="9"/>
              <w:rPr>
                <w:rFonts w:ascii="Times New Roman"/>
                <w:sz w:val="20"/>
              </w:rPr>
            </w:pPr>
          </w:p>
        </w:tc>
      </w:tr>
      <w:tr w14:paraId="0BBFF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4D665FF0">
            <w:pPr>
              <w:pStyle w:val="9"/>
              <w:spacing w:before="38"/>
              <w:ind w:left="647"/>
              <w:rPr>
                <w:sz w:val="18"/>
              </w:rPr>
            </w:pPr>
            <w:r>
              <w:rPr>
                <w:spacing w:val="-1"/>
                <w:sz w:val="18"/>
              </w:rPr>
              <w:t>建筑施工企业利润收入</w:t>
            </w:r>
          </w:p>
        </w:tc>
        <w:tc>
          <w:tcPr>
            <w:tcW w:w="1109" w:type="dxa"/>
          </w:tcPr>
          <w:p w14:paraId="05749000">
            <w:pPr>
              <w:pStyle w:val="9"/>
              <w:rPr>
                <w:rFonts w:ascii="Times New Roman"/>
                <w:sz w:val="20"/>
              </w:rPr>
            </w:pPr>
          </w:p>
        </w:tc>
      </w:tr>
      <w:tr w14:paraId="14F76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236A0AF8">
            <w:pPr>
              <w:pStyle w:val="9"/>
              <w:spacing w:before="38"/>
              <w:ind w:left="647"/>
              <w:rPr>
                <w:sz w:val="18"/>
              </w:rPr>
            </w:pPr>
            <w:r>
              <w:rPr>
                <w:spacing w:val="-2"/>
                <w:sz w:val="18"/>
              </w:rPr>
              <w:t>房地产企业利润收入</w:t>
            </w:r>
          </w:p>
        </w:tc>
        <w:tc>
          <w:tcPr>
            <w:tcW w:w="1109" w:type="dxa"/>
          </w:tcPr>
          <w:p w14:paraId="2FAE21A8">
            <w:pPr>
              <w:pStyle w:val="9"/>
              <w:rPr>
                <w:rFonts w:ascii="Times New Roman"/>
                <w:sz w:val="20"/>
              </w:rPr>
            </w:pPr>
          </w:p>
        </w:tc>
      </w:tr>
      <w:tr w14:paraId="2D02F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33D740E7">
            <w:pPr>
              <w:pStyle w:val="9"/>
              <w:spacing w:before="40"/>
              <w:ind w:left="647"/>
              <w:rPr>
                <w:sz w:val="18"/>
              </w:rPr>
            </w:pPr>
            <w:r>
              <w:rPr>
                <w:spacing w:val="-2"/>
                <w:sz w:val="18"/>
              </w:rPr>
              <w:t>建材企业利润收入</w:t>
            </w:r>
          </w:p>
        </w:tc>
        <w:tc>
          <w:tcPr>
            <w:tcW w:w="1109" w:type="dxa"/>
          </w:tcPr>
          <w:p w14:paraId="566EE4D1">
            <w:pPr>
              <w:pStyle w:val="9"/>
              <w:rPr>
                <w:rFonts w:ascii="Times New Roman"/>
                <w:sz w:val="20"/>
              </w:rPr>
            </w:pPr>
          </w:p>
        </w:tc>
      </w:tr>
      <w:tr w14:paraId="0C319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10" w:type="dxa"/>
          </w:tcPr>
          <w:p w14:paraId="5DF2C0F5">
            <w:pPr>
              <w:pStyle w:val="9"/>
              <w:spacing w:before="39"/>
              <w:ind w:left="647"/>
              <w:rPr>
                <w:sz w:val="18"/>
              </w:rPr>
            </w:pPr>
            <w:r>
              <w:rPr>
                <w:spacing w:val="-2"/>
                <w:sz w:val="18"/>
              </w:rPr>
              <w:t>境外企业利润收入</w:t>
            </w:r>
          </w:p>
        </w:tc>
        <w:tc>
          <w:tcPr>
            <w:tcW w:w="1109" w:type="dxa"/>
          </w:tcPr>
          <w:p w14:paraId="4B604FC8">
            <w:pPr>
              <w:pStyle w:val="9"/>
              <w:rPr>
                <w:rFonts w:ascii="Times New Roman"/>
                <w:sz w:val="20"/>
              </w:rPr>
            </w:pPr>
          </w:p>
        </w:tc>
      </w:tr>
      <w:tr w14:paraId="4B4E4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38E49BB7">
            <w:pPr>
              <w:pStyle w:val="9"/>
              <w:spacing w:before="39"/>
              <w:ind w:left="647"/>
              <w:rPr>
                <w:position w:val="2"/>
                <w:sz w:val="18"/>
              </w:rPr>
            </w:pPr>
            <w:r>
              <w:rPr>
                <w:position w:val="2"/>
                <w:sz w:val="18"/>
              </w:rPr>
              <w:t>对外</w:t>
            </w:r>
            <w:r>
              <w:rPr>
                <w:spacing w:val="5"/>
                <w:sz w:val="18"/>
              </w:rPr>
              <w:drawing>
                <wp:inline distT="0" distB="0" distL="0" distR="0">
                  <wp:extent cx="107315" cy="107315"/>
                  <wp:effectExtent l="0" t="0" r="0" b="0"/>
                  <wp:docPr id="47" name="Image 47"/>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0" cstate="print"/>
                          <a:stretch>
                            <a:fillRect/>
                          </a:stretch>
                        </pic:blipFill>
                        <pic:spPr>
                          <a:xfrm>
                            <a:off x="0" y="0"/>
                            <a:ext cx="107949" cy="107949"/>
                          </a:xfrm>
                          <a:prstGeom prst="rect">
                            <a:avLst/>
                          </a:prstGeom>
                        </pic:spPr>
                      </pic:pic>
                    </a:graphicData>
                  </a:graphic>
                </wp:inline>
              </w:drawing>
            </w:r>
            <w:r>
              <w:rPr>
                <w:position w:val="2"/>
                <w:sz w:val="18"/>
              </w:rPr>
              <w:t>作企业利润收</w:t>
            </w:r>
            <w:r>
              <w:rPr>
                <w:spacing w:val="-10"/>
                <w:position w:val="2"/>
                <w:sz w:val="18"/>
              </w:rPr>
              <w:t>入</w:t>
            </w:r>
          </w:p>
        </w:tc>
        <w:tc>
          <w:tcPr>
            <w:tcW w:w="1109" w:type="dxa"/>
          </w:tcPr>
          <w:p w14:paraId="7DC192FD">
            <w:pPr>
              <w:pStyle w:val="9"/>
              <w:rPr>
                <w:rFonts w:ascii="Times New Roman"/>
                <w:sz w:val="20"/>
              </w:rPr>
            </w:pPr>
          </w:p>
        </w:tc>
      </w:tr>
      <w:tr w14:paraId="2405D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3C2FB17B">
            <w:pPr>
              <w:pStyle w:val="9"/>
              <w:spacing w:before="38"/>
              <w:ind w:left="647"/>
              <w:rPr>
                <w:sz w:val="18"/>
              </w:rPr>
            </w:pPr>
            <w:r>
              <w:rPr>
                <w:spacing w:val="-2"/>
                <w:sz w:val="18"/>
              </w:rPr>
              <w:t>医药企业利润收入</w:t>
            </w:r>
          </w:p>
        </w:tc>
        <w:tc>
          <w:tcPr>
            <w:tcW w:w="1109" w:type="dxa"/>
          </w:tcPr>
          <w:p w14:paraId="51C06FBF">
            <w:pPr>
              <w:pStyle w:val="9"/>
              <w:rPr>
                <w:rFonts w:ascii="Times New Roman"/>
                <w:sz w:val="20"/>
              </w:rPr>
            </w:pPr>
          </w:p>
        </w:tc>
      </w:tr>
      <w:tr w14:paraId="7EAA8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30045E1B">
            <w:pPr>
              <w:pStyle w:val="9"/>
              <w:spacing w:before="38"/>
              <w:ind w:left="647"/>
              <w:rPr>
                <w:sz w:val="18"/>
              </w:rPr>
            </w:pPr>
            <w:r>
              <w:rPr>
                <w:spacing w:val="-1"/>
                <w:sz w:val="18"/>
              </w:rPr>
              <w:t>农林牧渔企业利润收入</w:t>
            </w:r>
          </w:p>
        </w:tc>
        <w:tc>
          <w:tcPr>
            <w:tcW w:w="1109" w:type="dxa"/>
          </w:tcPr>
          <w:p w14:paraId="7A457E88">
            <w:pPr>
              <w:pStyle w:val="9"/>
              <w:rPr>
                <w:rFonts w:ascii="Times New Roman"/>
                <w:sz w:val="20"/>
              </w:rPr>
            </w:pPr>
          </w:p>
        </w:tc>
      </w:tr>
      <w:tr w14:paraId="2D375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53096D35">
            <w:pPr>
              <w:pStyle w:val="9"/>
              <w:spacing w:before="38"/>
              <w:ind w:left="647"/>
              <w:rPr>
                <w:sz w:val="18"/>
              </w:rPr>
            </w:pPr>
            <w:r>
              <w:rPr>
                <w:spacing w:val="-2"/>
                <w:sz w:val="18"/>
              </w:rPr>
              <w:t>邮政企业利润收入</w:t>
            </w:r>
          </w:p>
        </w:tc>
        <w:tc>
          <w:tcPr>
            <w:tcW w:w="1109" w:type="dxa"/>
          </w:tcPr>
          <w:p w14:paraId="25215195">
            <w:pPr>
              <w:pStyle w:val="9"/>
              <w:rPr>
                <w:rFonts w:ascii="Times New Roman"/>
                <w:sz w:val="20"/>
              </w:rPr>
            </w:pPr>
          </w:p>
        </w:tc>
      </w:tr>
      <w:tr w14:paraId="2AAEC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10" w:type="dxa"/>
          </w:tcPr>
          <w:p w14:paraId="67A61322">
            <w:pPr>
              <w:pStyle w:val="9"/>
              <w:spacing w:before="40"/>
              <w:ind w:left="647"/>
              <w:rPr>
                <w:sz w:val="18"/>
              </w:rPr>
            </w:pPr>
            <w:r>
              <w:rPr>
                <w:spacing w:val="-2"/>
                <w:sz w:val="18"/>
              </w:rPr>
              <w:t>军工企业利润收入</w:t>
            </w:r>
          </w:p>
        </w:tc>
        <w:tc>
          <w:tcPr>
            <w:tcW w:w="1109" w:type="dxa"/>
          </w:tcPr>
          <w:p w14:paraId="13BF0567">
            <w:pPr>
              <w:pStyle w:val="9"/>
              <w:rPr>
                <w:rFonts w:ascii="Times New Roman"/>
                <w:sz w:val="20"/>
              </w:rPr>
            </w:pPr>
          </w:p>
        </w:tc>
      </w:tr>
      <w:tr w14:paraId="48D6E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02593D17">
            <w:pPr>
              <w:pStyle w:val="9"/>
              <w:spacing w:before="39"/>
              <w:ind w:left="647"/>
              <w:rPr>
                <w:sz w:val="18"/>
              </w:rPr>
            </w:pPr>
            <w:r>
              <w:rPr>
                <w:spacing w:val="-1"/>
                <w:sz w:val="18"/>
              </w:rPr>
              <w:t>转制科研院所利润收入</w:t>
            </w:r>
          </w:p>
        </w:tc>
        <w:tc>
          <w:tcPr>
            <w:tcW w:w="1109" w:type="dxa"/>
          </w:tcPr>
          <w:p w14:paraId="5C378982">
            <w:pPr>
              <w:pStyle w:val="9"/>
              <w:rPr>
                <w:rFonts w:ascii="Times New Roman"/>
                <w:sz w:val="20"/>
              </w:rPr>
            </w:pPr>
          </w:p>
        </w:tc>
      </w:tr>
      <w:tr w14:paraId="719E6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5FD28224">
            <w:pPr>
              <w:pStyle w:val="9"/>
              <w:spacing w:before="39"/>
              <w:ind w:left="647"/>
              <w:rPr>
                <w:sz w:val="18"/>
              </w:rPr>
            </w:pPr>
            <w:r>
              <w:rPr>
                <w:spacing w:val="-1"/>
                <w:sz w:val="18"/>
              </w:rPr>
              <w:t>地质勘查企业利润收入</w:t>
            </w:r>
          </w:p>
        </w:tc>
        <w:tc>
          <w:tcPr>
            <w:tcW w:w="1109" w:type="dxa"/>
          </w:tcPr>
          <w:p w14:paraId="2AE7D235">
            <w:pPr>
              <w:pStyle w:val="9"/>
              <w:rPr>
                <w:rFonts w:ascii="Times New Roman"/>
                <w:sz w:val="20"/>
              </w:rPr>
            </w:pPr>
          </w:p>
        </w:tc>
      </w:tr>
      <w:tr w14:paraId="538A4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545EE2B0">
            <w:pPr>
              <w:pStyle w:val="9"/>
              <w:spacing w:before="38"/>
              <w:ind w:left="647"/>
              <w:rPr>
                <w:sz w:val="18"/>
              </w:rPr>
            </w:pPr>
            <w:r>
              <w:rPr>
                <w:spacing w:val="-1"/>
                <w:sz w:val="18"/>
              </w:rPr>
              <w:t>卫生体育福利企业利润收入</w:t>
            </w:r>
          </w:p>
        </w:tc>
        <w:tc>
          <w:tcPr>
            <w:tcW w:w="1109" w:type="dxa"/>
          </w:tcPr>
          <w:p w14:paraId="082FB5F3">
            <w:pPr>
              <w:pStyle w:val="9"/>
              <w:rPr>
                <w:rFonts w:ascii="Times New Roman"/>
                <w:sz w:val="20"/>
              </w:rPr>
            </w:pPr>
          </w:p>
        </w:tc>
      </w:tr>
      <w:tr w14:paraId="1231F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584A2CA2">
            <w:pPr>
              <w:pStyle w:val="9"/>
              <w:spacing w:before="38"/>
              <w:ind w:left="647"/>
              <w:rPr>
                <w:sz w:val="18"/>
              </w:rPr>
            </w:pPr>
            <w:r>
              <w:rPr>
                <w:spacing w:val="-1"/>
                <w:sz w:val="18"/>
              </w:rPr>
              <w:t>教育文化广播企业利润收入</w:t>
            </w:r>
          </w:p>
        </w:tc>
        <w:tc>
          <w:tcPr>
            <w:tcW w:w="1109" w:type="dxa"/>
          </w:tcPr>
          <w:p w14:paraId="3B0C012C">
            <w:pPr>
              <w:pStyle w:val="9"/>
              <w:rPr>
                <w:rFonts w:ascii="Times New Roman"/>
                <w:sz w:val="20"/>
              </w:rPr>
            </w:pPr>
          </w:p>
        </w:tc>
      </w:tr>
      <w:tr w14:paraId="6F37A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10" w:type="dxa"/>
          </w:tcPr>
          <w:p w14:paraId="5F6D1BC7">
            <w:pPr>
              <w:pStyle w:val="9"/>
              <w:spacing w:before="38"/>
              <w:ind w:left="647"/>
              <w:rPr>
                <w:sz w:val="18"/>
              </w:rPr>
            </w:pPr>
            <w:r>
              <w:rPr>
                <w:spacing w:val="-1"/>
                <w:sz w:val="18"/>
              </w:rPr>
              <w:t>科学研究企业利润收入</w:t>
            </w:r>
          </w:p>
        </w:tc>
        <w:tc>
          <w:tcPr>
            <w:tcW w:w="1109" w:type="dxa"/>
          </w:tcPr>
          <w:p w14:paraId="32C96947">
            <w:pPr>
              <w:pStyle w:val="9"/>
              <w:rPr>
                <w:rFonts w:ascii="Times New Roman"/>
                <w:sz w:val="20"/>
              </w:rPr>
            </w:pPr>
          </w:p>
        </w:tc>
      </w:tr>
      <w:tr w14:paraId="0BE5B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7ED212BF">
            <w:pPr>
              <w:pStyle w:val="9"/>
              <w:spacing w:before="40"/>
              <w:ind w:left="647"/>
              <w:rPr>
                <w:sz w:val="18"/>
              </w:rPr>
            </w:pPr>
            <w:r>
              <w:rPr>
                <w:spacing w:val="-1"/>
                <w:sz w:val="18"/>
              </w:rPr>
              <w:t>机关社团所属企业利润收入</w:t>
            </w:r>
          </w:p>
        </w:tc>
        <w:tc>
          <w:tcPr>
            <w:tcW w:w="1109" w:type="dxa"/>
          </w:tcPr>
          <w:p w14:paraId="198FD31B">
            <w:pPr>
              <w:pStyle w:val="9"/>
              <w:rPr>
                <w:rFonts w:ascii="Times New Roman"/>
                <w:sz w:val="20"/>
              </w:rPr>
            </w:pPr>
          </w:p>
        </w:tc>
      </w:tr>
      <w:tr w14:paraId="548D1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36B3FDEC">
            <w:pPr>
              <w:pStyle w:val="9"/>
              <w:spacing w:before="39"/>
              <w:ind w:left="647"/>
              <w:rPr>
                <w:sz w:val="18"/>
              </w:rPr>
            </w:pPr>
            <w:r>
              <w:rPr>
                <w:spacing w:val="-2"/>
                <w:sz w:val="18"/>
              </w:rPr>
              <w:t>金融企业利润收入</w:t>
            </w:r>
          </w:p>
        </w:tc>
        <w:tc>
          <w:tcPr>
            <w:tcW w:w="1109" w:type="dxa"/>
          </w:tcPr>
          <w:p w14:paraId="1E97F0A4">
            <w:pPr>
              <w:pStyle w:val="9"/>
              <w:rPr>
                <w:rFonts w:ascii="Times New Roman"/>
                <w:sz w:val="20"/>
              </w:rPr>
            </w:pPr>
          </w:p>
        </w:tc>
      </w:tr>
      <w:tr w14:paraId="0B087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410" w:type="dxa"/>
          </w:tcPr>
          <w:p w14:paraId="0A9E2699">
            <w:pPr>
              <w:pStyle w:val="9"/>
              <w:spacing w:before="39"/>
              <w:ind w:left="647"/>
              <w:rPr>
                <w:sz w:val="18"/>
              </w:rPr>
            </w:pPr>
            <w:r>
              <w:rPr>
                <w:spacing w:val="-1"/>
                <w:sz w:val="18"/>
              </w:rPr>
              <w:t>其他国有资本经营预算企业利润收入</w:t>
            </w:r>
          </w:p>
        </w:tc>
        <w:tc>
          <w:tcPr>
            <w:tcW w:w="1109" w:type="dxa"/>
          </w:tcPr>
          <w:p w14:paraId="7806CA62">
            <w:pPr>
              <w:pStyle w:val="9"/>
              <w:rPr>
                <w:rFonts w:ascii="Times New Roman"/>
                <w:sz w:val="20"/>
              </w:rPr>
            </w:pPr>
          </w:p>
        </w:tc>
      </w:tr>
    </w:tbl>
    <w:p w14:paraId="38849215">
      <w:pPr>
        <w:pStyle w:val="9"/>
        <w:spacing w:after="0"/>
        <w:rPr>
          <w:rFonts w:ascii="Times New Roman"/>
          <w:sz w:val="20"/>
        </w:rPr>
        <w:sectPr>
          <w:pgSz w:w="11910" w:h="16840"/>
          <w:pgMar w:top="1540" w:right="1417" w:bottom="1401"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10"/>
        <w:gridCol w:w="1109"/>
      </w:tblGrid>
      <w:tr w14:paraId="19B28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5A8596F1">
            <w:pPr>
              <w:pStyle w:val="9"/>
              <w:spacing w:before="38"/>
              <w:ind w:left="467"/>
              <w:rPr>
                <w:sz w:val="18"/>
              </w:rPr>
            </w:pPr>
            <w:r>
              <w:rPr>
                <w:spacing w:val="-2"/>
                <w:sz w:val="18"/>
              </w:rPr>
              <w:t>股息红利收入</w:t>
            </w:r>
          </w:p>
        </w:tc>
        <w:tc>
          <w:tcPr>
            <w:tcW w:w="1109" w:type="dxa"/>
          </w:tcPr>
          <w:p w14:paraId="1B247F35">
            <w:pPr>
              <w:pStyle w:val="9"/>
              <w:rPr>
                <w:rFonts w:ascii="Times New Roman"/>
                <w:sz w:val="18"/>
              </w:rPr>
            </w:pPr>
          </w:p>
        </w:tc>
      </w:tr>
      <w:tr w14:paraId="0A0CB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10" w:type="dxa"/>
          </w:tcPr>
          <w:p w14:paraId="4EC25685">
            <w:pPr>
              <w:pStyle w:val="9"/>
              <w:spacing w:before="38"/>
              <w:ind w:left="647"/>
              <w:rPr>
                <w:sz w:val="18"/>
              </w:rPr>
            </w:pPr>
            <w:r>
              <w:rPr>
                <w:spacing w:val="-1"/>
                <w:sz w:val="18"/>
              </w:rPr>
              <w:t>国有控股公司股息红利收入</w:t>
            </w:r>
          </w:p>
        </w:tc>
        <w:tc>
          <w:tcPr>
            <w:tcW w:w="1109" w:type="dxa"/>
          </w:tcPr>
          <w:p w14:paraId="417BCF7A">
            <w:pPr>
              <w:pStyle w:val="9"/>
              <w:rPr>
                <w:rFonts w:ascii="Times New Roman"/>
                <w:sz w:val="18"/>
              </w:rPr>
            </w:pPr>
          </w:p>
        </w:tc>
      </w:tr>
      <w:tr w14:paraId="02311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501A4C27">
            <w:pPr>
              <w:pStyle w:val="9"/>
              <w:spacing w:before="40"/>
              <w:ind w:left="647"/>
              <w:rPr>
                <w:sz w:val="18"/>
              </w:rPr>
            </w:pPr>
            <w:r>
              <w:rPr>
                <w:spacing w:val="-1"/>
                <w:sz w:val="18"/>
              </w:rPr>
              <w:t>国有参股公司股息红利收入</w:t>
            </w:r>
          </w:p>
        </w:tc>
        <w:tc>
          <w:tcPr>
            <w:tcW w:w="1109" w:type="dxa"/>
          </w:tcPr>
          <w:p w14:paraId="177993B8">
            <w:pPr>
              <w:pStyle w:val="9"/>
              <w:rPr>
                <w:rFonts w:ascii="Times New Roman"/>
                <w:sz w:val="18"/>
              </w:rPr>
            </w:pPr>
          </w:p>
        </w:tc>
      </w:tr>
      <w:tr w14:paraId="470BF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3AA10545">
            <w:pPr>
              <w:pStyle w:val="9"/>
              <w:spacing w:before="39"/>
              <w:ind w:left="647"/>
              <w:rPr>
                <w:sz w:val="18"/>
              </w:rPr>
            </w:pPr>
            <w:r>
              <w:rPr>
                <w:spacing w:val="-1"/>
                <w:sz w:val="18"/>
              </w:rPr>
              <w:t>金融企业股息红利收入</w:t>
            </w:r>
          </w:p>
        </w:tc>
        <w:tc>
          <w:tcPr>
            <w:tcW w:w="1109" w:type="dxa"/>
          </w:tcPr>
          <w:p w14:paraId="4B066C0F">
            <w:pPr>
              <w:pStyle w:val="9"/>
              <w:rPr>
                <w:rFonts w:ascii="Times New Roman"/>
                <w:sz w:val="18"/>
              </w:rPr>
            </w:pPr>
          </w:p>
        </w:tc>
      </w:tr>
      <w:tr w14:paraId="225CB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410" w:type="dxa"/>
          </w:tcPr>
          <w:p w14:paraId="730C9F83">
            <w:pPr>
              <w:pStyle w:val="9"/>
              <w:spacing w:before="39"/>
              <w:ind w:left="647"/>
              <w:rPr>
                <w:sz w:val="18"/>
              </w:rPr>
            </w:pPr>
            <w:r>
              <w:rPr>
                <w:spacing w:val="-1"/>
                <w:sz w:val="18"/>
              </w:rPr>
              <w:t>其他国有资本经营预算企业股息红利收入</w:t>
            </w:r>
          </w:p>
        </w:tc>
        <w:tc>
          <w:tcPr>
            <w:tcW w:w="1109" w:type="dxa"/>
          </w:tcPr>
          <w:p w14:paraId="328A0B1C">
            <w:pPr>
              <w:pStyle w:val="9"/>
              <w:rPr>
                <w:rFonts w:ascii="Times New Roman"/>
                <w:sz w:val="18"/>
              </w:rPr>
            </w:pPr>
          </w:p>
        </w:tc>
      </w:tr>
      <w:tr w14:paraId="51CE1F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410" w:type="dxa"/>
          </w:tcPr>
          <w:p w14:paraId="00AC4926">
            <w:pPr>
              <w:pStyle w:val="9"/>
              <w:spacing w:before="38"/>
              <w:ind w:left="467"/>
              <w:rPr>
                <w:sz w:val="18"/>
              </w:rPr>
            </w:pPr>
            <w:r>
              <w:rPr>
                <w:spacing w:val="-2"/>
                <w:sz w:val="18"/>
              </w:rPr>
              <w:t>产权转让收入</w:t>
            </w:r>
          </w:p>
        </w:tc>
        <w:tc>
          <w:tcPr>
            <w:tcW w:w="1109" w:type="dxa"/>
          </w:tcPr>
          <w:p w14:paraId="4FA41E94">
            <w:pPr>
              <w:pStyle w:val="9"/>
              <w:rPr>
                <w:rFonts w:ascii="Times New Roman"/>
                <w:sz w:val="18"/>
              </w:rPr>
            </w:pPr>
          </w:p>
        </w:tc>
      </w:tr>
      <w:tr w14:paraId="0F476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410" w:type="dxa"/>
          </w:tcPr>
          <w:p w14:paraId="51D90314">
            <w:pPr>
              <w:pStyle w:val="9"/>
              <w:spacing w:before="38"/>
              <w:ind w:left="647"/>
              <w:rPr>
                <w:sz w:val="18"/>
              </w:rPr>
            </w:pPr>
            <w:r>
              <w:rPr>
                <w:spacing w:val="-2"/>
                <w:sz w:val="18"/>
              </w:rPr>
              <w:t>国有股减持收入</w:t>
            </w:r>
          </w:p>
        </w:tc>
        <w:tc>
          <w:tcPr>
            <w:tcW w:w="1109" w:type="dxa"/>
          </w:tcPr>
          <w:p w14:paraId="76398B2D">
            <w:pPr>
              <w:pStyle w:val="9"/>
              <w:rPr>
                <w:rFonts w:ascii="Times New Roman"/>
                <w:sz w:val="18"/>
              </w:rPr>
            </w:pPr>
          </w:p>
        </w:tc>
      </w:tr>
      <w:tr w14:paraId="30617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32DA9126">
            <w:pPr>
              <w:pStyle w:val="9"/>
              <w:spacing w:before="38"/>
              <w:ind w:left="647"/>
              <w:rPr>
                <w:sz w:val="18"/>
              </w:rPr>
            </w:pPr>
            <w:r>
              <w:rPr>
                <w:spacing w:val="-1"/>
                <w:sz w:val="18"/>
              </w:rPr>
              <w:t>国有股权、股份转让收入</w:t>
            </w:r>
          </w:p>
        </w:tc>
        <w:tc>
          <w:tcPr>
            <w:tcW w:w="1109" w:type="dxa"/>
          </w:tcPr>
          <w:p w14:paraId="3F9C0ECF">
            <w:pPr>
              <w:pStyle w:val="9"/>
              <w:rPr>
                <w:rFonts w:ascii="Times New Roman"/>
                <w:sz w:val="18"/>
              </w:rPr>
            </w:pPr>
          </w:p>
        </w:tc>
      </w:tr>
      <w:tr w14:paraId="6CB29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410" w:type="dxa"/>
          </w:tcPr>
          <w:p w14:paraId="1B4700F7">
            <w:pPr>
              <w:pStyle w:val="9"/>
              <w:spacing w:before="40"/>
              <w:ind w:left="647"/>
              <w:rPr>
                <w:sz w:val="18"/>
              </w:rPr>
            </w:pPr>
            <w:r>
              <w:rPr>
                <w:spacing w:val="-1"/>
                <w:sz w:val="18"/>
              </w:rPr>
              <w:t>国有独资企业产权转让收入</w:t>
            </w:r>
          </w:p>
        </w:tc>
        <w:tc>
          <w:tcPr>
            <w:tcW w:w="1109" w:type="dxa"/>
          </w:tcPr>
          <w:p w14:paraId="7DF93127">
            <w:pPr>
              <w:pStyle w:val="9"/>
              <w:rPr>
                <w:rFonts w:ascii="Times New Roman"/>
                <w:sz w:val="18"/>
              </w:rPr>
            </w:pPr>
          </w:p>
        </w:tc>
      </w:tr>
      <w:tr w14:paraId="6F398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410" w:type="dxa"/>
          </w:tcPr>
          <w:p w14:paraId="628684A3">
            <w:pPr>
              <w:pStyle w:val="9"/>
              <w:spacing w:before="39"/>
              <w:ind w:left="647"/>
              <w:rPr>
                <w:sz w:val="18"/>
              </w:rPr>
            </w:pPr>
            <w:r>
              <w:rPr>
                <w:spacing w:val="-1"/>
                <w:sz w:val="18"/>
              </w:rPr>
              <w:t>金融企业产权转让收入</w:t>
            </w:r>
          </w:p>
        </w:tc>
        <w:tc>
          <w:tcPr>
            <w:tcW w:w="1109" w:type="dxa"/>
          </w:tcPr>
          <w:p w14:paraId="74CEDC55">
            <w:pPr>
              <w:pStyle w:val="9"/>
              <w:rPr>
                <w:rFonts w:ascii="Times New Roman"/>
                <w:sz w:val="18"/>
              </w:rPr>
            </w:pPr>
          </w:p>
        </w:tc>
      </w:tr>
      <w:tr w14:paraId="5AEDE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410" w:type="dxa"/>
          </w:tcPr>
          <w:p w14:paraId="32B14A48">
            <w:pPr>
              <w:pStyle w:val="9"/>
              <w:spacing w:before="39"/>
              <w:ind w:left="647"/>
              <w:rPr>
                <w:sz w:val="18"/>
              </w:rPr>
            </w:pPr>
            <w:r>
              <w:rPr>
                <w:spacing w:val="-1"/>
                <w:sz w:val="18"/>
              </w:rPr>
              <w:t>其他国有资本经营预算企业产权转让收入</w:t>
            </w:r>
          </w:p>
        </w:tc>
        <w:tc>
          <w:tcPr>
            <w:tcW w:w="1109" w:type="dxa"/>
          </w:tcPr>
          <w:p w14:paraId="21FBCE67">
            <w:pPr>
              <w:pStyle w:val="9"/>
              <w:rPr>
                <w:rFonts w:ascii="Times New Roman"/>
                <w:sz w:val="18"/>
              </w:rPr>
            </w:pPr>
          </w:p>
        </w:tc>
      </w:tr>
      <w:tr w14:paraId="6DEE4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410" w:type="dxa"/>
          </w:tcPr>
          <w:p w14:paraId="390FFA64">
            <w:pPr>
              <w:pStyle w:val="9"/>
              <w:spacing w:before="38"/>
              <w:ind w:left="467"/>
              <w:rPr>
                <w:sz w:val="18"/>
              </w:rPr>
            </w:pPr>
            <w:r>
              <w:rPr>
                <w:spacing w:val="-3"/>
                <w:sz w:val="18"/>
              </w:rPr>
              <w:t>清算收入</w:t>
            </w:r>
          </w:p>
        </w:tc>
        <w:tc>
          <w:tcPr>
            <w:tcW w:w="1109" w:type="dxa"/>
          </w:tcPr>
          <w:p w14:paraId="6825E5CF">
            <w:pPr>
              <w:pStyle w:val="9"/>
              <w:rPr>
                <w:rFonts w:ascii="Times New Roman"/>
                <w:sz w:val="18"/>
              </w:rPr>
            </w:pPr>
          </w:p>
        </w:tc>
      </w:tr>
      <w:tr w14:paraId="36E95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410" w:type="dxa"/>
          </w:tcPr>
          <w:p w14:paraId="04317FB1">
            <w:pPr>
              <w:pStyle w:val="9"/>
              <w:spacing w:before="38"/>
              <w:ind w:left="647"/>
              <w:rPr>
                <w:sz w:val="18"/>
              </w:rPr>
            </w:pPr>
            <w:r>
              <w:rPr>
                <w:spacing w:val="-1"/>
                <w:sz w:val="18"/>
              </w:rPr>
              <w:t>国有股权、股份清算收入</w:t>
            </w:r>
          </w:p>
        </w:tc>
        <w:tc>
          <w:tcPr>
            <w:tcW w:w="1109" w:type="dxa"/>
          </w:tcPr>
          <w:p w14:paraId="0F4F2DB4">
            <w:pPr>
              <w:pStyle w:val="9"/>
              <w:rPr>
                <w:rFonts w:ascii="Times New Roman"/>
                <w:sz w:val="18"/>
              </w:rPr>
            </w:pPr>
          </w:p>
        </w:tc>
      </w:tr>
      <w:tr w14:paraId="16CAA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410" w:type="dxa"/>
          </w:tcPr>
          <w:p w14:paraId="6E7A7748">
            <w:pPr>
              <w:pStyle w:val="9"/>
              <w:spacing w:before="38"/>
              <w:ind w:left="647"/>
              <w:rPr>
                <w:sz w:val="18"/>
              </w:rPr>
            </w:pPr>
            <w:r>
              <w:rPr>
                <w:spacing w:val="-1"/>
                <w:sz w:val="18"/>
              </w:rPr>
              <w:t>国有独资企业清算收入</w:t>
            </w:r>
          </w:p>
        </w:tc>
        <w:tc>
          <w:tcPr>
            <w:tcW w:w="1109" w:type="dxa"/>
          </w:tcPr>
          <w:p w14:paraId="32BCB822">
            <w:pPr>
              <w:pStyle w:val="9"/>
              <w:rPr>
                <w:rFonts w:ascii="Times New Roman"/>
                <w:sz w:val="18"/>
              </w:rPr>
            </w:pPr>
          </w:p>
        </w:tc>
      </w:tr>
      <w:tr w14:paraId="1150D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410" w:type="dxa"/>
          </w:tcPr>
          <w:p w14:paraId="3A586734">
            <w:pPr>
              <w:pStyle w:val="9"/>
              <w:spacing w:before="40"/>
              <w:ind w:left="647"/>
              <w:rPr>
                <w:sz w:val="18"/>
              </w:rPr>
            </w:pPr>
            <w:r>
              <w:rPr>
                <w:spacing w:val="-1"/>
                <w:sz w:val="18"/>
              </w:rPr>
              <w:t>其他国有资本经营预算企业清算收入</w:t>
            </w:r>
          </w:p>
        </w:tc>
        <w:tc>
          <w:tcPr>
            <w:tcW w:w="1109" w:type="dxa"/>
          </w:tcPr>
          <w:p w14:paraId="5219D766">
            <w:pPr>
              <w:pStyle w:val="9"/>
              <w:rPr>
                <w:rFonts w:ascii="Times New Roman"/>
                <w:sz w:val="18"/>
              </w:rPr>
            </w:pPr>
          </w:p>
        </w:tc>
      </w:tr>
      <w:tr w14:paraId="203D6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7410" w:type="dxa"/>
          </w:tcPr>
          <w:p w14:paraId="6C071FE2">
            <w:pPr>
              <w:pStyle w:val="9"/>
              <w:spacing w:before="39"/>
              <w:ind w:left="467"/>
              <w:rPr>
                <w:sz w:val="18"/>
              </w:rPr>
            </w:pPr>
            <w:r>
              <w:rPr>
                <w:spacing w:val="-1"/>
                <w:sz w:val="18"/>
              </w:rPr>
              <w:t>其他国有资本经营预算收入</w:t>
            </w:r>
          </w:p>
        </w:tc>
        <w:tc>
          <w:tcPr>
            <w:tcW w:w="1109" w:type="dxa"/>
          </w:tcPr>
          <w:p w14:paraId="38ABA5CF">
            <w:pPr>
              <w:pStyle w:val="9"/>
              <w:spacing w:before="39"/>
              <w:ind w:right="96"/>
              <w:jc w:val="right"/>
              <w:rPr>
                <w:sz w:val="18"/>
              </w:rPr>
            </w:pPr>
            <w:r>
              <w:rPr>
                <w:spacing w:val="-5"/>
                <w:sz w:val="18"/>
              </w:rPr>
              <w:t>306</w:t>
            </w:r>
          </w:p>
        </w:tc>
      </w:tr>
      <w:tr w14:paraId="53ABB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7410" w:type="dxa"/>
          </w:tcPr>
          <w:p w14:paraId="37D40EF0">
            <w:pPr>
              <w:pStyle w:val="9"/>
              <w:spacing w:before="18"/>
              <w:ind w:left="10" w:right="2"/>
              <w:jc w:val="center"/>
              <w:rPr>
                <w:sz w:val="21"/>
              </w:rPr>
            </w:pPr>
            <w:r>
              <w:rPr>
                <w:sz w:val="21"/>
              </w:rPr>
              <w:t>本</w:t>
            </w:r>
            <w:r>
              <w:rPr>
                <w:spacing w:val="-2"/>
                <w:sz w:val="21"/>
              </w:rPr>
              <w:t xml:space="preserve"> </w:t>
            </w:r>
            <w:r>
              <w:rPr>
                <w:sz w:val="21"/>
              </w:rPr>
              <w:t>年</w:t>
            </w:r>
            <w:r>
              <w:rPr>
                <w:spacing w:val="-2"/>
                <w:sz w:val="21"/>
              </w:rPr>
              <w:t xml:space="preserve"> </w:t>
            </w:r>
            <w:r>
              <w:rPr>
                <w:sz w:val="21"/>
              </w:rPr>
              <w:t>收</w:t>
            </w:r>
            <w:r>
              <w:rPr>
                <w:spacing w:val="-1"/>
                <w:sz w:val="21"/>
              </w:rPr>
              <w:t xml:space="preserve"> </w:t>
            </w:r>
            <w:r>
              <w:rPr>
                <w:sz w:val="21"/>
              </w:rPr>
              <w:t>入</w:t>
            </w:r>
            <w:r>
              <w:rPr>
                <w:spacing w:val="10"/>
                <w:sz w:val="21"/>
              </w:rPr>
              <w:t xml:space="preserve"> </w:t>
            </w:r>
            <w:r>
              <w:rPr>
                <w:spacing w:val="12"/>
                <w:position w:val="-1"/>
                <w:sz w:val="21"/>
              </w:rPr>
              <w:drawing>
                <wp:inline distT="0" distB="0" distL="0" distR="0">
                  <wp:extent cx="123190" cy="126365"/>
                  <wp:effectExtent l="0" t="0" r="0" b="0"/>
                  <wp:docPr id="48" name="Image 48"/>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9" cstate="print"/>
                          <a:stretch>
                            <a:fillRect/>
                          </a:stretch>
                        </pic:blipFill>
                        <pic:spPr>
                          <a:xfrm>
                            <a:off x="0" y="0"/>
                            <a:ext cx="123824" cy="126999"/>
                          </a:xfrm>
                          <a:prstGeom prst="rect">
                            <a:avLst/>
                          </a:prstGeom>
                        </pic:spPr>
                      </pic:pic>
                    </a:graphicData>
                  </a:graphic>
                </wp:inline>
              </w:drawing>
            </w:r>
            <w:r>
              <w:rPr>
                <w:rFonts w:ascii="Times New Roman" w:eastAsia="Times New Roman"/>
                <w:spacing w:val="42"/>
                <w:sz w:val="21"/>
              </w:rPr>
              <w:t xml:space="preserve"> </w:t>
            </w:r>
            <w:r>
              <w:rPr>
                <w:spacing w:val="-10"/>
                <w:sz w:val="21"/>
              </w:rPr>
              <w:t>计</w:t>
            </w:r>
          </w:p>
        </w:tc>
        <w:tc>
          <w:tcPr>
            <w:tcW w:w="1109" w:type="dxa"/>
          </w:tcPr>
          <w:p w14:paraId="621C0D3B">
            <w:pPr>
              <w:pStyle w:val="9"/>
              <w:spacing w:before="39"/>
              <w:ind w:right="96"/>
              <w:jc w:val="right"/>
              <w:rPr>
                <w:sz w:val="18"/>
              </w:rPr>
            </w:pPr>
            <w:r>
              <w:rPr>
                <w:spacing w:val="-5"/>
                <w:sz w:val="18"/>
              </w:rPr>
              <w:t>306</w:t>
            </w:r>
          </w:p>
        </w:tc>
      </w:tr>
    </w:tbl>
    <w:p w14:paraId="1F9541C3">
      <w:pPr>
        <w:pStyle w:val="3"/>
        <w:spacing w:before="202"/>
        <w:ind w:left="0"/>
      </w:pPr>
    </w:p>
    <w:p w14:paraId="079F5EA1">
      <w:pPr>
        <w:pStyle w:val="3"/>
        <w:spacing w:before="1"/>
        <w:ind w:left="884"/>
        <w:rPr>
          <w:rFonts w:ascii="黑体" w:eastAsia="黑体"/>
        </w:rPr>
      </w:pPr>
      <w:r>
        <w:rPr>
          <w:rFonts w:ascii="黑体" w:eastAsia="黑体"/>
          <w:spacing w:val="-12"/>
        </w:rPr>
        <w:t>二、 国有资本经营预算支出决算表</w:t>
      </w:r>
    </w:p>
    <w:p w14:paraId="4FC90F7D">
      <w:pPr>
        <w:pStyle w:val="3"/>
        <w:spacing w:before="277"/>
        <w:ind w:left="129" w:right="271"/>
        <w:jc w:val="center"/>
      </w:pPr>
      <w:r>
        <w:rPr>
          <w:spacing w:val="-4"/>
        </w:rPr>
        <w:t>2025</w:t>
      </w:r>
      <w:r>
        <w:rPr>
          <w:spacing w:val="-11"/>
        </w:rPr>
        <w:t xml:space="preserve"> 年度墨玉县国有资本经营预算支出决算表</w:t>
      </w:r>
    </w:p>
    <w:p w14:paraId="6B8C2633">
      <w:pPr>
        <w:pStyle w:val="3"/>
        <w:spacing w:before="208"/>
        <w:ind w:left="0" w:right="383"/>
        <w:jc w:val="right"/>
      </w:pPr>
      <w:r>
        <w:rPr>
          <w:spacing w:val="-6"/>
        </w:rPr>
        <w:t>单位：万元</w:t>
      </w:r>
    </w:p>
    <w:p w14:paraId="455D5C95">
      <w:pPr>
        <w:pStyle w:val="3"/>
        <w:spacing w:before="3"/>
        <w:ind w:left="0"/>
        <w:rPr>
          <w:sz w:val="8"/>
        </w:r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3"/>
        <w:gridCol w:w="1556"/>
      </w:tblGrid>
      <w:tr w14:paraId="50A0F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6963" w:type="dxa"/>
          </w:tcPr>
          <w:p w14:paraId="5A49DAF8">
            <w:pPr>
              <w:pStyle w:val="9"/>
              <w:spacing w:before="40"/>
              <w:ind w:left="9" w:right="3"/>
              <w:jc w:val="center"/>
              <w:rPr>
                <w:sz w:val="18"/>
              </w:rPr>
            </w:pPr>
            <w:r>
              <w:rPr>
                <w:spacing w:val="-3"/>
                <w:sz w:val="18"/>
              </w:rPr>
              <w:t>预算科目</w:t>
            </w:r>
          </w:p>
        </w:tc>
        <w:tc>
          <w:tcPr>
            <w:tcW w:w="1556" w:type="dxa"/>
          </w:tcPr>
          <w:p w14:paraId="3B8895F2">
            <w:pPr>
              <w:pStyle w:val="9"/>
              <w:spacing w:before="40"/>
              <w:ind w:left="507"/>
              <w:rPr>
                <w:sz w:val="18"/>
              </w:rPr>
            </w:pPr>
            <w:r>
              <w:rPr>
                <w:spacing w:val="-4"/>
                <w:sz w:val="18"/>
              </w:rPr>
              <w:t>决算数</w:t>
            </w:r>
          </w:p>
        </w:tc>
      </w:tr>
      <w:tr w14:paraId="37C87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3C1B9A5F">
            <w:pPr>
              <w:pStyle w:val="9"/>
              <w:spacing w:before="39"/>
              <w:ind w:left="107"/>
              <w:rPr>
                <w:sz w:val="18"/>
              </w:rPr>
            </w:pPr>
            <w:r>
              <w:rPr>
                <w:spacing w:val="-2"/>
                <w:sz w:val="18"/>
              </w:rPr>
              <w:t>社会保障和就业支出</w:t>
            </w:r>
          </w:p>
        </w:tc>
        <w:tc>
          <w:tcPr>
            <w:tcW w:w="1556" w:type="dxa"/>
          </w:tcPr>
          <w:p w14:paraId="61A537E3">
            <w:pPr>
              <w:pStyle w:val="9"/>
              <w:rPr>
                <w:rFonts w:ascii="Times New Roman"/>
                <w:sz w:val="18"/>
              </w:rPr>
            </w:pPr>
          </w:p>
        </w:tc>
      </w:tr>
      <w:tr w14:paraId="31894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42DE6AD3">
            <w:pPr>
              <w:pStyle w:val="9"/>
              <w:spacing w:before="39"/>
              <w:ind w:left="287"/>
              <w:rPr>
                <w:sz w:val="18"/>
              </w:rPr>
            </w:pPr>
            <w:r>
              <w:rPr>
                <w:spacing w:val="-1"/>
                <w:sz w:val="18"/>
              </w:rPr>
              <w:t>补充全国社会保障基金</w:t>
            </w:r>
          </w:p>
        </w:tc>
        <w:tc>
          <w:tcPr>
            <w:tcW w:w="1556" w:type="dxa"/>
          </w:tcPr>
          <w:p w14:paraId="184E50E5">
            <w:pPr>
              <w:pStyle w:val="9"/>
              <w:rPr>
                <w:rFonts w:ascii="Times New Roman"/>
                <w:sz w:val="18"/>
              </w:rPr>
            </w:pPr>
          </w:p>
        </w:tc>
      </w:tr>
      <w:tr w14:paraId="4423E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31F019BD">
            <w:pPr>
              <w:pStyle w:val="9"/>
              <w:spacing w:before="38"/>
              <w:ind w:left="467"/>
              <w:rPr>
                <w:sz w:val="18"/>
              </w:rPr>
            </w:pPr>
            <w:r>
              <w:rPr>
                <w:spacing w:val="-1"/>
                <w:sz w:val="18"/>
              </w:rPr>
              <w:t>国有资本经营预算补充社保基金支出</w:t>
            </w:r>
          </w:p>
        </w:tc>
        <w:tc>
          <w:tcPr>
            <w:tcW w:w="1556" w:type="dxa"/>
          </w:tcPr>
          <w:p w14:paraId="63D74410">
            <w:pPr>
              <w:pStyle w:val="9"/>
              <w:rPr>
                <w:rFonts w:ascii="Times New Roman"/>
                <w:sz w:val="18"/>
              </w:rPr>
            </w:pPr>
          </w:p>
        </w:tc>
      </w:tr>
      <w:tr w14:paraId="64DDA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6963" w:type="dxa"/>
          </w:tcPr>
          <w:p w14:paraId="5A89D973">
            <w:pPr>
              <w:pStyle w:val="9"/>
              <w:spacing w:before="38"/>
              <w:ind w:left="107"/>
              <w:rPr>
                <w:sz w:val="18"/>
              </w:rPr>
            </w:pPr>
            <w:r>
              <w:rPr>
                <w:spacing w:val="-1"/>
                <w:sz w:val="18"/>
              </w:rPr>
              <w:t>国有资本经营预算支出</w:t>
            </w:r>
          </w:p>
        </w:tc>
        <w:tc>
          <w:tcPr>
            <w:tcW w:w="1556" w:type="dxa"/>
          </w:tcPr>
          <w:p w14:paraId="116E65DE">
            <w:pPr>
              <w:pStyle w:val="9"/>
              <w:spacing w:before="38"/>
              <w:ind w:right="96"/>
              <w:jc w:val="right"/>
              <w:rPr>
                <w:sz w:val="18"/>
              </w:rPr>
            </w:pPr>
            <w:r>
              <w:rPr>
                <w:spacing w:val="-2"/>
                <w:sz w:val="18"/>
              </w:rPr>
              <w:t>2,736</w:t>
            </w:r>
          </w:p>
        </w:tc>
      </w:tr>
      <w:tr w14:paraId="62F9B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031B7C43">
            <w:pPr>
              <w:pStyle w:val="9"/>
              <w:spacing w:before="38"/>
              <w:ind w:left="287"/>
              <w:rPr>
                <w:sz w:val="18"/>
              </w:rPr>
            </w:pPr>
            <w:r>
              <w:rPr>
                <w:spacing w:val="-1"/>
                <w:sz w:val="18"/>
              </w:rPr>
              <w:t>解决历史遗留问题及改革成本支出</w:t>
            </w:r>
          </w:p>
        </w:tc>
        <w:tc>
          <w:tcPr>
            <w:tcW w:w="1556" w:type="dxa"/>
          </w:tcPr>
          <w:p w14:paraId="0A373425">
            <w:pPr>
              <w:pStyle w:val="9"/>
              <w:spacing w:before="38"/>
              <w:ind w:right="96"/>
              <w:jc w:val="right"/>
              <w:rPr>
                <w:sz w:val="18"/>
              </w:rPr>
            </w:pPr>
            <w:r>
              <w:rPr>
                <w:spacing w:val="-10"/>
                <w:sz w:val="18"/>
              </w:rPr>
              <w:t>2</w:t>
            </w:r>
          </w:p>
        </w:tc>
      </w:tr>
      <w:tr w14:paraId="0B811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5C6EE6A0">
            <w:pPr>
              <w:pStyle w:val="9"/>
              <w:spacing w:before="40"/>
              <w:ind w:left="467"/>
              <w:rPr>
                <w:sz w:val="18"/>
              </w:rPr>
            </w:pPr>
            <w:r>
              <w:rPr>
                <w:spacing w:val="-2"/>
                <w:sz w:val="18"/>
              </w:rPr>
              <w:t>厂办大集体改革支出</w:t>
            </w:r>
          </w:p>
        </w:tc>
        <w:tc>
          <w:tcPr>
            <w:tcW w:w="1556" w:type="dxa"/>
          </w:tcPr>
          <w:p w14:paraId="0FC34D8F">
            <w:pPr>
              <w:pStyle w:val="9"/>
              <w:rPr>
                <w:rFonts w:ascii="Times New Roman"/>
                <w:sz w:val="18"/>
              </w:rPr>
            </w:pPr>
          </w:p>
        </w:tc>
      </w:tr>
      <w:tr w14:paraId="2C567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3123A7BD">
            <w:pPr>
              <w:pStyle w:val="9"/>
              <w:spacing w:before="39"/>
              <w:ind w:left="467"/>
              <w:rPr>
                <w:sz w:val="18"/>
              </w:rPr>
            </w:pPr>
            <w:r>
              <w:rPr>
                <w:spacing w:val="-1"/>
                <w:sz w:val="18"/>
              </w:rPr>
              <w:t>“三供一业”移交补助支出</w:t>
            </w:r>
          </w:p>
        </w:tc>
        <w:tc>
          <w:tcPr>
            <w:tcW w:w="1556" w:type="dxa"/>
          </w:tcPr>
          <w:p w14:paraId="586C9A1F">
            <w:pPr>
              <w:pStyle w:val="9"/>
              <w:rPr>
                <w:rFonts w:ascii="Times New Roman"/>
                <w:sz w:val="18"/>
              </w:rPr>
            </w:pPr>
          </w:p>
        </w:tc>
      </w:tr>
      <w:tr w14:paraId="0A555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1DEA8A27">
            <w:pPr>
              <w:pStyle w:val="9"/>
              <w:spacing w:before="39"/>
              <w:ind w:left="467"/>
              <w:rPr>
                <w:sz w:val="18"/>
              </w:rPr>
            </w:pPr>
            <w:r>
              <w:rPr>
                <w:spacing w:val="-1"/>
                <w:sz w:val="18"/>
              </w:rPr>
              <w:t>国有企业办职教幼教补助支出</w:t>
            </w:r>
          </w:p>
        </w:tc>
        <w:tc>
          <w:tcPr>
            <w:tcW w:w="1556" w:type="dxa"/>
          </w:tcPr>
          <w:p w14:paraId="1E0C4EDB">
            <w:pPr>
              <w:pStyle w:val="9"/>
              <w:rPr>
                <w:rFonts w:ascii="Times New Roman"/>
                <w:sz w:val="18"/>
              </w:rPr>
            </w:pPr>
          </w:p>
        </w:tc>
      </w:tr>
      <w:tr w14:paraId="61E63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6963" w:type="dxa"/>
          </w:tcPr>
          <w:p w14:paraId="4A5AA282">
            <w:pPr>
              <w:pStyle w:val="9"/>
              <w:spacing w:before="38"/>
              <w:ind w:left="467"/>
              <w:rPr>
                <w:sz w:val="18"/>
              </w:rPr>
            </w:pPr>
            <w:r>
              <w:rPr>
                <w:spacing w:val="-1"/>
                <w:sz w:val="18"/>
              </w:rPr>
              <w:t>国有企业办公共服务机构移交补助支出</w:t>
            </w:r>
          </w:p>
        </w:tc>
        <w:tc>
          <w:tcPr>
            <w:tcW w:w="1556" w:type="dxa"/>
          </w:tcPr>
          <w:p w14:paraId="20A86066">
            <w:pPr>
              <w:pStyle w:val="9"/>
              <w:rPr>
                <w:rFonts w:ascii="Times New Roman"/>
                <w:sz w:val="18"/>
              </w:rPr>
            </w:pPr>
          </w:p>
        </w:tc>
      </w:tr>
      <w:tr w14:paraId="7AEF7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7A8C8C4A">
            <w:pPr>
              <w:pStyle w:val="9"/>
              <w:spacing w:before="38"/>
              <w:ind w:left="467"/>
              <w:rPr>
                <w:sz w:val="18"/>
              </w:rPr>
            </w:pPr>
            <w:r>
              <w:rPr>
                <w:spacing w:val="-1"/>
                <w:sz w:val="18"/>
              </w:rPr>
              <w:t>国有企业退休人员社会化管理补助支出</w:t>
            </w:r>
          </w:p>
        </w:tc>
        <w:tc>
          <w:tcPr>
            <w:tcW w:w="1556" w:type="dxa"/>
          </w:tcPr>
          <w:p w14:paraId="3B59B718">
            <w:pPr>
              <w:pStyle w:val="9"/>
              <w:spacing w:before="38"/>
              <w:ind w:right="96"/>
              <w:jc w:val="right"/>
              <w:rPr>
                <w:sz w:val="18"/>
              </w:rPr>
            </w:pPr>
            <w:r>
              <w:rPr>
                <w:spacing w:val="-10"/>
                <w:sz w:val="18"/>
              </w:rPr>
              <w:t>2</w:t>
            </w:r>
          </w:p>
        </w:tc>
      </w:tr>
      <w:tr w14:paraId="30309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447F77A5">
            <w:pPr>
              <w:pStyle w:val="9"/>
              <w:spacing w:before="38"/>
              <w:ind w:left="467"/>
              <w:rPr>
                <w:sz w:val="18"/>
              </w:rPr>
            </w:pPr>
            <w:r>
              <w:rPr>
                <w:spacing w:val="-1"/>
                <w:sz w:val="18"/>
              </w:rPr>
              <w:t>国有企业棚户区改造支出</w:t>
            </w:r>
          </w:p>
        </w:tc>
        <w:tc>
          <w:tcPr>
            <w:tcW w:w="1556" w:type="dxa"/>
          </w:tcPr>
          <w:p w14:paraId="31DF190F">
            <w:pPr>
              <w:pStyle w:val="9"/>
              <w:rPr>
                <w:rFonts w:ascii="Times New Roman"/>
                <w:sz w:val="18"/>
              </w:rPr>
            </w:pPr>
          </w:p>
        </w:tc>
      </w:tr>
      <w:tr w14:paraId="297C5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2" w:hRule="atLeast"/>
        </w:trPr>
        <w:tc>
          <w:tcPr>
            <w:tcW w:w="6963" w:type="dxa"/>
          </w:tcPr>
          <w:p w14:paraId="348B54BE">
            <w:pPr>
              <w:pStyle w:val="9"/>
              <w:spacing w:before="40"/>
              <w:ind w:left="467"/>
              <w:rPr>
                <w:sz w:val="18"/>
              </w:rPr>
            </w:pPr>
            <w:r>
              <w:rPr>
                <w:spacing w:val="-1"/>
                <w:sz w:val="18"/>
              </w:rPr>
              <w:t>国有企业改革成本支出</w:t>
            </w:r>
          </w:p>
        </w:tc>
        <w:tc>
          <w:tcPr>
            <w:tcW w:w="1556" w:type="dxa"/>
          </w:tcPr>
          <w:p w14:paraId="7C1521C4">
            <w:pPr>
              <w:pStyle w:val="9"/>
              <w:rPr>
                <w:rFonts w:ascii="Times New Roman"/>
                <w:sz w:val="18"/>
              </w:rPr>
            </w:pPr>
          </w:p>
        </w:tc>
      </w:tr>
      <w:tr w14:paraId="7B505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45A02560">
            <w:pPr>
              <w:pStyle w:val="9"/>
              <w:spacing w:before="39"/>
              <w:ind w:left="467"/>
              <w:rPr>
                <w:sz w:val="18"/>
              </w:rPr>
            </w:pPr>
            <w:r>
              <w:rPr>
                <w:spacing w:val="-1"/>
                <w:sz w:val="18"/>
              </w:rPr>
              <w:t>离休干部医药费补助支出</w:t>
            </w:r>
          </w:p>
        </w:tc>
        <w:tc>
          <w:tcPr>
            <w:tcW w:w="1556" w:type="dxa"/>
          </w:tcPr>
          <w:p w14:paraId="6F79374F">
            <w:pPr>
              <w:pStyle w:val="9"/>
              <w:rPr>
                <w:rFonts w:ascii="Times New Roman"/>
                <w:sz w:val="18"/>
              </w:rPr>
            </w:pPr>
          </w:p>
        </w:tc>
      </w:tr>
      <w:tr w14:paraId="19A10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6963" w:type="dxa"/>
          </w:tcPr>
          <w:p w14:paraId="369D685E">
            <w:pPr>
              <w:pStyle w:val="9"/>
              <w:spacing w:before="39"/>
              <w:ind w:left="467"/>
              <w:rPr>
                <w:sz w:val="18"/>
              </w:rPr>
            </w:pPr>
            <w:r>
              <w:rPr>
                <w:spacing w:val="-2"/>
                <w:sz w:val="18"/>
              </w:rPr>
              <w:t>金融企业改革性支出</w:t>
            </w:r>
          </w:p>
        </w:tc>
        <w:tc>
          <w:tcPr>
            <w:tcW w:w="1556" w:type="dxa"/>
          </w:tcPr>
          <w:p w14:paraId="2657B9AC">
            <w:pPr>
              <w:pStyle w:val="9"/>
              <w:rPr>
                <w:rFonts w:ascii="Times New Roman"/>
                <w:sz w:val="18"/>
              </w:rPr>
            </w:pPr>
          </w:p>
        </w:tc>
      </w:tr>
      <w:tr w14:paraId="2A4AD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33B0B764">
            <w:pPr>
              <w:pStyle w:val="9"/>
              <w:spacing w:before="38"/>
              <w:ind w:left="467"/>
              <w:rPr>
                <w:sz w:val="18"/>
              </w:rPr>
            </w:pPr>
            <w:r>
              <w:rPr>
                <w:spacing w:val="-1"/>
                <w:sz w:val="18"/>
              </w:rPr>
              <w:t>其他解决历史遗留问题及改革成本支出</w:t>
            </w:r>
          </w:p>
        </w:tc>
        <w:tc>
          <w:tcPr>
            <w:tcW w:w="1556" w:type="dxa"/>
          </w:tcPr>
          <w:p w14:paraId="2582340E">
            <w:pPr>
              <w:pStyle w:val="9"/>
              <w:rPr>
                <w:rFonts w:ascii="Times New Roman"/>
                <w:sz w:val="18"/>
              </w:rPr>
            </w:pPr>
          </w:p>
        </w:tc>
      </w:tr>
      <w:tr w14:paraId="44907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39B18030">
            <w:pPr>
              <w:pStyle w:val="9"/>
              <w:spacing w:before="38"/>
              <w:ind w:left="287"/>
              <w:rPr>
                <w:sz w:val="18"/>
              </w:rPr>
            </w:pPr>
            <w:r>
              <w:rPr>
                <w:spacing w:val="-2"/>
                <w:sz w:val="18"/>
              </w:rPr>
              <w:t>国有企业资本金注入</w:t>
            </w:r>
          </w:p>
        </w:tc>
        <w:tc>
          <w:tcPr>
            <w:tcW w:w="1556" w:type="dxa"/>
          </w:tcPr>
          <w:p w14:paraId="1B08F34B">
            <w:pPr>
              <w:pStyle w:val="9"/>
              <w:spacing w:before="38"/>
              <w:ind w:right="96"/>
              <w:jc w:val="right"/>
              <w:rPr>
                <w:sz w:val="18"/>
              </w:rPr>
            </w:pPr>
            <w:r>
              <w:rPr>
                <w:spacing w:val="-2"/>
                <w:sz w:val="18"/>
              </w:rPr>
              <w:t>2,500</w:t>
            </w:r>
          </w:p>
        </w:tc>
      </w:tr>
      <w:tr w14:paraId="0CA98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6963" w:type="dxa"/>
          </w:tcPr>
          <w:p w14:paraId="556EAA7E">
            <w:pPr>
              <w:pStyle w:val="9"/>
              <w:spacing w:before="38"/>
              <w:ind w:left="467"/>
              <w:rPr>
                <w:sz w:val="18"/>
              </w:rPr>
            </w:pPr>
            <w:r>
              <w:rPr>
                <w:spacing w:val="-1"/>
                <w:sz w:val="18"/>
              </w:rPr>
              <w:t>国有经济结构调整支出</w:t>
            </w:r>
          </w:p>
        </w:tc>
        <w:tc>
          <w:tcPr>
            <w:tcW w:w="1556" w:type="dxa"/>
          </w:tcPr>
          <w:p w14:paraId="47E7712E">
            <w:pPr>
              <w:pStyle w:val="9"/>
              <w:rPr>
                <w:rFonts w:ascii="Times New Roman"/>
                <w:sz w:val="18"/>
              </w:rPr>
            </w:pPr>
          </w:p>
        </w:tc>
      </w:tr>
    </w:tbl>
    <w:p w14:paraId="1C449B3C">
      <w:pPr>
        <w:pStyle w:val="9"/>
        <w:spacing w:after="0"/>
        <w:rPr>
          <w:rFonts w:ascii="Times New Roman"/>
          <w:sz w:val="18"/>
        </w:rPr>
        <w:sectPr>
          <w:type w:val="continuous"/>
          <w:pgSz w:w="11910" w:h="16840"/>
          <w:pgMar w:top="1400" w:right="1417" w:bottom="1545"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3"/>
        <w:gridCol w:w="1556"/>
      </w:tblGrid>
      <w:tr w14:paraId="6E823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312269E2">
            <w:pPr>
              <w:pStyle w:val="9"/>
              <w:spacing w:before="38"/>
              <w:ind w:left="467"/>
              <w:rPr>
                <w:sz w:val="18"/>
              </w:rPr>
            </w:pPr>
            <w:r>
              <w:rPr>
                <w:spacing w:val="-2"/>
                <w:sz w:val="18"/>
              </w:rPr>
              <w:t>公益性设施投资支出</w:t>
            </w:r>
          </w:p>
        </w:tc>
        <w:tc>
          <w:tcPr>
            <w:tcW w:w="1556" w:type="dxa"/>
          </w:tcPr>
          <w:p w14:paraId="0EC88E65">
            <w:pPr>
              <w:pStyle w:val="9"/>
              <w:rPr>
                <w:rFonts w:ascii="Times New Roman"/>
                <w:sz w:val="20"/>
              </w:rPr>
            </w:pPr>
          </w:p>
        </w:tc>
      </w:tr>
      <w:tr w14:paraId="2F1C9E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6963" w:type="dxa"/>
          </w:tcPr>
          <w:p w14:paraId="0A995E66">
            <w:pPr>
              <w:pStyle w:val="9"/>
              <w:spacing w:before="38"/>
              <w:ind w:left="467"/>
              <w:rPr>
                <w:sz w:val="18"/>
              </w:rPr>
            </w:pPr>
            <w:r>
              <w:rPr>
                <w:spacing w:val="-1"/>
                <w:sz w:val="18"/>
              </w:rPr>
              <w:t>前瞻性战略性产业发展支出</w:t>
            </w:r>
          </w:p>
        </w:tc>
        <w:tc>
          <w:tcPr>
            <w:tcW w:w="1556" w:type="dxa"/>
          </w:tcPr>
          <w:p w14:paraId="7B27BF92">
            <w:pPr>
              <w:pStyle w:val="9"/>
              <w:rPr>
                <w:rFonts w:ascii="Times New Roman"/>
                <w:sz w:val="20"/>
              </w:rPr>
            </w:pPr>
          </w:p>
        </w:tc>
      </w:tr>
      <w:tr w14:paraId="03C4B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17D2D5B7">
            <w:pPr>
              <w:pStyle w:val="9"/>
              <w:spacing w:before="40"/>
              <w:ind w:left="467"/>
              <w:rPr>
                <w:sz w:val="18"/>
              </w:rPr>
            </w:pPr>
            <w:r>
              <w:rPr>
                <w:spacing w:val="-2"/>
                <w:sz w:val="18"/>
              </w:rPr>
              <w:t>生态环境保护支出</w:t>
            </w:r>
          </w:p>
        </w:tc>
        <w:tc>
          <w:tcPr>
            <w:tcW w:w="1556" w:type="dxa"/>
          </w:tcPr>
          <w:p w14:paraId="673811FC">
            <w:pPr>
              <w:pStyle w:val="9"/>
              <w:rPr>
                <w:rFonts w:ascii="Times New Roman"/>
                <w:sz w:val="20"/>
              </w:rPr>
            </w:pPr>
          </w:p>
        </w:tc>
      </w:tr>
      <w:tr w14:paraId="6FA18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5D3A30A5">
            <w:pPr>
              <w:pStyle w:val="9"/>
              <w:spacing w:before="39"/>
              <w:ind w:left="467"/>
              <w:rPr>
                <w:sz w:val="18"/>
              </w:rPr>
            </w:pPr>
            <w:r>
              <w:rPr>
                <w:spacing w:val="-2"/>
                <w:sz w:val="18"/>
              </w:rPr>
              <w:t>支持科技进步支出</w:t>
            </w:r>
          </w:p>
        </w:tc>
        <w:tc>
          <w:tcPr>
            <w:tcW w:w="1556" w:type="dxa"/>
          </w:tcPr>
          <w:p w14:paraId="1F1B3031">
            <w:pPr>
              <w:pStyle w:val="9"/>
              <w:rPr>
                <w:rFonts w:ascii="Times New Roman"/>
                <w:sz w:val="20"/>
              </w:rPr>
            </w:pPr>
          </w:p>
        </w:tc>
      </w:tr>
      <w:tr w14:paraId="3C5D2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178669BE">
            <w:pPr>
              <w:pStyle w:val="9"/>
              <w:spacing w:before="39"/>
              <w:ind w:left="467"/>
              <w:rPr>
                <w:sz w:val="18"/>
              </w:rPr>
            </w:pPr>
            <w:r>
              <w:rPr>
                <w:spacing w:val="-1"/>
                <w:sz w:val="18"/>
              </w:rPr>
              <w:t>重点领域安全生产能力建设支出</w:t>
            </w:r>
          </w:p>
        </w:tc>
        <w:tc>
          <w:tcPr>
            <w:tcW w:w="1556" w:type="dxa"/>
          </w:tcPr>
          <w:p w14:paraId="6F25EB43">
            <w:pPr>
              <w:pStyle w:val="9"/>
              <w:rPr>
                <w:rFonts w:ascii="Times New Roman"/>
                <w:sz w:val="20"/>
              </w:rPr>
            </w:pPr>
          </w:p>
        </w:tc>
      </w:tr>
      <w:tr w14:paraId="5F143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06DFFCF8">
            <w:pPr>
              <w:pStyle w:val="9"/>
              <w:spacing w:before="38"/>
              <w:ind w:left="467"/>
              <w:rPr>
                <w:sz w:val="18"/>
              </w:rPr>
            </w:pPr>
            <w:r>
              <w:rPr>
                <w:spacing w:val="-2"/>
                <w:sz w:val="18"/>
              </w:rPr>
              <w:t>金融企业资本性支出</w:t>
            </w:r>
          </w:p>
        </w:tc>
        <w:tc>
          <w:tcPr>
            <w:tcW w:w="1556" w:type="dxa"/>
          </w:tcPr>
          <w:p w14:paraId="072D7B24">
            <w:pPr>
              <w:pStyle w:val="9"/>
              <w:rPr>
                <w:rFonts w:ascii="Times New Roman"/>
                <w:sz w:val="20"/>
              </w:rPr>
            </w:pPr>
          </w:p>
        </w:tc>
      </w:tr>
      <w:tr w14:paraId="5F68B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1" w:hRule="atLeast"/>
        </w:trPr>
        <w:tc>
          <w:tcPr>
            <w:tcW w:w="6963" w:type="dxa"/>
          </w:tcPr>
          <w:p w14:paraId="1A3C5163">
            <w:pPr>
              <w:pStyle w:val="9"/>
              <w:spacing w:before="38"/>
              <w:ind w:left="467"/>
              <w:rPr>
                <w:sz w:val="18"/>
              </w:rPr>
            </w:pPr>
            <w:r>
              <w:rPr>
                <w:spacing w:val="-1"/>
                <w:sz w:val="18"/>
              </w:rPr>
              <w:t>其他国有企业资本金注入</w:t>
            </w:r>
          </w:p>
        </w:tc>
        <w:tc>
          <w:tcPr>
            <w:tcW w:w="1556" w:type="dxa"/>
          </w:tcPr>
          <w:p w14:paraId="75386C1D">
            <w:pPr>
              <w:pStyle w:val="9"/>
              <w:spacing w:before="38"/>
              <w:ind w:right="96"/>
              <w:jc w:val="right"/>
              <w:rPr>
                <w:sz w:val="18"/>
              </w:rPr>
            </w:pPr>
            <w:r>
              <w:rPr>
                <w:spacing w:val="-2"/>
                <w:sz w:val="18"/>
              </w:rPr>
              <w:t>2,500</w:t>
            </w:r>
          </w:p>
        </w:tc>
      </w:tr>
      <w:tr w14:paraId="67355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64C49935">
            <w:pPr>
              <w:pStyle w:val="9"/>
              <w:spacing w:before="38"/>
              <w:ind w:left="287"/>
              <w:rPr>
                <w:sz w:val="18"/>
              </w:rPr>
            </w:pPr>
            <w:r>
              <w:rPr>
                <w:spacing w:val="-3"/>
                <w:sz w:val="18"/>
              </w:rPr>
              <w:t>国有企业公益性补贴(款)</w:t>
            </w:r>
          </w:p>
        </w:tc>
        <w:tc>
          <w:tcPr>
            <w:tcW w:w="1556" w:type="dxa"/>
          </w:tcPr>
          <w:p w14:paraId="387F8D5B">
            <w:pPr>
              <w:pStyle w:val="9"/>
              <w:rPr>
                <w:rFonts w:ascii="Times New Roman"/>
                <w:sz w:val="20"/>
              </w:rPr>
            </w:pPr>
          </w:p>
        </w:tc>
      </w:tr>
      <w:tr w14:paraId="036E1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617F9316">
            <w:pPr>
              <w:pStyle w:val="9"/>
              <w:spacing w:before="40"/>
              <w:ind w:left="467"/>
              <w:rPr>
                <w:sz w:val="18"/>
              </w:rPr>
            </w:pPr>
            <w:r>
              <w:rPr>
                <w:spacing w:val="-3"/>
                <w:sz w:val="18"/>
              </w:rPr>
              <w:t>国有企业公益性补贴(项)</w:t>
            </w:r>
          </w:p>
        </w:tc>
        <w:tc>
          <w:tcPr>
            <w:tcW w:w="1556" w:type="dxa"/>
          </w:tcPr>
          <w:p w14:paraId="1049E934">
            <w:pPr>
              <w:pStyle w:val="9"/>
              <w:rPr>
                <w:rFonts w:ascii="Times New Roman"/>
                <w:sz w:val="20"/>
              </w:rPr>
            </w:pPr>
          </w:p>
        </w:tc>
      </w:tr>
      <w:tr w14:paraId="60D66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6F74603A">
            <w:pPr>
              <w:pStyle w:val="9"/>
              <w:spacing w:before="39"/>
              <w:ind w:left="287"/>
              <w:rPr>
                <w:sz w:val="18"/>
              </w:rPr>
            </w:pPr>
            <w:r>
              <w:rPr>
                <w:spacing w:val="-3"/>
                <w:sz w:val="18"/>
              </w:rPr>
              <w:t>其他国有资本经营预算支出(款)</w:t>
            </w:r>
          </w:p>
        </w:tc>
        <w:tc>
          <w:tcPr>
            <w:tcW w:w="1556" w:type="dxa"/>
          </w:tcPr>
          <w:p w14:paraId="1728FBF9">
            <w:pPr>
              <w:pStyle w:val="9"/>
              <w:spacing w:before="39"/>
              <w:ind w:right="96"/>
              <w:jc w:val="right"/>
              <w:rPr>
                <w:sz w:val="18"/>
              </w:rPr>
            </w:pPr>
            <w:r>
              <w:rPr>
                <w:spacing w:val="-5"/>
                <w:sz w:val="18"/>
              </w:rPr>
              <w:t>234</w:t>
            </w:r>
          </w:p>
        </w:tc>
      </w:tr>
      <w:tr w14:paraId="0BBC0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63" w:type="dxa"/>
          </w:tcPr>
          <w:p w14:paraId="29C55760">
            <w:pPr>
              <w:pStyle w:val="9"/>
              <w:spacing w:before="39"/>
              <w:ind w:left="467"/>
              <w:rPr>
                <w:sz w:val="18"/>
              </w:rPr>
            </w:pPr>
            <w:r>
              <w:rPr>
                <w:spacing w:val="-3"/>
                <w:sz w:val="18"/>
              </w:rPr>
              <w:t>其他国有资本经营预算支出(项)</w:t>
            </w:r>
          </w:p>
        </w:tc>
        <w:tc>
          <w:tcPr>
            <w:tcW w:w="1556" w:type="dxa"/>
          </w:tcPr>
          <w:p w14:paraId="6A447AFF">
            <w:pPr>
              <w:pStyle w:val="9"/>
              <w:spacing w:before="39"/>
              <w:ind w:right="96"/>
              <w:jc w:val="right"/>
              <w:rPr>
                <w:sz w:val="18"/>
              </w:rPr>
            </w:pPr>
            <w:r>
              <w:rPr>
                <w:spacing w:val="-5"/>
                <w:sz w:val="18"/>
              </w:rPr>
              <w:t>234</w:t>
            </w:r>
          </w:p>
        </w:tc>
      </w:tr>
      <w:tr w14:paraId="0F8BD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6963" w:type="dxa"/>
          </w:tcPr>
          <w:p w14:paraId="6FEFF849">
            <w:pPr>
              <w:pStyle w:val="9"/>
              <w:spacing w:before="17"/>
              <w:ind w:left="9"/>
              <w:jc w:val="center"/>
              <w:rPr>
                <w:sz w:val="21"/>
              </w:rPr>
            </w:pPr>
            <w:bookmarkStart w:id="33" w:name="_bookmark18"/>
            <w:bookmarkEnd w:id="33"/>
            <w:r>
              <w:rPr>
                <w:sz w:val="21"/>
              </w:rPr>
              <w:t>本</w:t>
            </w:r>
            <w:r>
              <w:rPr>
                <w:spacing w:val="-2"/>
                <w:sz w:val="21"/>
              </w:rPr>
              <w:t xml:space="preserve"> </w:t>
            </w:r>
            <w:r>
              <w:rPr>
                <w:sz w:val="21"/>
              </w:rPr>
              <w:t>年</w:t>
            </w:r>
            <w:r>
              <w:rPr>
                <w:spacing w:val="-2"/>
                <w:sz w:val="21"/>
              </w:rPr>
              <w:t xml:space="preserve"> </w:t>
            </w:r>
            <w:r>
              <w:rPr>
                <w:sz w:val="21"/>
              </w:rPr>
              <w:t>支</w:t>
            </w:r>
            <w:r>
              <w:rPr>
                <w:spacing w:val="-1"/>
                <w:sz w:val="21"/>
              </w:rPr>
              <w:t xml:space="preserve"> </w:t>
            </w:r>
            <w:r>
              <w:rPr>
                <w:sz w:val="21"/>
              </w:rPr>
              <w:t>出</w:t>
            </w:r>
            <w:r>
              <w:rPr>
                <w:spacing w:val="10"/>
                <w:sz w:val="21"/>
              </w:rPr>
              <w:t xml:space="preserve"> </w:t>
            </w:r>
            <w:r>
              <w:rPr>
                <w:spacing w:val="12"/>
                <w:position w:val="-2"/>
                <w:sz w:val="21"/>
              </w:rPr>
              <w:drawing>
                <wp:inline distT="0" distB="0" distL="0" distR="0">
                  <wp:extent cx="123190" cy="126365"/>
                  <wp:effectExtent l="0" t="0" r="0" b="0"/>
                  <wp:docPr id="49" name="Image 49"/>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9" cstate="print"/>
                          <a:stretch>
                            <a:fillRect/>
                          </a:stretch>
                        </pic:blipFill>
                        <pic:spPr>
                          <a:xfrm>
                            <a:off x="0" y="0"/>
                            <a:ext cx="123824" cy="126999"/>
                          </a:xfrm>
                          <a:prstGeom prst="rect">
                            <a:avLst/>
                          </a:prstGeom>
                        </pic:spPr>
                      </pic:pic>
                    </a:graphicData>
                  </a:graphic>
                </wp:inline>
              </w:drawing>
            </w:r>
            <w:r>
              <w:rPr>
                <w:rFonts w:ascii="Times New Roman" w:eastAsia="Times New Roman"/>
                <w:spacing w:val="42"/>
                <w:sz w:val="21"/>
              </w:rPr>
              <w:t xml:space="preserve"> </w:t>
            </w:r>
            <w:r>
              <w:rPr>
                <w:spacing w:val="-10"/>
                <w:sz w:val="21"/>
              </w:rPr>
              <w:t>计</w:t>
            </w:r>
          </w:p>
        </w:tc>
        <w:tc>
          <w:tcPr>
            <w:tcW w:w="1556" w:type="dxa"/>
          </w:tcPr>
          <w:p w14:paraId="19BC5DA7">
            <w:pPr>
              <w:pStyle w:val="9"/>
              <w:spacing w:before="38"/>
              <w:ind w:right="96"/>
              <w:jc w:val="right"/>
              <w:rPr>
                <w:sz w:val="18"/>
              </w:rPr>
            </w:pPr>
            <w:r>
              <w:rPr>
                <w:spacing w:val="-2"/>
                <w:sz w:val="18"/>
              </w:rPr>
              <w:t>2,736</w:t>
            </w:r>
          </w:p>
        </w:tc>
      </w:tr>
    </w:tbl>
    <w:p w14:paraId="778C8632">
      <w:pPr>
        <w:pStyle w:val="3"/>
        <w:spacing w:before="304"/>
        <w:ind w:left="884"/>
        <w:rPr>
          <w:rFonts w:ascii="黑体" w:eastAsia="黑体"/>
        </w:rPr>
      </w:pPr>
      <w:bookmarkStart w:id="34" w:name="三、国有资本经营预算收支决算总表"/>
      <w:bookmarkEnd w:id="34"/>
      <w:r>
        <w:rPr>
          <w:rFonts w:ascii="黑体" w:eastAsia="黑体"/>
          <w:spacing w:val="-5"/>
        </w:rPr>
        <w:t>三、国有资本经营预算收支决算总表</w:t>
      </w:r>
    </w:p>
    <w:p w14:paraId="33C99B77">
      <w:pPr>
        <w:pStyle w:val="3"/>
        <w:spacing w:before="278"/>
        <w:ind w:left="884"/>
      </w:pPr>
      <w:r>
        <w:rPr>
          <w:spacing w:val="-4"/>
        </w:rPr>
        <w:t>2025</w:t>
      </w:r>
      <w:r>
        <w:rPr>
          <w:spacing w:val="-11"/>
        </w:rPr>
        <w:t xml:space="preserve"> 年度墨玉县国有资本经营预算收支决算总表</w:t>
      </w:r>
    </w:p>
    <w:p w14:paraId="707A3FEF">
      <w:pPr>
        <w:spacing w:before="106"/>
        <w:ind w:left="7443" w:right="0" w:firstLine="0"/>
        <w:jc w:val="left"/>
        <w:rPr>
          <w:b/>
          <w:sz w:val="22"/>
        </w:rPr>
      </w:pPr>
      <w:r>
        <w:rPr>
          <w:b/>
          <w:spacing w:val="-4"/>
          <w:sz w:val="22"/>
        </w:rPr>
        <w:t>单位：万元</w:t>
      </w:r>
    </w:p>
    <w:p w14:paraId="74C8BBEA">
      <w:pPr>
        <w:pStyle w:val="3"/>
        <w:spacing w:before="9"/>
        <w:ind w:left="0"/>
        <w:rPr>
          <w:b/>
          <w:sz w:val="18"/>
        </w:rPr>
      </w:pPr>
    </w:p>
    <w:tbl>
      <w:tblPr>
        <w:tblStyle w:val="5"/>
        <w:tblW w:w="0" w:type="auto"/>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30"/>
        <w:gridCol w:w="1427"/>
        <w:gridCol w:w="3030"/>
        <w:gridCol w:w="1449"/>
      </w:tblGrid>
      <w:tr w14:paraId="1E772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2430" w:type="dxa"/>
          </w:tcPr>
          <w:p w14:paraId="3A40E2D1">
            <w:pPr>
              <w:pStyle w:val="9"/>
              <w:spacing w:before="64"/>
              <w:ind w:left="815"/>
              <w:rPr>
                <w:sz w:val="20"/>
              </w:rPr>
            </w:pPr>
            <w:r>
              <w:rPr>
                <w:spacing w:val="-4"/>
                <w:sz w:val="20"/>
              </w:rPr>
              <w:t>预算科目</w:t>
            </w:r>
          </w:p>
        </w:tc>
        <w:tc>
          <w:tcPr>
            <w:tcW w:w="1427" w:type="dxa"/>
          </w:tcPr>
          <w:p w14:paraId="1F29F4FE">
            <w:pPr>
              <w:pStyle w:val="9"/>
              <w:spacing w:before="64"/>
              <w:ind w:left="413"/>
              <w:rPr>
                <w:sz w:val="20"/>
              </w:rPr>
            </w:pPr>
            <w:r>
              <w:rPr>
                <w:spacing w:val="-5"/>
                <w:sz w:val="20"/>
              </w:rPr>
              <w:t>决算数</w:t>
            </w:r>
          </w:p>
        </w:tc>
        <w:tc>
          <w:tcPr>
            <w:tcW w:w="3030" w:type="dxa"/>
          </w:tcPr>
          <w:p w14:paraId="069EA68D">
            <w:pPr>
              <w:pStyle w:val="9"/>
              <w:spacing w:before="64"/>
              <w:ind w:left="8"/>
              <w:jc w:val="center"/>
              <w:rPr>
                <w:sz w:val="20"/>
              </w:rPr>
            </w:pPr>
            <w:r>
              <w:rPr>
                <w:spacing w:val="-4"/>
                <w:sz w:val="20"/>
              </w:rPr>
              <w:t>预算科目</w:t>
            </w:r>
          </w:p>
        </w:tc>
        <w:tc>
          <w:tcPr>
            <w:tcW w:w="1449" w:type="dxa"/>
          </w:tcPr>
          <w:p w14:paraId="786C8068">
            <w:pPr>
              <w:pStyle w:val="9"/>
              <w:spacing w:before="64"/>
              <w:ind w:left="422"/>
              <w:rPr>
                <w:sz w:val="20"/>
              </w:rPr>
            </w:pPr>
            <w:r>
              <w:rPr>
                <w:spacing w:val="-5"/>
                <w:sz w:val="20"/>
              </w:rPr>
              <w:t>决算数</w:t>
            </w:r>
          </w:p>
        </w:tc>
      </w:tr>
      <w:tr w14:paraId="6D410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430" w:type="dxa"/>
          </w:tcPr>
          <w:p w14:paraId="4C1332B8">
            <w:pPr>
              <w:pStyle w:val="9"/>
              <w:spacing w:before="55"/>
              <w:ind w:left="13"/>
              <w:rPr>
                <w:sz w:val="20"/>
              </w:rPr>
            </w:pPr>
            <w:r>
              <w:rPr>
                <w:spacing w:val="-4"/>
                <w:sz w:val="20"/>
              </w:rPr>
              <w:t>利润收入</w:t>
            </w:r>
          </w:p>
        </w:tc>
        <w:tc>
          <w:tcPr>
            <w:tcW w:w="1427" w:type="dxa"/>
          </w:tcPr>
          <w:p w14:paraId="556C2B54">
            <w:pPr>
              <w:pStyle w:val="9"/>
              <w:rPr>
                <w:rFonts w:ascii="Times New Roman"/>
                <w:sz w:val="20"/>
              </w:rPr>
            </w:pPr>
          </w:p>
        </w:tc>
        <w:tc>
          <w:tcPr>
            <w:tcW w:w="3030" w:type="dxa"/>
          </w:tcPr>
          <w:p w14:paraId="569A3A32">
            <w:pPr>
              <w:pStyle w:val="9"/>
              <w:spacing w:before="55"/>
              <w:ind w:left="15"/>
              <w:rPr>
                <w:sz w:val="20"/>
              </w:rPr>
            </w:pPr>
            <w:r>
              <w:rPr>
                <w:spacing w:val="-3"/>
                <w:sz w:val="20"/>
              </w:rPr>
              <w:t>解决历史遗留问题及改革成本支出</w:t>
            </w:r>
          </w:p>
        </w:tc>
        <w:tc>
          <w:tcPr>
            <w:tcW w:w="1449" w:type="dxa"/>
          </w:tcPr>
          <w:p w14:paraId="1CD57C44">
            <w:pPr>
              <w:pStyle w:val="9"/>
              <w:rPr>
                <w:rFonts w:ascii="Times New Roman"/>
                <w:sz w:val="20"/>
              </w:rPr>
            </w:pPr>
          </w:p>
        </w:tc>
      </w:tr>
      <w:tr w14:paraId="6C858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430" w:type="dxa"/>
          </w:tcPr>
          <w:p w14:paraId="7353BFA3">
            <w:pPr>
              <w:pStyle w:val="9"/>
              <w:spacing w:before="55"/>
              <w:ind w:left="13"/>
              <w:rPr>
                <w:sz w:val="20"/>
              </w:rPr>
            </w:pPr>
            <w:r>
              <w:rPr>
                <w:spacing w:val="-4"/>
                <w:sz w:val="20"/>
              </w:rPr>
              <w:t>股利、股息收入</w:t>
            </w:r>
          </w:p>
        </w:tc>
        <w:tc>
          <w:tcPr>
            <w:tcW w:w="1427" w:type="dxa"/>
          </w:tcPr>
          <w:p w14:paraId="7F28B7B4">
            <w:pPr>
              <w:pStyle w:val="9"/>
              <w:rPr>
                <w:rFonts w:ascii="Times New Roman"/>
                <w:sz w:val="20"/>
              </w:rPr>
            </w:pPr>
          </w:p>
        </w:tc>
        <w:tc>
          <w:tcPr>
            <w:tcW w:w="3030" w:type="dxa"/>
          </w:tcPr>
          <w:p w14:paraId="47754EDF">
            <w:pPr>
              <w:pStyle w:val="9"/>
              <w:spacing w:before="55"/>
              <w:ind w:left="15"/>
              <w:rPr>
                <w:sz w:val="20"/>
              </w:rPr>
            </w:pPr>
            <w:r>
              <w:rPr>
                <w:spacing w:val="-3"/>
                <w:sz w:val="20"/>
              </w:rPr>
              <w:t>国有企业资本金注入</w:t>
            </w:r>
          </w:p>
        </w:tc>
        <w:tc>
          <w:tcPr>
            <w:tcW w:w="1449" w:type="dxa"/>
          </w:tcPr>
          <w:p w14:paraId="502E7F9A">
            <w:pPr>
              <w:pStyle w:val="9"/>
              <w:rPr>
                <w:rFonts w:ascii="Times New Roman"/>
                <w:sz w:val="20"/>
              </w:rPr>
            </w:pPr>
          </w:p>
        </w:tc>
      </w:tr>
      <w:tr w14:paraId="407E7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430" w:type="dxa"/>
          </w:tcPr>
          <w:p w14:paraId="6DE7FB87">
            <w:pPr>
              <w:pStyle w:val="9"/>
              <w:spacing w:before="55"/>
              <w:ind w:left="13"/>
              <w:rPr>
                <w:sz w:val="20"/>
              </w:rPr>
            </w:pPr>
            <w:r>
              <w:rPr>
                <w:spacing w:val="-4"/>
                <w:sz w:val="20"/>
              </w:rPr>
              <w:t>产权转让收入</w:t>
            </w:r>
          </w:p>
        </w:tc>
        <w:tc>
          <w:tcPr>
            <w:tcW w:w="1427" w:type="dxa"/>
          </w:tcPr>
          <w:p w14:paraId="5E7E6591">
            <w:pPr>
              <w:pStyle w:val="9"/>
              <w:rPr>
                <w:rFonts w:ascii="Times New Roman"/>
                <w:sz w:val="20"/>
              </w:rPr>
            </w:pPr>
          </w:p>
        </w:tc>
        <w:tc>
          <w:tcPr>
            <w:tcW w:w="3030" w:type="dxa"/>
          </w:tcPr>
          <w:p w14:paraId="4C9E29A6">
            <w:pPr>
              <w:pStyle w:val="9"/>
              <w:spacing w:before="55"/>
              <w:ind w:left="15"/>
              <w:rPr>
                <w:sz w:val="20"/>
              </w:rPr>
            </w:pPr>
            <w:r>
              <w:rPr>
                <w:spacing w:val="-3"/>
                <w:sz w:val="20"/>
              </w:rPr>
              <w:t>国有企业政策性补贴</w:t>
            </w:r>
          </w:p>
        </w:tc>
        <w:tc>
          <w:tcPr>
            <w:tcW w:w="1449" w:type="dxa"/>
          </w:tcPr>
          <w:p w14:paraId="56749247">
            <w:pPr>
              <w:pStyle w:val="9"/>
              <w:rPr>
                <w:rFonts w:ascii="Times New Roman"/>
                <w:sz w:val="20"/>
              </w:rPr>
            </w:pPr>
          </w:p>
        </w:tc>
      </w:tr>
      <w:tr w14:paraId="683D9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430" w:type="dxa"/>
          </w:tcPr>
          <w:p w14:paraId="331EBF61">
            <w:pPr>
              <w:pStyle w:val="9"/>
              <w:spacing w:before="55"/>
              <w:ind w:left="13"/>
              <w:rPr>
                <w:sz w:val="20"/>
              </w:rPr>
            </w:pPr>
            <w:r>
              <w:rPr>
                <w:spacing w:val="-4"/>
                <w:sz w:val="20"/>
              </w:rPr>
              <w:t>清算收入</w:t>
            </w:r>
          </w:p>
        </w:tc>
        <w:tc>
          <w:tcPr>
            <w:tcW w:w="1427" w:type="dxa"/>
          </w:tcPr>
          <w:p w14:paraId="02A0D987">
            <w:pPr>
              <w:pStyle w:val="9"/>
              <w:rPr>
                <w:rFonts w:ascii="Times New Roman"/>
                <w:sz w:val="20"/>
              </w:rPr>
            </w:pPr>
          </w:p>
        </w:tc>
        <w:tc>
          <w:tcPr>
            <w:tcW w:w="3030" w:type="dxa"/>
          </w:tcPr>
          <w:p w14:paraId="44A5654C">
            <w:pPr>
              <w:pStyle w:val="9"/>
              <w:spacing w:before="55"/>
              <w:ind w:left="15"/>
              <w:rPr>
                <w:sz w:val="20"/>
              </w:rPr>
            </w:pPr>
            <w:r>
              <w:rPr>
                <w:spacing w:val="-3"/>
                <w:sz w:val="20"/>
              </w:rPr>
              <w:t>其他国有资本经营预算支出</w:t>
            </w:r>
          </w:p>
        </w:tc>
        <w:tc>
          <w:tcPr>
            <w:tcW w:w="1449" w:type="dxa"/>
          </w:tcPr>
          <w:p w14:paraId="6D53AB25">
            <w:pPr>
              <w:pStyle w:val="9"/>
              <w:spacing w:before="52"/>
              <w:ind w:right="2"/>
              <w:jc w:val="right"/>
              <w:rPr>
                <w:sz w:val="20"/>
              </w:rPr>
            </w:pPr>
            <w:r>
              <w:rPr>
                <w:spacing w:val="-4"/>
                <w:sz w:val="20"/>
              </w:rPr>
              <w:t>2736</w:t>
            </w:r>
          </w:p>
        </w:tc>
      </w:tr>
      <w:tr w14:paraId="3C805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430" w:type="dxa"/>
          </w:tcPr>
          <w:p w14:paraId="03C586A1">
            <w:pPr>
              <w:pStyle w:val="9"/>
              <w:spacing w:before="54"/>
              <w:ind w:left="13"/>
              <w:rPr>
                <w:sz w:val="20"/>
              </w:rPr>
            </w:pPr>
            <w:r>
              <w:rPr>
                <w:spacing w:val="-3"/>
                <w:sz w:val="20"/>
              </w:rPr>
              <w:t>其他国有资本经营预算收入</w:t>
            </w:r>
          </w:p>
        </w:tc>
        <w:tc>
          <w:tcPr>
            <w:tcW w:w="1427" w:type="dxa"/>
          </w:tcPr>
          <w:p w14:paraId="340B4BA8">
            <w:pPr>
              <w:pStyle w:val="9"/>
              <w:spacing w:before="54"/>
              <w:ind w:right="2"/>
              <w:jc w:val="right"/>
              <w:rPr>
                <w:sz w:val="20"/>
              </w:rPr>
            </w:pPr>
            <w:r>
              <w:rPr>
                <w:spacing w:val="-5"/>
                <w:sz w:val="20"/>
              </w:rPr>
              <w:t>306</w:t>
            </w:r>
          </w:p>
        </w:tc>
        <w:tc>
          <w:tcPr>
            <w:tcW w:w="3030" w:type="dxa"/>
          </w:tcPr>
          <w:p w14:paraId="16E82CFB">
            <w:pPr>
              <w:pStyle w:val="9"/>
              <w:rPr>
                <w:rFonts w:ascii="Times New Roman"/>
                <w:sz w:val="20"/>
              </w:rPr>
            </w:pPr>
          </w:p>
        </w:tc>
        <w:tc>
          <w:tcPr>
            <w:tcW w:w="1449" w:type="dxa"/>
          </w:tcPr>
          <w:p w14:paraId="319CC11A">
            <w:pPr>
              <w:pStyle w:val="9"/>
              <w:rPr>
                <w:rFonts w:ascii="Times New Roman"/>
                <w:sz w:val="20"/>
              </w:rPr>
            </w:pPr>
          </w:p>
        </w:tc>
      </w:tr>
      <w:tr w14:paraId="3FACF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430" w:type="dxa"/>
          </w:tcPr>
          <w:p w14:paraId="3C39B90C">
            <w:pPr>
              <w:pStyle w:val="9"/>
              <w:spacing w:before="54"/>
              <w:ind w:left="363"/>
              <w:rPr>
                <w:position w:val="2"/>
                <w:sz w:val="20"/>
              </w:rPr>
            </w:pPr>
            <w:r>
              <w:rPr>
                <w:position w:val="2"/>
                <w:sz w:val="20"/>
              </w:rPr>
              <w:t>本</w:t>
            </w:r>
            <w:r>
              <w:rPr>
                <w:spacing w:val="-1"/>
                <w:position w:val="2"/>
                <w:sz w:val="20"/>
              </w:rPr>
              <w:t xml:space="preserve"> </w:t>
            </w:r>
            <w:r>
              <w:rPr>
                <w:position w:val="2"/>
                <w:sz w:val="20"/>
              </w:rPr>
              <w:t>年</w:t>
            </w:r>
            <w:r>
              <w:rPr>
                <w:spacing w:val="-1"/>
                <w:position w:val="2"/>
                <w:sz w:val="20"/>
              </w:rPr>
              <w:t xml:space="preserve"> </w:t>
            </w:r>
            <w:r>
              <w:rPr>
                <w:position w:val="2"/>
                <w:sz w:val="20"/>
              </w:rPr>
              <w:t>收 入</w:t>
            </w:r>
            <w:r>
              <w:rPr>
                <w:spacing w:val="9"/>
                <w:position w:val="2"/>
                <w:sz w:val="20"/>
              </w:rPr>
              <w:t xml:space="preserve"> </w:t>
            </w:r>
            <w:r>
              <w:rPr>
                <w:spacing w:val="11"/>
                <w:sz w:val="20"/>
              </w:rPr>
              <w:drawing>
                <wp:inline distT="0" distB="0" distL="0" distR="0">
                  <wp:extent cx="116840" cy="120015"/>
                  <wp:effectExtent l="0" t="0" r="0" b="0"/>
                  <wp:docPr id="50" name="Image 50"/>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1" cstate="print"/>
                          <a:stretch>
                            <a:fillRect/>
                          </a:stretch>
                        </pic:blipFill>
                        <pic:spPr>
                          <a:xfrm>
                            <a:off x="0" y="0"/>
                            <a:ext cx="117474" cy="120649"/>
                          </a:xfrm>
                          <a:prstGeom prst="rect">
                            <a:avLst/>
                          </a:prstGeom>
                        </pic:spPr>
                      </pic:pic>
                    </a:graphicData>
                  </a:graphic>
                </wp:inline>
              </w:drawing>
            </w:r>
            <w:r>
              <w:rPr>
                <w:rFonts w:ascii="Times New Roman" w:eastAsia="Times New Roman"/>
                <w:spacing w:val="43"/>
                <w:position w:val="2"/>
                <w:sz w:val="20"/>
              </w:rPr>
              <w:t xml:space="preserve"> </w:t>
            </w:r>
            <w:r>
              <w:rPr>
                <w:spacing w:val="-10"/>
                <w:position w:val="2"/>
                <w:sz w:val="20"/>
              </w:rPr>
              <w:t>计</w:t>
            </w:r>
          </w:p>
        </w:tc>
        <w:tc>
          <w:tcPr>
            <w:tcW w:w="1427" w:type="dxa"/>
          </w:tcPr>
          <w:p w14:paraId="63A28085">
            <w:pPr>
              <w:pStyle w:val="9"/>
              <w:spacing w:before="54"/>
              <w:ind w:right="2"/>
              <w:jc w:val="right"/>
              <w:rPr>
                <w:sz w:val="20"/>
              </w:rPr>
            </w:pPr>
            <w:r>
              <w:rPr>
                <w:spacing w:val="-5"/>
                <w:sz w:val="20"/>
              </w:rPr>
              <w:t>306</w:t>
            </w:r>
          </w:p>
        </w:tc>
        <w:tc>
          <w:tcPr>
            <w:tcW w:w="3030" w:type="dxa"/>
          </w:tcPr>
          <w:p w14:paraId="237F1B1C">
            <w:pPr>
              <w:pStyle w:val="9"/>
              <w:spacing w:before="54"/>
              <w:ind w:left="663"/>
              <w:rPr>
                <w:position w:val="2"/>
                <w:sz w:val="20"/>
              </w:rPr>
            </w:pPr>
            <w:r>
              <w:rPr>
                <w:position w:val="2"/>
                <w:sz w:val="20"/>
              </w:rPr>
              <w:t>本</w:t>
            </w:r>
            <w:r>
              <w:rPr>
                <w:spacing w:val="-1"/>
                <w:position w:val="2"/>
                <w:sz w:val="20"/>
              </w:rPr>
              <w:t xml:space="preserve"> </w:t>
            </w:r>
            <w:r>
              <w:rPr>
                <w:position w:val="2"/>
                <w:sz w:val="20"/>
              </w:rPr>
              <w:t>年</w:t>
            </w:r>
            <w:r>
              <w:rPr>
                <w:spacing w:val="-1"/>
                <w:position w:val="2"/>
                <w:sz w:val="20"/>
              </w:rPr>
              <w:t xml:space="preserve"> </w:t>
            </w:r>
            <w:r>
              <w:rPr>
                <w:position w:val="2"/>
                <w:sz w:val="20"/>
              </w:rPr>
              <w:t>支 出</w:t>
            </w:r>
            <w:r>
              <w:rPr>
                <w:spacing w:val="9"/>
                <w:position w:val="2"/>
                <w:sz w:val="20"/>
              </w:rPr>
              <w:t xml:space="preserve"> </w:t>
            </w:r>
            <w:r>
              <w:rPr>
                <w:spacing w:val="11"/>
                <w:sz w:val="20"/>
              </w:rPr>
              <w:drawing>
                <wp:inline distT="0" distB="0" distL="0" distR="0">
                  <wp:extent cx="116840" cy="120015"/>
                  <wp:effectExtent l="0" t="0" r="0" b="0"/>
                  <wp:docPr id="51" name="Image 51"/>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1" cstate="print"/>
                          <a:stretch>
                            <a:fillRect/>
                          </a:stretch>
                        </pic:blipFill>
                        <pic:spPr>
                          <a:xfrm>
                            <a:off x="0" y="0"/>
                            <a:ext cx="117474" cy="120649"/>
                          </a:xfrm>
                          <a:prstGeom prst="rect">
                            <a:avLst/>
                          </a:prstGeom>
                        </pic:spPr>
                      </pic:pic>
                    </a:graphicData>
                  </a:graphic>
                </wp:inline>
              </w:drawing>
            </w:r>
            <w:r>
              <w:rPr>
                <w:rFonts w:ascii="Times New Roman" w:eastAsia="Times New Roman"/>
                <w:spacing w:val="43"/>
                <w:position w:val="2"/>
                <w:sz w:val="20"/>
              </w:rPr>
              <w:t xml:space="preserve"> </w:t>
            </w:r>
            <w:r>
              <w:rPr>
                <w:spacing w:val="-10"/>
                <w:position w:val="2"/>
                <w:sz w:val="20"/>
              </w:rPr>
              <w:t>计</w:t>
            </w:r>
          </w:p>
        </w:tc>
        <w:tc>
          <w:tcPr>
            <w:tcW w:w="1449" w:type="dxa"/>
          </w:tcPr>
          <w:p w14:paraId="15A9F1B3">
            <w:pPr>
              <w:pStyle w:val="9"/>
              <w:spacing w:before="54"/>
              <w:ind w:right="2"/>
              <w:jc w:val="right"/>
              <w:rPr>
                <w:sz w:val="20"/>
              </w:rPr>
            </w:pPr>
            <w:r>
              <w:rPr>
                <w:spacing w:val="-4"/>
                <w:sz w:val="20"/>
              </w:rPr>
              <w:t>2736</w:t>
            </w:r>
          </w:p>
        </w:tc>
      </w:tr>
      <w:tr w14:paraId="60F26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430" w:type="dxa"/>
          </w:tcPr>
          <w:p w14:paraId="018EF6E9">
            <w:pPr>
              <w:pStyle w:val="9"/>
              <w:spacing w:before="54"/>
              <w:ind w:left="13"/>
              <w:rPr>
                <w:sz w:val="20"/>
              </w:rPr>
            </w:pPr>
            <w:r>
              <w:rPr>
                <w:spacing w:val="-4"/>
                <w:sz w:val="20"/>
              </w:rPr>
              <w:t>上级补助收入</w:t>
            </w:r>
          </w:p>
        </w:tc>
        <w:tc>
          <w:tcPr>
            <w:tcW w:w="1427" w:type="dxa"/>
          </w:tcPr>
          <w:p w14:paraId="37A519F8">
            <w:pPr>
              <w:pStyle w:val="9"/>
              <w:spacing w:before="54"/>
              <w:ind w:right="4"/>
              <w:jc w:val="right"/>
              <w:rPr>
                <w:sz w:val="20"/>
              </w:rPr>
            </w:pPr>
            <w:r>
              <w:rPr>
                <w:spacing w:val="-10"/>
                <w:sz w:val="20"/>
              </w:rPr>
              <w:t>2</w:t>
            </w:r>
          </w:p>
        </w:tc>
        <w:tc>
          <w:tcPr>
            <w:tcW w:w="3030" w:type="dxa"/>
          </w:tcPr>
          <w:p w14:paraId="06F04238">
            <w:pPr>
              <w:pStyle w:val="9"/>
              <w:spacing w:before="54"/>
              <w:ind w:left="15"/>
              <w:rPr>
                <w:sz w:val="20"/>
              </w:rPr>
            </w:pPr>
            <w:r>
              <w:rPr>
                <w:spacing w:val="-4"/>
                <w:sz w:val="20"/>
              </w:rPr>
              <w:t>上解上级支出</w:t>
            </w:r>
          </w:p>
        </w:tc>
        <w:tc>
          <w:tcPr>
            <w:tcW w:w="1449" w:type="dxa"/>
          </w:tcPr>
          <w:p w14:paraId="04E45EAC">
            <w:pPr>
              <w:pStyle w:val="9"/>
              <w:rPr>
                <w:rFonts w:ascii="Times New Roman"/>
                <w:sz w:val="20"/>
              </w:rPr>
            </w:pPr>
          </w:p>
        </w:tc>
      </w:tr>
      <w:tr w14:paraId="61E13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430" w:type="dxa"/>
          </w:tcPr>
          <w:p w14:paraId="01CE88D9">
            <w:pPr>
              <w:pStyle w:val="9"/>
              <w:spacing w:before="54"/>
              <w:ind w:left="13"/>
              <w:rPr>
                <w:sz w:val="20"/>
              </w:rPr>
            </w:pPr>
            <w:r>
              <w:rPr>
                <w:spacing w:val="-4"/>
                <w:sz w:val="20"/>
              </w:rPr>
              <w:t>上年结余收入</w:t>
            </w:r>
          </w:p>
        </w:tc>
        <w:tc>
          <w:tcPr>
            <w:tcW w:w="1427" w:type="dxa"/>
          </w:tcPr>
          <w:p w14:paraId="07C19022">
            <w:pPr>
              <w:pStyle w:val="9"/>
              <w:spacing w:before="54"/>
              <w:ind w:right="4"/>
              <w:jc w:val="right"/>
              <w:rPr>
                <w:sz w:val="20"/>
              </w:rPr>
            </w:pPr>
            <w:r>
              <w:rPr>
                <w:spacing w:val="-4"/>
                <w:sz w:val="20"/>
              </w:rPr>
              <w:t>5499</w:t>
            </w:r>
          </w:p>
        </w:tc>
        <w:tc>
          <w:tcPr>
            <w:tcW w:w="3030" w:type="dxa"/>
          </w:tcPr>
          <w:p w14:paraId="4FBF399B">
            <w:pPr>
              <w:pStyle w:val="9"/>
              <w:rPr>
                <w:rFonts w:ascii="Times New Roman"/>
                <w:sz w:val="20"/>
              </w:rPr>
            </w:pPr>
          </w:p>
        </w:tc>
        <w:tc>
          <w:tcPr>
            <w:tcW w:w="1449" w:type="dxa"/>
          </w:tcPr>
          <w:p w14:paraId="24832E8D">
            <w:pPr>
              <w:pStyle w:val="9"/>
              <w:rPr>
                <w:rFonts w:ascii="Times New Roman"/>
                <w:sz w:val="20"/>
              </w:rPr>
            </w:pPr>
          </w:p>
        </w:tc>
      </w:tr>
      <w:tr w14:paraId="2A97E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430" w:type="dxa"/>
          </w:tcPr>
          <w:p w14:paraId="57C3E5C4">
            <w:pPr>
              <w:pStyle w:val="9"/>
              <w:spacing w:before="54"/>
              <w:ind w:left="13"/>
              <w:rPr>
                <w:sz w:val="20"/>
              </w:rPr>
            </w:pPr>
            <w:r>
              <w:rPr>
                <w:spacing w:val="-3"/>
                <w:sz w:val="20"/>
              </w:rPr>
              <w:t>省补助计划单列市收入</w:t>
            </w:r>
          </w:p>
        </w:tc>
        <w:tc>
          <w:tcPr>
            <w:tcW w:w="1427" w:type="dxa"/>
          </w:tcPr>
          <w:p w14:paraId="39EA5BF3">
            <w:pPr>
              <w:pStyle w:val="9"/>
              <w:rPr>
                <w:rFonts w:ascii="Times New Roman"/>
                <w:sz w:val="20"/>
              </w:rPr>
            </w:pPr>
          </w:p>
        </w:tc>
        <w:tc>
          <w:tcPr>
            <w:tcW w:w="3030" w:type="dxa"/>
          </w:tcPr>
          <w:p w14:paraId="282E01ED">
            <w:pPr>
              <w:pStyle w:val="9"/>
              <w:spacing w:before="54"/>
              <w:ind w:left="15"/>
              <w:rPr>
                <w:sz w:val="20"/>
              </w:rPr>
            </w:pPr>
            <w:r>
              <w:rPr>
                <w:spacing w:val="-3"/>
                <w:sz w:val="20"/>
              </w:rPr>
              <w:t>计划单列市上解省支出</w:t>
            </w:r>
          </w:p>
        </w:tc>
        <w:tc>
          <w:tcPr>
            <w:tcW w:w="1449" w:type="dxa"/>
          </w:tcPr>
          <w:p w14:paraId="2412CE6B">
            <w:pPr>
              <w:pStyle w:val="9"/>
              <w:rPr>
                <w:rFonts w:ascii="Times New Roman"/>
                <w:sz w:val="20"/>
              </w:rPr>
            </w:pPr>
          </w:p>
        </w:tc>
      </w:tr>
      <w:tr w14:paraId="2A6F2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430" w:type="dxa"/>
          </w:tcPr>
          <w:p w14:paraId="0D40403B">
            <w:pPr>
              <w:pStyle w:val="9"/>
              <w:rPr>
                <w:rFonts w:ascii="Times New Roman"/>
                <w:sz w:val="20"/>
              </w:rPr>
            </w:pPr>
          </w:p>
        </w:tc>
        <w:tc>
          <w:tcPr>
            <w:tcW w:w="1427" w:type="dxa"/>
          </w:tcPr>
          <w:p w14:paraId="12502BFD">
            <w:pPr>
              <w:pStyle w:val="9"/>
              <w:rPr>
                <w:rFonts w:ascii="Times New Roman"/>
                <w:sz w:val="20"/>
              </w:rPr>
            </w:pPr>
          </w:p>
        </w:tc>
        <w:tc>
          <w:tcPr>
            <w:tcW w:w="3030" w:type="dxa"/>
          </w:tcPr>
          <w:p w14:paraId="6EA17921">
            <w:pPr>
              <w:pStyle w:val="9"/>
              <w:spacing w:before="53"/>
              <w:ind w:left="15"/>
              <w:rPr>
                <w:sz w:val="20"/>
              </w:rPr>
            </w:pPr>
            <w:r>
              <w:rPr>
                <w:spacing w:val="-4"/>
                <w:sz w:val="20"/>
              </w:rPr>
              <w:t>调出资金</w:t>
            </w:r>
          </w:p>
        </w:tc>
        <w:tc>
          <w:tcPr>
            <w:tcW w:w="1449" w:type="dxa"/>
          </w:tcPr>
          <w:p w14:paraId="3A1CF918">
            <w:pPr>
              <w:pStyle w:val="9"/>
              <w:spacing w:before="53"/>
              <w:ind w:right="2"/>
              <w:jc w:val="right"/>
              <w:rPr>
                <w:sz w:val="20"/>
              </w:rPr>
            </w:pPr>
            <w:r>
              <w:rPr>
                <w:spacing w:val="-5"/>
                <w:sz w:val="20"/>
              </w:rPr>
              <w:t>92</w:t>
            </w:r>
          </w:p>
        </w:tc>
      </w:tr>
      <w:tr w14:paraId="029A6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5" w:hRule="atLeast"/>
        </w:trPr>
        <w:tc>
          <w:tcPr>
            <w:tcW w:w="2430" w:type="dxa"/>
          </w:tcPr>
          <w:p w14:paraId="0726796B">
            <w:pPr>
              <w:pStyle w:val="9"/>
              <w:rPr>
                <w:rFonts w:ascii="Times New Roman"/>
                <w:sz w:val="20"/>
              </w:rPr>
            </w:pPr>
          </w:p>
        </w:tc>
        <w:tc>
          <w:tcPr>
            <w:tcW w:w="1427" w:type="dxa"/>
          </w:tcPr>
          <w:p w14:paraId="31D47D86">
            <w:pPr>
              <w:pStyle w:val="9"/>
              <w:rPr>
                <w:rFonts w:ascii="Times New Roman"/>
                <w:sz w:val="20"/>
              </w:rPr>
            </w:pPr>
          </w:p>
        </w:tc>
        <w:tc>
          <w:tcPr>
            <w:tcW w:w="3030" w:type="dxa"/>
          </w:tcPr>
          <w:p w14:paraId="7E9ACF9E">
            <w:pPr>
              <w:pStyle w:val="9"/>
              <w:spacing w:before="53"/>
              <w:ind w:left="15"/>
              <w:rPr>
                <w:sz w:val="20"/>
              </w:rPr>
            </w:pPr>
            <w:r>
              <w:rPr>
                <w:spacing w:val="-4"/>
                <w:sz w:val="20"/>
              </w:rPr>
              <w:t>年终结余</w:t>
            </w:r>
          </w:p>
        </w:tc>
        <w:tc>
          <w:tcPr>
            <w:tcW w:w="1449" w:type="dxa"/>
          </w:tcPr>
          <w:p w14:paraId="0AFCE17E">
            <w:pPr>
              <w:pStyle w:val="9"/>
              <w:spacing w:before="53"/>
              <w:ind w:right="2"/>
              <w:jc w:val="right"/>
              <w:rPr>
                <w:sz w:val="20"/>
              </w:rPr>
            </w:pPr>
            <w:r>
              <w:rPr>
                <w:spacing w:val="-4"/>
                <w:sz w:val="20"/>
              </w:rPr>
              <w:t>2979</w:t>
            </w:r>
          </w:p>
        </w:tc>
      </w:tr>
      <w:tr w14:paraId="43E73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2430" w:type="dxa"/>
          </w:tcPr>
          <w:p w14:paraId="0E25F54E">
            <w:pPr>
              <w:pStyle w:val="9"/>
              <w:spacing w:before="45"/>
              <w:ind w:left="479"/>
              <w:rPr>
                <w:sz w:val="21"/>
              </w:rPr>
            </w:pPr>
            <w:r>
              <w:rPr>
                <w:sz w:val="21"/>
              </w:rPr>
              <w:t>收</w:t>
            </w:r>
            <w:r>
              <w:rPr>
                <w:spacing w:val="51"/>
                <w:w w:val="150"/>
                <w:sz w:val="21"/>
              </w:rPr>
              <w:t xml:space="preserve"> </w:t>
            </w:r>
            <w:r>
              <w:rPr>
                <w:sz w:val="21"/>
              </w:rPr>
              <w:t>入</w:t>
            </w:r>
            <w:r>
              <w:rPr>
                <w:spacing w:val="51"/>
                <w:w w:val="150"/>
                <w:sz w:val="21"/>
              </w:rPr>
              <w:t xml:space="preserve"> </w:t>
            </w:r>
            <w:r>
              <w:rPr>
                <w:sz w:val="21"/>
              </w:rPr>
              <w:t>总</w:t>
            </w:r>
            <w:r>
              <w:rPr>
                <w:spacing w:val="52"/>
                <w:w w:val="150"/>
                <w:sz w:val="21"/>
              </w:rPr>
              <w:t xml:space="preserve"> </w:t>
            </w:r>
            <w:r>
              <w:rPr>
                <w:spacing w:val="-10"/>
                <w:sz w:val="21"/>
              </w:rPr>
              <w:t>计</w:t>
            </w:r>
          </w:p>
        </w:tc>
        <w:tc>
          <w:tcPr>
            <w:tcW w:w="1427" w:type="dxa"/>
          </w:tcPr>
          <w:p w14:paraId="7BBB0921">
            <w:pPr>
              <w:pStyle w:val="9"/>
              <w:spacing w:before="53"/>
              <w:ind w:right="4"/>
              <w:jc w:val="right"/>
              <w:rPr>
                <w:sz w:val="20"/>
              </w:rPr>
            </w:pPr>
            <w:r>
              <w:rPr>
                <w:spacing w:val="-4"/>
                <w:sz w:val="20"/>
              </w:rPr>
              <w:t>5807</w:t>
            </w:r>
          </w:p>
        </w:tc>
        <w:tc>
          <w:tcPr>
            <w:tcW w:w="3030" w:type="dxa"/>
          </w:tcPr>
          <w:p w14:paraId="7FA7ECF5">
            <w:pPr>
              <w:pStyle w:val="9"/>
              <w:spacing w:before="45"/>
              <w:ind w:left="778"/>
              <w:rPr>
                <w:sz w:val="21"/>
              </w:rPr>
            </w:pPr>
            <w:r>
              <w:rPr>
                <w:sz w:val="21"/>
              </w:rPr>
              <w:t>支</w:t>
            </w:r>
            <w:r>
              <w:rPr>
                <w:spacing w:val="51"/>
                <w:w w:val="150"/>
                <w:sz w:val="21"/>
              </w:rPr>
              <w:t xml:space="preserve"> </w:t>
            </w:r>
            <w:r>
              <w:rPr>
                <w:sz w:val="21"/>
              </w:rPr>
              <w:t>出</w:t>
            </w:r>
            <w:r>
              <w:rPr>
                <w:spacing w:val="51"/>
                <w:w w:val="150"/>
                <w:sz w:val="21"/>
              </w:rPr>
              <w:t xml:space="preserve"> </w:t>
            </w:r>
            <w:r>
              <w:rPr>
                <w:sz w:val="21"/>
              </w:rPr>
              <w:t>总</w:t>
            </w:r>
            <w:r>
              <w:rPr>
                <w:spacing w:val="52"/>
                <w:w w:val="150"/>
                <w:sz w:val="21"/>
              </w:rPr>
              <w:t xml:space="preserve"> </w:t>
            </w:r>
            <w:r>
              <w:rPr>
                <w:spacing w:val="-10"/>
                <w:sz w:val="21"/>
              </w:rPr>
              <w:t>计</w:t>
            </w:r>
          </w:p>
        </w:tc>
        <w:tc>
          <w:tcPr>
            <w:tcW w:w="1449" w:type="dxa"/>
          </w:tcPr>
          <w:p w14:paraId="066A2694">
            <w:pPr>
              <w:pStyle w:val="9"/>
              <w:spacing w:before="53"/>
              <w:ind w:right="2"/>
              <w:jc w:val="right"/>
              <w:rPr>
                <w:sz w:val="20"/>
              </w:rPr>
            </w:pPr>
            <w:r>
              <w:rPr>
                <w:spacing w:val="-4"/>
                <w:sz w:val="20"/>
              </w:rPr>
              <w:t>5807</w:t>
            </w:r>
          </w:p>
        </w:tc>
      </w:tr>
    </w:tbl>
    <w:p w14:paraId="2E2794D1">
      <w:pPr>
        <w:pStyle w:val="3"/>
        <w:spacing w:before="26"/>
        <w:ind w:left="0"/>
        <w:rPr>
          <w:b/>
          <w:sz w:val="22"/>
        </w:rPr>
      </w:pPr>
    </w:p>
    <w:p w14:paraId="64665FFB">
      <w:pPr>
        <w:spacing w:before="0" w:line="417" w:lineRule="auto"/>
        <w:ind w:left="881" w:right="1806" w:firstLine="780"/>
        <w:jc w:val="left"/>
        <w:rPr>
          <w:rFonts w:ascii="黑体" w:eastAsia="黑体"/>
          <w:sz w:val="32"/>
        </w:rPr>
      </w:pPr>
      <w:bookmarkStart w:id="35" w:name="第五部分：社会保险基金预算决算情况"/>
      <w:bookmarkEnd w:id="35"/>
      <w:bookmarkStart w:id="36" w:name="_bookmark19"/>
      <w:bookmarkEnd w:id="36"/>
      <w:r>
        <w:rPr>
          <w:rFonts w:ascii="黑体" w:eastAsia="黑体"/>
          <w:b/>
          <w:spacing w:val="-2"/>
          <w:sz w:val="32"/>
        </w:rPr>
        <w:t>第五部分：社会保险基金预算决算情况</w:t>
      </w:r>
      <w:bookmarkStart w:id="37" w:name="一、社会保险基金预算收入决算表"/>
      <w:bookmarkEnd w:id="37"/>
      <w:bookmarkStart w:id="38" w:name="_bookmark20"/>
      <w:bookmarkEnd w:id="38"/>
      <w:r>
        <w:rPr>
          <w:rFonts w:ascii="黑体" w:eastAsia="黑体"/>
          <w:spacing w:val="-2"/>
          <w:sz w:val="32"/>
        </w:rPr>
        <w:t>一、社会保险基金预算收入决算表</w:t>
      </w:r>
    </w:p>
    <w:p w14:paraId="115A78DB">
      <w:pPr>
        <w:pStyle w:val="3"/>
        <w:spacing w:line="387" w:lineRule="exact"/>
        <w:ind w:left="129" w:right="350"/>
        <w:jc w:val="center"/>
      </w:pPr>
      <w:r>
        <w:rPr>
          <w:spacing w:val="-4"/>
        </w:rPr>
        <w:t>2025</w:t>
      </w:r>
      <w:r>
        <w:rPr>
          <w:spacing w:val="-11"/>
        </w:rPr>
        <w:t xml:space="preserve"> 年度墨玉县社会保险基金预算收入决算表</w:t>
      </w:r>
    </w:p>
    <w:p w14:paraId="75383531">
      <w:pPr>
        <w:spacing w:before="132" w:after="29"/>
        <w:ind w:left="7361" w:right="0" w:firstLine="0"/>
        <w:jc w:val="left"/>
        <w:rPr>
          <w:b/>
          <w:sz w:val="22"/>
        </w:rPr>
      </w:pPr>
      <w:r>
        <w:rPr>
          <w:b/>
          <w:spacing w:val="-4"/>
          <w:sz w:val="22"/>
        </w:rPr>
        <w:t>单位：万元</w:t>
      </w: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25"/>
        <w:gridCol w:w="2594"/>
      </w:tblGrid>
      <w:tr w14:paraId="51DE8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5925" w:type="dxa"/>
          </w:tcPr>
          <w:p w14:paraId="3521E6F2">
            <w:pPr>
              <w:pStyle w:val="9"/>
              <w:spacing w:before="110"/>
              <w:ind w:left="10"/>
              <w:jc w:val="center"/>
              <w:rPr>
                <w:b/>
                <w:sz w:val="18"/>
              </w:rPr>
            </w:pPr>
            <w:r>
              <w:rPr>
                <w:b/>
                <w:spacing w:val="-4"/>
                <w:sz w:val="18"/>
              </w:rPr>
              <w:t>项目名称</w:t>
            </w:r>
          </w:p>
        </w:tc>
        <w:tc>
          <w:tcPr>
            <w:tcW w:w="2594" w:type="dxa"/>
          </w:tcPr>
          <w:p w14:paraId="18168D2A">
            <w:pPr>
              <w:pStyle w:val="9"/>
              <w:spacing w:before="110"/>
              <w:ind w:left="8"/>
              <w:jc w:val="center"/>
              <w:rPr>
                <w:b/>
                <w:sz w:val="18"/>
              </w:rPr>
            </w:pPr>
            <w:r>
              <w:rPr>
                <w:b/>
                <w:spacing w:val="-5"/>
                <w:sz w:val="18"/>
              </w:rPr>
              <w:t>决算数</w:t>
            </w:r>
          </w:p>
        </w:tc>
      </w:tr>
    </w:tbl>
    <w:p w14:paraId="77709BA4">
      <w:pPr>
        <w:pStyle w:val="9"/>
        <w:spacing w:after="0"/>
        <w:jc w:val="center"/>
        <w:rPr>
          <w:b/>
          <w:sz w:val="18"/>
        </w:rPr>
        <w:sectPr>
          <w:type w:val="continuous"/>
          <w:pgSz w:w="11910" w:h="16840"/>
          <w:pgMar w:top="1400" w:right="1417" w:bottom="1452"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25"/>
        <w:gridCol w:w="2594"/>
      </w:tblGrid>
      <w:tr w14:paraId="5C3AA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1E40862C">
            <w:pPr>
              <w:pStyle w:val="9"/>
              <w:spacing w:before="110"/>
              <w:ind w:left="107"/>
              <w:rPr>
                <w:b/>
                <w:position w:val="2"/>
                <w:sz w:val="18"/>
              </w:rPr>
            </w:pPr>
            <w:r>
              <w:rPr>
                <w:b/>
                <w:spacing w:val="-2"/>
                <w:position w:val="2"/>
                <w:sz w:val="18"/>
              </w:rPr>
              <w:t>社会保险基金预算收入</w:t>
            </w:r>
            <w:r>
              <w:rPr>
                <w:b/>
                <w:spacing w:val="7"/>
                <w:sz w:val="18"/>
              </w:rPr>
              <w:drawing>
                <wp:inline distT="0" distB="0" distL="0" distR="0">
                  <wp:extent cx="107315" cy="107315"/>
                  <wp:effectExtent l="0" t="0" r="0" b="0"/>
                  <wp:docPr id="52" name="Image 52"/>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0" cstate="print"/>
                          <a:stretch>
                            <a:fillRect/>
                          </a:stretch>
                        </pic:blipFill>
                        <pic:spPr>
                          <a:xfrm>
                            <a:off x="0" y="0"/>
                            <a:ext cx="107949" cy="107949"/>
                          </a:xfrm>
                          <a:prstGeom prst="rect">
                            <a:avLst/>
                          </a:prstGeom>
                        </pic:spPr>
                      </pic:pic>
                    </a:graphicData>
                  </a:graphic>
                </wp:inline>
              </w:drawing>
            </w:r>
            <w:r>
              <w:rPr>
                <w:b/>
                <w:spacing w:val="-10"/>
                <w:position w:val="2"/>
                <w:sz w:val="18"/>
              </w:rPr>
              <w:t>计</w:t>
            </w:r>
          </w:p>
        </w:tc>
        <w:tc>
          <w:tcPr>
            <w:tcW w:w="2594" w:type="dxa"/>
          </w:tcPr>
          <w:p w14:paraId="1793400A">
            <w:pPr>
              <w:pStyle w:val="9"/>
              <w:spacing w:before="110"/>
              <w:ind w:right="94"/>
              <w:jc w:val="right"/>
              <w:rPr>
                <w:sz w:val="18"/>
              </w:rPr>
            </w:pPr>
            <w:r>
              <w:rPr>
                <w:spacing w:val="-2"/>
                <w:sz w:val="18"/>
              </w:rPr>
              <w:t>20,721</w:t>
            </w:r>
          </w:p>
        </w:tc>
      </w:tr>
      <w:tr w14:paraId="03151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925" w:type="dxa"/>
          </w:tcPr>
          <w:p w14:paraId="520E754E">
            <w:pPr>
              <w:pStyle w:val="9"/>
              <w:spacing w:before="109"/>
              <w:ind w:left="467"/>
              <w:rPr>
                <w:sz w:val="18"/>
              </w:rPr>
            </w:pPr>
            <w:r>
              <w:rPr>
                <w:spacing w:val="-1"/>
                <w:sz w:val="18"/>
              </w:rPr>
              <w:t>其中：社会保险费收入</w:t>
            </w:r>
          </w:p>
        </w:tc>
        <w:tc>
          <w:tcPr>
            <w:tcW w:w="2594" w:type="dxa"/>
          </w:tcPr>
          <w:p w14:paraId="067B83A5">
            <w:pPr>
              <w:pStyle w:val="9"/>
              <w:spacing w:before="109"/>
              <w:ind w:right="96"/>
              <w:jc w:val="right"/>
              <w:rPr>
                <w:sz w:val="18"/>
              </w:rPr>
            </w:pPr>
            <w:r>
              <w:rPr>
                <w:spacing w:val="-2"/>
                <w:sz w:val="18"/>
              </w:rPr>
              <w:t>4,295</w:t>
            </w:r>
          </w:p>
        </w:tc>
      </w:tr>
      <w:tr w14:paraId="11EB3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925" w:type="dxa"/>
          </w:tcPr>
          <w:p w14:paraId="778638AA">
            <w:pPr>
              <w:pStyle w:val="9"/>
              <w:spacing w:before="108"/>
              <w:ind w:left="827"/>
              <w:rPr>
                <w:sz w:val="18"/>
              </w:rPr>
            </w:pPr>
            <w:r>
              <w:rPr>
                <w:spacing w:val="-2"/>
                <w:sz w:val="18"/>
              </w:rPr>
              <w:t>财政补贴收入</w:t>
            </w:r>
          </w:p>
        </w:tc>
        <w:tc>
          <w:tcPr>
            <w:tcW w:w="2594" w:type="dxa"/>
          </w:tcPr>
          <w:p w14:paraId="289F6CC2">
            <w:pPr>
              <w:pStyle w:val="9"/>
              <w:spacing w:before="108"/>
              <w:ind w:right="96"/>
              <w:jc w:val="right"/>
              <w:rPr>
                <w:sz w:val="18"/>
              </w:rPr>
            </w:pPr>
            <w:r>
              <w:rPr>
                <w:spacing w:val="-2"/>
                <w:sz w:val="18"/>
              </w:rPr>
              <w:t>2,035</w:t>
            </w:r>
          </w:p>
        </w:tc>
      </w:tr>
      <w:tr w14:paraId="5C01E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0C0952D9">
            <w:pPr>
              <w:pStyle w:val="9"/>
              <w:spacing w:before="110"/>
              <w:ind w:left="827"/>
              <w:rPr>
                <w:sz w:val="18"/>
              </w:rPr>
            </w:pPr>
            <w:r>
              <w:rPr>
                <w:spacing w:val="-3"/>
                <w:sz w:val="18"/>
              </w:rPr>
              <w:t>利息收入</w:t>
            </w:r>
          </w:p>
        </w:tc>
        <w:tc>
          <w:tcPr>
            <w:tcW w:w="2594" w:type="dxa"/>
          </w:tcPr>
          <w:p w14:paraId="5F0AB19C">
            <w:pPr>
              <w:pStyle w:val="9"/>
              <w:spacing w:before="110"/>
              <w:ind w:right="96"/>
              <w:jc w:val="right"/>
              <w:rPr>
                <w:sz w:val="18"/>
              </w:rPr>
            </w:pPr>
            <w:r>
              <w:rPr>
                <w:spacing w:val="-5"/>
                <w:sz w:val="18"/>
              </w:rPr>
              <w:t>532</w:t>
            </w:r>
          </w:p>
        </w:tc>
      </w:tr>
      <w:tr w14:paraId="3F354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925" w:type="dxa"/>
          </w:tcPr>
          <w:p w14:paraId="0A91D028">
            <w:pPr>
              <w:pStyle w:val="9"/>
              <w:spacing w:before="109"/>
              <w:ind w:left="107"/>
              <w:rPr>
                <w:sz w:val="18"/>
              </w:rPr>
            </w:pPr>
            <w:r>
              <w:rPr>
                <w:spacing w:val="-1"/>
                <w:sz w:val="18"/>
              </w:rPr>
              <w:t>一、企业职工基本养老保险基金收入</w:t>
            </w:r>
          </w:p>
        </w:tc>
        <w:tc>
          <w:tcPr>
            <w:tcW w:w="2594" w:type="dxa"/>
          </w:tcPr>
          <w:p w14:paraId="3B615A50">
            <w:pPr>
              <w:pStyle w:val="9"/>
              <w:rPr>
                <w:rFonts w:ascii="Times New Roman"/>
                <w:sz w:val="18"/>
              </w:rPr>
            </w:pPr>
          </w:p>
        </w:tc>
      </w:tr>
      <w:tr w14:paraId="79057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00B8F7CC">
            <w:pPr>
              <w:pStyle w:val="9"/>
              <w:spacing w:before="108"/>
              <w:ind w:left="467"/>
              <w:rPr>
                <w:sz w:val="18"/>
              </w:rPr>
            </w:pPr>
            <w:r>
              <w:rPr>
                <w:spacing w:val="-1"/>
                <w:sz w:val="18"/>
              </w:rPr>
              <w:t>其中：社会保险费收入</w:t>
            </w:r>
          </w:p>
        </w:tc>
        <w:tc>
          <w:tcPr>
            <w:tcW w:w="2594" w:type="dxa"/>
          </w:tcPr>
          <w:p w14:paraId="297D2643">
            <w:pPr>
              <w:pStyle w:val="9"/>
              <w:rPr>
                <w:rFonts w:ascii="Times New Roman"/>
                <w:sz w:val="18"/>
              </w:rPr>
            </w:pPr>
          </w:p>
        </w:tc>
      </w:tr>
      <w:tr w14:paraId="41B78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925" w:type="dxa"/>
          </w:tcPr>
          <w:p w14:paraId="4BB390A7">
            <w:pPr>
              <w:pStyle w:val="9"/>
              <w:spacing w:before="110"/>
              <w:ind w:left="827"/>
              <w:rPr>
                <w:sz w:val="18"/>
              </w:rPr>
            </w:pPr>
            <w:r>
              <w:rPr>
                <w:spacing w:val="-2"/>
                <w:sz w:val="18"/>
              </w:rPr>
              <w:t>财政补贴收入</w:t>
            </w:r>
          </w:p>
        </w:tc>
        <w:tc>
          <w:tcPr>
            <w:tcW w:w="2594" w:type="dxa"/>
          </w:tcPr>
          <w:p w14:paraId="69DC2714">
            <w:pPr>
              <w:pStyle w:val="9"/>
              <w:rPr>
                <w:rFonts w:ascii="Times New Roman"/>
                <w:sz w:val="18"/>
              </w:rPr>
            </w:pPr>
          </w:p>
        </w:tc>
      </w:tr>
      <w:tr w14:paraId="4BD41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925" w:type="dxa"/>
          </w:tcPr>
          <w:p w14:paraId="13E8DCD5">
            <w:pPr>
              <w:pStyle w:val="9"/>
              <w:spacing w:before="109"/>
              <w:ind w:left="827"/>
              <w:rPr>
                <w:sz w:val="18"/>
              </w:rPr>
            </w:pPr>
            <w:r>
              <w:rPr>
                <w:spacing w:val="-3"/>
                <w:sz w:val="18"/>
              </w:rPr>
              <w:t>利息收入</w:t>
            </w:r>
          </w:p>
        </w:tc>
        <w:tc>
          <w:tcPr>
            <w:tcW w:w="2594" w:type="dxa"/>
          </w:tcPr>
          <w:p w14:paraId="7638ABC5">
            <w:pPr>
              <w:pStyle w:val="9"/>
              <w:rPr>
                <w:rFonts w:ascii="Times New Roman"/>
                <w:sz w:val="18"/>
              </w:rPr>
            </w:pPr>
          </w:p>
        </w:tc>
      </w:tr>
      <w:tr w14:paraId="78F21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925" w:type="dxa"/>
          </w:tcPr>
          <w:p w14:paraId="7AC76EAD">
            <w:pPr>
              <w:pStyle w:val="9"/>
              <w:spacing w:before="108"/>
              <w:ind w:left="107"/>
              <w:rPr>
                <w:sz w:val="18"/>
              </w:rPr>
            </w:pPr>
            <w:r>
              <w:rPr>
                <w:spacing w:val="-1"/>
                <w:sz w:val="18"/>
              </w:rPr>
              <w:t>二、机关事业单位基本养老保险基金收入</w:t>
            </w:r>
          </w:p>
        </w:tc>
        <w:tc>
          <w:tcPr>
            <w:tcW w:w="2594" w:type="dxa"/>
          </w:tcPr>
          <w:p w14:paraId="72867DDE">
            <w:pPr>
              <w:pStyle w:val="9"/>
              <w:rPr>
                <w:rFonts w:ascii="Times New Roman"/>
                <w:sz w:val="18"/>
              </w:rPr>
            </w:pPr>
          </w:p>
        </w:tc>
      </w:tr>
      <w:tr w14:paraId="7EFF8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6A63EBA5">
            <w:pPr>
              <w:pStyle w:val="9"/>
              <w:spacing w:before="110"/>
              <w:ind w:left="467"/>
              <w:rPr>
                <w:sz w:val="18"/>
              </w:rPr>
            </w:pPr>
            <w:r>
              <w:rPr>
                <w:spacing w:val="-1"/>
                <w:sz w:val="18"/>
              </w:rPr>
              <w:t>其中：社会保险费收入</w:t>
            </w:r>
          </w:p>
        </w:tc>
        <w:tc>
          <w:tcPr>
            <w:tcW w:w="2594" w:type="dxa"/>
          </w:tcPr>
          <w:p w14:paraId="46ED4F56">
            <w:pPr>
              <w:pStyle w:val="9"/>
              <w:rPr>
                <w:rFonts w:ascii="Times New Roman"/>
                <w:sz w:val="18"/>
              </w:rPr>
            </w:pPr>
          </w:p>
        </w:tc>
      </w:tr>
      <w:tr w14:paraId="64105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56010788">
            <w:pPr>
              <w:pStyle w:val="9"/>
              <w:spacing w:before="109"/>
              <w:ind w:left="827"/>
              <w:rPr>
                <w:sz w:val="18"/>
              </w:rPr>
            </w:pPr>
            <w:r>
              <w:rPr>
                <w:spacing w:val="-2"/>
                <w:sz w:val="18"/>
              </w:rPr>
              <w:t>财政补贴收入</w:t>
            </w:r>
          </w:p>
        </w:tc>
        <w:tc>
          <w:tcPr>
            <w:tcW w:w="2594" w:type="dxa"/>
          </w:tcPr>
          <w:p w14:paraId="23B616C7">
            <w:pPr>
              <w:pStyle w:val="9"/>
              <w:rPr>
                <w:rFonts w:ascii="Times New Roman"/>
                <w:sz w:val="18"/>
              </w:rPr>
            </w:pPr>
          </w:p>
        </w:tc>
      </w:tr>
      <w:tr w14:paraId="75942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925" w:type="dxa"/>
          </w:tcPr>
          <w:p w14:paraId="76AB9F8C">
            <w:pPr>
              <w:pStyle w:val="9"/>
              <w:spacing w:before="108"/>
              <w:ind w:left="827"/>
              <w:rPr>
                <w:sz w:val="18"/>
              </w:rPr>
            </w:pPr>
            <w:r>
              <w:rPr>
                <w:spacing w:val="-3"/>
                <w:sz w:val="18"/>
              </w:rPr>
              <w:t>利息收入</w:t>
            </w:r>
          </w:p>
        </w:tc>
        <w:tc>
          <w:tcPr>
            <w:tcW w:w="2594" w:type="dxa"/>
          </w:tcPr>
          <w:p w14:paraId="3C78F0C3">
            <w:pPr>
              <w:pStyle w:val="9"/>
              <w:rPr>
                <w:rFonts w:ascii="Times New Roman"/>
                <w:sz w:val="18"/>
              </w:rPr>
            </w:pPr>
          </w:p>
        </w:tc>
      </w:tr>
      <w:tr w14:paraId="667F3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2B0DA810">
            <w:pPr>
              <w:pStyle w:val="9"/>
              <w:spacing w:before="110"/>
              <w:ind w:left="107"/>
              <w:rPr>
                <w:sz w:val="18"/>
              </w:rPr>
            </w:pPr>
            <w:r>
              <w:rPr>
                <w:spacing w:val="-1"/>
                <w:sz w:val="18"/>
              </w:rPr>
              <w:t>三、城乡居民基本养老保险收入</w:t>
            </w:r>
          </w:p>
        </w:tc>
        <w:tc>
          <w:tcPr>
            <w:tcW w:w="2594" w:type="dxa"/>
          </w:tcPr>
          <w:p w14:paraId="203B2852">
            <w:pPr>
              <w:pStyle w:val="9"/>
              <w:spacing w:before="110"/>
              <w:ind w:right="94"/>
              <w:jc w:val="right"/>
              <w:rPr>
                <w:sz w:val="18"/>
              </w:rPr>
            </w:pPr>
            <w:r>
              <w:rPr>
                <w:spacing w:val="-2"/>
                <w:sz w:val="18"/>
              </w:rPr>
              <w:t>20,721</w:t>
            </w:r>
          </w:p>
        </w:tc>
      </w:tr>
      <w:tr w14:paraId="11DFA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925" w:type="dxa"/>
          </w:tcPr>
          <w:p w14:paraId="47E10856">
            <w:pPr>
              <w:pStyle w:val="9"/>
              <w:spacing w:before="109"/>
              <w:ind w:left="467"/>
              <w:rPr>
                <w:sz w:val="18"/>
              </w:rPr>
            </w:pPr>
            <w:r>
              <w:rPr>
                <w:spacing w:val="-1"/>
                <w:sz w:val="18"/>
              </w:rPr>
              <w:t>其中：社会保险费收入</w:t>
            </w:r>
          </w:p>
        </w:tc>
        <w:tc>
          <w:tcPr>
            <w:tcW w:w="2594" w:type="dxa"/>
          </w:tcPr>
          <w:p w14:paraId="441DD4E5">
            <w:pPr>
              <w:pStyle w:val="9"/>
              <w:spacing w:before="109"/>
              <w:ind w:right="96"/>
              <w:jc w:val="right"/>
              <w:rPr>
                <w:sz w:val="18"/>
              </w:rPr>
            </w:pPr>
            <w:r>
              <w:rPr>
                <w:spacing w:val="-2"/>
                <w:sz w:val="18"/>
              </w:rPr>
              <w:t>4,295</w:t>
            </w:r>
          </w:p>
        </w:tc>
      </w:tr>
      <w:tr w14:paraId="53843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6579F90F">
            <w:pPr>
              <w:pStyle w:val="9"/>
              <w:spacing w:before="108"/>
              <w:ind w:left="827"/>
              <w:rPr>
                <w:sz w:val="18"/>
              </w:rPr>
            </w:pPr>
            <w:r>
              <w:rPr>
                <w:spacing w:val="-2"/>
                <w:sz w:val="18"/>
              </w:rPr>
              <w:t>财政补贴收入</w:t>
            </w:r>
          </w:p>
        </w:tc>
        <w:tc>
          <w:tcPr>
            <w:tcW w:w="2594" w:type="dxa"/>
          </w:tcPr>
          <w:p w14:paraId="56B63CF4">
            <w:pPr>
              <w:pStyle w:val="9"/>
              <w:spacing w:before="108"/>
              <w:ind w:right="96"/>
              <w:jc w:val="right"/>
              <w:rPr>
                <w:sz w:val="18"/>
              </w:rPr>
            </w:pPr>
            <w:r>
              <w:rPr>
                <w:spacing w:val="-2"/>
                <w:sz w:val="18"/>
              </w:rPr>
              <w:t>2,035</w:t>
            </w:r>
          </w:p>
        </w:tc>
      </w:tr>
      <w:tr w14:paraId="66584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0597611B">
            <w:pPr>
              <w:pStyle w:val="9"/>
              <w:spacing w:before="110"/>
              <w:ind w:left="827"/>
              <w:rPr>
                <w:sz w:val="18"/>
              </w:rPr>
            </w:pPr>
            <w:r>
              <w:rPr>
                <w:spacing w:val="-3"/>
                <w:sz w:val="18"/>
              </w:rPr>
              <w:t>利息收入</w:t>
            </w:r>
          </w:p>
        </w:tc>
        <w:tc>
          <w:tcPr>
            <w:tcW w:w="2594" w:type="dxa"/>
          </w:tcPr>
          <w:p w14:paraId="6C6345D2">
            <w:pPr>
              <w:pStyle w:val="9"/>
              <w:spacing w:before="110"/>
              <w:ind w:right="96"/>
              <w:jc w:val="right"/>
              <w:rPr>
                <w:sz w:val="18"/>
              </w:rPr>
            </w:pPr>
            <w:r>
              <w:rPr>
                <w:spacing w:val="-5"/>
                <w:sz w:val="18"/>
              </w:rPr>
              <w:t>532</w:t>
            </w:r>
          </w:p>
        </w:tc>
      </w:tr>
      <w:tr w14:paraId="23AFA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1C0B9618">
            <w:pPr>
              <w:pStyle w:val="9"/>
              <w:spacing w:before="109"/>
              <w:ind w:left="107"/>
              <w:rPr>
                <w:sz w:val="18"/>
              </w:rPr>
            </w:pPr>
            <w:r>
              <w:rPr>
                <w:spacing w:val="-1"/>
                <w:sz w:val="18"/>
              </w:rPr>
              <w:t>四、职工基本医疗保险基金收入</w:t>
            </w:r>
          </w:p>
        </w:tc>
        <w:tc>
          <w:tcPr>
            <w:tcW w:w="2594" w:type="dxa"/>
          </w:tcPr>
          <w:p w14:paraId="2E21BA3E">
            <w:pPr>
              <w:pStyle w:val="9"/>
              <w:rPr>
                <w:rFonts w:ascii="Times New Roman"/>
                <w:sz w:val="18"/>
              </w:rPr>
            </w:pPr>
          </w:p>
        </w:tc>
      </w:tr>
      <w:tr w14:paraId="7A0CD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571D2764">
            <w:pPr>
              <w:pStyle w:val="9"/>
              <w:spacing w:before="108"/>
              <w:ind w:left="467"/>
              <w:rPr>
                <w:sz w:val="18"/>
              </w:rPr>
            </w:pPr>
            <w:r>
              <w:rPr>
                <w:spacing w:val="-1"/>
                <w:sz w:val="18"/>
              </w:rPr>
              <w:t>其中：社会保险费收入</w:t>
            </w:r>
          </w:p>
        </w:tc>
        <w:tc>
          <w:tcPr>
            <w:tcW w:w="2594" w:type="dxa"/>
          </w:tcPr>
          <w:p w14:paraId="5637AEC4">
            <w:pPr>
              <w:pStyle w:val="9"/>
              <w:rPr>
                <w:rFonts w:ascii="Times New Roman"/>
                <w:sz w:val="18"/>
              </w:rPr>
            </w:pPr>
          </w:p>
        </w:tc>
      </w:tr>
      <w:tr w14:paraId="3D07C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24F91F2F">
            <w:pPr>
              <w:pStyle w:val="9"/>
              <w:spacing w:before="110"/>
              <w:ind w:left="827"/>
              <w:rPr>
                <w:sz w:val="18"/>
              </w:rPr>
            </w:pPr>
            <w:r>
              <w:rPr>
                <w:spacing w:val="-2"/>
                <w:sz w:val="18"/>
              </w:rPr>
              <w:t>财政补贴收入</w:t>
            </w:r>
          </w:p>
        </w:tc>
        <w:tc>
          <w:tcPr>
            <w:tcW w:w="2594" w:type="dxa"/>
          </w:tcPr>
          <w:p w14:paraId="367B52F3">
            <w:pPr>
              <w:pStyle w:val="9"/>
              <w:rPr>
                <w:rFonts w:ascii="Times New Roman"/>
                <w:sz w:val="18"/>
              </w:rPr>
            </w:pPr>
          </w:p>
        </w:tc>
      </w:tr>
      <w:tr w14:paraId="07E8C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925" w:type="dxa"/>
          </w:tcPr>
          <w:p w14:paraId="2B0CE1ED">
            <w:pPr>
              <w:pStyle w:val="9"/>
              <w:spacing w:before="109"/>
              <w:ind w:left="827"/>
              <w:rPr>
                <w:sz w:val="18"/>
              </w:rPr>
            </w:pPr>
            <w:r>
              <w:rPr>
                <w:spacing w:val="-3"/>
                <w:sz w:val="18"/>
              </w:rPr>
              <w:t>利息收入</w:t>
            </w:r>
          </w:p>
        </w:tc>
        <w:tc>
          <w:tcPr>
            <w:tcW w:w="2594" w:type="dxa"/>
          </w:tcPr>
          <w:p w14:paraId="54A85414">
            <w:pPr>
              <w:pStyle w:val="9"/>
              <w:rPr>
                <w:rFonts w:ascii="Times New Roman"/>
                <w:sz w:val="18"/>
              </w:rPr>
            </w:pPr>
          </w:p>
        </w:tc>
      </w:tr>
      <w:tr w14:paraId="55DCF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925" w:type="dxa"/>
          </w:tcPr>
          <w:p w14:paraId="000383A2">
            <w:pPr>
              <w:pStyle w:val="9"/>
              <w:spacing w:before="108"/>
              <w:ind w:left="107"/>
              <w:rPr>
                <w:sz w:val="18"/>
              </w:rPr>
            </w:pPr>
            <w:r>
              <w:rPr>
                <w:spacing w:val="-1"/>
                <w:sz w:val="18"/>
              </w:rPr>
              <w:t>五、城乡居民基本医疗保险收入</w:t>
            </w:r>
          </w:p>
        </w:tc>
        <w:tc>
          <w:tcPr>
            <w:tcW w:w="2594" w:type="dxa"/>
          </w:tcPr>
          <w:p w14:paraId="69321908">
            <w:pPr>
              <w:pStyle w:val="9"/>
              <w:rPr>
                <w:rFonts w:ascii="Times New Roman"/>
                <w:sz w:val="18"/>
              </w:rPr>
            </w:pPr>
          </w:p>
        </w:tc>
      </w:tr>
      <w:tr w14:paraId="1A343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5B23B6A9">
            <w:pPr>
              <w:pStyle w:val="9"/>
              <w:spacing w:before="110"/>
              <w:ind w:left="287"/>
              <w:rPr>
                <w:sz w:val="18"/>
              </w:rPr>
            </w:pPr>
            <w:r>
              <w:rPr>
                <w:spacing w:val="-1"/>
                <w:sz w:val="18"/>
              </w:rPr>
              <w:t>其中：社会保险费收入</w:t>
            </w:r>
          </w:p>
        </w:tc>
        <w:tc>
          <w:tcPr>
            <w:tcW w:w="2594" w:type="dxa"/>
          </w:tcPr>
          <w:p w14:paraId="29CEFABA">
            <w:pPr>
              <w:pStyle w:val="9"/>
              <w:rPr>
                <w:rFonts w:ascii="Times New Roman"/>
                <w:sz w:val="18"/>
              </w:rPr>
            </w:pPr>
          </w:p>
        </w:tc>
      </w:tr>
      <w:tr w14:paraId="569A6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925" w:type="dxa"/>
          </w:tcPr>
          <w:p w14:paraId="0C30A6FB">
            <w:pPr>
              <w:pStyle w:val="9"/>
              <w:spacing w:before="109"/>
              <w:ind w:left="827"/>
              <w:rPr>
                <w:sz w:val="18"/>
              </w:rPr>
            </w:pPr>
            <w:r>
              <w:rPr>
                <w:spacing w:val="-2"/>
                <w:sz w:val="18"/>
              </w:rPr>
              <w:t>财政补贴收入</w:t>
            </w:r>
          </w:p>
        </w:tc>
        <w:tc>
          <w:tcPr>
            <w:tcW w:w="2594" w:type="dxa"/>
          </w:tcPr>
          <w:p w14:paraId="48D55C33">
            <w:pPr>
              <w:pStyle w:val="9"/>
              <w:rPr>
                <w:rFonts w:ascii="Times New Roman"/>
                <w:sz w:val="18"/>
              </w:rPr>
            </w:pPr>
          </w:p>
        </w:tc>
      </w:tr>
      <w:tr w14:paraId="4BD96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133371E9">
            <w:pPr>
              <w:pStyle w:val="9"/>
              <w:spacing w:before="108"/>
              <w:ind w:left="827"/>
              <w:rPr>
                <w:sz w:val="18"/>
              </w:rPr>
            </w:pPr>
            <w:r>
              <w:rPr>
                <w:spacing w:val="-3"/>
                <w:sz w:val="18"/>
              </w:rPr>
              <w:t>利息收入</w:t>
            </w:r>
          </w:p>
        </w:tc>
        <w:tc>
          <w:tcPr>
            <w:tcW w:w="2594" w:type="dxa"/>
          </w:tcPr>
          <w:p w14:paraId="6DAA6D6A">
            <w:pPr>
              <w:pStyle w:val="9"/>
              <w:rPr>
                <w:rFonts w:ascii="Times New Roman"/>
                <w:sz w:val="18"/>
              </w:rPr>
            </w:pPr>
          </w:p>
        </w:tc>
      </w:tr>
      <w:tr w14:paraId="5B0EB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925" w:type="dxa"/>
          </w:tcPr>
          <w:p w14:paraId="3B9E9962">
            <w:pPr>
              <w:pStyle w:val="9"/>
              <w:spacing w:before="110"/>
              <w:ind w:left="107"/>
              <w:rPr>
                <w:sz w:val="18"/>
              </w:rPr>
            </w:pPr>
            <w:r>
              <w:rPr>
                <w:spacing w:val="-1"/>
                <w:sz w:val="18"/>
              </w:rPr>
              <w:t>六、工伤保险基金收入</w:t>
            </w:r>
          </w:p>
        </w:tc>
        <w:tc>
          <w:tcPr>
            <w:tcW w:w="2594" w:type="dxa"/>
          </w:tcPr>
          <w:p w14:paraId="2A615E87">
            <w:pPr>
              <w:pStyle w:val="9"/>
              <w:rPr>
                <w:rFonts w:ascii="Times New Roman"/>
                <w:sz w:val="18"/>
              </w:rPr>
            </w:pPr>
          </w:p>
        </w:tc>
      </w:tr>
      <w:tr w14:paraId="3E2B7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925" w:type="dxa"/>
          </w:tcPr>
          <w:p w14:paraId="25A40287">
            <w:pPr>
              <w:pStyle w:val="9"/>
              <w:spacing w:before="109"/>
              <w:ind w:left="467"/>
              <w:rPr>
                <w:sz w:val="18"/>
              </w:rPr>
            </w:pPr>
            <w:r>
              <w:rPr>
                <w:spacing w:val="-1"/>
                <w:sz w:val="18"/>
              </w:rPr>
              <w:t>其中：社会保险费收入</w:t>
            </w:r>
          </w:p>
        </w:tc>
        <w:tc>
          <w:tcPr>
            <w:tcW w:w="2594" w:type="dxa"/>
          </w:tcPr>
          <w:p w14:paraId="6675A766">
            <w:pPr>
              <w:pStyle w:val="9"/>
              <w:rPr>
                <w:rFonts w:ascii="Times New Roman"/>
                <w:sz w:val="18"/>
              </w:rPr>
            </w:pPr>
          </w:p>
        </w:tc>
      </w:tr>
      <w:tr w14:paraId="79B83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1B00B63A">
            <w:pPr>
              <w:pStyle w:val="9"/>
              <w:spacing w:before="108"/>
              <w:ind w:left="827"/>
              <w:rPr>
                <w:sz w:val="18"/>
              </w:rPr>
            </w:pPr>
            <w:r>
              <w:rPr>
                <w:spacing w:val="-2"/>
                <w:sz w:val="18"/>
              </w:rPr>
              <w:t>财政补贴收入</w:t>
            </w:r>
          </w:p>
        </w:tc>
        <w:tc>
          <w:tcPr>
            <w:tcW w:w="2594" w:type="dxa"/>
          </w:tcPr>
          <w:p w14:paraId="5638EF81">
            <w:pPr>
              <w:pStyle w:val="9"/>
              <w:rPr>
                <w:rFonts w:ascii="Times New Roman"/>
                <w:sz w:val="18"/>
              </w:rPr>
            </w:pPr>
          </w:p>
        </w:tc>
      </w:tr>
      <w:tr w14:paraId="71BFB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925" w:type="dxa"/>
          </w:tcPr>
          <w:p w14:paraId="10500614">
            <w:pPr>
              <w:pStyle w:val="9"/>
              <w:spacing w:before="110"/>
              <w:ind w:left="827"/>
              <w:rPr>
                <w:sz w:val="18"/>
              </w:rPr>
            </w:pPr>
            <w:r>
              <w:rPr>
                <w:spacing w:val="-3"/>
                <w:sz w:val="18"/>
              </w:rPr>
              <w:t>利息收入</w:t>
            </w:r>
          </w:p>
        </w:tc>
        <w:tc>
          <w:tcPr>
            <w:tcW w:w="2594" w:type="dxa"/>
          </w:tcPr>
          <w:p w14:paraId="622A0EE0">
            <w:pPr>
              <w:pStyle w:val="9"/>
              <w:rPr>
                <w:rFonts w:ascii="Times New Roman"/>
                <w:sz w:val="18"/>
              </w:rPr>
            </w:pPr>
          </w:p>
        </w:tc>
      </w:tr>
      <w:tr w14:paraId="5C30F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4D4CAC93">
            <w:pPr>
              <w:pStyle w:val="9"/>
              <w:spacing w:before="109"/>
              <w:ind w:left="107"/>
              <w:rPr>
                <w:sz w:val="18"/>
              </w:rPr>
            </w:pPr>
            <w:r>
              <w:rPr>
                <w:spacing w:val="-1"/>
                <w:sz w:val="18"/>
              </w:rPr>
              <w:t>七、失业保险基金收入</w:t>
            </w:r>
          </w:p>
        </w:tc>
        <w:tc>
          <w:tcPr>
            <w:tcW w:w="2594" w:type="dxa"/>
          </w:tcPr>
          <w:p w14:paraId="402DF581">
            <w:pPr>
              <w:pStyle w:val="9"/>
              <w:rPr>
                <w:rFonts w:ascii="Times New Roman"/>
                <w:sz w:val="18"/>
              </w:rPr>
            </w:pPr>
          </w:p>
        </w:tc>
      </w:tr>
      <w:tr w14:paraId="6243B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5925" w:type="dxa"/>
          </w:tcPr>
          <w:p w14:paraId="444B4463">
            <w:pPr>
              <w:pStyle w:val="9"/>
              <w:spacing w:before="108"/>
              <w:ind w:left="467"/>
              <w:rPr>
                <w:sz w:val="18"/>
              </w:rPr>
            </w:pPr>
            <w:r>
              <w:rPr>
                <w:spacing w:val="-1"/>
                <w:sz w:val="18"/>
              </w:rPr>
              <w:t>其中：社会保险费收入</w:t>
            </w:r>
          </w:p>
        </w:tc>
        <w:tc>
          <w:tcPr>
            <w:tcW w:w="2594" w:type="dxa"/>
          </w:tcPr>
          <w:p w14:paraId="7AEC5AFA">
            <w:pPr>
              <w:pStyle w:val="9"/>
              <w:rPr>
                <w:rFonts w:ascii="Times New Roman"/>
                <w:sz w:val="18"/>
              </w:rPr>
            </w:pPr>
          </w:p>
        </w:tc>
      </w:tr>
    </w:tbl>
    <w:p w14:paraId="7CF13B3B">
      <w:pPr>
        <w:pStyle w:val="9"/>
        <w:spacing w:after="0"/>
        <w:rPr>
          <w:rFonts w:ascii="Times New Roman"/>
          <w:sz w:val="18"/>
        </w:rPr>
        <w:sectPr>
          <w:type w:val="continuous"/>
          <w:pgSz w:w="11910" w:h="16840"/>
          <w:pgMar w:top="1400" w:right="1417" w:bottom="1240"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25"/>
        <w:gridCol w:w="2594"/>
      </w:tblGrid>
      <w:tr w14:paraId="1533D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738EF8F0">
            <w:pPr>
              <w:pStyle w:val="9"/>
              <w:spacing w:before="110"/>
              <w:ind w:left="827"/>
              <w:rPr>
                <w:sz w:val="18"/>
              </w:rPr>
            </w:pPr>
            <w:r>
              <w:rPr>
                <w:spacing w:val="-2"/>
                <w:sz w:val="18"/>
              </w:rPr>
              <w:t>财政补贴收入</w:t>
            </w:r>
          </w:p>
        </w:tc>
        <w:tc>
          <w:tcPr>
            <w:tcW w:w="2594" w:type="dxa"/>
          </w:tcPr>
          <w:p w14:paraId="3F72E644">
            <w:pPr>
              <w:pStyle w:val="9"/>
              <w:rPr>
                <w:rFonts w:ascii="Times New Roman"/>
                <w:sz w:val="20"/>
              </w:rPr>
            </w:pPr>
          </w:p>
        </w:tc>
      </w:tr>
      <w:tr w14:paraId="71914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925" w:type="dxa"/>
          </w:tcPr>
          <w:p w14:paraId="696AE89C">
            <w:pPr>
              <w:pStyle w:val="9"/>
              <w:spacing w:before="109"/>
              <w:ind w:left="827"/>
              <w:rPr>
                <w:sz w:val="18"/>
              </w:rPr>
            </w:pPr>
            <w:r>
              <w:rPr>
                <w:spacing w:val="-3"/>
                <w:sz w:val="18"/>
              </w:rPr>
              <w:t>利息收入</w:t>
            </w:r>
          </w:p>
        </w:tc>
        <w:tc>
          <w:tcPr>
            <w:tcW w:w="2594" w:type="dxa"/>
          </w:tcPr>
          <w:p w14:paraId="17C12F37">
            <w:pPr>
              <w:pStyle w:val="9"/>
              <w:rPr>
                <w:rFonts w:ascii="Times New Roman"/>
                <w:sz w:val="20"/>
              </w:rPr>
            </w:pPr>
          </w:p>
        </w:tc>
      </w:tr>
    </w:tbl>
    <w:p w14:paraId="3F49B63D">
      <w:pPr>
        <w:pStyle w:val="3"/>
        <w:spacing w:before="301"/>
        <w:ind w:left="881"/>
        <w:rPr>
          <w:rFonts w:ascii="黑体" w:eastAsia="黑体"/>
        </w:rPr>
      </w:pPr>
      <w:bookmarkStart w:id="39" w:name="_bookmark21"/>
      <w:bookmarkEnd w:id="39"/>
      <w:bookmarkStart w:id="40" w:name="二、社会保险基金预算支出决算表"/>
      <w:bookmarkEnd w:id="40"/>
      <w:r>
        <w:rPr>
          <w:rFonts w:ascii="黑体" w:eastAsia="黑体"/>
          <w:spacing w:val="-5"/>
        </w:rPr>
        <w:t>二、社会保险基金预算支出决算表</w:t>
      </w:r>
    </w:p>
    <w:p w14:paraId="2EEA9EB6">
      <w:pPr>
        <w:pStyle w:val="3"/>
        <w:spacing w:before="279"/>
        <w:ind w:left="129" w:right="350"/>
        <w:jc w:val="center"/>
      </w:pPr>
      <w:r>
        <w:rPr>
          <w:spacing w:val="-4"/>
        </w:rPr>
        <w:t>2025</w:t>
      </w:r>
      <w:r>
        <w:rPr>
          <w:spacing w:val="-11"/>
        </w:rPr>
        <w:t xml:space="preserve"> 年度墨玉县社会保险基金预算支出决算表</w:t>
      </w:r>
    </w:p>
    <w:p w14:paraId="596C30C3">
      <w:pPr>
        <w:spacing w:before="133" w:after="28"/>
        <w:ind w:left="7361" w:right="0" w:firstLine="0"/>
        <w:jc w:val="left"/>
        <w:rPr>
          <w:b/>
          <w:sz w:val="22"/>
        </w:rPr>
      </w:pPr>
      <w:r>
        <w:rPr>
          <w:b/>
          <w:spacing w:val="-4"/>
          <w:sz w:val="22"/>
        </w:rPr>
        <w:t>单位：万元</w:t>
      </w: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25"/>
        <w:gridCol w:w="2594"/>
      </w:tblGrid>
      <w:tr w14:paraId="6D574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trPr>
        <w:tc>
          <w:tcPr>
            <w:tcW w:w="5925" w:type="dxa"/>
          </w:tcPr>
          <w:p w14:paraId="31BAE7A6">
            <w:pPr>
              <w:pStyle w:val="9"/>
              <w:spacing w:before="110"/>
              <w:ind w:left="10" w:right="3"/>
              <w:jc w:val="center"/>
              <w:rPr>
                <w:b/>
                <w:sz w:val="18"/>
              </w:rPr>
            </w:pPr>
            <w:r>
              <w:rPr>
                <w:b/>
                <w:sz w:val="18"/>
              </w:rPr>
              <w:t>项</w:t>
            </w:r>
            <w:r>
              <w:rPr>
                <w:b/>
                <w:spacing w:val="44"/>
                <w:w w:val="150"/>
                <w:sz w:val="18"/>
              </w:rPr>
              <w:t xml:space="preserve"> </w:t>
            </w:r>
            <w:r>
              <w:rPr>
                <w:b/>
                <w:spacing w:val="-10"/>
                <w:sz w:val="18"/>
              </w:rPr>
              <w:t>目</w:t>
            </w:r>
          </w:p>
        </w:tc>
        <w:tc>
          <w:tcPr>
            <w:tcW w:w="2594" w:type="dxa"/>
          </w:tcPr>
          <w:p w14:paraId="0F17DE09">
            <w:pPr>
              <w:pStyle w:val="9"/>
              <w:spacing w:before="110"/>
              <w:ind w:left="8"/>
              <w:jc w:val="center"/>
              <w:rPr>
                <w:b/>
                <w:sz w:val="18"/>
              </w:rPr>
            </w:pPr>
            <w:r>
              <w:rPr>
                <w:b/>
                <w:spacing w:val="-5"/>
                <w:sz w:val="18"/>
              </w:rPr>
              <w:t>决算数</w:t>
            </w:r>
          </w:p>
        </w:tc>
      </w:tr>
      <w:tr w14:paraId="6A785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925" w:type="dxa"/>
          </w:tcPr>
          <w:p w14:paraId="26149BC4">
            <w:pPr>
              <w:pStyle w:val="9"/>
              <w:spacing w:before="110"/>
              <w:ind w:left="107"/>
              <w:rPr>
                <w:b/>
                <w:position w:val="2"/>
                <w:sz w:val="18"/>
              </w:rPr>
            </w:pPr>
            <w:r>
              <w:rPr>
                <w:b/>
                <w:spacing w:val="-2"/>
                <w:position w:val="2"/>
                <w:sz w:val="18"/>
              </w:rPr>
              <w:t>社会保险基金预算支出</w:t>
            </w:r>
            <w:r>
              <w:rPr>
                <w:b/>
                <w:spacing w:val="5"/>
                <w:sz w:val="18"/>
              </w:rPr>
              <w:drawing>
                <wp:inline distT="0" distB="0" distL="0" distR="0">
                  <wp:extent cx="107315" cy="107315"/>
                  <wp:effectExtent l="0" t="0" r="0" b="0"/>
                  <wp:docPr id="53" name="Image 53"/>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0" cstate="print"/>
                          <a:stretch>
                            <a:fillRect/>
                          </a:stretch>
                        </pic:blipFill>
                        <pic:spPr>
                          <a:xfrm>
                            <a:off x="0" y="0"/>
                            <a:ext cx="107949" cy="107949"/>
                          </a:xfrm>
                          <a:prstGeom prst="rect">
                            <a:avLst/>
                          </a:prstGeom>
                        </pic:spPr>
                      </pic:pic>
                    </a:graphicData>
                  </a:graphic>
                </wp:inline>
              </w:drawing>
            </w:r>
            <w:r>
              <w:rPr>
                <w:b/>
                <w:spacing w:val="-10"/>
                <w:position w:val="2"/>
                <w:sz w:val="18"/>
              </w:rPr>
              <w:t>计</w:t>
            </w:r>
          </w:p>
        </w:tc>
        <w:tc>
          <w:tcPr>
            <w:tcW w:w="2594" w:type="dxa"/>
          </w:tcPr>
          <w:p w14:paraId="236C3722">
            <w:pPr>
              <w:pStyle w:val="9"/>
              <w:spacing w:before="110"/>
              <w:ind w:right="94"/>
              <w:jc w:val="right"/>
              <w:rPr>
                <w:sz w:val="18"/>
              </w:rPr>
            </w:pPr>
            <w:r>
              <w:rPr>
                <w:spacing w:val="-2"/>
                <w:sz w:val="18"/>
              </w:rPr>
              <w:t>13,235</w:t>
            </w:r>
          </w:p>
        </w:tc>
      </w:tr>
      <w:tr w14:paraId="4BE45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925" w:type="dxa"/>
          </w:tcPr>
          <w:p w14:paraId="3EBF1BCF">
            <w:pPr>
              <w:pStyle w:val="9"/>
              <w:spacing w:before="109"/>
              <w:ind w:left="467"/>
              <w:rPr>
                <w:sz w:val="18"/>
              </w:rPr>
            </w:pPr>
            <w:r>
              <w:rPr>
                <w:spacing w:val="-1"/>
                <w:sz w:val="18"/>
              </w:rPr>
              <w:t>其中：社会保险待遇支出</w:t>
            </w:r>
          </w:p>
        </w:tc>
        <w:tc>
          <w:tcPr>
            <w:tcW w:w="2594" w:type="dxa"/>
          </w:tcPr>
          <w:p w14:paraId="4291CBED">
            <w:pPr>
              <w:pStyle w:val="9"/>
              <w:spacing w:before="109"/>
              <w:ind w:right="94"/>
              <w:jc w:val="right"/>
              <w:rPr>
                <w:sz w:val="18"/>
              </w:rPr>
            </w:pPr>
            <w:r>
              <w:rPr>
                <w:spacing w:val="-2"/>
                <w:sz w:val="18"/>
              </w:rPr>
              <w:t>13,173</w:t>
            </w:r>
          </w:p>
        </w:tc>
      </w:tr>
      <w:tr w14:paraId="1D579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42A4BA79">
            <w:pPr>
              <w:pStyle w:val="9"/>
              <w:spacing w:before="110"/>
              <w:ind w:left="107"/>
              <w:rPr>
                <w:sz w:val="18"/>
              </w:rPr>
            </w:pPr>
            <w:r>
              <w:rPr>
                <w:spacing w:val="-1"/>
                <w:sz w:val="18"/>
              </w:rPr>
              <w:t>一、企业职工基本养老保险基金支出</w:t>
            </w:r>
          </w:p>
        </w:tc>
        <w:tc>
          <w:tcPr>
            <w:tcW w:w="2594" w:type="dxa"/>
          </w:tcPr>
          <w:p w14:paraId="1D2A15DF">
            <w:pPr>
              <w:pStyle w:val="9"/>
              <w:rPr>
                <w:rFonts w:ascii="Times New Roman"/>
                <w:sz w:val="20"/>
              </w:rPr>
            </w:pPr>
          </w:p>
        </w:tc>
      </w:tr>
      <w:tr w14:paraId="16A31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48E7E5C4">
            <w:pPr>
              <w:pStyle w:val="9"/>
              <w:spacing w:before="89"/>
              <w:ind w:left="467"/>
              <w:rPr>
                <w:sz w:val="21"/>
              </w:rPr>
            </w:pPr>
            <w:r>
              <w:rPr>
                <w:spacing w:val="-2"/>
                <w:position w:val="1"/>
                <w:sz w:val="18"/>
              </w:rPr>
              <w:t>其中：</w:t>
            </w:r>
            <w:r>
              <w:rPr>
                <w:spacing w:val="-3"/>
                <w:sz w:val="21"/>
              </w:rPr>
              <w:t>基本养老保险待遇支出</w:t>
            </w:r>
          </w:p>
        </w:tc>
        <w:tc>
          <w:tcPr>
            <w:tcW w:w="2594" w:type="dxa"/>
          </w:tcPr>
          <w:p w14:paraId="5C0E3298">
            <w:pPr>
              <w:pStyle w:val="9"/>
              <w:rPr>
                <w:rFonts w:ascii="Times New Roman"/>
                <w:sz w:val="20"/>
              </w:rPr>
            </w:pPr>
          </w:p>
        </w:tc>
      </w:tr>
      <w:tr w14:paraId="7020B2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5925" w:type="dxa"/>
          </w:tcPr>
          <w:p w14:paraId="379C32C7">
            <w:pPr>
              <w:pStyle w:val="9"/>
              <w:spacing w:before="109"/>
              <w:ind w:left="107"/>
              <w:rPr>
                <w:sz w:val="18"/>
              </w:rPr>
            </w:pPr>
            <w:r>
              <w:rPr>
                <w:spacing w:val="-1"/>
                <w:sz w:val="18"/>
              </w:rPr>
              <w:t>二、机关事业单位基本养老保险基金支出</w:t>
            </w:r>
          </w:p>
        </w:tc>
        <w:tc>
          <w:tcPr>
            <w:tcW w:w="2594" w:type="dxa"/>
          </w:tcPr>
          <w:p w14:paraId="2EBDA709">
            <w:pPr>
              <w:pStyle w:val="9"/>
              <w:rPr>
                <w:rFonts w:ascii="Times New Roman"/>
                <w:sz w:val="20"/>
              </w:rPr>
            </w:pPr>
          </w:p>
        </w:tc>
      </w:tr>
      <w:tr w14:paraId="62E91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01FFEBEC">
            <w:pPr>
              <w:pStyle w:val="9"/>
              <w:spacing w:before="110"/>
              <w:ind w:left="467"/>
              <w:rPr>
                <w:sz w:val="18"/>
              </w:rPr>
            </w:pPr>
            <w:r>
              <w:rPr>
                <w:spacing w:val="-1"/>
                <w:sz w:val="18"/>
              </w:rPr>
              <w:t>其中：基本养老金支出</w:t>
            </w:r>
          </w:p>
        </w:tc>
        <w:tc>
          <w:tcPr>
            <w:tcW w:w="2594" w:type="dxa"/>
          </w:tcPr>
          <w:p w14:paraId="4AE44D9B">
            <w:pPr>
              <w:pStyle w:val="9"/>
              <w:rPr>
                <w:rFonts w:ascii="Times New Roman"/>
                <w:sz w:val="20"/>
              </w:rPr>
            </w:pPr>
          </w:p>
        </w:tc>
      </w:tr>
      <w:tr w14:paraId="05DE3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trPr>
        <w:tc>
          <w:tcPr>
            <w:tcW w:w="5925" w:type="dxa"/>
          </w:tcPr>
          <w:p w14:paraId="57F9EAE5">
            <w:pPr>
              <w:pStyle w:val="9"/>
              <w:spacing w:before="110"/>
              <w:ind w:left="107"/>
              <w:rPr>
                <w:sz w:val="18"/>
              </w:rPr>
            </w:pPr>
            <w:r>
              <w:rPr>
                <w:spacing w:val="-1"/>
                <w:sz w:val="18"/>
              </w:rPr>
              <w:t>三、城乡居民基本养老保险基金支出</w:t>
            </w:r>
          </w:p>
        </w:tc>
        <w:tc>
          <w:tcPr>
            <w:tcW w:w="2594" w:type="dxa"/>
          </w:tcPr>
          <w:p w14:paraId="060F5433">
            <w:pPr>
              <w:pStyle w:val="9"/>
              <w:spacing w:before="110"/>
              <w:ind w:right="94"/>
              <w:jc w:val="right"/>
              <w:rPr>
                <w:sz w:val="18"/>
              </w:rPr>
            </w:pPr>
            <w:r>
              <w:rPr>
                <w:spacing w:val="-2"/>
                <w:sz w:val="18"/>
              </w:rPr>
              <w:t>13,235</w:t>
            </w:r>
          </w:p>
        </w:tc>
      </w:tr>
      <w:tr w14:paraId="2EA92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0A8FF8E3">
            <w:pPr>
              <w:pStyle w:val="9"/>
              <w:spacing w:before="88"/>
              <w:ind w:left="467"/>
              <w:rPr>
                <w:sz w:val="21"/>
              </w:rPr>
            </w:pPr>
            <w:r>
              <w:rPr>
                <w:spacing w:val="-2"/>
                <w:position w:val="1"/>
                <w:sz w:val="18"/>
              </w:rPr>
              <w:t>其中：</w:t>
            </w:r>
            <w:r>
              <w:rPr>
                <w:spacing w:val="-3"/>
                <w:sz w:val="21"/>
              </w:rPr>
              <w:t>基本养老保险待遇支出</w:t>
            </w:r>
          </w:p>
        </w:tc>
        <w:tc>
          <w:tcPr>
            <w:tcW w:w="2594" w:type="dxa"/>
          </w:tcPr>
          <w:p w14:paraId="3500535C">
            <w:pPr>
              <w:pStyle w:val="9"/>
              <w:spacing w:before="109"/>
              <w:ind w:right="94"/>
              <w:jc w:val="right"/>
              <w:rPr>
                <w:sz w:val="18"/>
              </w:rPr>
            </w:pPr>
            <w:r>
              <w:rPr>
                <w:spacing w:val="-2"/>
                <w:sz w:val="18"/>
              </w:rPr>
              <w:t>13,173</w:t>
            </w:r>
          </w:p>
        </w:tc>
      </w:tr>
      <w:tr w14:paraId="47668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3D4514FC">
            <w:pPr>
              <w:pStyle w:val="9"/>
              <w:spacing w:before="110"/>
              <w:ind w:left="107"/>
              <w:rPr>
                <w:sz w:val="18"/>
              </w:rPr>
            </w:pPr>
            <w:r>
              <w:rPr>
                <w:spacing w:val="-1"/>
                <w:sz w:val="18"/>
              </w:rPr>
              <w:t>四、职工基本医疗保险基金支出</w:t>
            </w:r>
          </w:p>
        </w:tc>
        <w:tc>
          <w:tcPr>
            <w:tcW w:w="2594" w:type="dxa"/>
          </w:tcPr>
          <w:p w14:paraId="61EFEDBB">
            <w:pPr>
              <w:pStyle w:val="9"/>
              <w:rPr>
                <w:rFonts w:ascii="Times New Roman"/>
                <w:sz w:val="20"/>
              </w:rPr>
            </w:pPr>
          </w:p>
        </w:tc>
      </w:tr>
      <w:tr w14:paraId="284BF6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1C07081F">
            <w:pPr>
              <w:pStyle w:val="9"/>
              <w:spacing w:before="89"/>
              <w:ind w:left="467"/>
              <w:rPr>
                <w:sz w:val="21"/>
              </w:rPr>
            </w:pPr>
            <w:r>
              <w:rPr>
                <w:spacing w:val="-2"/>
                <w:position w:val="1"/>
                <w:sz w:val="18"/>
              </w:rPr>
              <w:t>其中：</w:t>
            </w:r>
            <w:r>
              <w:rPr>
                <w:spacing w:val="-3"/>
                <w:sz w:val="21"/>
              </w:rPr>
              <w:t>基本医疗保险待遇支出</w:t>
            </w:r>
          </w:p>
        </w:tc>
        <w:tc>
          <w:tcPr>
            <w:tcW w:w="2594" w:type="dxa"/>
          </w:tcPr>
          <w:p w14:paraId="4423290A">
            <w:pPr>
              <w:pStyle w:val="9"/>
              <w:rPr>
                <w:rFonts w:ascii="Times New Roman"/>
                <w:sz w:val="20"/>
              </w:rPr>
            </w:pPr>
          </w:p>
        </w:tc>
      </w:tr>
      <w:tr w14:paraId="14EC8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503DEB60">
            <w:pPr>
              <w:pStyle w:val="9"/>
              <w:spacing w:before="109"/>
              <w:ind w:left="107"/>
              <w:rPr>
                <w:sz w:val="18"/>
              </w:rPr>
            </w:pPr>
            <w:r>
              <w:rPr>
                <w:spacing w:val="-1"/>
                <w:sz w:val="18"/>
              </w:rPr>
              <w:t>五、城乡居民基本医疗保险基金支出</w:t>
            </w:r>
          </w:p>
        </w:tc>
        <w:tc>
          <w:tcPr>
            <w:tcW w:w="2594" w:type="dxa"/>
          </w:tcPr>
          <w:p w14:paraId="595783F9">
            <w:pPr>
              <w:pStyle w:val="9"/>
              <w:rPr>
                <w:rFonts w:ascii="Times New Roman"/>
                <w:sz w:val="20"/>
              </w:rPr>
            </w:pPr>
          </w:p>
        </w:tc>
      </w:tr>
      <w:tr w14:paraId="46C4F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5925" w:type="dxa"/>
          </w:tcPr>
          <w:p w14:paraId="266C62BA">
            <w:pPr>
              <w:pStyle w:val="9"/>
              <w:spacing w:before="87"/>
              <w:ind w:left="467"/>
              <w:rPr>
                <w:sz w:val="21"/>
              </w:rPr>
            </w:pPr>
            <w:r>
              <w:rPr>
                <w:spacing w:val="-2"/>
                <w:position w:val="1"/>
                <w:sz w:val="18"/>
              </w:rPr>
              <w:t>其中：</w:t>
            </w:r>
            <w:r>
              <w:rPr>
                <w:spacing w:val="-3"/>
                <w:sz w:val="21"/>
              </w:rPr>
              <w:t>基本医疗保险待遇支出</w:t>
            </w:r>
          </w:p>
        </w:tc>
        <w:tc>
          <w:tcPr>
            <w:tcW w:w="2594" w:type="dxa"/>
          </w:tcPr>
          <w:p w14:paraId="287577ED">
            <w:pPr>
              <w:pStyle w:val="9"/>
              <w:rPr>
                <w:rFonts w:ascii="Times New Roman"/>
                <w:sz w:val="20"/>
              </w:rPr>
            </w:pPr>
          </w:p>
        </w:tc>
      </w:tr>
      <w:tr w14:paraId="59FA7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trPr>
        <w:tc>
          <w:tcPr>
            <w:tcW w:w="5925" w:type="dxa"/>
          </w:tcPr>
          <w:p w14:paraId="3C732D31">
            <w:pPr>
              <w:pStyle w:val="9"/>
              <w:spacing w:before="110"/>
              <w:ind w:left="107"/>
              <w:rPr>
                <w:sz w:val="18"/>
              </w:rPr>
            </w:pPr>
            <w:r>
              <w:rPr>
                <w:spacing w:val="-1"/>
                <w:sz w:val="18"/>
              </w:rPr>
              <w:t>六、工伤保险基金支出</w:t>
            </w:r>
          </w:p>
        </w:tc>
        <w:tc>
          <w:tcPr>
            <w:tcW w:w="2594" w:type="dxa"/>
          </w:tcPr>
          <w:p w14:paraId="6E323E00">
            <w:pPr>
              <w:pStyle w:val="9"/>
              <w:rPr>
                <w:rFonts w:ascii="Times New Roman"/>
                <w:sz w:val="20"/>
              </w:rPr>
            </w:pPr>
          </w:p>
        </w:tc>
      </w:tr>
      <w:tr w14:paraId="63A32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trPr>
        <w:tc>
          <w:tcPr>
            <w:tcW w:w="5925" w:type="dxa"/>
          </w:tcPr>
          <w:p w14:paraId="3500C79D">
            <w:pPr>
              <w:pStyle w:val="9"/>
              <w:spacing w:before="109"/>
              <w:ind w:left="467"/>
              <w:rPr>
                <w:sz w:val="18"/>
              </w:rPr>
            </w:pPr>
            <w:r>
              <w:rPr>
                <w:spacing w:val="-1"/>
                <w:sz w:val="18"/>
              </w:rPr>
              <w:t>其中：工伤保险待遇支出</w:t>
            </w:r>
          </w:p>
        </w:tc>
        <w:tc>
          <w:tcPr>
            <w:tcW w:w="2594" w:type="dxa"/>
          </w:tcPr>
          <w:p w14:paraId="7D15C375">
            <w:pPr>
              <w:pStyle w:val="9"/>
              <w:rPr>
                <w:rFonts w:ascii="Times New Roman"/>
                <w:sz w:val="20"/>
              </w:rPr>
            </w:pPr>
          </w:p>
        </w:tc>
      </w:tr>
      <w:tr w14:paraId="39096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3" w:hRule="atLeast"/>
        </w:trPr>
        <w:tc>
          <w:tcPr>
            <w:tcW w:w="5925" w:type="dxa"/>
          </w:tcPr>
          <w:p w14:paraId="6A746F07">
            <w:pPr>
              <w:pStyle w:val="9"/>
              <w:spacing w:before="110"/>
              <w:ind w:left="107"/>
              <w:rPr>
                <w:sz w:val="18"/>
              </w:rPr>
            </w:pPr>
            <w:r>
              <w:rPr>
                <w:spacing w:val="-1"/>
                <w:sz w:val="18"/>
              </w:rPr>
              <w:t>七、失业保险基金支出</w:t>
            </w:r>
          </w:p>
        </w:tc>
        <w:tc>
          <w:tcPr>
            <w:tcW w:w="2594" w:type="dxa"/>
          </w:tcPr>
          <w:p w14:paraId="509E166C">
            <w:pPr>
              <w:pStyle w:val="9"/>
              <w:rPr>
                <w:rFonts w:ascii="Times New Roman"/>
                <w:sz w:val="20"/>
              </w:rPr>
            </w:pPr>
          </w:p>
        </w:tc>
      </w:tr>
      <w:tr w14:paraId="1BDF3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trPr>
        <w:tc>
          <w:tcPr>
            <w:tcW w:w="5925" w:type="dxa"/>
          </w:tcPr>
          <w:p w14:paraId="3308FB03">
            <w:pPr>
              <w:pStyle w:val="9"/>
              <w:spacing w:before="89"/>
              <w:ind w:left="467"/>
              <w:rPr>
                <w:sz w:val="21"/>
              </w:rPr>
            </w:pPr>
            <w:r>
              <w:rPr>
                <w:spacing w:val="-2"/>
                <w:position w:val="1"/>
                <w:sz w:val="18"/>
              </w:rPr>
              <w:t>其中：</w:t>
            </w:r>
            <w:r>
              <w:rPr>
                <w:spacing w:val="-4"/>
                <w:sz w:val="21"/>
              </w:rPr>
              <w:t>失业保险待遇支出</w:t>
            </w:r>
          </w:p>
        </w:tc>
        <w:tc>
          <w:tcPr>
            <w:tcW w:w="2594" w:type="dxa"/>
          </w:tcPr>
          <w:p w14:paraId="385305CE">
            <w:pPr>
              <w:pStyle w:val="9"/>
              <w:rPr>
                <w:rFonts w:ascii="Times New Roman"/>
                <w:sz w:val="20"/>
              </w:rPr>
            </w:pPr>
          </w:p>
        </w:tc>
      </w:tr>
    </w:tbl>
    <w:p w14:paraId="2378294E">
      <w:pPr>
        <w:pStyle w:val="3"/>
        <w:spacing w:before="34"/>
        <w:ind w:left="0"/>
        <w:rPr>
          <w:b/>
          <w:sz w:val="22"/>
        </w:rPr>
      </w:pPr>
    </w:p>
    <w:p w14:paraId="3BEDDD94">
      <w:pPr>
        <w:spacing w:before="0" w:line="417" w:lineRule="auto"/>
        <w:ind w:left="881" w:right="2125" w:firstLine="1101"/>
        <w:jc w:val="left"/>
        <w:rPr>
          <w:rFonts w:ascii="黑体" w:eastAsia="黑体"/>
          <w:sz w:val="32"/>
        </w:rPr>
      </w:pPr>
      <w:bookmarkStart w:id="41" w:name="第六部分：地方政府债务公开情况"/>
      <w:bookmarkEnd w:id="41"/>
      <w:bookmarkStart w:id="42" w:name="_bookmark22"/>
      <w:bookmarkEnd w:id="42"/>
      <w:r>
        <w:rPr>
          <w:rFonts w:ascii="黑体" w:eastAsia="黑体"/>
          <w:b/>
          <w:spacing w:val="-2"/>
          <w:sz w:val="32"/>
        </w:rPr>
        <w:t>第六部分：地方政府债务公开情况</w:t>
      </w:r>
      <w:bookmarkStart w:id="43" w:name="一、政府一般债务限额、余额情况表"/>
      <w:bookmarkEnd w:id="43"/>
      <w:bookmarkStart w:id="44" w:name="_bookmark23"/>
      <w:bookmarkEnd w:id="44"/>
      <w:r>
        <w:rPr>
          <w:rFonts w:ascii="黑体" w:eastAsia="黑体"/>
          <w:spacing w:val="-2"/>
          <w:sz w:val="32"/>
        </w:rPr>
        <w:t>一、政府一般债务限额、余额情况表</w:t>
      </w:r>
    </w:p>
    <w:p w14:paraId="48B76052">
      <w:pPr>
        <w:pStyle w:val="3"/>
        <w:spacing w:line="387" w:lineRule="exact"/>
        <w:ind w:left="28" w:right="187"/>
        <w:jc w:val="center"/>
      </w:pPr>
      <w:r>
        <w:rPr>
          <w:spacing w:val="-4"/>
        </w:rPr>
        <w:t>2025</w:t>
      </w:r>
      <w:r>
        <w:rPr>
          <w:spacing w:val="-11"/>
        </w:rPr>
        <w:t xml:space="preserve"> 年度墨玉县政府一般债务限额、余额情况表</w:t>
      </w:r>
    </w:p>
    <w:p w14:paraId="26A58332">
      <w:pPr>
        <w:spacing w:before="133" w:after="28"/>
        <w:ind w:left="7333" w:right="0" w:firstLine="0"/>
        <w:jc w:val="left"/>
        <w:rPr>
          <w:b/>
          <w:sz w:val="22"/>
        </w:rPr>
      </w:pPr>
      <w:r>
        <w:rPr>
          <w:b/>
          <w:spacing w:val="-4"/>
          <w:sz w:val="22"/>
        </w:rPr>
        <w:t>单位：亿元</w:t>
      </w:r>
    </w:p>
    <w:tbl>
      <w:tblPr>
        <w:tblStyle w:val="5"/>
        <w:tblW w:w="0" w:type="auto"/>
        <w:tblInd w:w="2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24"/>
        <w:gridCol w:w="2040"/>
        <w:gridCol w:w="2309"/>
        <w:gridCol w:w="1647"/>
      </w:tblGrid>
      <w:tr w14:paraId="6C468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2324" w:type="dxa"/>
          </w:tcPr>
          <w:p w14:paraId="5274936C">
            <w:pPr>
              <w:pStyle w:val="9"/>
              <w:spacing w:before="195"/>
              <w:ind w:left="619"/>
              <w:rPr>
                <w:b/>
                <w:sz w:val="18"/>
              </w:rPr>
            </w:pPr>
            <w:r>
              <w:rPr>
                <w:b/>
                <w:spacing w:val="-4"/>
                <w:sz w:val="18"/>
              </w:rPr>
              <w:t>行政区划名称</w:t>
            </w:r>
          </w:p>
        </w:tc>
        <w:tc>
          <w:tcPr>
            <w:tcW w:w="2040" w:type="dxa"/>
          </w:tcPr>
          <w:p w14:paraId="5BA16142">
            <w:pPr>
              <w:pStyle w:val="9"/>
              <w:spacing w:before="195"/>
              <w:ind w:left="297"/>
              <w:rPr>
                <w:b/>
                <w:sz w:val="18"/>
              </w:rPr>
            </w:pPr>
            <w:r>
              <w:rPr>
                <w:b/>
                <w:spacing w:val="-4"/>
                <w:sz w:val="18"/>
              </w:rPr>
              <w:t>一般债务限额总额</w:t>
            </w:r>
          </w:p>
        </w:tc>
        <w:tc>
          <w:tcPr>
            <w:tcW w:w="2309" w:type="dxa"/>
          </w:tcPr>
          <w:p w14:paraId="47A70C54">
            <w:pPr>
              <w:pStyle w:val="9"/>
              <w:spacing w:before="195"/>
              <w:ind w:left="160"/>
              <w:rPr>
                <w:b/>
                <w:sz w:val="18"/>
              </w:rPr>
            </w:pPr>
            <w:r>
              <w:rPr>
                <w:b/>
                <w:spacing w:val="-3"/>
                <w:sz w:val="18"/>
              </w:rPr>
              <w:t>其中：新增一般债务限额</w:t>
            </w:r>
          </w:p>
        </w:tc>
        <w:tc>
          <w:tcPr>
            <w:tcW w:w="1647" w:type="dxa"/>
          </w:tcPr>
          <w:p w14:paraId="7AC6794F">
            <w:pPr>
              <w:pStyle w:val="9"/>
              <w:spacing w:before="39"/>
              <w:ind w:left="10"/>
              <w:jc w:val="center"/>
              <w:rPr>
                <w:b/>
                <w:sz w:val="18"/>
              </w:rPr>
            </w:pPr>
            <w:r>
              <w:rPr>
                <w:b/>
                <w:spacing w:val="-4"/>
                <w:sz w:val="18"/>
              </w:rPr>
              <w:t>一般债务余额决</w:t>
            </w:r>
          </w:p>
          <w:p w14:paraId="1A7F9FAC">
            <w:pPr>
              <w:pStyle w:val="9"/>
              <w:spacing w:before="78"/>
              <w:ind w:left="10" w:right="2"/>
              <w:jc w:val="center"/>
              <w:rPr>
                <w:b/>
                <w:sz w:val="18"/>
              </w:rPr>
            </w:pPr>
            <w:r>
              <w:rPr>
                <w:b/>
                <w:spacing w:val="-6"/>
                <w:sz w:val="18"/>
              </w:rPr>
              <w:t>算数</w:t>
            </w:r>
          </w:p>
        </w:tc>
      </w:tr>
    </w:tbl>
    <w:p w14:paraId="1404C7C7">
      <w:pPr>
        <w:pStyle w:val="9"/>
        <w:spacing w:after="0"/>
        <w:jc w:val="center"/>
        <w:rPr>
          <w:b/>
          <w:sz w:val="18"/>
        </w:rPr>
        <w:sectPr>
          <w:type w:val="continuous"/>
          <w:pgSz w:w="11910" w:h="16840"/>
          <w:pgMar w:top="1400" w:right="1417" w:bottom="1240" w:left="1559" w:header="0" w:footer="1059" w:gutter="0"/>
          <w:cols w:space="720" w:num="1"/>
        </w:sectPr>
      </w:pPr>
    </w:p>
    <w:tbl>
      <w:tblPr>
        <w:tblStyle w:val="5"/>
        <w:tblW w:w="0" w:type="auto"/>
        <w:tblInd w:w="2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24"/>
        <w:gridCol w:w="2040"/>
        <w:gridCol w:w="2309"/>
        <w:gridCol w:w="1647"/>
      </w:tblGrid>
      <w:tr w14:paraId="13B73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324" w:type="dxa"/>
          </w:tcPr>
          <w:p w14:paraId="39F434FA">
            <w:pPr>
              <w:pStyle w:val="9"/>
              <w:spacing w:before="136"/>
              <w:ind w:left="108"/>
              <w:rPr>
                <w:sz w:val="18"/>
              </w:rPr>
            </w:pPr>
            <w:r>
              <w:rPr>
                <w:spacing w:val="-2"/>
                <w:sz w:val="18"/>
              </w:rPr>
              <w:t>和田地区墨玉县</w:t>
            </w:r>
          </w:p>
        </w:tc>
        <w:tc>
          <w:tcPr>
            <w:tcW w:w="2040" w:type="dxa"/>
          </w:tcPr>
          <w:p w14:paraId="5C603DE1">
            <w:pPr>
              <w:pStyle w:val="9"/>
              <w:spacing w:before="140"/>
              <w:ind w:right="95"/>
              <w:jc w:val="right"/>
              <w:rPr>
                <w:rFonts w:ascii="Times New Roman"/>
                <w:sz w:val="20"/>
              </w:rPr>
            </w:pPr>
            <w:r>
              <w:rPr>
                <w:rFonts w:ascii="Times New Roman"/>
                <w:spacing w:val="-2"/>
                <w:sz w:val="20"/>
              </w:rPr>
              <w:t>54.88</w:t>
            </w:r>
          </w:p>
        </w:tc>
        <w:tc>
          <w:tcPr>
            <w:tcW w:w="2309" w:type="dxa"/>
          </w:tcPr>
          <w:p w14:paraId="76980A90">
            <w:pPr>
              <w:pStyle w:val="9"/>
              <w:spacing w:before="140"/>
              <w:ind w:right="95"/>
              <w:jc w:val="right"/>
              <w:rPr>
                <w:rFonts w:ascii="Times New Roman"/>
                <w:sz w:val="20"/>
              </w:rPr>
            </w:pPr>
            <w:r>
              <w:rPr>
                <w:rFonts w:ascii="Times New Roman"/>
                <w:spacing w:val="-5"/>
                <w:sz w:val="20"/>
              </w:rPr>
              <w:t>3.9</w:t>
            </w:r>
          </w:p>
        </w:tc>
        <w:tc>
          <w:tcPr>
            <w:tcW w:w="1647" w:type="dxa"/>
          </w:tcPr>
          <w:p w14:paraId="11854A58">
            <w:pPr>
              <w:pStyle w:val="9"/>
              <w:spacing w:before="140"/>
              <w:ind w:right="96"/>
              <w:jc w:val="right"/>
              <w:rPr>
                <w:rFonts w:ascii="Times New Roman"/>
                <w:sz w:val="20"/>
              </w:rPr>
            </w:pPr>
            <w:r>
              <w:rPr>
                <w:rFonts w:ascii="Times New Roman"/>
                <w:spacing w:val="-5"/>
                <w:sz w:val="20"/>
              </w:rPr>
              <w:t>3.9</w:t>
            </w:r>
          </w:p>
        </w:tc>
      </w:tr>
    </w:tbl>
    <w:p w14:paraId="0E45D8B4">
      <w:pPr>
        <w:pStyle w:val="3"/>
        <w:spacing w:before="299"/>
        <w:ind w:left="884"/>
        <w:rPr>
          <w:rFonts w:ascii="黑体" w:eastAsia="黑体"/>
        </w:rPr>
      </w:pPr>
      <w:r>
        <w:rPr>
          <w:rFonts w:ascii="黑体" w:eastAsia="黑体"/>
          <w:spacing w:val="-12"/>
        </w:rPr>
        <w:t>二、 政府专项债务限额、余额情况表</w:t>
      </w:r>
    </w:p>
    <w:p w14:paraId="136DFD76">
      <w:pPr>
        <w:pStyle w:val="3"/>
        <w:spacing w:before="281"/>
        <w:ind w:left="975"/>
      </w:pPr>
      <w:r>
        <w:rPr>
          <w:spacing w:val="-4"/>
        </w:rPr>
        <w:t>2025</w:t>
      </w:r>
      <w:r>
        <w:rPr>
          <w:spacing w:val="-11"/>
        </w:rPr>
        <w:t xml:space="preserve"> 年度墨玉县政府专项债务限额、余额情况表</w:t>
      </w:r>
    </w:p>
    <w:p w14:paraId="3DD26A67">
      <w:pPr>
        <w:spacing w:before="132" w:after="28"/>
        <w:ind w:left="0" w:right="510" w:firstLine="0"/>
        <w:jc w:val="right"/>
        <w:rPr>
          <w:b/>
          <w:sz w:val="22"/>
        </w:rPr>
      </w:pPr>
      <w:r>
        <w:rPr>
          <w:b/>
          <w:spacing w:val="-4"/>
          <w:sz w:val="22"/>
        </w:rPr>
        <w:t>单位：亿元</w:t>
      </w:r>
    </w:p>
    <w:tbl>
      <w:tblPr>
        <w:tblStyle w:val="5"/>
        <w:tblW w:w="0" w:type="auto"/>
        <w:tblInd w:w="2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16"/>
        <w:gridCol w:w="1638"/>
        <w:gridCol w:w="1822"/>
        <w:gridCol w:w="1324"/>
      </w:tblGrid>
      <w:tr w14:paraId="2DB5D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3516" w:type="dxa"/>
          </w:tcPr>
          <w:p w14:paraId="25678E05">
            <w:pPr>
              <w:pStyle w:val="9"/>
              <w:spacing w:before="194"/>
              <w:ind w:left="5"/>
              <w:jc w:val="center"/>
              <w:rPr>
                <w:b/>
                <w:sz w:val="18"/>
              </w:rPr>
            </w:pPr>
            <w:r>
              <w:rPr>
                <w:b/>
                <w:spacing w:val="-4"/>
                <w:sz w:val="18"/>
              </w:rPr>
              <w:t>行政区划名称</w:t>
            </w:r>
          </w:p>
        </w:tc>
        <w:tc>
          <w:tcPr>
            <w:tcW w:w="1638" w:type="dxa"/>
          </w:tcPr>
          <w:p w14:paraId="3BC8BF75">
            <w:pPr>
              <w:pStyle w:val="9"/>
              <w:spacing w:before="38"/>
              <w:ind w:left="7"/>
              <w:jc w:val="center"/>
              <w:rPr>
                <w:b/>
                <w:sz w:val="18"/>
              </w:rPr>
            </w:pPr>
            <w:r>
              <w:rPr>
                <w:b/>
                <w:spacing w:val="-4"/>
                <w:sz w:val="18"/>
              </w:rPr>
              <w:t>专项债务限额总</w:t>
            </w:r>
          </w:p>
          <w:p w14:paraId="6B38AAB1">
            <w:pPr>
              <w:pStyle w:val="9"/>
              <w:spacing w:before="78"/>
              <w:ind w:left="7"/>
              <w:jc w:val="center"/>
              <w:rPr>
                <w:b/>
                <w:sz w:val="18"/>
              </w:rPr>
            </w:pPr>
            <w:r>
              <w:rPr>
                <w:b/>
                <w:spacing w:val="-10"/>
                <w:sz w:val="18"/>
              </w:rPr>
              <w:t>额</w:t>
            </w:r>
          </w:p>
        </w:tc>
        <w:tc>
          <w:tcPr>
            <w:tcW w:w="1822" w:type="dxa"/>
          </w:tcPr>
          <w:p w14:paraId="3B2CAF2F">
            <w:pPr>
              <w:pStyle w:val="9"/>
              <w:spacing w:before="38"/>
              <w:ind w:left="5"/>
              <w:jc w:val="center"/>
              <w:rPr>
                <w:b/>
                <w:sz w:val="18"/>
              </w:rPr>
            </w:pPr>
            <w:r>
              <w:rPr>
                <w:b/>
                <w:spacing w:val="-7"/>
                <w:sz w:val="18"/>
              </w:rPr>
              <w:t>其中：新增专项债务</w:t>
            </w:r>
          </w:p>
          <w:p w14:paraId="1CF00E56">
            <w:pPr>
              <w:pStyle w:val="9"/>
              <w:spacing w:before="78"/>
              <w:ind w:left="5"/>
              <w:jc w:val="center"/>
              <w:rPr>
                <w:b/>
                <w:sz w:val="18"/>
              </w:rPr>
            </w:pPr>
            <w:r>
              <w:rPr>
                <w:b/>
                <w:spacing w:val="-6"/>
                <w:sz w:val="18"/>
              </w:rPr>
              <w:t>限额</w:t>
            </w:r>
          </w:p>
        </w:tc>
        <w:tc>
          <w:tcPr>
            <w:tcW w:w="1324" w:type="dxa"/>
          </w:tcPr>
          <w:p w14:paraId="51E1FD77">
            <w:pPr>
              <w:pStyle w:val="9"/>
              <w:spacing w:before="38"/>
              <w:ind w:left="8" w:right="3"/>
              <w:jc w:val="center"/>
              <w:rPr>
                <w:b/>
                <w:sz w:val="18"/>
              </w:rPr>
            </w:pPr>
            <w:r>
              <w:rPr>
                <w:b/>
                <w:spacing w:val="-4"/>
                <w:sz w:val="18"/>
              </w:rPr>
              <w:t>专项债务余额</w:t>
            </w:r>
          </w:p>
          <w:p w14:paraId="63B57E97">
            <w:pPr>
              <w:pStyle w:val="9"/>
              <w:spacing w:before="78"/>
              <w:ind w:left="8"/>
              <w:jc w:val="center"/>
              <w:rPr>
                <w:b/>
                <w:sz w:val="18"/>
              </w:rPr>
            </w:pPr>
            <w:r>
              <w:rPr>
                <w:b/>
                <w:spacing w:val="-5"/>
                <w:sz w:val="18"/>
              </w:rPr>
              <w:t>决算数</w:t>
            </w:r>
          </w:p>
        </w:tc>
      </w:tr>
      <w:tr w14:paraId="5E513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3516" w:type="dxa"/>
          </w:tcPr>
          <w:p w14:paraId="65993ED9">
            <w:pPr>
              <w:pStyle w:val="9"/>
              <w:spacing w:before="136"/>
              <w:ind w:left="108"/>
              <w:rPr>
                <w:sz w:val="18"/>
              </w:rPr>
            </w:pPr>
            <w:r>
              <w:rPr>
                <w:spacing w:val="-2"/>
                <w:sz w:val="18"/>
              </w:rPr>
              <w:t>和田地区墨玉县</w:t>
            </w:r>
          </w:p>
        </w:tc>
        <w:tc>
          <w:tcPr>
            <w:tcW w:w="1638" w:type="dxa"/>
          </w:tcPr>
          <w:p w14:paraId="453C01B1">
            <w:pPr>
              <w:pStyle w:val="9"/>
              <w:spacing w:before="140"/>
              <w:ind w:right="95"/>
              <w:jc w:val="right"/>
              <w:rPr>
                <w:rFonts w:ascii="Times New Roman"/>
                <w:sz w:val="20"/>
              </w:rPr>
            </w:pPr>
            <w:r>
              <w:rPr>
                <w:rFonts w:ascii="Times New Roman"/>
                <w:spacing w:val="-4"/>
                <w:sz w:val="20"/>
              </w:rPr>
              <w:t>84.3</w:t>
            </w:r>
          </w:p>
        </w:tc>
        <w:tc>
          <w:tcPr>
            <w:tcW w:w="1822" w:type="dxa"/>
          </w:tcPr>
          <w:p w14:paraId="4C36EBA9">
            <w:pPr>
              <w:pStyle w:val="9"/>
              <w:spacing w:before="140"/>
              <w:ind w:right="96"/>
              <w:jc w:val="right"/>
              <w:rPr>
                <w:rFonts w:ascii="Times New Roman"/>
                <w:sz w:val="20"/>
              </w:rPr>
            </w:pPr>
            <w:r>
              <w:rPr>
                <w:rFonts w:ascii="Times New Roman"/>
                <w:spacing w:val="-4"/>
                <w:sz w:val="20"/>
              </w:rPr>
              <w:t>12.3</w:t>
            </w:r>
          </w:p>
        </w:tc>
        <w:tc>
          <w:tcPr>
            <w:tcW w:w="1324" w:type="dxa"/>
          </w:tcPr>
          <w:p w14:paraId="6745386B">
            <w:pPr>
              <w:pStyle w:val="9"/>
              <w:spacing w:before="140"/>
              <w:ind w:left="865"/>
              <w:rPr>
                <w:rFonts w:ascii="Times New Roman"/>
                <w:sz w:val="20"/>
              </w:rPr>
            </w:pPr>
            <w:r>
              <w:rPr>
                <w:rFonts w:ascii="Times New Roman"/>
                <w:spacing w:val="-4"/>
                <w:sz w:val="20"/>
              </w:rPr>
              <w:t>12.3</w:t>
            </w:r>
          </w:p>
        </w:tc>
      </w:tr>
    </w:tbl>
    <w:p w14:paraId="27993305">
      <w:pPr>
        <w:pStyle w:val="3"/>
        <w:spacing w:before="277"/>
        <w:ind w:left="881"/>
        <w:rPr>
          <w:rFonts w:ascii="黑体" w:eastAsia="黑体"/>
        </w:rPr>
      </w:pPr>
      <w:bookmarkStart w:id="45" w:name="三、政府债券发行情况表"/>
      <w:bookmarkEnd w:id="45"/>
      <w:bookmarkStart w:id="46" w:name="_bookmark25"/>
      <w:bookmarkEnd w:id="46"/>
      <w:r>
        <w:rPr>
          <w:rFonts w:ascii="黑体" w:eastAsia="黑体"/>
          <w:spacing w:val="-5"/>
        </w:rPr>
        <w:t>三、政府债券发行情况表</w:t>
      </w:r>
    </w:p>
    <w:p w14:paraId="4F4EAAFB">
      <w:pPr>
        <w:pStyle w:val="3"/>
        <w:spacing w:before="295"/>
        <w:ind w:left="129"/>
        <w:jc w:val="center"/>
      </w:pPr>
      <w:r>
        <w:rPr>
          <w:spacing w:val="-4"/>
        </w:rPr>
        <w:t>2025</w:t>
      </w:r>
      <w:r>
        <w:rPr>
          <w:spacing w:val="-12"/>
        </w:rPr>
        <w:t xml:space="preserve"> 年度墨玉县政府债券发行情况表</w:t>
      </w:r>
    </w:p>
    <w:p w14:paraId="7431EA15">
      <w:pPr>
        <w:spacing w:before="193"/>
        <w:ind w:left="0" w:right="140" w:firstLine="0"/>
        <w:jc w:val="right"/>
        <w:rPr>
          <w:sz w:val="20"/>
        </w:rPr>
      </w:pPr>
      <w:r>
        <w:rPr>
          <w:spacing w:val="-4"/>
          <w:sz w:val="20"/>
        </w:rPr>
        <w:t>单位：亿元</w:t>
      </w:r>
    </w:p>
    <w:p w14:paraId="32067434">
      <w:pPr>
        <w:pStyle w:val="3"/>
        <w:spacing w:before="9"/>
        <w:ind w:left="0"/>
        <w:rPr>
          <w:sz w:val="5"/>
        </w:rPr>
      </w:pPr>
    </w:p>
    <w:tbl>
      <w:tblPr>
        <w:tblStyle w:val="5"/>
        <w:tblW w:w="0" w:type="auto"/>
        <w:tblInd w:w="2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7"/>
        <w:gridCol w:w="850"/>
        <w:gridCol w:w="1350"/>
        <w:gridCol w:w="800"/>
        <w:gridCol w:w="900"/>
        <w:gridCol w:w="709"/>
        <w:gridCol w:w="600"/>
        <w:gridCol w:w="909"/>
        <w:gridCol w:w="600"/>
        <w:gridCol w:w="600"/>
      </w:tblGrid>
      <w:tr w14:paraId="2F9D2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27" w:type="dxa"/>
            <w:vMerge w:val="restart"/>
          </w:tcPr>
          <w:p w14:paraId="520C398F">
            <w:pPr>
              <w:pStyle w:val="9"/>
              <w:spacing w:before="225" w:line="288" w:lineRule="auto"/>
              <w:ind w:left="513" w:right="102" w:hanging="404"/>
              <w:rPr>
                <w:b/>
                <w:sz w:val="20"/>
              </w:rPr>
            </w:pPr>
            <w:r>
              <w:rPr>
                <w:b/>
                <w:spacing w:val="-2"/>
                <w:sz w:val="20"/>
              </w:rPr>
              <w:t>行政区划名</w:t>
            </w:r>
            <w:r>
              <w:rPr>
                <w:b/>
                <w:spacing w:val="-10"/>
                <w:sz w:val="20"/>
              </w:rPr>
              <w:t>称</w:t>
            </w:r>
          </w:p>
        </w:tc>
        <w:tc>
          <w:tcPr>
            <w:tcW w:w="3000" w:type="dxa"/>
            <w:gridSpan w:val="3"/>
          </w:tcPr>
          <w:p w14:paraId="5CC1EAF6">
            <w:pPr>
              <w:pStyle w:val="9"/>
              <w:spacing w:before="50"/>
              <w:ind w:left="697"/>
              <w:rPr>
                <w:b/>
                <w:sz w:val="20"/>
              </w:rPr>
            </w:pPr>
            <w:r>
              <w:rPr>
                <w:b/>
                <w:spacing w:val="-4"/>
                <w:sz w:val="20"/>
              </w:rPr>
              <w:t>政府债券发行总额</w:t>
            </w:r>
          </w:p>
        </w:tc>
        <w:tc>
          <w:tcPr>
            <w:tcW w:w="2209" w:type="dxa"/>
            <w:gridSpan w:val="3"/>
          </w:tcPr>
          <w:p w14:paraId="4705AEFF">
            <w:pPr>
              <w:pStyle w:val="9"/>
              <w:spacing w:before="50"/>
              <w:ind w:left="200"/>
              <w:rPr>
                <w:b/>
                <w:sz w:val="20"/>
              </w:rPr>
            </w:pPr>
            <w:r>
              <w:rPr>
                <w:b/>
                <w:spacing w:val="-3"/>
                <w:sz w:val="20"/>
              </w:rPr>
              <w:t>其中：新增债券额度</w:t>
            </w:r>
          </w:p>
        </w:tc>
        <w:tc>
          <w:tcPr>
            <w:tcW w:w="2109" w:type="dxa"/>
            <w:gridSpan w:val="3"/>
          </w:tcPr>
          <w:p w14:paraId="2E47F743">
            <w:pPr>
              <w:pStyle w:val="9"/>
              <w:spacing w:before="50"/>
              <w:ind w:left="50"/>
              <w:rPr>
                <w:b/>
                <w:sz w:val="20"/>
              </w:rPr>
            </w:pPr>
            <w:r>
              <w:rPr>
                <w:b/>
                <w:spacing w:val="-3"/>
                <w:sz w:val="20"/>
              </w:rPr>
              <w:t>其中：再融资债券额度</w:t>
            </w:r>
          </w:p>
        </w:tc>
      </w:tr>
      <w:tr w14:paraId="1BB12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227" w:type="dxa"/>
            <w:vMerge w:val="continue"/>
            <w:tcBorders>
              <w:top w:val="nil"/>
            </w:tcBorders>
          </w:tcPr>
          <w:p w14:paraId="224F819D">
            <w:pPr>
              <w:rPr>
                <w:sz w:val="2"/>
                <w:szCs w:val="2"/>
              </w:rPr>
            </w:pPr>
          </w:p>
        </w:tc>
        <w:tc>
          <w:tcPr>
            <w:tcW w:w="850" w:type="dxa"/>
          </w:tcPr>
          <w:p w14:paraId="339C2855">
            <w:pPr>
              <w:pStyle w:val="9"/>
              <w:spacing w:before="196"/>
              <w:ind w:left="9"/>
              <w:jc w:val="center"/>
              <w:rPr>
                <w:b/>
                <w:sz w:val="20"/>
              </w:rPr>
            </w:pPr>
            <w:r>
              <w:rPr>
                <w:b/>
                <w:spacing w:val="-5"/>
                <w:sz w:val="20"/>
              </w:rPr>
              <w:t>合计</w:t>
            </w:r>
          </w:p>
        </w:tc>
        <w:tc>
          <w:tcPr>
            <w:tcW w:w="1350" w:type="dxa"/>
          </w:tcPr>
          <w:p w14:paraId="2EA6B253">
            <w:pPr>
              <w:pStyle w:val="9"/>
              <w:spacing w:before="196"/>
              <w:ind w:left="9" w:right="4"/>
              <w:jc w:val="center"/>
              <w:rPr>
                <w:b/>
                <w:sz w:val="20"/>
              </w:rPr>
            </w:pPr>
            <w:r>
              <w:rPr>
                <w:b/>
                <w:spacing w:val="-4"/>
                <w:sz w:val="20"/>
              </w:rPr>
              <w:t>新增债券</w:t>
            </w:r>
          </w:p>
        </w:tc>
        <w:tc>
          <w:tcPr>
            <w:tcW w:w="800" w:type="dxa"/>
          </w:tcPr>
          <w:p w14:paraId="68978146">
            <w:pPr>
              <w:pStyle w:val="9"/>
              <w:spacing w:before="40"/>
              <w:ind w:right="90"/>
              <w:jc w:val="right"/>
              <w:rPr>
                <w:b/>
                <w:sz w:val="20"/>
              </w:rPr>
            </w:pPr>
            <w:r>
              <w:rPr>
                <w:b/>
                <w:spacing w:val="-5"/>
                <w:sz w:val="20"/>
              </w:rPr>
              <w:t>再融资</w:t>
            </w:r>
          </w:p>
          <w:p w14:paraId="6F08F6AD">
            <w:pPr>
              <w:pStyle w:val="9"/>
              <w:spacing w:before="52"/>
              <w:ind w:right="188"/>
              <w:jc w:val="right"/>
              <w:rPr>
                <w:b/>
                <w:sz w:val="20"/>
              </w:rPr>
            </w:pPr>
            <w:r>
              <w:rPr>
                <w:b/>
                <w:spacing w:val="-5"/>
                <w:sz w:val="20"/>
              </w:rPr>
              <w:t>债券</w:t>
            </w:r>
          </w:p>
        </w:tc>
        <w:tc>
          <w:tcPr>
            <w:tcW w:w="900" w:type="dxa"/>
          </w:tcPr>
          <w:p w14:paraId="24036959">
            <w:pPr>
              <w:pStyle w:val="9"/>
              <w:spacing w:before="196"/>
              <w:ind w:left="11" w:right="4"/>
              <w:jc w:val="center"/>
              <w:rPr>
                <w:b/>
                <w:sz w:val="20"/>
              </w:rPr>
            </w:pPr>
            <w:r>
              <w:rPr>
                <w:b/>
                <w:spacing w:val="-5"/>
                <w:sz w:val="20"/>
              </w:rPr>
              <w:t>小计</w:t>
            </w:r>
          </w:p>
        </w:tc>
        <w:tc>
          <w:tcPr>
            <w:tcW w:w="709" w:type="dxa"/>
          </w:tcPr>
          <w:p w14:paraId="55675428">
            <w:pPr>
              <w:pStyle w:val="9"/>
              <w:spacing w:before="40"/>
              <w:ind w:left="6" w:right="2"/>
              <w:jc w:val="center"/>
              <w:rPr>
                <w:b/>
                <w:sz w:val="20"/>
              </w:rPr>
            </w:pPr>
            <w:r>
              <w:rPr>
                <w:b/>
                <w:spacing w:val="-5"/>
                <w:sz w:val="20"/>
              </w:rPr>
              <w:t>一般债</w:t>
            </w:r>
          </w:p>
          <w:p w14:paraId="0FE2FE55">
            <w:pPr>
              <w:pStyle w:val="9"/>
              <w:spacing w:before="52"/>
              <w:ind w:left="6"/>
              <w:jc w:val="center"/>
              <w:rPr>
                <w:b/>
                <w:sz w:val="20"/>
              </w:rPr>
            </w:pPr>
            <w:r>
              <w:rPr>
                <w:b/>
                <w:spacing w:val="-10"/>
                <w:sz w:val="20"/>
              </w:rPr>
              <w:t>券</w:t>
            </w:r>
          </w:p>
        </w:tc>
        <w:tc>
          <w:tcPr>
            <w:tcW w:w="600" w:type="dxa"/>
          </w:tcPr>
          <w:p w14:paraId="2FBFDDC4">
            <w:pPr>
              <w:pStyle w:val="9"/>
              <w:spacing w:before="40"/>
              <w:ind w:left="98"/>
              <w:rPr>
                <w:b/>
                <w:sz w:val="20"/>
              </w:rPr>
            </w:pPr>
            <w:r>
              <w:rPr>
                <w:b/>
                <w:spacing w:val="-5"/>
                <w:sz w:val="20"/>
              </w:rPr>
              <w:t>专项</w:t>
            </w:r>
          </w:p>
          <w:p w14:paraId="17D6D3DB">
            <w:pPr>
              <w:pStyle w:val="9"/>
              <w:spacing w:before="52"/>
              <w:ind w:left="98"/>
              <w:rPr>
                <w:b/>
                <w:sz w:val="20"/>
              </w:rPr>
            </w:pPr>
            <w:r>
              <w:rPr>
                <w:b/>
                <w:spacing w:val="-5"/>
                <w:sz w:val="20"/>
              </w:rPr>
              <w:t>债券</w:t>
            </w:r>
          </w:p>
        </w:tc>
        <w:tc>
          <w:tcPr>
            <w:tcW w:w="909" w:type="dxa"/>
          </w:tcPr>
          <w:p w14:paraId="3E0300C9">
            <w:pPr>
              <w:pStyle w:val="9"/>
              <w:spacing w:before="196"/>
              <w:ind w:left="10" w:right="4"/>
              <w:jc w:val="center"/>
              <w:rPr>
                <w:b/>
                <w:sz w:val="20"/>
              </w:rPr>
            </w:pPr>
            <w:r>
              <w:rPr>
                <w:b/>
                <w:spacing w:val="-5"/>
                <w:sz w:val="20"/>
              </w:rPr>
              <w:t>小计</w:t>
            </w:r>
          </w:p>
        </w:tc>
        <w:tc>
          <w:tcPr>
            <w:tcW w:w="600" w:type="dxa"/>
          </w:tcPr>
          <w:p w14:paraId="4B92A91A">
            <w:pPr>
              <w:pStyle w:val="9"/>
              <w:spacing w:before="40"/>
              <w:ind w:left="99"/>
              <w:rPr>
                <w:b/>
                <w:sz w:val="20"/>
              </w:rPr>
            </w:pPr>
            <w:r>
              <w:rPr>
                <w:b/>
                <w:spacing w:val="-5"/>
                <w:sz w:val="20"/>
              </w:rPr>
              <w:t>一般</w:t>
            </w:r>
          </w:p>
          <w:p w14:paraId="0DBF6E4D">
            <w:pPr>
              <w:pStyle w:val="9"/>
              <w:spacing w:before="52"/>
              <w:ind w:left="99"/>
              <w:rPr>
                <w:b/>
                <w:sz w:val="20"/>
              </w:rPr>
            </w:pPr>
            <w:r>
              <w:rPr>
                <w:b/>
                <w:spacing w:val="-5"/>
                <w:sz w:val="20"/>
              </w:rPr>
              <w:t>债券</w:t>
            </w:r>
          </w:p>
        </w:tc>
        <w:tc>
          <w:tcPr>
            <w:tcW w:w="600" w:type="dxa"/>
          </w:tcPr>
          <w:p w14:paraId="054ABB24">
            <w:pPr>
              <w:pStyle w:val="9"/>
              <w:spacing w:before="40"/>
              <w:ind w:left="99"/>
              <w:rPr>
                <w:b/>
                <w:sz w:val="20"/>
              </w:rPr>
            </w:pPr>
            <w:r>
              <w:rPr>
                <w:b/>
                <w:spacing w:val="-5"/>
                <w:sz w:val="20"/>
              </w:rPr>
              <w:t>专项</w:t>
            </w:r>
          </w:p>
          <w:p w14:paraId="5E9A6E73">
            <w:pPr>
              <w:pStyle w:val="9"/>
              <w:spacing w:before="52"/>
              <w:ind w:left="99"/>
              <w:rPr>
                <w:b/>
                <w:sz w:val="20"/>
              </w:rPr>
            </w:pPr>
            <w:r>
              <w:rPr>
                <w:b/>
                <w:spacing w:val="-5"/>
                <w:sz w:val="20"/>
              </w:rPr>
              <w:t>债券</w:t>
            </w:r>
          </w:p>
        </w:tc>
      </w:tr>
      <w:tr w14:paraId="4EA4F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1227" w:type="dxa"/>
          </w:tcPr>
          <w:p w14:paraId="7CCC986D">
            <w:pPr>
              <w:pStyle w:val="9"/>
              <w:spacing w:before="41"/>
              <w:ind w:left="13"/>
              <w:rPr>
                <w:sz w:val="20"/>
              </w:rPr>
            </w:pPr>
            <w:r>
              <w:rPr>
                <w:spacing w:val="-5"/>
                <w:sz w:val="20"/>
              </w:rPr>
              <w:t>墨玉县</w:t>
            </w:r>
          </w:p>
        </w:tc>
        <w:tc>
          <w:tcPr>
            <w:tcW w:w="850" w:type="dxa"/>
          </w:tcPr>
          <w:p w14:paraId="5FE51477">
            <w:pPr>
              <w:pStyle w:val="9"/>
              <w:spacing w:before="56"/>
              <w:ind w:left="9" w:right="1"/>
              <w:jc w:val="center"/>
              <w:rPr>
                <w:rFonts w:ascii="Times New Roman"/>
                <w:sz w:val="20"/>
              </w:rPr>
            </w:pPr>
            <w:r>
              <w:rPr>
                <w:rFonts w:ascii="Times New Roman"/>
                <w:spacing w:val="-4"/>
                <w:sz w:val="20"/>
              </w:rPr>
              <w:t>16.7</w:t>
            </w:r>
          </w:p>
        </w:tc>
        <w:tc>
          <w:tcPr>
            <w:tcW w:w="1350" w:type="dxa"/>
          </w:tcPr>
          <w:p w14:paraId="4CCDFB91">
            <w:pPr>
              <w:pStyle w:val="9"/>
              <w:spacing w:before="56"/>
              <w:ind w:left="9"/>
              <w:jc w:val="center"/>
              <w:rPr>
                <w:rFonts w:ascii="Times New Roman"/>
                <w:sz w:val="20"/>
              </w:rPr>
            </w:pPr>
            <w:r>
              <w:rPr>
                <w:rFonts w:ascii="Times New Roman"/>
                <w:spacing w:val="-4"/>
                <w:sz w:val="20"/>
              </w:rPr>
              <w:t>16.2</w:t>
            </w:r>
          </w:p>
        </w:tc>
        <w:tc>
          <w:tcPr>
            <w:tcW w:w="800" w:type="dxa"/>
          </w:tcPr>
          <w:p w14:paraId="471C1F33">
            <w:pPr>
              <w:pStyle w:val="9"/>
              <w:spacing w:before="56"/>
              <w:ind w:left="12"/>
              <w:jc w:val="center"/>
              <w:rPr>
                <w:rFonts w:ascii="Times New Roman"/>
                <w:sz w:val="20"/>
              </w:rPr>
            </w:pPr>
            <w:r>
              <w:rPr>
                <w:rFonts w:ascii="Times New Roman"/>
                <w:spacing w:val="-5"/>
                <w:sz w:val="20"/>
              </w:rPr>
              <w:t>0.5</w:t>
            </w:r>
          </w:p>
        </w:tc>
        <w:tc>
          <w:tcPr>
            <w:tcW w:w="900" w:type="dxa"/>
          </w:tcPr>
          <w:p w14:paraId="69D83EBD">
            <w:pPr>
              <w:pStyle w:val="9"/>
              <w:spacing w:before="56"/>
              <w:ind w:left="11"/>
              <w:jc w:val="center"/>
              <w:rPr>
                <w:rFonts w:ascii="Times New Roman"/>
                <w:sz w:val="20"/>
              </w:rPr>
            </w:pPr>
            <w:r>
              <w:rPr>
                <w:rFonts w:ascii="Times New Roman"/>
                <w:spacing w:val="-4"/>
                <w:sz w:val="20"/>
              </w:rPr>
              <w:t>16.2</w:t>
            </w:r>
          </w:p>
        </w:tc>
        <w:tc>
          <w:tcPr>
            <w:tcW w:w="709" w:type="dxa"/>
          </w:tcPr>
          <w:p w14:paraId="181D11C9">
            <w:pPr>
              <w:pStyle w:val="9"/>
              <w:spacing w:before="56"/>
              <w:ind w:left="229"/>
              <w:rPr>
                <w:rFonts w:ascii="Times New Roman"/>
                <w:sz w:val="20"/>
              </w:rPr>
            </w:pPr>
            <w:r>
              <w:rPr>
                <w:rFonts w:ascii="Times New Roman"/>
                <w:spacing w:val="-5"/>
                <w:sz w:val="20"/>
              </w:rPr>
              <w:t>3.9</w:t>
            </w:r>
          </w:p>
        </w:tc>
        <w:tc>
          <w:tcPr>
            <w:tcW w:w="600" w:type="dxa"/>
          </w:tcPr>
          <w:p w14:paraId="1743A5E0">
            <w:pPr>
              <w:pStyle w:val="9"/>
              <w:spacing w:before="56"/>
              <w:ind w:left="125"/>
              <w:rPr>
                <w:rFonts w:ascii="Times New Roman"/>
                <w:sz w:val="20"/>
              </w:rPr>
            </w:pPr>
            <w:r>
              <w:rPr>
                <w:rFonts w:ascii="Times New Roman"/>
                <w:spacing w:val="-4"/>
                <w:sz w:val="20"/>
              </w:rPr>
              <w:t>12.3</w:t>
            </w:r>
          </w:p>
        </w:tc>
        <w:tc>
          <w:tcPr>
            <w:tcW w:w="909" w:type="dxa"/>
          </w:tcPr>
          <w:p w14:paraId="4B5EFC99">
            <w:pPr>
              <w:pStyle w:val="9"/>
              <w:spacing w:before="56"/>
              <w:ind w:left="10"/>
              <w:jc w:val="center"/>
              <w:rPr>
                <w:rFonts w:ascii="Times New Roman"/>
                <w:sz w:val="20"/>
              </w:rPr>
            </w:pPr>
            <w:r>
              <w:rPr>
                <w:rFonts w:ascii="Times New Roman"/>
                <w:spacing w:val="-5"/>
                <w:sz w:val="20"/>
              </w:rPr>
              <w:t>0.5</w:t>
            </w:r>
          </w:p>
        </w:tc>
        <w:tc>
          <w:tcPr>
            <w:tcW w:w="600" w:type="dxa"/>
          </w:tcPr>
          <w:p w14:paraId="7364DA0F">
            <w:pPr>
              <w:pStyle w:val="9"/>
              <w:spacing w:before="56"/>
              <w:ind w:left="173"/>
              <w:rPr>
                <w:rFonts w:ascii="Times New Roman"/>
                <w:sz w:val="20"/>
              </w:rPr>
            </w:pPr>
            <w:r>
              <w:rPr>
                <w:rFonts w:ascii="Times New Roman"/>
                <w:spacing w:val="-5"/>
                <w:sz w:val="20"/>
              </w:rPr>
              <w:t>0.5</w:t>
            </w:r>
          </w:p>
        </w:tc>
        <w:tc>
          <w:tcPr>
            <w:tcW w:w="600" w:type="dxa"/>
          </w:tcPr>
          <w:p w14:paraId="0F74171A">
            <w:pPr>
              <w:pStyle w:val="9"/>
              <w:spacing w:before="56"/>
              <w:ind w:left="10"/>
              <w:jc w:val="center"/>
              <w:rPr>
                <w:rFonts w:ascii="Times New Roman"/>
                <w:sz w:val="20"/>
              </w:rPr>
            </w:pPr>
            <w:r>
              <w:rPr>
                <w:rFonts w:ascii="Times New Roman"/>
                <w:spacing w:val="-10"/>
                <w:sz w:val="20"/>
              </w:rPr>
              <w:t>0</w:t>
            </w:r>
          </w:p>
        </w:tc>
      </w:tr>
    </w:tbl>
    <w:p w14:paraId="2282BB4D">
      <w:pPr>
        <w:pStyle w:val="3"/>
        <w:ind w:left="0"/>
        <w:rPr>
          <w:sz w:val="20"/>
        </w:rPr>
      </w:pPr>
    </w:p>
    <w:p w14:paraId="31CAE5F0">
      <w:pPr>
        <w:pStyle w:val="3"/>
        <w:spacing w:before="73"/>
        <w:ind w:left="0"/>
        <w:rPr>
          <w:sz w:val="20"/>
        </w:rPr>
      </w:pPr>
    </w:p>
    <w:p w14:paraId="4B32EC4F">
      <w:pPr>
        <w:pStyle w:val="3"/>
        <w:ind w:left="884"/>
        <w:rPr>
          <w:rFonts w:ascii="黑体" w:eastAsia="黑体"/>
        </w:rPr>
      </w:pPr>
      <w:bookmarkStart w:id="47" w:name="四、政府债券发行情况明细表"/>
      <w:bookmarkEnd w:id="47"/>
      <w:bookmarkStart w:id="48" w:name="_bookmark26"/>
      <w:bookmarkEnd w:id="48"/>
      <w:r>
        <w:rPr>
          <w:rFonts w:ascii="黑体" w:eastAsia="黑体"/>
          <w:spacing w:val="-5"/>
        </w:rPr>
        <w:t>四、政府债券发行情况明细表</w:t>
      </w:r>
    </w:p>
    <w:p w14:paraId="4B1246AF">
      <w:pPr>
        <w:pStyle w:val="3"/>
        <w:spacing w:before="278"/>
        <w:ind w:left="129" w:right="271"/>
        <w:jc w:val="center"/>
      </w:pPr>
      <w:r>
        <w:rPr>
          <w:spacing w:val="-4"/>
        </w:rPr>
        <w:t>2025</w:t>
      </w:r>
      <w:r>
        <w:rPr>
          <w:spacing w:val="-11"/>
        </w:rPr>
        <w:t xml:space="preserve"> 年度墨玉县政府债券发行情况明细表</w:t>
      </w:r>
    </w:p>
    <w:p w14:paraId="0BE8A387">
      <w:pPr>
        <w:spacing w:before="103"/>
        <w:ind w:left="0" w:right="380" w:firstLine="0"/>
        <w:jc w:val="right"/>
        <w:rPr>
          <w:b/>
          <w:sz w:val="22"/>
        </w:rPr>
      </w:pPr>
      <w:r>
        <w:rPr>
          <w:b/>
          <w:spacing w:val="-4"/>
          <w:sz w:val="22"/>
        </w:rPr>
        <w:t>单位：亿元</w:t>
      </w:r>
    </w:p>
    <w:p w14:paraId="08CA6E21">
      <w:pPr>
        <w:pStyle w:val="3"/>
        <w:spacing w:before="55"/>
        <w:ind w:left="0"/>
        <w:rPr>
          <w:b/>
          <w:sz w:val="20"/>
        </w:rPr>
      </w:pPr>
    </w:p>
    <w:tbl>
      <w:tblPr>
        <w:tblStyle w:val="5"/>
        <w:tblW w:w="0" w:type="auto"/>
        <w:tblInd w:w="2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0"/>
        <w:gridCol w:w="997"/>
        <w:gridCol w:w="647"/>
        <w:gridCol w:w="647"/>
        <w:gridCol w:w="647"/>
        <w:gridCol w:w="647"/>
        <w:gridCol w:w="647"/>
        <w:gridCol w:w="647"/>
        <w:gridCol w:w="432"/>
        <w:gridCol w:w="432"/>
        <w:gridCol w:w="432"/>
        <w:gridCol w:w="547"/>
        <w:gridCol w:w="547"/>
        <w:gridCol w:w="432"/>
      </w:tblGrid>
      <w:tr w14:paraId="1EAD16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477" w:type="dxa"/>
            <w:gridSpan w:val="2"/>
            <w:vMerge w:val="restart"/>
          </w:tcPr>
          <w:p w14:paraId="3A3E8432">
            <w:pPr>
              <w:pStyle w:val="9"/>
              <w:spacing w:before="216"/>
              <w:ind w:left="336"/>
              <w:rPr>
                <w:b/>
                <w:sz w:val="20"/>
              </w:rPr>
            </w:pPr>
            <w:r>
              <w:rPr>
                <w:b/>
                <w:spacing w:val="-4"/>
                <w:sz w:val="20"/>
              </w:rPr>
              <w:t>债券类型</w:t>
            </w:r>
          </w:p>
        </w:tc>
        <w:tc>
          <w:tcPr>
            <w:tcW w:w="1941" w:type="dxa"/>
            <w:gridSpan w:val="3"/>
          </w:tcPr>
          <w:p w14:paraId="693AB2EC">
            <w:pPr>
              <w:pStyle w:val="9"/>
              <w:spacing w:before="41"/>
              <w:ind w:left="366"/>
              <w:rPr>
                <w:b/>
                <w:sz w:val="20"/>
              </w:rPr>
            </w:pPr>
            <w:r>
              <w:rPr>
                <w:b/>
                <w:spacing w:val="-4"/>
                <w:sz w:val="20"/>
              </w:rPr>
              <w:t>地方政府债券</w:t>
            </w:r>
          </w:p>
        </w:tc>
        <w:tc>
          <w:tcPr>
            <w:tcW w:w="1941" w:type="dxa"/>
            <w:gridSpan w:val="3"/>
          </w:tcPr>
          <w:p w14:paraId="2B308096">
            <w:pPr>
              <w:pStyle w:val="9"/>
              <w:spacing w:before="41"/>
              <w:ind w:left="568"/>
              <w:rPr>
                <w:b/>
                <w:sz w:val="20"/>
              </w:rPr>
            </w:pPr>
            <w:r>
              <w:rPr>
                <w:b/>
                <w:spacing w:val="-4"/>
                <w:sz w:val="20"/>
              </w:rPr>
              <w:t>新增债券</w:t>
            </w:r>
          </w:p>
        </w:tc>
        <w:tc>
          <w:tcPr>
            <w:tcW w:w="1296" w:type="dxa"/>
            <w:gridSpan w:val="3"/>
          </w:tcPr>
          <w:p w14:paraId="2216378D">
            <w:pPr>
              <w:pStyle w:val="9"/>
              <w:spacing w:before="41"/>
              <w:ind w:left="245"/>
              <w:rPr>
                <w:b/>
                <w:sz w:val="20"/>
              </w:rPr>
            </w:pPr>
            <w:r>
              <w:rPr>
                <w:b/>
                <w:spacing w:val="-4"/>
                <w:sz w:val="20"/>
              </w:rPr>
              <w:t>置换债券</w:t>
            </w:r>
          </w:p>
        </w:tc>
        <w:tc>
          <w:tcPr>
            <w:tcW w:w="1526" w:type="dxa"/>
            <w:gridSpan w:val="3"/>
          </w:tcPr>
          <w:p w14:paraId="0F7D2B73">
            <w:pPr>
              <w:pStyle w:val="9"/>
              <w:spacing w:before="41"/>
              <w:ind w:left="259"/>
              <w:rPr>
                <w:b/>
                <w:sz w:val="20"/>
              </w:rPr>
            </w:pPr>
            <w:r>
              <w:rPr>
                <w:b/>
                <w:spacing w:val="-4"/>
                <w:sz w:val="20"/>
              </w:rPr>
              <w:t>再融资债券</w:t>
            </w:r>
          </w:p>
        </w:tc>
      </w:tr>
      <w:tr w14:paraId="470CE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1477" w:type="dxa"/>
            <w:gridSpan w:val="2"/>
            <w:vMerge w:val="continue"/>
            <w:tcBorders>
              <w:top w:val="nil"/>
            </w:tcBorders>
          </w:tcPr>
          <w:p w14:paraId="7D81D7E1">
            <w:pPr>
              <w:rPr>
                <w:sz w:val="2"/>
                <w:szCs w:val="2"/>
              </w:rPr>
            </w:pPr>
          </w:p>
        </w:tc>
        <w:tc>
          <w:tcPr>
            <w:tcW w:w="647" w:type="dxa"/>
          </w:tcPr>
          <w:p w14:paraId="129D0649">
            <w:pPr>
              <w:pStyle w:val="9"/>
              <w:spacing w:before="40"/>
              <w:ind w:left="121"/>
              <w:rPr>
                <w:b/>
                <w:sz w:val="20"/>
              </w:rPr>
            </w:pPr>
            <w:r>
              <w:rPr>
                <w:b/>
                <w:spacing w:val="-5"/>
                <w:sz w:val="20"/>
              </w:rPr>
              <w:t>合计</w:t>
            </w:r>
          </w:p>
        </w:tc>
        <w:tc>
          <w:tcPr>
            <w:tcW w:w="647" w:type="dxa"/>
          </w:tcPr>
          <w:p w14:paraId="2F4165DB">
            <w:pPr>
              <w:pStyle w:val="9"/>
              <w:spacing w:before="40"/>
              <w:ind w:left="122"/>
              <w:rPr>
                <w:b/>
                <w:sz w:val="20"/>
              </w:rPr>
            </w:pPr>
            <w:r>
              <w:rPr>
                <w:b/>
                <w:spacing w:val="-5"/>
                <w:sz w:val="20"/>
              </w:rPr>
              <w:t>一般</w:t>
            </w:r>
          </w:p>
        </w:tc>
        <w:tc>
          <w:tcPr>
            <w:tcW w:w="647" w:type="dxa"/>
          </w:tcPr>
          <w:p w14:paraId="568D88D2">
            <w:pPr>
              <w:pStyle w:val="9"/>
              <w:spacing w:before="40"/>
              <w:ind w:left="121"/>
              <w:rPr>
                <w:b/>
                <w:sz w:val="20"/>
              </w:rPr>
            </w:pPr>
            <w:r>
              <w:rPr>
                <w:b/>
                <w:spacing w:val="-5"/>
                <w:sz w:val="20"/>
              </w:rPr>
              <w:t>专项</w:t>
            </w:r>
          </w:p>
        </w:tc>
        <w:tc>
          <w:tcPr>
            <w:tcW w:w="647" w:type="dxa"/>
          </w:tcPr>
          <w:p w14:paraId="0EA16748">
            <w:pPr>
              <w:pStyle w:val="9"/>
              <w:spacing w:before="40"/>
              <w:ind w:left="122"/>
              <w:rPr>
                <w:b/>
                <w:sz w:val="20"/>
              </w:rPr>
            </w:pPr>
            <w:r>
              <w:rPr>
                <w:b/>
                <w:spacing w:val="-5"/>
                <w:sz w:val="20"/>
              </w:rPr>
              <w:t>合计</w:t>
            </w:r>
          </w:p>
        </w:tc>
        <w:tc>
          <w:tcPr>
            <w:tcW w:w="647" w:type="dxa"/>
          </w:tcPr>
          <w:p w14:paraId="6FAB644C">
            <w:pPr>
              <w:pStyle w:val="9"/>
              <w:spacing w:before="40"/>
              <w:ind w:left="120"/>
              <w:rPr>
                <w:b/>
                <w:sz w:val="20"/>
              </w:rPr>
            </w:pPr>
            <w:r>
              <w:rPr>
                <w:b/>
                <w:spacing w:val="-5"/>
                <w:sz w:val="20"/>
              </w:rPr>
              <w:t>一般</w:t>
            </w:r>
          </w:p>
        </w:tc>
        <w:tc>
          <w:tcPr>
            <w:tcW w:w="647" w:type="dxa"/>
          </w:tcPr>
          <w:p w14:paraId="2E1E67B1">
            <w:pPr>
              <w:pStyle w:val="9"/>
              <w:spacing w:before="40"/>
              <w:ind w:left="121"/>
              <w:rPr>
                <w:b/>
                <w:sz w:val="20"/>
              </w:rPr>
            </w:pPr>
            <w:r>
              <w:rPr>
                <w:b/>
                <w:spacing w:val="-5"/>
                <w:sz w:val="20"/>
              </w:rPr>
              <w:t>专项</w:t>
            </w:r>
          </w:p>
        </w:tc>
        <w:tc>
          <w:tcPr>
            <w:tcW w:w="432" w:type="dxa"/>
          </w:tcPr>
          <w:p w14:paraId="1D2B2C18">
            <w:pPr>
              <w:pStyle w:val="9"/>
              <w:spacing w:before="40"/>
              <w:ind w:left="14"/>
              <w:rPr>
                <w:b/>
                <w:sz w:val="20"/>
              </w:rPr>
            </w:pPr>
            <w:r>
              <w:rPr>
                <w:b/>
                <w:spacing w:val="-5"/>
                <w:sz w:val="20"/>
              </w:rPr>
              <w:t>合计</w:t>
            </w:r>
          </w:p>
        </w:tc>
        <w:tc>
          <w:tcPr>
            <w:tcW w:w="432" w:type="dxa"/>
          </w:tcPr>
          <w:p w14:paraId="4F1380AE">
            <w:pPr>
              <w:pStyle w:val="9"/>
              <w:spacing w:before="40"/>
              <w:ind w:left="14"/>
              <w:rPr>
                <w:b/>
                <w:sz w:val="20"/>
              </w:rPr>
            </w:pPr>
            <w:r>
              <w:rPr>
                <w:b/>
                <w:spacing w:val="-5"/>
                <w:sz w:val="20"/>
              </w:rPr>
              <w:t>一般</w:t>
            </w:r>
          </w:p>
        </w:tc>
        <w:tc>
          <w:tcPr>
            <w:tcW w:w="432" w:type="dxa"/>
          </w:tcPr>
          <w:p w14:paraId="0B43646C">
            <w:pPr>
              <w:pStyle w:val="9"/>
              <w:spacing w:before="40"/>
              <w:ind w:left="14"/>
              <w:rPr>
                <w:b/>
                <w:sz w:val="20"/>
              </w:rPr>
            </w:pPr>
            <w:r>
              <w:rPr>
                <w:b/>
                <w:spacing w:val="-5"/>
                <w:sz w:val="20"/>
              </w:rPr>
              <w:t>专项</w:t>
            </w:r>
          </w:p>
        </w:tc>
        <w:tc>
          <w:tcPr>
            <w:tcW w:w="547" w:type="dxa"/>
          </w:tcPr>
          <w:p w14:paraId="273D28A5">
            <w:pPr>
              <w:pStyle w:val="9"/>
              <w:spacing w:before="40"/>
              <w:ind w:left="72"/>
              <w:rPr>
                <w:b/>
                <w:sz w:val="20"/>
              </w:rPr>
            </w:pPr>
            <w:r>
              <w:rPr>
                <w:b/>
                <w:spacing w:val="-5"/>
                <w:sz w:val="20"/>
              </w:rPr>
              <w:t>合计</w:t>
            </w:r>
          </w:p>
        </w:tc>
        <w:tc>
          <w:tcPr>
            <w:tcW w:w="547" w:type="dxa"/>
          </w:tcPr>
          <w:p w14:paraId="0750E013">
            <w:pPr>
              <w:pStyle w:val="9"/>
              <w:spacing w:before="40"/>
              <w:ind w:left="72"/>
              <w:rPr>
                <w:b/>
                <w:sz w:val="20"/>
              </w:rPr>
            </w:pPr>
            <w:r>
              <w:rPr>
                <w:b/>
                <w:spacing w:val="-5"/>
                <w:sz w:val="20"/>
              </w:rPr>
              <w:t>一般</w:t>
            </w:r>
          </w:p>
        </w:tc>
        <w:tc>
          <w:tcPr>
            <w:tcW w:w="432" w:type="dxa"/>
          </w:tcPr>
          <w:p w14:paraId="775D6F10">
            <w:pPr>
              <w:pStyle w:val="9"/>
              <w:spacing w:before="40"/>
              <w:ind w:left="15"/>
              <w:rPr>
                <w:b/>
                <w:sz w:val="20"/>
              </w:rPr>
            </w:pPr>
            <w:r>
              <w:rPr>
                <w:b/>
                <w:spacing w:val="-5"/>
                <w:sz w:val="20"/>
              </w:rPr>
              <w:t>专项</w:t>
            </w:r>
          </w:p>
        </w:tc>
      </w:tr>
      <w:tr w14:paraId="75BD9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480" w:type="dxa"/>
            <w:vMerge w:val="restart"/>
          </w:tcPr>
          <w:p w14:paraId="3E878D23">
            <w:pPr>
              <w:pStyle w:val="9"/>
              <w:spacing w:before="216"/>
              <w:ind w:left="38"/>
              <w:rPr>
                <w:sz w:val="20"/>
              </w:rPr>
            </w:pPr>
            <w:r>
              <w:rPr>
                <w:spacing w:val="-6"/>
                <w:sz w:val="20"/>
              </w:rPr>
              <w:t>小计</w:t>
            </w:r>
          </w:p>
        </w:tc>
        <w:tc>
          <w:tcPr>
            <w:tcW w:w="997" w:type="dxa"/>
          </w:tcPr>
          <w:p w14:paraId="5E3965A7">
            <w:pPr>
              <w:pStyle w:val="9"/>
              <w:spacing w:before="40"/>
              <w:ind w:left="7"/>
              <w:jc w:val="center"/>
              <w:rPr>
                <w:sz w:val="20"/>
              </w:rPr>
            </w:pPr>
            <w:r>
              <w:rPr>
                <w:spacing w:val="-6"/>
                <w:sz w:val="20"/>
              </w:rPr>
              <w:t>金额</w:t>
            </w:r>
          </w:p>
        </w:tc>
        <w:tc>
          <w:tcPr>
            <w:tcW w:w="647" w:type="dxa"/>
          </w:tcPr>
          <w:p w14:paraId="45EB0339">
            <w:pPr>
              <w:pStyle w:val="9"/>
              <w:spacing w:before="55"/>
              <w:ind w:left="13"/>
              <w:rPr>
                <w:rFonts w:ascii="Times New Roman"/>
                <w:sz w:val="20"/>
              </w:rPr>
            </w:pPr>
            <w:r>
              <w:rPr>
                <w:rFonts w:ascii="Times New Roman"/>
                <w:spacing w:val="-4"/>
                <w:sz w:val="20"/>
              </w:rPr>
              <w:t>16.7</w:t>
            </w:r>
          </w:p>
        </w:tc>
        <w:tc>
          <w:tcPr>
            <w:tcW w:w="647" w:type="dxa"/>
          </w:tcPr>
          <w:p w14:paraId="0814B7B8">
            <w:pPr>
              <w:pStyle w:val="9"/>
              <w:spacing w:before="55"/>
              <w:ind w:left="14"/>
              <w:rPr>
                <w:rFonts w:ascii="Times New Roman"/>
                <w:sz w:val="20"/>
              </w:rPr>
            </w:pPr>
            <w:r>
              <w:rPr>
                <w:rFonts w:ascii="Times New Roman"/>
                <w:spacing w:val="-5"/>
                <w:sz w:val="20"/>
              </w:rPr>
              <w:t>4.4</w:t>
            </w:r>
          </w:p>
        </w:tc>
        <w:tc>
          <w:tcPr>
            <w:tcW w:w="647" w:type="dxa"/>
          </w:tcPr>
          <w:p w14:paraId="62DFBCEB">
            <w:pPr>
              <w:pStyle w:val="9"/>
              <w:spacing w:before="55"/>
              <w:ind w:left="15"/>
              <w:rPr>
                <w:rFonts w:ascii="Times New Roman"/>
                <w:sz w:val="20"/>
              </w:rPr>
            </w:pPr>
            <w:r>
              <w:rPr>
                <w:rFonts w:ascii="Times New Roman"/>
                <w:spacing w:val="-4"/>
                <w:sz w:val="20"/>
              </w:rPr>
              <w:t>12.3</w:t>
            </w:r>
          </w:p>
        </w:tc>
        <w:tc>
          <w:tcPr>
            <w:tcW w:w="647" w:type="dxa"/>
          </w:tcPr>
          <w:p w14:paraId="3564AB80">
            <w:pPr>
              <w:pStyle w:val="9"/>
              <w:spacing w:before="55"/>
              <w:ind w:left="14"/>
              <w:rPr>
                <w:rFonts w:ascii="Times New Roman"/>
                <w:sz w:val="20"/>
              </w:rPr>
            </w:pPr>
            <w:r>
              <w:rPr>
                <w:rFonts w:ascii="Times New Roman"/>
                <w:spacing w:val="-4"/>
                <w:sz w:val="20"/>
              </w:rPr>
              <w:t>16.2</w:t>
            </w:r>
          </w:p>
        </w:tc>
        <w:tc>
          <w:tcPr>
            <w:tcW w:w="647" w:type="dxa"/>
          </w:tcPr>
          <w:p w14:paraId="2226E807">
            <w:pPr>
              <w:pStyle w:val="9"/>
              <w:spacing w:before="55"/>
              <w:ind w:left="15"/>
              <w:rPr>
                <w:rFonts w:ascii="Times New Roman"/>
                <w:sz w:val="20"/>
              </w:rPr>
            </w:pPr>
            <w:r>
              <w:rPr>
                <w:rFonts w:ascii="Times New Roman"/>
                <w:spacing w:val="-5"/>
                <w:sz w:val="20"/>
              </w:rPr>
              <w:t>3.9</w:t>
            </w:r>
          </w:p>
        </w:tc>
        <w:tc>
          <w:tcPr>
            <w:tcW w:w="647" w:type="dxa"/>
          </w:tcPr>
          <w:p w14:paraId="01E0E2E2">
            <w:pPr>
              <w:pStyle w:val="9"/>
              <w:spacing w:before="55"/>
              <w:ind w:left="13"/>
              <w:rPr>
                <w:rFonts w:ascii="Times New Roman"/>
                <w:sz w:val="20"/>
              </w:rPr>
            </w:pPr>
            <w:r>
              <w:rPr>
                <w:rFonts w:ascii="Times New Roman"/>
                <w:spacing w:val="-4"/>
                <w:sz w:val="20"/>
              </w:rPr>
              <w:t>12.3</w:t>
            </w:r>
          </w:p>
        </w:tc>
        <w:tc>
          <w:tcPr>
            <w:tcW w:w="432" w:type="dxa"/>
          </w:tcPr>
          <w:p w14:paraId="6264BC58">
            <w:pPr>
              <w:pStyle w:val="9"/>
              <w:rPr>
                <w:rFonts w:ascii="Times New Roman"/>
                <w:sz w:val="22"/>
              </w:rPr>
            </w:pPr>
          </w:p>
        </w:tc>
        <w:tc>
          <w:tcPr>
            <w:tcW w:w="432" w:type="dxa"/>
          </w:tcPr>
          <w:p w14:paraId="28B2431F">
            <w:pPr>
              <w:pStyle w:val="9"/>
              <w:rPr>
                <w:rFonts w:ascii="Times New Roman"/>
                <w:sz w:val="22"/>
              </w:rPr>
            </w:pPr>
          </w:p>
        </w:tc>
        <w:tc>
          <w:tcPr>
            <w:tcW w:w="432" w:type="dxa"/>
          </w:tcPr>
          <w:p w14:paraId="0685D372">
            <w:pPr>
              <w:pStyle w:val="9"/>
              <w:rPr>
                <w:rFonts w:ascii="Times New Roman"/>
                <w:sz w:val="22"/>
              </w:rPr>
            </w:pPr>
          </w:p>
        </w:tc>
        <w:tc>
          <w:tcPr>
            <w:tcW w:w="547" w:type="dxa"/>
          </w:tcPr>
          <w:p w14:paraId="1DC53860">
            <w:pPr>
              <w:pStyle w:val="9"/>
              <w:spacing w:before="55"/>
              <w:ind w:left="14"/>
              <w:rPr>
                <w:rFonts w:ascii="Times New Roman"/>
                <w:sz w:val="20"/>
              </w:rPr>
            </w:pPr>
            <w:r>
              <w:rPr>
                <w:rFonts w:ascii="Times New Roman"/>
                <w:spacing w:val="-5"/>
                <w:sz w:val="20"/>
              </w:rPr>
              <w:t>0.5</w:t>
            </w:r>
          </w:p>
        </w:tc>
        <w:tc>
          <w:tcPr>
            <w:tcW w:w="547" w:type="dxa"/>
          </w:tcPr>
          <w:p w14:paraId="07FB7470">
            <w:pPr>
              <w:pStyle w:val="9"/>
              <w:spacing w:before="55"/>
              <w:ind w:left="15"/>
              <w:rPr>
                <w:rFonts w:ascii="Times New Roman"/>
                <w:sz w:val="20"/>
              </w:rPr>
            </w:pPr>
            <w:r>
              <w:rPr>
                <w:rFonts w:ascii="Times New Roman"/>
                <w:spacing w:val="-5"/>
                <w:sz w:val="20"/>
              </w:rPr>
              <w:t>0.5</w:t>
            </w:r>
          </w:p>
        </w:tc>
        <w:tc>
          <w:tcPr>
            <w:tcW w:w="432" w:type="dxa"/>
          </w:tcPr>
          <w:p w14:paraId="5C6F16B8">
            <w:pPr>
              <w:pStyle w:val="9"/>
              <w:rPr>
                <w:rFonts w:ascii="Times New Roman"/>
                <w:sz w:val="22"/>
              </w:rPr>
            </w:pPr>
          </w:p>
        </w:tc>
      </w:tr>
      <w:tr w14:paraId="5D5C5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480" w:type="dxa"/>
            <w:vMerge w:val="continue"/>
            <w:tcBorders>
              <w:top w:val="nil"/>
            </w:tcBorders>
          </w:tcPr>
          <w:p w14:paraId="10ACCEF9">
            <w:pPr>
              <w:rPr>
                <w:sz w:val="2"/>
                <w:szCs w:val="2"/>
              </w:rPr>
            </w:pPr>
          </w:p>
        </w:tc>
        <w:tc>
          <w:tcPr>
            <w:tcW w:w="997" w:type="dxa"/>
          </w:tcPr>
          <w:p w14:paraId="4AA6B111">
            <w:pPr>
              <w:pStyle w:val="9"/>
              <w:spacing w:before="41"/>
              <w:ind w:left="7"/>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647" w:type="dxa"/>
          </w:tcPr>
          <w:p w14:paraId="2B6A8E89">
            <w:pPr>
              <w:pStyle w:val="9"/>
              <w:spacing w:before="56"/>
              <w:ind w:left="13"/>
              <w:rPr>
                <w:rFonts w:ascii="Times New Roman"/>
                <w:sz w:val="20"/>
              </w:rPr>
            </w:pPr>
            <w:r>
              <w:rPr>
                <w:rFonts w:ascii="Times New Roman"/>
                <w:spacing w:val="-2"/>
                <w:sz w:val="20"/>
              </w:rPr>
              <w:t>1.943%</w:t>
            </w:r>
          </w:p>
        </w:tc>
        <w:tc>
          <w:tcPr>
            <w:tcW w:w="647" w:type="dxa"/>
          </w:tcPr>
          <w:p w14:paraId="54FA55EF">
            <w:pPr>
              <w:pStyle w:val="9"/>
              <w:spacing w:before="56"/>
              <w:ind w:left="14"/>
              <w:rPr>
                <w:rFonts w:ascii="Times New Roman"/>
                <w:sz w:val="20"/>
              </w:rPr>
            </w:pPr>
            <w:r>
              <w:rPr>
                <w:rFonts w:ascii="Times New Roman"/>
                <w:spacing w:val="-2"/>
                <w:sz w:val="20"/>
              </w:rPr>
              <w:t>1.747%</w:t>
            </w:r>
          </w:p>
        </w:tc>
        <w:tc>
          <w:tcPr>
            <w:tcW w:w="647" w:type="dxa"/>
          </w:tcPr>
          <w:p w14:paraId="4B03AD3E">
            <w:pPr>
              <w:pStyle w:val="9"/>
              <w:spacing w:before="56"/>
              <w:ind w:left="15"/>
              <w:rPr>
                <w:rFonts w:ascii="Times New Roman"/>
                <w:sz w:val="20"/>
              </w:rPr>
            </w:pPr>
            <w:r>
              <w:rPr>
                <w:rFonts w:ascii="Times New Roman"/>
                <w:spacing w:val="-2"/>
                <w:sz w:val="20"/>
              </w:rPr>
              <w:t>2.139%</w:t>
            </w:r>
          </w:p>
        </w:tc>
        <w:tc>
          <w:tcPr>
            <w:tcW w:w="647" w:type="dxa"/>
          </w:tcPr>
          <w:p w14:paraId="04763308">
            <w:pPr>
              <w:pStyle w:val="9"/>
              <w:spacing w:before="56"/>
              <w:ind w:left="14"/>
              <w:rPr>
                <w:rFonts w:ascii="Times New Roman"/>
                <w:sz w:val="20"/>
              </w:rPr>
            </w:pPr>
            <w:r>
              <w:rPr>
                <w:rFonts w:ascii="Times New Roman"/>
                <w:spacing w:val="-2"/>
                <w:sz w:val="20"/>
              </w:rPr>
              <w:t>1.943%</w:t>
            </w:r>
          </w:p>
        </w:tc>
        <w:tc>
          <w:tcPr>
            <w:tcW w:w="647" w:type="dxa"/>
          </w:tcPr>
          <w:p w14:paraId="782B6FB4">
            <w:pPr>
              <w:pStyle w:val="9"/>
              <w:spacing w:before="56"/>
              <w:ind w:left="15"/>
              <w:rPr>
                <w:rFonts w:ascii="Times New Roman"/>
                <w:sz w:val="20"/>
              </w:rPr>
            </w:pPr>
            <w:r>
              <w:rPr>
                <w:rFonts w:ascii="Times New Roman"/>
                <w:spacing w:val="-2"/>
                <w:sz w:val="20"/>
              </w:rPr>
              <w:t>1.747%</w:t>
            </w:r>
          </w:p>
        </w:tc>
        <w:tc>
          <w:tcPr>
            <w:tcW w:w="647" w:type="dxa"/>
          </w:tcPr>
          <w:p w14:paraId="12CC3C88">
            <w:pPr>
              <w:pStyle w:val="9"/>
              <w:spacing w:before="56"/>
              <w:ind w:left="13"/>
              <w:rPr>
                <w:rFonts w:ascii="Times New Roman"/>
                <w:sz w:val="20"/>
              </w:rPr>
            </w:pPr>
            <w:r>
              <w:rPr>
                <w:rFonts w:ascii="Times New Roman"/>
                <w:spacing w:val="-2"/>
                <w:sz w:val="20"/>
              </w:rPr>
              <w:t>2.139%</w:t>
            </w:r>
          </w:p>
        </w:tc>
        <w:tc>
          <w:tcPr>
            <w:tcW w:w="432" w:type="dxa"/>
          </w:tcPr>
          <w:p w14:paraId="408FE276">
            <w:pPr>
              <w:pStyle w:val="9"/>
              <w:rPr>
                <w:rFonts w:ascii="Times New Roman"/>
                <w:sz w:val="22"/>
              </w:rPr>
            </w:pPr>
          </w:p>
        </w:tc>
        <w:tc>
          <w:tcPr>
            <w:tcW w:w="432" w:type="dxa"/>
          </w:tcPr>
          <w:p w14:paraId="60B1AF1A">
            <w:pPr>
              <w:pStyle w:val="9"/>
              <w:rPr>
                <w:rFonts w:ascii="Times New Roman"/>
                <w:sz w:val="22"/>
              </w:rPr>
            </w:pPr>
          </w:p>
        </w:tc>
        <w:tc>
          <w:tcPr>
            <w:tcW w:w="432" w:type="dxa"/>
          </w:tcPr>
          <w:p w14:paraId="79D57912">
            <w:pPr>
              <w:pStyle w:val="9"/>
              <w:rPr>
                <w:rFonts w:ascii="Times New Roman"/>
                <w:sz w:val="22"/>
              </w:rPr>
            </w:pPr>
          </w:p>
        </w:tc>
        <w:tc>
          <w:tcPr>
            <w:tcW w:w="547" w:type="dxa"/>
          </w:tcPr>
          <w:p w14:paraId="676C91D6">
            <w:pPr>
              <w:pStyle w:val="9"/>
              <w:spacing w:before="56"/>
              <w:ind w:left="14"/>
              <w:rPr>
                <w:rFonts w:ascii="Times New Roman"/>
                <w:sz w:val="20"/>
              </w:rPr>
            </w:pPr>
            <w:r>
              <w:rPr>
                <w:rFonts w:ascii="Times New Roman"/>
                <w:spacing w:val="-2"/>
                <w:sz w:val="20"/>
              </w:rPr>
              <w:t>1.74%</w:t>
            </w:r>
          </w:p>
        </w:tc>
        <w:tc>
          <w:tcPr>
            <w:tcW w:w="547" w:type="dxa"/>
          </w:tcPr>
          <w:p w14:paraId="1CFE6C1A">
            <w:pPr>
              <w:pStyle w:val="9"/>
              <w:spacing w:before="56"/>
              <w:ind w:left="15"/>
              <w:rPr>
                <w:rFonts w:ascii="Times New Roman"/>
                <w:sz w:val="20"/>
              </w:rPr>
            </w:pPr>
            <w:r>
              <w:rPr>
                <w:rFonts w:ascii="Times New Roman"/>
                <w:spacing w:val="-2"/>
                <w:sz w:val="20"/>
              </w:rPr>
              <w:t>1.74%</w:t>
            </w:r>
          </w:p>
        </w:tc>
        <w:tc>
          <w:tcPr>
            <w:tcW w:w="432" w:type="dxa"/>
          </w:tcPr>
          <w:p w14:paraId="3DD2BC20">
            <w:pPr>
              <w:pStyle w:val="9"/>
              <w:rPr>
                <w:rFonts w:ascii="Times New Roman"/>
                <w:sz w:val="22"/>
              </w:rPr>
            </w:pPr>
          </w:p>
        </w:tc>
      </w:tr>
      <w:tr w14:paraId="1271B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480" w:type="dxa"/>
            <w:vMerge w:val="restart"/>
          </w:tcPr>
          <w:p w14:paraId="2FF48084">
            <w:pPr>
              <w:pStyle w:val="9"/>
              <w:spacing w:before="217"/>
              <w:ind w:left="65"/>
              <w:rPr>
                <w:sz w:val="20"/>
              </w:rPr>
            </w:pPr>
            <w:r>
              <w:rPr>
                <w:rFonts w:ascii="Times New Roman" w:eastAsia="Times New Roman"/>
                <w:sz w:val="20"/>
              </w:rPr>
              <w:t>1</w:t>
            </w:r>
            <w:r>
              <w:rPr>
                <w:rFonts w:ascii="Times New Roman" w:eastAsia="Times New Roman"/>
                <w:spacing w:val="-2"/>
                <w:sz w:val="20"/>
              </w:rPr>
              <w:t xml:space="preserve"> </w:t>
            </w:r>
            <w:r>
              <w:rPr>
                <w:spacing w:val="-10"/>
                <w:sz w:val="20"/>
              </w:rPr>
              <w:t>年</w:t>
            </w:r>
          </w:p>
        </w:tc>
        <w:tc>
          <w:tcPr>
            <w:tcW w:w="997" w:type="dxa"/>
          </w:tcPr>
          <w:p w14:paraId="252BF17F">
            <w:pPr>
              <w:pStyle w:val="9"/>
              <w:spacing w:before="40"/>
              <w:ind w:left="7"/>
              <w:jc w:val="center"/>
              <w:rPr>
                <w:sz w:val="20"/>
              </w:rPr>
            </w:pPr>
            <w:r>
              <w:rPr>
                <w:spacing w:val="-6"/>
                <w:sz w:val="20"/>
              </w:rPr>
              <w:t>金额</w:t>
            </w:r>
          </w:p>
        </w:tc>
        <w:tc>
          <w:tcPr>
            <w:tcW w:w="647" w:type="dxa"/>
          </w:tcPr>
          <w:p w14:paraId="42CCEFD3">
            <w:pPr>
              <w:pStyle w:val="9"/>
              <w:rPr>
                <w:rFonts w:ascii="Times New Roman"/>
                <w:sz w:val="22"/>
              </w:rPr>
            </w:pPr>
          </w:p>
        </w:tc>
        <w:tc>
          <w:tcPr>
            <w:tcW w:w="647" w:type="dxa"/>
          </w:tcPr>
          <w:p w14:paraId="76B1C625">
            <w:pPr>
              <w:pStyle w:val="9"/>
              <w:rPr>
                <w:rFonts w:ascii="Times New Roman"/>
                <w:sz w:val="22"/>
              </w:rPr>
            </w:pPr>
          </w:p>
        </w:tc>
        <w:tc>
          <w:tcPr>
            <w:tcW w:w="647" w:type="dxa"/>
          </w:tcPr>
          <w:p w14:paraId="062A65AF">
            <w:pPr>
              <w:pStyle w:val="9"/>
              <w:rPr>
                <w:rFonts w:ascii="Times New Roman"/>
                <w:sz w:val="22"/>
              </w:rPr>
            </w:pPr>
          </w:p>
        </w:tc>
        <w:tc>
          <w:tcPr>
            <w:tcW w:w="647" w:type="dxa"/>
          </w:tcPr>
          <w:p w14:paraId="173E7506">
            <w:pPr>
              <w:pStyle w:val="9"/>
              <w:rPr>
                <w:rFonts w:ascii="Times New Roman"/>
                <w:sz w:val="22"/>
              </w:rPr>
            </w:pPr>
          </w:p>
        </w:tc>
        <w:tc>
          <w:tcPr>
            <w:tcW w:w="647" w:type="dxa"/>
          </w:tcPr>
          <w:p w14:paraId="6B95A776">
            <w:pPr>
              <w:pStyle w:val="9"/>
              <w:rPr>
                <w:rFonts w:ascii="Times New Roman"/>
                <w:sz w:val="22"/>
              </w:rPr>
            </w:pPr>
          </w:p>
        </w:tc>
        <w:tc>
          <w:tcPr>
            <w:tcW w:w="647" w:type="dxa"/>
          </w:tcPr>
          <w:p w14:paraId="2453A468">
            <w:pPr>
              <w:pStyle w:val="9"/>
              <w:rPr>
                <w:rFonts w:ascii="Times New Roman"/>
                <w:sz w:val="22"/>
              </w:rPr>
            </w:pPr>
          </w:p>
        </w:tc>
        <w:tc>
          <w:tcPr>
            <w:tcW w:w="432" w:type="dxa"/>
          </w:tcPr>
          <w:p w14:paraId="3F1F87C0">
            <w:pPr>
              <w:pStyle w:val="9"/>
              <w:rPr>
                <w:rFonts w:ascii="Times New Roman"/>
                <w:sz w:val="22"/>
              </w:rPr>
            </w:pPr>
          </w:p>
        </w:tc>
        <w:tc>
          <w:tcPr>
            <w:tcW w:w="432" w:type="dxa"/>
          </w:tcPr>
          <w:p w14:paraId="1618A014">
            <w:pPr>
              <w:pStyle w:val="9"/>
              <w:rPr>
                <w:rFonts w:ascii="Times New Roman"/>
                <w:sz w:val="22"/>
              </w:rPr>
            </w:pPr>
          </w:p>
        </w:tc>
        <w:tc>
          <w:tcPr>
            <w:tcW w:w="432" w:type="dxa"/>
          </w:tcPr>
          <w:p w14:paraId="0C9B38A0">
            <w:pPr>
              <w:pStyle w:val="9"/>
              <w:rPr>
                <w:rFonts w:ascii="Times New Roman"/>
                <w:sz w:val="22"/>
              </w:rPr>
            </w:pPr>
          </w:p>
        </w:tc>
        <w:tc>
          <w:tcPr>
            <w:tcW w:w="547" w:type="dxa"/>
          </w:tcPr>
          <w:p w14:paraId="31D261E5">
            <w:pPr>
              <w:pStyle w:val="9"/>
              <w:rPr>
                <w:rFonts w:ascii="Times New Roman"/>
                <w:sz w:val="22"/>
              </w:rPr>
            </w:pPr>
          </w:p>
        </w:tc>
        <w:tc>
          <w:tcPr>
            <w:tcW w:w="547" w:type="dxa"/>
          </w:tcPr>
          <w:p w14:paraId="523963B2">
            <w:pPr>
              <w:pStyle w:val="9"/>
              <w:rPr>
                <w:rFonts w:ascii="Times New Roman"/>
                <w:sz w:val="22"/>
              </w:rPr>
            </w:pPr>
          </w:p>
        </w:tc>
        <w:tc>
          <w:tcPr>
            <w:tcW w:w="432" w:type="dxa"/>
          </w:tcPr>
          <w:p w14:paraId="10C3B512">
            <w:pPr>
              <w:pStyle w:val="9"/>
              <w:rPr>
                <w:rFonts w:ascii="Times New Roman"/>
                <w:sz w:val="22"/>
              </w:rPr>
            </w:pPr>
          </w:p>
        </w:tc>
      </w:tr>
      <w:tr w14:paraId="0523D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480" w:type="dxa"/>
            <w:vMerge w:val="continue"/>
            <w:tcBorders>
              <w:top w:val="nil"/>
            </w:tcBorders>
          </w:tcPr>
          <w:p w14:paraId="14E4E73D">
            <w:pPr>
              <w:rPr>
                <w:sz w:val="2"/>
                <w:szCs w:val="2"/>
              </w:rPr>
            </w:pPr>
          </w:p>
        </w:tc>
        <w:tc>
          <w:tcPr>
            <w:tcW w:w="997" w:type="dxa"/>
          </w:tcPr>
          <w:p w14:paraId="733A7B0F">
            <w:pPr>
              <w:pStyle w:val="9"/>
              <w:spacing w:before="40"/>
              <w:ind w:left="7"/>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647" w:type="dxa"/>
          </w:tcPr>
          <w:p w14:paraId="2B9C4C63">
            <w:pPr>
              <w:pStyle w:val="9"/>
              <w:rPr>
                <w:rFonts w:ascii="Times New Roman"/>
                <w:sz w:val="22"/>
              </w:rPr>
            </w:pPr>
          </w:p>
        </w:tc>
        <w:tc>
          <w:tcPr>
            <w:tcW w:w="647" w:type="dxa"/>
          </w:tcPr>
          <w:p w14:paraId="47E95D0C">
            <w:pPr>
              <w:pStyle w:val="9"/>
              <w:rPr>
                <w:rFonts w:ascii="Times New Roman"/>
                <w:sz w:val="22"/>
              </w:rPr>
            </w:pPr>
          </w:p>
        </w:tc>
        <w:tc>
          <w:tcPr>
            <w:tcW w:w="647" w:type="dxa"/>
          </w:tcPr>
          <w:p w14:paraId="2B7C2C2E">
            <w:pPr>
              <w:pStyle w:val="9"/>
              <w:rPr>
                <w:rFonts w:ascii="Times New Roman"/>
                <w:sz w:val="22"/>
              </w:rPr>
            </w:pPr>
          </w:p>
        </w:tc>
        <w:tc>
          <w:tcPr>
            <w:tcW w:w="647" w:type="dxa"/>
          </w:tcPr>
          <w:p w14:paraId="684A6111">
            <w:pPr>
              <w:pStyle w:val="9"/>
              <w:rPr>
                <w:rFonts w:ascii="Times New Roman"/>
                <w:sz w:val="22"/>
              </w:rPr>
            </w:pPr>
          </w:p>
        </w:tc>
        <w:tc>
          <w:tcPr>
            <w:tcW w:w="647" w:type="dxa"/>
          </w:tcPr>
          <w:p w14:paraId="265CBCC3">
            <w:pPr>
              <w:pStyle w:val="9"/>
              <w:rPr>
                <w:rFonts w:ascii="Times New Roman"/>
                <w:sz w:val="22"/>
              </w:rPr>
            </w:pPr>
          </w:p>
        </w:tc>
        <w:tc>
          <w:tcPr>
            <w:tcW w:w="647" w:type="dxa"/>
          </w:tcPr>
          <w:p w14:paraId="64BBA57D">
            <w:pPr>
              <w:pStyle w:val="9"/>
              <w:rPr>
                <w:rFonts w:ascii="Times New Roman"/>
                <w:sz w:val="22"/>
              </w:rPr>
            </w:pPr>
          </w:p>
        </w:tc>
        <w:tc>
          <w:tcPr>
            <w:tcW w:w="432" w:type="dxa"/>
          </w:tcPr>
          <w:p w14:paraId="49C5E27F">
            <w:pPr>
              <w:pStyle w:val="9"/>
              <w:rPr>
                <w:rFonts w:ascii="Times New Roman"/>
                <w:sz w:val="22"/>
              </w:rPr>
            </w:pPr>
          </w:p>
        </w:tc>
        <w:tc>
          <w:tcPr>
            <w:tcW w:w="432" w:type="dxa"/>
          </w:tcPr>
          <w:p w14:paraId="2C21E702">
            <w:pPr>
              <w:pStyle w:val="9"/>
              <w:rPr>
                <w:rFonts w:ascii="Times New Roman"/>
                <w:sz w:val="22"/>
              </w:rPr>
            </w:pPr>
          </w:p>
        </w:tc>
        <w:tc>
          <w:tcPr>
            <w:tcW w:w="432" w:type="dxa"/>
          </w:tcPr>
          <w:p w14:paraId="3B73250E">
            <w:pPr>
              <w:pStyle w:val="9"/>
              <w:rPr>
                <w:rFonts w:ascii="Times New Roman"/>
                <w:sz w:val="22"/>
              </w:rPr>
            </w:pPr>
          </w:p>
        </w:tc>
        <w:tc>
          <w:tcPr>
            <w:tcW w:w="547" w:type="dxa"/>
          </w:tcPr>
          <w:p w14:paraId="20AA6A6C">
            <w:pPr>
              <w:pStyle w:val="9"/>
              <w:rPr>
                <w:rFonts w:ascii="Times New Roman"/>
                <w:sz w:val="22"/>
              </w:rPr>
            </w:pPr>
          </w:p>
        </w:tc>
        <w:tc>
          <w:tcPr>
            <w:tcW w:w="547" w:type="dxa"/>
          </w:tcPr>
          <w:p w14:paraId="67388F5A">
            <w:pPr>
              <w:pStyle w:val="9"/>
              <w:rPr>
                <w:rFonts w:ascii="Times New Roman"/>
                <w:sz w:val="22"/>
              </w:rPr>
            </w:pPr>
          </w:p>
        </w:tc>
        <w:tc>
          <w:tcPr>
            <w:tcW w:w="432" w:type="dxa"/>
          </w:tcPr>
          <w:p w14:paraId="3598AA71">
            <w:pPr>
              <w:pStyle w:val="9"/>
              <w:rPr>
                <w:rFonts w:ascii="Times New Roman"/>
                <w:sz w:val="22"/>
              </w:rPr>
            </w:pPr>
          </w:p>
        </w:tc>
      </w:tr>
      <w:tr w14:paraId="3450F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480" w:type="dxa"/>
            <w:vMerge w:val="restart"/>
          </w:tcPr>
          <w:p w14:paraId="231814C7">
            <w:pPr>
              <w:pStyle w:val="9"/>
              <w:spacing w:before="216"/>
              <w:ind w:left="65"/>
              <w:rPr>
                <w:sz w:val="20"/>
              </w:rPr>
            </w:pPr>
            <w:r>
              <w:rPr>
                <w:rFonts w:ascii="Times New Roman" w:eastAsia="Times New Roman"/>
                <w:sz w:val="20"/>
              </w:rPr>
              <w:t>2</w:t>
            </w:r>
            <w:r>
              <w:rPr>
                <w:rFonts w:ascii="Times New Roman" w:eastAsia="Times New Roman"/>
                <w:spacing w:val="-2"/>
                <w:sz w:val="20"/>
              </w:rPr>
              <w:t xml:space="preserve"> </w:t>
            </w:r>
            <w:r>
              <w:rPr>
                <w:spacing w:val="-10"/>
                <w:sz w:val="20"/>
              </w:rPr>
              <w:t>年</w:t>
            </w:r>
          </w:p>
        </w:tc>
        <w:tc>
          <w:tcPr>
            <w:tcW w:w="997" w:type="dxa"/>
          </w:tcPr>
          <w:p w14:paraId="4F369630">
            <w:pPr>
              <w:pStyle w:val="9"/>
              <w:spacing w:before="41"/>
              <w:ind w:left="7"/>
              <w:jc w:val="center"/>
              <w:rPr>
                <w:sz w:val="20"/>
              </w:rPr>
            </w:pPr>
            <w:r>
              <w:rPr>
                <w:spacing w:val="-6"/>
                <w:sz w:val="20"/>
              </w:rPr>
              <w:t>金额</w:t>
            </w:r>
          </w:p>
        </w:tc>
        <w:tc>
          <w:tcPr>
            <w:tcW w:w="647" w:type="dxa"/>
          </w:tcPr>
          <w:p w14:paraId="25CFCFBD">
            <w:pPr>
              <w:pStyle w:val="9"/>
              <w:rPr>
                <w:rFonts w:ascii="Times New Roman"/>
                <w:sz w:val="22"/>
              </w:rPr>
            </w:pPr>
          </w:p>
        </w:tc>
        <w:tc>
          <w:tcPr>
            <w:tcW w:w="647" w:type="dxa"/>
          </w:tcPr>
          <w:p w14:paraId="01FA0E20">
            <w:pPr>
              <w:pStyle w:val="9"/>
              <w:rPr>
                <w:rFonts w:ascii="Times New Roman"/>
                <w:sz w:val="22"/>
              </w:rPr>
            </w:pPr>
          </w:p>
        </w:tc>
        <w:tc>
          <w:tcPr>
            <w:tcW w:w="647" w:type="dxa"/>
          </w:tcPr>
          <w:p w14:paraId="5EA022E8">
            <w:pPr>
              <w:pStyle w:val="9"/>
              <w:rPr>
                <w:rFonts w:ascii="Times New Roman"/>
                <w:sz w:val="22"/>
              </w:rPr>
            </w:pPr>
          </w:p>
        </w:tc>
        <w:tc>
          <w:tcPr>
            <w:tcW w:w="647" w:type="dxa"/>
          </w:tcPr>
          <w:p w14:paraId="4BA29E47">
            <w:pPr>
              <w:pStyle w:val="9"/>
              <w:rPr>
                <w:rFonts w:ascii="Times New Roman"/>
                <w:sz w:val="22"/>
              </w:rPr>
            </w:pPr>
          </w:p>
        </w:tc>
        <w:tc>
          <w:tcPr>
            <w:tcW w:w="647" w:type="dxa"/>
          </w:tcPr>
          <w:p w14:paraId="0F579511">
            <w:pPr>
              <w:pStyle w:val="9"/>
              <w:rPr>
                <w:rFonts w:ascii="Times New Roman"/>
                <w:sz w:val="22"/>
              </w:rPr>
            </w:pPr>
          </w:p>
        </w:tc>
        <w:tc>
          <w:tcPr>
            <w:tcW w:w="647" w:type="dxa"/>
          </w:tcPr>
          <w:p w14:paraId="795752FA">
            <w:pPr>
              <w:pStyle w:val="9"/>
              <w:rPr>
                <w:rFonts w:ascii="Times New Roman"/>
                <w:sz w:val="22"/>
              </w:rPr>
            </w:pPr>
          </w:p>
        </w:tc>
        <w:tc>
          <w:tcPr>
            <w:tcW w:w="432" w:type="dxa"/>
          </w:tcPr>
          <w:p w14:paraId="26D443E4">
            <w:pPr>
              <w:pStyle w:val="9"/>
              <w:rPr>
                <w:rFonts w:ascii="Times New Roman"/>
                <w:sz w:val="22"/>
              </w:rPr>
            </w:pPr>
          </w:p>
        </w:tc>
        <w:tc>
          <w:tcPr>
            <w:tcW w:w="432" w:type="dxa"/>
          </w:tcPr>
          <w:p w14:paraId="11CDBD3C">
            <w:pPr>
              <w:pStyle w:val="9"/>
              <w:rPr>
                <w:rFonts w:ascii="Times New Roman"/>
                <w:sz w:val="22"/>
              </w:rPr>
            </w:pPr>
          </w:p>
        </w:tc>
        <w:tc>
          <w:tcPr>
            <w:tcW w:w="432" w:type="dxa"/>
          </w:tcPr>
          <w:p w14:paraId="59AEDDCC">
            <w:pPr>
              <w:pStyle w:val="9"/>
              <w:rPr>
                <w:rFonts w:ascii="Times New Roman"/>
                <w:sz w:val="22"/>
              </w:rPr>
            </w:pPr>
          </w:p>
        </w:tc>
        <w:tc>
          <w:tcPr>
            <w:tcW w:w="547" w:type="dxa"/>
          </w:tcPr>
          <w:p w14:paraId="4C957C4C">
            <w:pPr>
              <w:pStyle w:val="9"/>
              <w:rPr>
                <w:rFonts w:ascii="Times New Roman"/>
                <w:sz w:val="22"/>
              </w:rPr>
            </w:pPr>
          </w:p>
        </w:tc>
        <w:tc>
          <w:tcPr>
            <w:tcW w:w="547" w:type="dxa"/>
          </w:tcPr>
          <w:p w14:paraId="33850753">
            <w:pPr>
              <w:pStyle w:val="9"/>
              <w:rPr>
                <w:rFonts w:ascii="Times New Roman"/>
                <w:sz w:val="22"/>
              </w:rPr>
            </w:pPr>
          </w:p>
        </w:tc>
        <w:tc>
          <w:tcPr>
            <w:tcW w:w="432" w:type="dxa"/>
          </w:tcPr>
          <w:p w14:paraId="181F2DAE">
            <w:pPr>
              <w:pStyle w:val="9"/>
              <w:rPr>
                <w:rFonts w:ascii="Times New Roman"/>
                <w:sz w:val="22"/>
              </w:rPr>
            </w:pPr>
          </w:p>
        </w:tc>
      </w:tr>
      <w:tr w14:paraId="42141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480" w:type="dxa"/>
            <w:vMerge w:val="continue"/>
            <w:tcBorders>
              <w:top w:val="nil"/>
            </w:tcBorders>
          </w:tcPr>
          <w:p w14:paraId="1D1FE348">
            <w:pPr>
              <w:rPr>
                <w:sz w:val="2"/>
                <w:szCs w:val="2"/>
              </w:rPr>
            </w:pPr>
          </w:p>
        </w:tc>
        <w:tc>
          <w:tcPr>
            <w:tcW w:w="997" w:type="dxa"/>
          </w:tcPr>
          <w:p w14:paraId="61AD1C59">
            <w:pPr>
              <w:pStyle w:val="9"/>
              <w:spacing w:before="40"/>
              <w:ind w:left="7"/>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647" w:type="dxa"/>
          </w:tcPr>
          <w:p w14:paraId="66A3C23B">
            <w:pPr>
              <w:pStyle w:val="9"/>
              <w:rPr>
                <w:rFonts w:ascii="Times New Roman"/>
                <w:sz w:val="22"/>
              </w:rPr>
            </w:pPr>
          </w:p>
        </w:tc>
        <w:tc>
          <w:tcPr>
            <w:tcW w:w="647" w:type="dxa"/>
          </w:tcPr>
          <w:p w14:paraId="4BD89C9A">
            <w:pPr>
              <w:pStyle w:val="9"/>
              <w:rPr>
                <w:rFonts w:ascii="Times New Roman"/>
                <w:sz w:val="22"/>
              </w:rPr>
            </w:pPr>
          </w:p>
        </w:tc>
        <w:tc>
          <w:tcPr>
            <w:tcW w:w="647" w:type="dxa"/>
          </w:tcPr>
          <w:p w14:paraId="21F41317">
            <w:pPr>
              <w:pStyle w:val="9"/>
              <w:rPr>
                <w:rFonts w:ascii="Times New Roman"/>
                <w:sz w:val="22"/>
              </w:rPr>
            </w:pPr>
          </w:p>
        </w:tc>
        <w:tc>
          <w:tcPr>
            <w:tcW w:w="647" w:type="dxa"/>
          </w:tcPr>
          <w:p w14:paraId="5B3D3B60">
            <w:pPr>
              <w:pStyle w:val="9"/>
              <w:rPr>
                <w:rFonts w:ascii="Times New Roman"/>
                <w:sz w:val="22"/>
              </w:rPr>
            </w:pPr>
          </w:p>
        </w:tc>
        <w:tc>
          <w:tcPr>
            <w:tcW w:w="647" w:type="dxa"/>
          </w:tcPr>
          <w:p w14:paraId="502B0C01">
            <w:pPr>
              <w:pStyle w:val="9"/>
              <w:rPr>
                <w:rFonts w:ascii="Times New Roman"/>
                <w:sz w:val="22"/>
              </w:rPr>
            </w:pPr>
          </w:p>
        </w:tc>
        <w:tc>
          <w:tcPr>
            <w:tcW w:w="647" w:type="dxa"/>
          </w:tcPr>
          <w:p w14:paraId="045B993D">
            <w:pPr>
              <w:pStyle w:val="9"/>
              <w:rPr>
                <w:rFonts w:ascii="Times New Roman"/>
                <w:sz w:val="22"/>
              </w:rPr>
            </w:pPr>
          </w:p>
        </w:tc>
        <w:tc>
          <w:tcPr>
            <w:tcW w:w="432" w:type="dxa"/>
          </w:tcPr>
          <w:p w14:paraId="7D679599">
            <w:pPr>
              <w:pStyle w:val="9"/>
              <w:rPr>
                <w:rFonts w:ascii="Times New Roman"/>
                <w:sz w:val="22"/>
              </w:rPr>
            </w:pPr>
          </w:p>
        </w:tc>
        <w:tc>
          <w:tcPr>
            <w:tcW w:w="432" w:type="dxa"/>
          </w:tcPr>
          <w:p w14:paraId="51CA089C">
            <w:pPr>
              <w:pStyle w:val="9"/>
              <w:rPr>
                <w:rFonts w:ascii="Times New Roman"/>
                <w:sz w:val="22"/>
              </w:rPr>
            </w:pPr>
          </w:p>
        </w:tc>
        <w:tc>
          <w:tcPr>
            <w:tcW w:w="432" w:type="dxa"/>
          </w:tcPr>
          <w:p w14:paraId="704D552F">
            <w:pPr>
              <w:pStyle w:val="9"/>
              <w:rPr>
                <w:rFonts w:ascii="Times New Roman"/>
                <w:sz w:val="22"/>
              </w:rPr>
            </w:pPr>
          </w:p>
        </w:tc>
        <w:tc>
          <w:tcPr>
            <w:tcW w:w="547" w:type="dxa"/>
          </w:tcPr>
          <w:p w14:paraId="16A07E20">
            <w:pPr>
              <w:pStyle w:val="9"/>
              <w:rPr>
                <w:rFonts w:ascii="Times New Roman"/>
                <w:sz w:val="22"/>
              </w:rPr>
            </w:pPr>
          </w:p>
        </w:tc>
        <w:tc>
          <w:tcPr>
            <w:tcW w:w="547" w:type="dxa"/>
          </w:tcPr>
          <w:p w14:paraId="56322530">
            <w:pPr>
              <w:pStyle w:val="9"/>
              <w:rPr>
                <w:rFonts w:ascii="Times New Roman"/>
                <w:sz w:val="22"/>
              </w:rPr>
            </w:pPr>
          </w:p>
        </w:tc>
        <w:tc>
          <w:tcPr>
            <w:tcW w:w="432" w:type="dxa"/>
          </w:tcPr>
          <w:p w14:paraId="2E30CF0E">
            <w:pPr>
              <w:pStyle w:val="9"/>
              <w:rPr>
                <w:rFonts w:ascii="Times New Roman"/>
                <w:sz w:val="22"/>
              </w:rPr>
            </w:pPr>
          </w:p>
        </w:tc>
      </w:tr>
      <w:tr w14:paraId="48A86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480" w:type="dxa"/>
            <w:vMerge w:val="restart"/>
          </w:tcPr>
          <w:p w14:paraId="4B8885E0">
            <w:pPr>
              <w:pStyle w:val="9"/>
              <w:spacing w:before="216"/>
              <w:ind w:left="65"/>
              <w:rPr>
                <w:sz w:val="20"/>
              </w:rPr>
            </w:pPr>
            <w:r>
              <w:rPr>
                <w:rFonts w:ascii="Times New Roman" w:eastAsia="Times New Roman"/>
                <w:sz w:val="20"/>
              </w:rPr>
              <w:t>3</w:t>
            </w:r>
            <w:r>
              <w:rPr>
                <w:rFonts w:ascii="Times New Roman" w:eastAsia="Times New Roman"/>
                <w:spacing w:val="-2"/>
                <w:sz w:val="20"/>
              </w:rPr>
              <w:t xml:space="preserve"> </w:t>
            </w:r>
            <w:r>
              <w:rPr>
                <w:spacing w:val="-10"/>
                <w:sz w:val="20"/>
              </w:rPr>
              <w:t>年</w:t>
            </w:r>
          </w:p>
        </w:tc>
        <w:tc>
          <w:tcPr>
            <w:tcW w:w="997" w:type="dxa"/>
          </w:tcPr>
          <w:p w14:paraId="23E83DDC">
            <w:pPr>
              <w:pStyle w:val="9"/>
              <w:spacing w:before="40"/>
              <w:ind w:left="7"/>
              <w:jc w:val="center"/>
              <w:rPr>
                <w:sz w:val="20"/>
              </w:rPr>
            </w:pPr>
            <w:r>
              <w:rPr>
                <w:spacing w:val="-6"/>
                <w:sz w:val="20"/>
              </w:rPr>
              <w:t>金额</w:t>
            </w:r>
          </w:p>
        </w:tc>
        <w:tc>
          <w:tcPr>
            <w:tcW w:w="647" w:type="dxa"/>
          </w:tcPr>
          <w:p w14:paraId="7268483F">
            <w:pPr>
              <w:pStyle w:val="9"/>
              <w:rPr>
                <w:rFonts w:ascii="Times New Roman"/>
                <w:sz w:val="22"/>
              </w:rPr>
            </w:pPr>
          </w:p>
        </w:tc>
        <w:tc>
          <w:tcPr>
            <w:tcW w:w="647" w:type="dxa"/>
          </w:tcPr>
          <w:p w14:paraId="104ED156">
            <w:pPr>
              <w:pStyle w:val="9"/>
              <w:rPr>
                <w:rFonts w:ascii="Times New Roman"/>
                <w:sz w:val="22"/>
              </w:rPr>
            </w:pPr>
          </w:p>
        </w:tc>
        <w:tc>
          <w:tcPr>
            <w:tcW w:w="647" w:type="dxa"/>
          </w:tcPr>
          <w:p w14:paraId="20D7553C">
            <w:pPr>
              <w:pStyle w:val="9"/>
              <w:rPr>
                <w:rFonts w:ascii="Times New Roman"/>
                <w:sz w:val="22"/>
              </w:rPr>
            </w:pPr>
          </w:p>
        </w:tc>
        <w:tc>
          <w:tcPr>
            <w:tcW w:w="647" w:type="dxa"/>
          </w:tcPr>
          <w:p w14:paraId="4DD122BA">
            <w:pPr>
              <w:pStyle w:val="9"/>
              <w:rPr>
                <w:rFonts w:ascii="Times New Roman"/>
                <w:sz w:val="22"/>
              </w:rPr>
            </w:pPr>
          </w:p>
        </w:tc>
        <w:tc>
          <w:tcPr>
            <w:tcW w:w="647" w:type="dxa"/>
          </w:tcPr>
          <w:p w14:paraId="5747AB81">
            <w:pPr>
              <w:pStyle w:val="9"/>
              <w:rPr>
                <w:rFonts w:ascii="Times New Roman"/>
                <w:sz w:val="22"/>
              </w:rPr>
            </w:pPr>
          </w:p>
        </w:tc>
        <w:tc>
          <w:tcPr>
            <w:tcW w:w="647" w:type="dxa"/>
          </w:tcPr>
          <w:p w14:paraId="19602B3C">
            <w:pPr>
              <w:pStyle w:val="9"/>
              <w:rPr>
                <w:rFonts w:ascii="Times New Roman"/>
                <w:sz w:val="22"/>
              </w:rPr>
            </w:pPr>
          </w:p>
        </w:tc>
        <w:tc>
          <w:tcPr>
            <w:tcW w:w="432" w:type="dxa"/>
          </w:tcPr>
          <w:p w14:paraId="6AC0DB7D">
            <w:pPr>
              <w:pStyle w:val="9"/>
              <w:rPr>
                <w:rFonts w:ascii="Times New Roman"/>
                <w:sz w:val="22"/>
              </w:rPr>
            </w:pPr>
          </w:p>
        </w:tc>
        <w:tc>
          <w:tcPr>
            <w:tcW w:w="432" w:type="dxa"/>
          </w:tcPr>
          <w:p w14:paraId="2362DBC7">
            <w:pPr>
              <w:pStyle w:val="9"/>
              <w:rPr>
                <w:rFonts w:ascii="Times New Roman"/>
                <w:sz w:val="22"/>
              </w:rPr>
            </w:pPr>
          </w:p>
        </w:tc>
        <w:tc>
          <w:tcPr>
            <w:tcW w:w="432" w:type="dxa"/>
          </w:tcPr>
          <w:p w14:paraId="15902B13">
            <w:pPr>
              <w:pStyle w:val="9"/>
              <w:rPr>
                <w:rFonts w:ascii="Times New Roman"/>
                <w:sz w:val="22"/>
              </w:rPr>
            </w:pPr>
          </w:p>
        </w:tc>
        <w:tc>
          <w:tcPr>
            <w:tcW w:w="547" w:type="dxa"/>
          </w:tcPr>
          <w:p w14:paraId="53564733">
            <w:pPr>
              <w:pStyle w:val="9"/>
              <w:rPr>
                <w:rFonts w:ascii="Times New Roman"/>
                <w:sz w:val="22"/>
              </w:rPr>
            </w:pPr>
          </w:p>
        </w:tc>
        <w:tc>
          <w:tcPr>
            <w:tcW w:w="547" w:type="dxa"/>
          </w:tcPr>
          <w:p w14:paraId="23017239">
            <w:pPr>
              <w:pStyle w:val="9"/>
              <w:rPr>
                <w:rFonts w:ascii="Times New Roman"/>
                <w:sz w:val="22"/>
              </w:rPr>
            </w:pPr>
          </w:p>
        </w:tc>
        <w:tc>
          <w:tcPr>
            <w:tcW w:w="432" w:type="dxa"/>
          </w:tcPr>
          <w:p w14:paraId="0B3BF08A">
            <w:pPr>
              <w:pStyle w:val="9"/>
              <w:rPr>
                <w:rFonts w:ascii="Times New Roman"/>
                <w:sz w:val="22"/>
              </w:rPr>
            </w:pPr>
          </w:p>
        </w:tc>
      </w:tr>
      <w:tr w14:paraId="02CAC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480" w:type="dxa"/>
            <w:vMerge w:val="continue"/>
            <w:tcBorders>
              <w:top w:val="nil"/>
            </w:tcBorders>
          </w:tcPr>
          <w:p w14:paraId="7652FF9F">
            <w:pPr>
              <w:rPr>
                <w:sz w:val="2"/>
                <w:szCs w:val="2"/>
              </w:rPr>
            </w:pPr>
          </w:p>
        </w:tc>
        <w:tc>
          <w:tcPr>
            <w:tcW w:w="997" w:type="dxa"/>
          </w:tcPr>
          <w:p w14:paraId="0AF2422E">
            <w:pPr>
              <w:pStyle w:val="9"/>
              <w:spacing w:before="41"/>
              <w:ind w:left="7"/>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647" w:type="dxa"/>
          </w:tcPr>
          <w:p w14:paraId="39ED7486">
            <w:pPr>
              <w:pStyle w:val="9"/>
              <w:rPr>
                <w:rFonts w:ascii="Times New Roman"/>
                <w:sz w:val="22"/>
              </w:rPr>
            </w:pPr>
          </w:p>
        </w:tc>
        <w:tc>
          <w:tcPr>
            <w:tcW w:w="647" w:type="dxa"/>
          </w:tcPr>
          <w:p w14:paraId="3597F366">
            <w:pPr>
              <w:pStyle w:val="9"/>
              <w:rPr>
                <w:rFonts w:ascii="Times New Roman"/>
                <w:sz w:val="22"/>
              </w:rPr>
            </w:pPr>
          </w:p>
        </w:tc>
        <w:tc>
          <w:tcPr>
            <w:tcW w:w="647" w:type="dxa"/>
          </w:tcPr>
          <w:p w14:paraId="3A5DE645">
            <w:pPr>
              <w:pStyle w:val="9"/>
              <w:rPr>
                <w:rFonts w:ascii="Times New Roman"/>
                <w:sz w:val="22"/>
              </w:rPr>
            </w:pPr>
          </w:p>
        </w:tc>
        <w:tc>
          <w:tcPr>
            <w:tcW w:w="647" w:type="dxa"/>
          </w:tcPr>
          <w:p w14:paraId="4D39FB12">
            <w:pPr>
              <w:pStyle w:val="9"/>
              <w:rPr>
                <w:rFonts w:ascii="Times New Roman"/>
                <w:sz w:val="22"/>
              </w:rPr>
            </w:pPr>
          </w:p>
        </w:tc>
        <w:tc>
          <w:tcPr>
            <w:tcW w:w="647" w:type="dxa"/>
          </w:tcPr>
          <w:p w14:paraId="6031D7ED">
            <w:pPr>
              <w:pStyle w:val="9"/>
              <w:rPr>
                <w:rFonts w:ascii="Times New Roman"/>
                <w:sz w:val="22"/>
              </w:rPr>
            </w:pPr>
          </w:p>
        </w:tc>
        <w:tc>
          <w:tcPr>
            <w:tcW w:w="647" w:type="dxa"/>
          </w:tcPr>
          <w:p w14:paraId="0328D5FB">
            <w:pPr>
              <w:pStyle w:val="9"/>
              <w:rPr>
                <w:rFonts w:ascii="Times New Roman"/>
                <w:sz w:val="22"/>
              </w:rPr>
            </w:pPr>
          </w:p>
        </w:tc>
        <w:tc>
          <w:tcPr>
            <w:tcW w:w="432" w:type="dxa"/>
          </w:tcPr>
          <w:p w14:paraId="40D628B9">
            <w:pPr>
              <w:pStyle w:val="9"/>
              <w:rPr>
                <w:rFonts w:ascii="Times New Roman"/>
                <w:sz w:val="22"/>
              </w:rPr>
            </w:pPr>
          </w:p>
        </w:tc>
        <w:tc>
          <w:tcPr>
            <w:tcW w:w="432" w:type="dxa"/>
          </w:tcPr>
          <w:p w14:paraId="5675E11E">
            <w:pPr>
              <w:pStyle w:val="9"/>
              <w:rPr>
                <w:rFonts w:ascii="Times New Roman"/>
                <w:sz w:val="22"/>
              </w:rPr>
            </w:pPr>
          </w:p>
        </w:tc>
        <w:tc>
          <w:tcPr>
            <w:tcW w:w="432" w:type="dxa"/>
          </w:tcPr>
          <w:p w14:paraId="6FD91300">
            <w:pPr>
              <w:pStyle w:val="9"/>
              <w:rPr>
                <w:rFonts w:ascii="Times New Roman"/>
                <w:sz w:val="22"/>
              </w:rPr>
            </w:pPr>
          </w:p>
        </w:tc>
        <w:tc>
          <w:tcPr>
            <w:tcW w:w="547" w:type="dxa"/>
          </w:tcPr>
          <w:p w14:paraId="00141F2B">
            <w:pPr>
              <w:pStyle w:val="9"/>
              <w:rPr>
                <w:rFonts w:ascii="Times New Roman"/>
                <w:sz w:val="22"/>
              </w:rPr>
            </w:pPr>
          </w:p>
        </w:tc>
        <w:tc>
          <w:tcPr>
            <w:tcW w:w="547" w:type="dxa"/>
          </w:tcPr>
          <w:p w14:paraId="0D5B7755">
            <w:pPr>
              <w:pStyle w:val="9"/>
              <w:rPr>
                <w:rFonts w:ascii="Times New Roman"/>
                <w:sz w:val="22"/>
              </w:rPr>
            </w:pPr>
          </w:p>
        </w:tc>
        <w:tc>
          <w:tcPr>
            <w:tcW w:w="432" w:type="dxa"/>
          </w:tcPr>
          <w:p w14:paraId="5FFECF93">
            <w:pPr>
              <w:pStyle w:val="9"/>
              <w:rPr>
                <w:rFonts w:ascii="Times New Roman"/>
                <w:sz w:val="22"/>
              </w:rPr>
            </w:pPr>
          </w:p>
        </w:tc>
      </w:tr>
      <w:tr w14:paraId="59BA1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480" w:type="dxa"/>
            <w:vMerge w:val="restart"/>
          </w:tcPr>
          <w:p w14:paraId="08BE1D8E">
            <w:pPr>
              <w:pStyle w:val="9"/>
              <w:spacing w:before="217"/>
              <w:ind w:left="65"/>
              <w:rPr>
                <w:sz w:val="20"/>
              </w:rPr>
            </w:pPr>
            <w:r>
              <w:rPr>
                <w:rFonts w:ascii="Times New Roman" w:eastAsia="Times New Roman"/>
                <w:sz w:val="20"/>
              </w:rPr>
              <w:t>5</w:t>
            </w:r>
            <w:r>
              <w:rPr>
                <w:rFonts w:ascii="Times New Roman" w:eastAsia="Times New Roman"/>
                <w:spacing w:val="-2"/>
                <w:sz w:val="20"/>
              </w:rPr>
              <w:t xml:space="preserve"> </w:t>
            </w:r>
            <w:r>
              <w:rPr>
                <w:spacing w:val="-10"/>
                <w:sz w:val="20"/>
              </w:rPr>
              <w:t>年</w:t>
            </w:r>
          </w:p>
        </w:tc>
        <w:tc>
          <w:tcPr>
            <w:tcW w:w="997" w:type="dxa"/>
          </w:tcPr>
          <w:p w14:paraId="1B1E2B7C">
            <w:pPr>
              <w:pStyle w:val="9"/>
              <w:spacing w:before="40"/>
              <w:ind w:left="7"/>
              <w:jc w:val="center"/>
              <w:rPr>
                <w:sz w:val="20"/>
              </w:rPr>
            </w:pPr>
            <w:r>
              <w:rPr>
                <w:spacing w:val="-6"/>
                <w:sz w:val="20"/>
              </w:rPr>
              <w:t>金额</w:t>
            </w:r>
          </w:p>
        </w:tc>
        <w:tc>
          <w:tcPr>
            <w:tcW w:w="647" w:type="dxa"/>
          </w:tcPr>
          <w:p w14:paraId="74ECA31A">
            <w:pPr>
              <w:pStyle w:val="9"/>
              <w:rPr>
                <w:rFonts w:ascii="Times New Roman"/>
                <w:sz w:val="22"/>
              </w:rPr>
            </w:pPr>
          </w:p>
        </w:tc>
        <w:tc>
          <w:tcPr>
            <w:tcW w:w="647" w:type="dxa"/>
          </w:tcPr>
          <w:p w14:paraId="3A225E9E">
            <w:pPr>
              <w:pStyle w:val="9"/>
              <w:rPr>
                <w:rFonts w:ascii="Times New Roman"/>
                <w:sz w:val="22"/>
              </w:rPr>
            </w:pPr>
          </w:p>
        </w:tc>
        <w:tc>
          <w:tcPr>
            <w:tcW w:w="647" w:type="dxa"/>
          </w:tcPr>
          <w:p w14:paraId="14030446">
            <w:pPr>
              <w:pStyle w:val="9"/>
              <w:rPr>
                <w:rFonts w:ascii="Times New Roman"/>
                <w:sz w:val="22"/>
              </w:rPr>
            </w:pPr>
          </w:p>
        </w:tc>
        <w:tc>
          <w:tcPr>
            <w:tcW w:w="647" w:type="dxa"/>
          </w:tcPr>
          <w:p w14:paraId="2D90631A">
            <w:pPr>
              <w:pStyle w:val="9"/>
              <w:rPr>
                <w:rFonts w:ascii="Times New Roman"/>
                <w:sz w:val="22"/>
              </w:rPr>
            </w:pPr>
          </w:p>
        </w:tc>
        <w:tc>
          <w:tcPr>
            <w:tcW w:w="647" w:type="dxa"/>
          </w:tcPr>
          <w:p w14:paraId="4A4EC3FB">
            <w:pPr>
              <w:pStyle w:val="9"/>
              <w:rPr>
                <w:rFonts w:ascii="Times New Roman"/>
                <w:sz w:val="22"/>
              </w:rPr>
            </w:pPr>
          </w:p>
        </w:tc>
        <w:tc>
          <w:tcPr>
            <w:tcW w:w="647" w:type="dxa"/>
          </w:tcPr>
          <w:p w14:paraId="56CED12B">
            <w:pPr>
              <w:pStyle w:val="9"/>
              <w:rPr>
                <w:rFonts w:ascii="Times New Roman"/>
                <w:sz w:val="22"/>
              </w:rPr>
            </w:pPr>
          </w:p>
        </w:tc>
        <w:tc>
          <w:tcPr>
            <w:tcW w:w="432" w:type="dxa"/>
          </w:tcPr>
          <w:p w14:paraId="5938943C">
            <w:pPr>
              <w:pStyle w:val="9"/>
              <w:rPr>
                <w:rFonts w:ascii="Times New Roman"/>
                <w:sz w:val="22"/>
              </w:rPr>
            </w:pPr>
          </w:p>
        </w:tc>
        <w:tc>
          <w:tcPr>
            <w:tcW w:w="432" w:type="dxa"/>
          </w:tcPr>
          <w:p w14:paraId="180D6243">
            <w:pPr>
              <w:pStyle w:val="9"/>
              <w:rPr>
                <w:rFonts w:ascii="Times New Roman"/>
                <w:sz w:val="22"/>
              </w:rPr>
            </w:pPr>
          </w:p>
        </w:tc>
        <w:tc>
          <w:tcPr>
            <w:tcW w:w="432" w:type="dxa"/>
          </w:tcPr>
          <w:p w14:paraId="0A4B2A2E">
            <w:pPr>
              <w:pStyle w:val="9"/>
              <w:rPr>
                <w:rFonts w:ascii="Times New Roman"/>
                <w:sz w:val="22"/>
              </w:rPr>
            </w:pPr>
          </w:p>
        </w:tc>
        <w:tc>
          <w:tcPr>
            <w:tcW w:w="547" w:type="dxa"/>
          </w:tcPr>
          <w:p w14:paraId="5E5CB55A">
            <w:pPr>
              <w:pStyle w:val="9"/>
              <w:rPr>
                <w:rFonts w:ascii="Times New Roman"/>
                <w:sz w:val="22"/>
              </w:rPr>
            </w:pPr>
          </w:p>
        </w:tc>
        <w:tc>
          <w:tcPr>
            <w:tcW w:w="547" w:type="dxa"/>
          </w:tcPr>
          <w:p w14:paraId="5F1D1659">
            <w:pPr>
              <w:pStyle w:val="9"/>
              <w:rPr>
                <w:rFonts w:ascii="Times New Roman"/>
                <w:sz w:val="22"/>
              </w:rPr>
            </w:pPr>
          </w:p>
        </w:tc>
        <w:tc>
          <w:tcPr>
            <w:tcW w:w="432" w:type="dxa"/>
          </w:tcPr>
          <w:p w14:paraId="180BC784">
            <w:pPr>
              <w:pStyle w:val="9"/>
              <w:rPr>
                <w:rFonts w:ascii="Times New Roman"/>
                <w:sz w:val="22"/>
              </w:rPr>
            </w:pPr>
          </w:p>
        </w:tc>
      </w:tr>
      <w:tr w14:paraId="27781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480" w:type="dxa"/>
            <w:vMerge w:val="continue"/>
            <w:tcBorders>
              <w:top w:val="nil"/>
            </w:tcBorders>
          </w:tcPr>
          <w:p w14:paraId="30598A35">
            <w:pPr>
              <w:rPr>
                <w:sz w:val="2"/>
                <w:szCs w:val="2"/>
              </w:rPr>
            </w:pPr>
          </w:p>
        </w:tc>
        <w:tc>
          <w:tcPr>
            <w:tcW w:w="997" w:type="dxa"/>
          </w:tcPr>
          <w:p w14:paraId="157F5D2D">
            <w:pPr>
              <w:pStyle w:val="9"/>
              <w:spacing w:before="40"/>
              <w:ind w:left="7"/>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647" w:type="dxa"/>
          </w:tcPr>
          <w:p w14:paraId="493798B5">
            <w:pPr>
              <w:pStyle w:val="9"/>
              <w:rPr>
                <w:rFonts w:ascii="Times New Roman"/>
                <w:sz w:val="22"/>
              </w:rPr>
            </w:pPr>
          </w:p>
        </w:tc>
        <w:tc>
          <w:tcPr>
            <w:tcW w:w="647" w:type="dxa"/>
          </w:tcPr>
          <w:p w14:paraId="66C99DAE">
            <w:pPr>
              <w:pStyle w:val="9"/>
              <w:rPr>
                <w:rFonts w:ascii="Times New Roman"/>
                <w:sz w:val="22"/>
              </w:rPr>
            </w:pPr>
          </w:p>
        </w:tc>
        <w:tc>
          <w:tcPr>
            <w:tcW w:w="647" w:type="dxa"/>
          </w:tcPr>
          <w:p w14:paraId="64D97586">
            <w:pPr>
              <w:pStyle w:val="9"/>
              <w:rPr>
                <w:rFonts w:ascii="Times New Roman"/>
                <w:sz w:val="22"/>
              </w:rPr>
            </w:pPr>
          </w:p>
        </w:tc>
        <w:tc>
          <w:tcPr>
            <w:tcW w:w="647" w:type="dxa"/>
          </w:tcPr>
          <w:p w14:paraId="464743EA">
            <w:pPr>
              <w:pStyle w:val="9"/>
              <w:rPr>
                <w:rFonts w:ascii="Times New Roman"/>
                <w:sz w:val="22"/>
              </w:rPr>
            </w:pPr>
          </w:p>
        </w:tc>
        <w:tc>
          <w:tcPr>
            <w:tcW w:w="647" w:type="dxa"/>
          </w:tcPr>
          <w:p w14:paraId="27979850">
            <w:pPr>
              <w:pStyle w:val="9"/>
              <w:rPr>
                <w:rFonts w:ascii="Times New Roman"/>
                <w:sz w:val="22"/>
              </w:rPr>
            </w:pPr>
          </w:p>
        </w:tc>
        <w:tc>
          <w:tcPr>
            <w:tcW w:w="647" w:type="dxa"/>
          </w:tcPr>
          <w:p w14:paraId="0723520B">
            <w:pPr>
              <w:pStyle w:val="9"/>
              <w:rPr>
                <w:rFonts w:ascii="Times New Roman"/>
                <w:sz w:val="22"/>
              </w:rPr>
            </w:pPr>
          </w:p>
        </w:tc>
        <w:tc>
          <w:tcPr>
            <w:tcW w:w="432" w:type="dxa"/>
          </w:tcPr>
          <w:p w14:paraId="6D7A79A7">
            <w:pPr>
              <w:pStyle w:val="9"/>
              <w:rPr>
                <w:rFonts w:ascii="Times New Roman"/>
                <w:sz w:val="22"/>
              </w:rPr>
            </w:pPr>
          </w:p>
        </w:tc>
        <w:tc>
          <w:tcPr>
            <w:tcW w:w="432" w:type="dxa"/>
          </w:tcPr>
          <w:p w14:paraId="51356BB7">
            <w:pPr>
              <w:pStyle w:val="9"/>
              <w:rPr>
                <w:rFonts w:ascii="Times New Roman"/>
                <w:sz w:val="22"/>
              </w:rPr>
            </w:pPr>
          </w:p>
        </w:tc>
        <w:tc>
          <w:tcPr>
            <w:tcW w:w="432" w:type="dxa"/>
          </w:tcPr>
          <w:p w14:paraId="3CAE6798">
            <w:pPr>
              <w:pStyle w:val="9"/>
              <w:rPr>
                <w:rFonts w:ascii="Times New Roman"/>
                <w:sz w:val="22"/>
              </w:rPr>
            </w:pPr>
          </w:p>
        </w:tc>
        <w:tc>
          <w:tcPr>
            <w:tcW w:w="547" w:type="dxa"/>
          </w:tcPr>
          <w:p w14:paraId="7654B85F">
            <w:pPr>
              <w:pStyle w:val="9"/>
              <w:rPr>
                <w:rFonts w:ascii="Times New Roman"/>
                <w:sz w:val="22"/>
              </w:rPr>
            </w:pPr>
          </w:p>
        </w:tc>
        <w:tc>
          <w:tcPr>
            <w:tcW w:w="547" w:type="dxa"/>
          </w:tcPr>
          <w:p w14:paraId="3EA94954">
            <w:pPr>
              <w:pStyle w:val="9"/>
              <w:rPr>
                <w:rFonts w:ascii="Times New Roman"/>
                <w:sz w:val="22"/>
              </w:rPr>
            </w:pPr>
          </w:p>
        </w:tc>
        <w:tc>
          <w:tcPr>
            <w:tcW w:w="432" w:type="dxa"/>
          </w:tcPr>
          <w:p w14:paraId="56585561">
            <w:pPr>
              <w:pStyle w:val="9"/>
              <w:rPr>
                <w:rFonts w:ascii="Times New Roman"/>
                <w:sz w:val="22"/>
              </w:rPr>
            </w:pPr>
          </w:p>
        </w:tc>
      </w:tr>
      <w:tr w14:paraId="6661B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80" w:type="dxa"/>
          </w:tcPr>
          <w:p w14:paraId="4B7F6B51">
            <w:pPr>
              <w:pStyle w:val="9"/>
              <w:spacing w:before="41"/>
              <w:ind w:left="65"/>
              <w:rPr>
                <w:sz w:val="20"/>
              </w:rPr>
            </w:pPr>
            <w:r>
              <w:rPr>
                <w:rFonts w:ascii="Times New Roman" w:eastAsia="Times New Roman"/>
                <w:sz w:val="20"/>
              </w:rPr>
              <w:t>7</w:t>
            </w:r>
            <w:r>
              <w:rPr>
                <w:rFonts w:ascii="Times New Roman" w:eastAsia="Times New Roman"/>
                <w:spacing w:val="-2"/>
                <w:sz w:val="20"/>
              </w:rPr>
              <w:t xml:space="preserve"> </w:t>
            </w:r>
            <w:r>
              <w:rPr>
                <w:spacing w:val="-10"/>
                <w:sz w:val="20"/>
              </w:rPr>
              <w:t>年</w:t>
            </w:r>
          </w:p>
        </w:tc>
        <w:tc>
          <w:tcPr>
            <w:tcW w:w="997" w:type="dxa"/>
          </w:tcPr>
          <w:p w14:paraId="2454DE7B">
            <w:pPr>
              <w:pStyle w:val="9"/>
              <w:spacing w:before="41"/>
              <w:ind w:left="7"/>
              <w:jc w:val="center"/>
              <w:rPr>
                <w:sz w:val="20"/>
              </w:rPr>
            </w:pPr>
            <w:r>
              <w:rPr>
                <w:spacing w:val="-6"/>
                <w:sz w:val="20"/>
              </w:rPr>
              <w:t>金额</w:t>
            </w:r>
          </w:p>
        </w:tc>
        <w:tc>
          <w:tcPr>
            <w:tcW w:w="647" w:type="dxa"/>
          </w:tcPr>
          <w:p w14:paraId="6B9E6E15">
            <w:pPr>
              <w:pStyle w:val="9"/>
              <w:rPr>
                <w:rFonts w:ascii="Times New Roman"/>
                <w:sz w:val="22"/>
              </w:rPr>
            </w:pPr>
          </w:p>
        </w:tc>
        <w:tc>
          <w:tcPr>
            <w:tcW w:w="647" w:type="dxa"/>
          </w:tcPr>
          <w:p w14:paraId="71D9CD59">
            <w:pPr>
              <w:pStyle w:val="9"/>
              <w:rPr>
                <w:rFonts w:ascii="Times New Roman"/>
                <w:sz w:val="22"/>
              </w:rPr>
            </w:pPr>
          </w:p>
        </w:tc>
        <w:tc>
          <w:tcPr>
            <w:tcW w:w="647" w:type="dxa"/>
          </w:tcPr>
          <w:p w14:paraId="14174834">
            <w:pPr>
              <w:pStyle w:val="9"/>
              <w:rPr>
                <w:rFonts w:ascii="Times New Roman"/>
                <w:sz w:val="22"/>
              </w:rPr>
            </w:pPr>
          </w:p>
        </w:tc>
        <w:tc>
          <w:tcPr>
            <w:tcW w:w="647" w:type="dxa"/>
          </w:tcPr>
          <w:p w14:paraId="43B44AEE">
            <w:pPr>
              <w:pStyle w:val="9"/>
              <w:rPr>
                <w:rFonts w:ascii="Times New Roman"/>
                <w:sz w:val="22"/>
              </w:rPr>
            </w:pPr>
          </w:p>
        </w:tc>
        <w:tc>
          <w:tcPr>
            <w:tcW w:w="647" w:type="dxa"/>
          </w:tcPr>
          <w:p w14:paraId="09075ED6">
            <w:pPr>
              <w:pStyle w:val="9"/>
              <w:rPr>
                <w:rFonts w:ascii="Times New Roman"/>
                <w:sz w:val="22"/>
              </w:rPr>
            </w:pPr>
          </w:p>
        </w:tc>
        <w:tc>
          <w:tcPr>
            <w:tcW w:w="647" w:type="dxa"/>
          </w:tcPr>
          <w:p w14:paraId="4769C60B">
            <w:pPr>
              <w:pStyle w:val="9"/>
              <w:rPr>
                <w:rFonts w:ascii="Times New Roman"/>
                <w:sz w:val="22"/>
              </w:rPr>
            </w:pPr>
          </w:p>
        </w:tc>
        <w:tc>
          <w:tcPr>
            <w:tcW w:w="432" w:type="dxa"/>
          </w:tcPr>
          <w:p w14:paraId="7779D955">
            <w:pPr>
              <w:pStyle w:val="9"/>
              <w:rPr>
                <w:rFonts w:ascii="Times New Roman"/>
                <w:sz w:val="22"/>
              </w:rPr>
            </w:pPr>
          </w:p>
        </w:tc>
        <w:tc>
          <w:tcPr>
            <w:tcW w:w="432" w:type="dxa"/>
          </w:tcPr>
          <w:p w14:paraId="2CCE6773">
            <w:pPr>
              <w:pStyle w:val="9"/>
              <w:rPr>
                <w:rFonts w:ascii="Times New Roman"/>
                <w:sz w:val="22"/>
              </w:rPr>
            </w:pPr>
          </w:p>
        </w:tc>
        <w:tc>
          <w:tcPr>
            <w:tcW w:w="432" w:type="dxa"/>
          </w:tcPr>
          <w:p w14:paraId="2552E815">
            <w:pPr>
              <w:pStyle w:val="9"/>
              <w:rPr>
                <w:rFonts w:ascii="Times New Roman"/>
                <w:sz w:val="22"/>
              </w:rPr>
            </w:pPr>
          </w:p>
        </w:tc>
        <w:tc>
          <w:tcPr>
            <w:tcW w:w="547" w:type="dxa"/>
          </w:tcPr>
          <w:p w14:paraId="25145DCB">
            <w:pPr>
              <w:pStyle w:val="9"/>
              <w:rPr>
                <w:rFonts w:ascii="Times New Roman"/>
                <w:sz w:val="22"/>
              </w:rPr>
            </w:pPr>
          </w:p>
        </w:tc>
        <w:tc>
          <w:tcPr>
            <w:tcW w:w="547" w:type="dxa"/>
          </w:tcPr>
          <w:p w14:paraId="183E1AE4">
            <w:pPr>
              <w:pStyle w:val="9"/>
              <w:rPr>
                <w:rFonts w:ascii="Times New Roman"/>
                <w:sz w:val="22"/>
              </w:rPr>
            </w:pPr>
          </w:p>
        </w:tc>
        <w:tc>
          <w:tcPr>
            <w:tcW w:w="432" w:type="dxa"/>
          </w:tcPr>
          <w:p w14:paraId="04D262BF">
            <w:pPr>
              <w:pStyle w:val="9"/>
              <w:rPr>
                <w:rFonts w:ascii="Times New Roman"/>
                <w:sz w:val="22"/>
              </w:rPr>
            </w:pPr>
          </w:p>
        </w:tc>
      </w:tr>
    </w:tbl>
    <w:p w14:paraId="5C345A0E">
      <w:pPr>
        <w:pStyle w:val="9"/>
        <w:spacing w:after="0"/>
        <w:rPr>
          <w:rFonts w:ascii="Times New Roman"/>
          <w:sz w:val="22"/>
        </w:rPr>
        <w:sectPr>
          <w:type w:val="continuous"/>
          <w:pgSz w:w="11910" w:h="16840"/>
          <w:pgMar w:top="1400" w:right="1417" w:bottom="1403" w:left="1559" w:header="0" w:footer="1059" w:gutter="0"/>
          <w:cols w:space="720" w:num="1"/>
        </w:sectPr>
      </w:pPr>
    </w:p>
    <w:tbl>
      <w:tblPr>
        <w:tblStyle w:val="5"/>
        <w:tblW w:w="0" w:type="auto"/>
        <w:tblInd w:w="2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0"/>
        <w:gridCol w:w="997"/>
        <w:gridCol w:w="647"/>
        <w:gridCol w:w="647"/>
        <w:gridCol w:w="647"/>
        <w:gridCol w:w="647"/>
        <w:gridCol w:w="647"/>
        <w:gridCol w:w="647"/>
        <w:gridCol w:w="432"/>
        <w:gridCol w:w="432"/>
        <w:gridCol w:w="432"/>
        <w:gridCol w:w="547"/>
        <w:gridCol w:w="547"/>
        <w:gridCol w:w="432"/>
      </w:tblGrid>
      <w:tr w14:paraId="608F2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480" w:type="dxa"/>
          </w:tcPr>
          <w:p w14:paraId="2C735949">
            <w:pPr>
              <w:pStyle w:val="9"/>
              <w:rPr>
                <w:rFonts w:ascii="Times New Roman"/>
                <w:sz w:val="16"/>
              </w:rPr>
            </w:pPr>
          </w:p>
        </w:tc>
        <w:tc>
          <w:tcPr>
            <w:tcW w:w="997" w:type="dxa"/>
          </w:tcPr>
          <w:p w14:paraId="0654A64D">
            <w:pPr>
              <w:pStyle w:val="9"/>
              <w:spacing w:before="39"/>
              <w:ind w:left="7"/>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647" w:type="dxa"/>
          </w:tcPr>
          <w:p w14:paraId="3ECCDE0D">
            <w:pPr>
              <w:pStyle w:val="9"/>
              <w:rPr>
                <w:rFonts w:ascii="Times New Roman"/>
                <w:sz w:val="16"/>
              </w:rPr>
            </w:pPr>
          </w:p>
        </w:tc>
        <w:tc>
          <w:tcPr>
            <w:tcW w:w="647" w:type="dxa"/>
          </w:tcPr>
          <w:p w14:paraId="377E5B55">
            <w:pPr>
              <w:pStyle w:val="9"/>
              <w:rPr>
                <w:rFonts w:ascii="Times New Roman"/>
                <w:sz w:val="16"/>
              </w:rPr>
            </w:pPr>
          </w:p>
        </w:tc>
        <w:tc>
          <w:tcPr>
            <w:tcW w:w="647" w:type="dxa"/>
          </w:tcPr>
          <w:p w14:paraId="45DEB114">
            <w:pPr>
              <w:pStyle w:val="9"/>
              <w:rPr>
                <w:rFonts w:ascii="Times New Roman"/>
                <w:sz w:val="16"/>
              </w:rPr>
            </w:pPr>
          </w:p>
        </w:tc>
        <w:tc>
          <w:tcPr>
            <w:tcW w:w="647" w:type="dxa"/>
          </w:tcPr>
          <w:p w14:paraId="78FD7CA5">
            <w:pPr>
              <w:pStyle w:val="9"/>
              <w:rPr>
                <w:rFonts w:ascii="Times New Roman"/>
                <w:sz w:val="16"/>
              </w:rPr>
            </w:pPr>
          </w:p>
        </w:tc>
        <w:tc>
          <w:tcPr>
            <w:tcW w:w="647" w:type="dxa"/>
          </w:tcPr>
          <w:p w14:paraId="1CFEC255">
            <w:pPr>
              <w:pStyle w:val="9"/>
              <w:rPr>
                <w:rFonts w:ascii="Times New Roman"/>
                <w:sz w:val="16"/>
              </w:rPr>
            </w:pPr>
          </w:p>
        </w:tc>
        <w:tc>
          <w:tcPr>
            <w:tcW w:w="647" w:type="dxa"/>
          </w:tcPr>
          <w:p w14:paraId="0B6DC985">
            <w:pPr>
              <w:pStyle w:val="9"/>
              <w:rPr>
                <w:rFonts w:ascii="Times New Roman"/>
                <w:sz w:val="16"/>
              </w:rPr>
            </w:pPr>
          </w:p>
        </w:tc>
        <w:tc>
          <w:tcPr>
            <w:tcW w:w="432" w:type="dxa"/>
          </w:tcPr>
          <w:p w14:paraId="1EB16070">
            <w:pPr>
              <w:pStyle w:val="9"/>
              <w:rPr>
                <w:rFonts w:ascii="Times New Roman"/>
                <w:sz w:val="16"/>
              </w:rPr>
            </w:pPr>
          </w:p>
        </w:tc>
        <w:tc>
          <w:tcPr>
            <w:tcW w:w="432" w:type="dxa"/>
          </w:tcPr>
          <w:p w14:paraId="6BBAD435">
            <w:pPr>
              <w:pStyle w:val="9"/>
              <w:rPr>
                <w:rFonts w:ascii="Times New Roman"/>
                <w:sz w:val="16"/>
              </w:rPr>
            </w:pPr>
          </w:p>
        </w:tc>
        <w:tc>
          <w:tcPr>
            <w:tcW w:w="432" w:type="dxa"/>
          </w:tcPr>
          <w:p w14:paraId="5D32371D">
            <w:pPr>
              <w:pStyle w:val="9"/>
              <w:rPr>
                <w:rFonts w:ascii="Times New Roman"/>
                <w:sz w:val="16"/>
              </w:rPr>
            </w:pPr>
          </w:p>
        </w:tc>
        <w:tc>
          <w:tcPr>
            <w:tcW w:w="547" w:type="dxa"/>
          </w:tcPr>
          <w:p w14:paraId="5A7CDCE5">
            <w:pPr>
              <w:pStyle w:val="9"/>
              <w:rPr>
                <w:rFonts w:ascii="Times New Roman"/>
                <w:sz w:val="16"/>
              </w:rPr>
            </w:pPr>
          </w:p>
        </w:tc>
        <w:tc>
          <w:tcPr>
            <w:tcW w:w="547" w:type="dxa"/>
          </w:tcPr>
          <w:p w14:paraId="75F64174">
            <w:pPr>
              <w:pStyle w:val="9"/>
              <w:rPr>
                <w:rFonts w:ascii="Times New Roman"/>
                <w:sz w:val="16"/>
              </w:rPr>
            </w:pPr>
          </w:p>
        </w:tc>
        <w:tc>
          <w:tcPr>
            <w:tcW w:w="432" w:type="dxa"/>
          </w:tcPr>
          <w:p w14:paraId="2060455C">
            <w:pPr>
              <w:pStyle w:val="9"/>
              <w:rPr>
                <w:rFonts w:ascii="Times New Roman"/>
                <w:sz w:val="16"/>
              </w:rPr>
            </w:pPr>
          </w:p>
        </w:tc>
      </w:tr>
      <w:tr w14:paraId="2DD89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480" w:type="dxa"/>
            <w:vMerge w:val="restart"/>
          </w:tcPr>
          <w:p w14:paraId="24A4BFC2">
            <w:pPr>
              <w:pStyle w:val="9"/>
              <w:spacing w:before="215"/>
              <w:ind w:left="14"/>
              <w:rPr>
                <w:sz w:val="20"/>
              </w:rPr>
            </w:pPr>
            <w:r>
              <w:rPr>
                <w:rFonts w:ascii="Times New Roman" w:eastAsia="Times New Roman"/>
                <w:sz w:val="20"/>
              </w:rPr>
              <w:t>10</w:t>
            </w:r>
            <w:r>
              <w:rPr>
                <w:rFonts w:ascii="Times New Roman" w:eastAsia="Times New Roman"/>
                <w:spacing w:val="-2"/>
                <w:sz w:val="20"/>
              </w:rPr>
              <w:t xml:space="preserve"> </w:t>
            </w:r>
            <w:r>
              <w:rPr>
                <w:spacing w:val="-10"/>
                <w:sz w:val="20"/>
              </w:rPr>
              <w:t>年</w:t>
            </w:r>
          </w:p>
        </w:tc>
        <w:tc>
          <w:tcPr>
            <w:tcW w:w="997" w:type="dxa"/>
          </w:tcPr>
          <w:p w14:paraId="65BBC1F7">
            <w:pPr>
              <w:pStyle w:val="9"/>
              <w:spacing w:before="40"/>
              <w:ind w:left="7"/>
              <w:jc w:val="center"/>
              <w:rPr>
                <w:sz w:val="20"/>
              </w:rPr>
            </w:pPr>
            <w:r>
              <w:rPr>
                <w:spacing w:val="-6"/>
                <w:sz w:val="20"/>
              </w:rPr>
              <w:t>金额</w:t>
            </w:r>
          </w:p>
        </w:tc>
        <w:tc>
          <w:tcPr>
            <w:tcW w:w="647" w:type="dxa"/>
          </w:tcPr>
          <w:p w14:paraId="3737C6C6">
            <w:pPr>
              <w:pStyle w:val="9"/>
              <w:spacing w:before="57"/>
              <w:ind w:left="13"/>
              <w:rPr>
                <w:rFonts w:ascii="Times New Roman"/>
                <w:sz w:val="20"/>
              </w:rPr>
            </w:pPr>
            <w:r>
              <w:rPr>
                <w:rFonts w:ascii="Times New Roman"/>
                <w:spacing w:val="-5"/>
                <w:sz w:val="20"/>
              </w:rPr>
              <w:t>5.9</w:t>
            </w:r>
          </w:p>
        </w:tc>
        <w:tc>
          <w:tcPr>
            <w:tcW w:w="647" w:type="dxa"/>
          </w:tcPr>
          <w:p w14:paraId="54883AD0">
            <w:pPr>
              <w:pStyle w:val="9"/>
              <w:spacing w:before="57"/>
              <w:ind w:left="14"/>
              <w:rPr>
                <w:rFonts w:ascii="Times New Roman"/>
                <w:sz w:val="20"/>
              </w:rPr>
            </w:pPr>
            <w:r>
              <w:rPr>
                <w:rFonts w:ascii="Times New Roman"/>
                <w:spacing w:val="-5"/>
                <w:sz w:val="20"/>
              </w:rPr>
              <w:t>4.4</w:t>
            </w:r>
          </w:p>
        </w:tc>
        <w:tc>
          <w:tcPr>
            <w:tcW w:w="647" w:type="dxa"/>
          </w:tcPr>
          <w:p w14:paraId="5688909C">
            <w:pPr>
              <w:pStyle w:val="9"/>
              <w:spacing w:before="57"/>
              <w:ind w:left="15"/>
              <w:rPr>
                <w:rFonts w:ascii="Times New Roman"/>
                <w:sz w:val="20"/>
              </w:rPr>
            </w:pPr>
            <w:r>
              <w:rPr>
                <w:rFonts w:ascii="Times New Roman"/>
                <w:spacing w:val="-5"/>
                <w:sz w:val="20"/>
              </w:rPr>
              <w:t>1.5</w:t>
            </w:r>
          </w:p>
        </w:tc>
        <w:tc>
          <w:tcPr>
            <w:tcW w:w="647" w:type="dxa"/>
          </w:tcPr>
          <w:p w14:paraId="40E0762A">
            <w:pPr>
              <w:pStyle w:val="9"/>
              <w:spacing w:before="57"/>
              <w:ind w:left="14"/>
              <w:rPr>
                <w:rFonts w:ascii="Times New Roman"/>
                <w:sz w:val="20"/>
              </w:rPr>
            </w:pPr>
            <w:r>
              <w:rPr>
                <w:rFonts w:ascii="Times New Roman"/>
                <w:spacing w:val="-5"/>
                <w:sz w:val="20"/>
              </w:rPr>
              <w:t>5.4</w:t>
            </w:r>
          </w:p>
        </w:tc>
        <w:tc>
          <w:tcPr>
            <w:tcW w:w="647" w:type="dxa"/>
          </w:tcPr>
          <w:p w14:paraId="44FC1D90">
            <w:pPr>
              <w:pStyle w:val="9"/>
              <w:spacing w:before="57"/>
              <w:ind w:left="15"/>
              <w:rPr>
                <w:rFonts w:ascii="Times New Roman"/>
                <w:sz w:val="20"/>
              </w:rPr>
            </w:pPr>
            <w:r>
              <w:rPr>
                <w:rFonts w:ascii="Times New Roman"/>
                <w:spacing w:val="-5"/>
                <w:sz w:val="20"/>
              </w:rPr>
              <w:t>3.9</w:t>
            </w:r>
          </w:p>
        </w:tc>
        <w:tc>
          <w:tcPr>
            <w:tcW w:w="647" w:type="dxa"/>
          </w:tcPr>
          <w:p w14:paraId="43848457">
            <w:pPr>
              <w:pStyle w:val="9"/>
              <w:spacing w:before="57"/>
              <w:ind w:left="13"/>
              <w:rPr>
                <w:rFonts w:ascii="Times New Roman"/>
                <w:sz w:val="20"/>
              </w:rPr>
            </w:pPr>
            <w:r>
              <w:rPr>
                <w:rFonts w:ascii="Times New Roman"/>
                <w:spacing w:val="-5"/>
                <w:sz w:val="20"/>
              </w:rPr>
              <w:t>1.5</w:t>
            </w:r>
          </w:p>
        </w:tc>
        <w:tc>
          <w:tcPr>
            <w:tcW w:w="432" w:type="dxa"/>
          </w:tcPr>
          <w:p w14:paraId="08E0996A">
            <w:pPr>
              <w:pStyle w:val="9"/>
              <w:rPr>
                <w:rFonts w:ascii="Times New Roman"/>
                <w:sz w:val="16"/>
              </w:rPr>
            </w:pPr>
          </w:p>
        </w:tc>
        <w:tc>
          <w:tcPr>
            <w:tcW w:w="432" w:type="dxa"/>
          </w:tcPr>
          <w:p w14:paraId="67FDE3F7">
            <w:pPr>
              <w:pStyle w:val="9"/>
              <w:rPr>
                <w:rFonts w:ascii="Times New Roman"/>
                <w:sz w:val="16"/>
              </w:rPr>
            </w:pPr>
          </w:p>
        </w:tc>
        <w:tc>
          <w:tcPr>
            <w:tcW w:w="432" w:type="dxa"/>
          </w:tcPr>
          <w:p w14:paraId="486A20F5">
            <w:pPr>
              <w:pStyle w:val="9"/>
              <w:rPr>
                <w:rFonts w:ascii="Times New Roman"/>
                <w:sz w:val="16"/>
              </w:rPr>
            </w:pPr>
          </w:p>
        </w:tc>
        <w:tc>
          <w:tcPr>
            <w:tcW w:w="547" w:type="dxa"/>
          </w:tcPr>
          <w:p w14:paraId="2E9F131B">
            <w:pPr>
              <w:pStyle w:val="9"/>
              <w:spacing w:before="57"/>
              <w:ind w:left="14"/>
              <w:rPr>
                <w:rFonts w:ascii="Times New Roman"/>
                <w:sz w:val="20"/>
              </w:rPr>
            </w:pPr>
            <w:r>
              <w:rPr>
                <w:rFonts w:ascii="Times New Roman"/>
                <w:spacing w:val="-5"/>
                <w:sz w:val="20"/>
              </w:rPr>
              <w:t>0.5</w:t>
            </w:r>
          </w:p>
        </w:tc>
        <w:tc>
          <w:tcPr>
            <w:tcW w:w="547" w:type="dxa"/>
          </w:tcPr>
          <w:p w14:paraId="12342CB8">
            <w:pPr>
              <w:pStyle w:val="9"/>
              <w:spacing w:before="57"/>
              <w:ind w:left="15"/>
              <w:rPr>
                <w:rFonts w:ascii="Times New Roman"/>
                <w:sz w:val="20"/>
              </w:rPr>
            </w:pPr>
            <w:r>
              <w:rPr>
                <w:rFonts w:ascii="Times New Roman"/>
                <w:spacing w:val="-5"/>
                <w:sz w:val="20"/>
              </w:rPr>
              <w:t>0.5</w:t>
            </w:r>
          </w:p>
        </w:tc>
        <w:tc>
          <w:tcPr>
            <w:tcW w:w="432" w:type="dxa"/>
          </w:tcPr>
          <w:p w14:paraId="7203E42F">
            <w:pPr>
              <w:pStyle w:val="9"/>
              <w:rPr>
                <w:rFonts w:ascii="Times New Roman"/>
                <w:sz w:val="16"/>
              </w:rPr>
            </w:pPr>
          </w:p>
        </w:tc>
      </w:tr>
      <w:tr w14:paraId="25DDB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480" w:type="dxa"/>
            <w:vMerge w:val="continue"/>
            <w:tcBorders>
              <w:top w:val="nil"/>
            </w:tcBorders>
          </w:tcPr>
          <w:p w14:paraId="24FEAA9F">
            <w:pPr>
              <w:rPr>
                <w:sz w:val="2"/>
                <w:szCs w:val="2"/>
              </w:rPr>
            </w:pPr>
          </w:p>
        </w:tc>
        <w:tc>
          <w:tcPr>
            <w:tcW w:w="997" w:type="dxa"/>
          </w:tcPr>
          <w:p w14:paraId="7212D734">
            <w:pPr>
              <w:pStyle w:val="9"/>
              <w:spacing w:before="41"/>
              <w:ind w:left="7"/>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647" w:type="dxa"/>
          </w:tcPr>
          <w:p w14:paraId="65BD3A78">
            <w:pPr>
              <w:pStyle w:val="9"/>
              <w:spacing w:before="55"/>
              <w:ind w:left="13"/>
              <w:rPr>
                <w:rFonts w:ascii="Times New Roman"/>
                <w:sz w:val="20"/>
              </w:rPr>
            </w:pPr>
            <w:r>
              <w:rPr>
                <w:rFonts w:ascii="Times New Roman"/>
                <w:spacing w:val="-2"/>
                <w:sz w:val="20"/>
              </w:rPr>
              <w:t>1.861%</w:t>
            </w:r>
          </w:p>
        </w:tc>
        <w:tc>
          <w:tcPr>
            <w:tcW w:w="647" w:type="dxa"/>
          </w:tcPr>
          <w:p w14:paraId="781C5823">
            <w:pPr>
              <w:pStyle w:val="9"/>
              <w:spacing w:before="55"/>
              <w:ind w:left="14"/>
              <w:rPr>
                <w:rFonts w:ascii="Times New Roman"/>
                <w:sz w:val="20"/>
              </w:rPr>
            </w:pPr>
            <w:r>
              <w:rPr>
                <w:rFonts w:ascii="Times New Roman"/>
                <w:spacing w:val="-2"/>
                <w:sz w:val="20"/>
              </w:rPr>
              <w:t>1.747%</w:t>
            </w:r>
          </w:p>
        </w:tc>
        <w:tc>
          <w:tcPr>
            <w:tcW w:w="647" w:type="dxa"/>
          </w:tcPr>
          <w:p w14:paraId="26AFED7B">
            <w:pPr>
              <w:pStyle w:val="9"/>
              <w:spacing w:before="55"/>
              <w:ind w:left="15"/>
              <w:rPr>
                <w:rFonts w:ascii="Times New Roman"/>
                <w:sz w:val="20"/>
              </w:rPr>
            </w:pPr>
            <w:r>
              <w:rPr>
                <w:rFonts w:ascii="Times New Roman"/>
                <w:spacing w:val="-2"/>
                <w:sz w:val="20"/>
              </w:rPr>
              <w:t>1.975%</w:t>
            </w:r>
          </w:p>
        </w:tc>
        <w:tc>
          <w:tcPr>
            <w:tcW w:w="647" w:type="dxa"/>
          </w:tcPr>
          <w:p w14:paraId="2F086F90">
            <w:pPr>
              <w:pStyle w:val="9"/>
              <w:spacing w:before="55"/>
              <w:ind w:left="14"/>
              <w:rPr>
                <w:rFonts w:ascii="Times New Roman"/>
                <w:sz w:val="20"/>
              </w:rPr>
            </w:pPr>
            <w:r>
              <w:rPr>
                <w:rFonts w:ascii="Times New Roman"/>
                <w:spacing w:val="-2"/>
                <w:sz w:val="20"/>
              </w:rPr>
              <w:t>1.861%</w:t>
            </w:r>
          </w:p>
        </w:tc>
        <w:tc>
          <w:tcPr>
            <w:tcW w:w="647" w:type="dxa"/>
          </w:tcPr>
          <w:p w14:paraId="23892F34">
            <w:pPr>
              <w:pStyle w:val="9"/>
              <w:spacing w:before="55"/>
              <w:ind w:left="15"/>
              <w:rPr>
                <w:rFonts w:ascii="Times New Roman"/>
                <w:sz w:val="20"/>
              </w:rPr>
            </w:pPr>
            <w:r>
              <w:rPr>
                <w:rFonts w:ascii="Times New Roman"/>
                <w:spacing w:val="-2"/>
                <w:sz w:val="20"/>
              </w:rPr>
              <w:t>1.747%</w:t>
            </w:r>
          </w:p>
        </w:tc>
        <w:tc>
          <w:tcPr>
            <w:tcW w:w="647" w:type="dxa"/>
          </w:tcPr>
          <w:p w14:paraId="1D0AEA8A">
            <w:pPr>
              <w:pStyle w:val="9"/>
              <w:spacing w:before="55"/>
              <w:ind w:left="13"/>
              <w:rPr>
                <w:rFonts w:ascii="Times New Roman"/>
                <w:sz w:val="20"/>
              </w:rPr>
            </w:pPr>
            <w:r>
              <w:rPr>
                <w:rFonts w:ascii="Times New Roman"/>
                <w:spacing w:val="-2"/>
                <w:sz w:val="20"/>
              </w:rPr>
              <w:t>1.975%</w:t>
            </w:r>
          </w:p>
        </w:tc>
        <w:tc>
          <w:tcPr>
            <w:tcW w:w="432" w:type="dxa"/>
          </w:tcPr>
          <w:p w14:paraId="26252E5D">
            <w:pPr>
              <w:pStyle w:val="9"/>
              <w:rPr>
                <w:rFonts w:ascii="Times New Roman"/>
                <w:sz w:val="16"/>
              </w:rPr>
            </w:pPr>
          </w:p>
        </w:tc>
        <w:tc>
          <w:tcPr>
            <w:tcW w:w="432" w:type="dxa"/>
          </w:tcPr>
          <w:p w14:paraId="3BD975D3">
            <w:pPr>
              <w:pStyle w:val="9"/>
              <w:rPr>
                <w:rFonts w:ascii="Times New Roman"/>
                <w:sz w:val="16"/>
              </w:rPr>
            </w:pPr>
          </w:p>
        </w:tc>
        <w:tc>
          <w:tcPr>
            <w:tcW w:w="432" w:type="dxa"/>
          </w:tcPr>
          <w:p w14:paraId="4289D24F">
            <w:pPr>
              <w:pStyle w:val="9"/>
              <w:rPr>
                <w:rFonts w:ascii="Times New Roman"/>
                <w:sz w:val="16"/>
              </w:rPr>
            </w:pPr>
          </w:p>
        </w:tc>
        <w:tc>
          <w:tcPr>
            <w:tcW w:w="547" w:type="dxa"/>
          </w:tcPr>
          <w:p w14:paraId="62BDB476">
            <w:pPr>
              <w:pStyle w:val="9"/>
              <w:spacing w:before="55"/>
              <w:ind w:left="14"/>
              <w:rPr>
                <w:rFonts w:ascii="Times New Roman"/>
                <w:sz w:val="20"/>
              </w:rPr>
            </w:pPr>
            <w:r>
              <w:rPr>
                <w:rFonts w:ascii="Times New Roman"/>
                <w:spacing w:val="-2"/>
                <w:sz w:val="20"/>
              </w:rPr>
              <w:t>1.74%</w:t>
            </w:r>
          </w:p>
        </w:tc>
        <w:tc>
          <w:tcPr>
            <w:tcW w:w="547" w:type="dxa"/>
          </w:tcPr>
          <w:p w14:paraId="771A3195">
            <w:pPr>
              <w:pStyle w:val="9"/>
              <w:spacing w:before="55"/>
              <w:ind w:left="15"/>
              <w:rPr>
                <w:rFonts w:ascii="Times New Roman"/>
                <w:sz w:val="20"/>
              </w:rPr>
            </w:pPr>
            <w:r>
              <w:rPr>
                <w:rFonts w:ascii="Times New Roman"/>
                <w:spacing w:val="-2"/>
                <w:sz w:val="20"/>
              </w:rPr>
              <w:t>1.74%</w:t>
            </w:r>
          </w:p>
        </w:tc>
        <w:tc>
          <w:tcPr>
            <w:tcW w:w="432" w:type="dxa"/>
          </w:tcPr>
          <w:p w14:paraId="175A01DE">
            <w:pPr>
              <w:pStyle w:val="9"/>
              <w:rPr>
                <w:rFonts w:ascii="Times New Roman"/>
                <w:sz w:val="16"/>
              </w:rPr>
            </w:pPr>
          </w:p>
        </w:tc>
      </w:tr>
      <w:tr w14:paraId="30610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480" w:type="dxa"/>
            <w:vMerge w:val="restart"/>
          </w:tcPr>
          <w:p w14:paraId="43545167">
            <w:pPr>
              <w:pStyle w:val="9"/>
              <w:spacing w:before="217"/>
              <w:ind w:left="14"/>
              <w:rPr>
                <w:sz w:val="20"/>
              </w:rPr>
            </w:pPr>
            <w:r>
              <w:rPr>
                <w:rFonts w:ascii="Times New Roman" w:eastAsia="Times New Roman"/>
                <w:sz w:val="20"/>
              </w:rPr>
              <w:t>15</w:t>
            </w:r>
            <w:r>
              <w:rPr>
                <w:rFonts w:ascii="Times New Roman" w:eastAsia="Times New Roman"/>
                <w:spacing w:val="-2"/>
                <w:sz w:val="20"/>
              </w:rPr>
              <w:t xml:space="preserve"> </w:t>
            </w:r>
            <w:r>
              <w:rPr>
                <w:spacing w:val="-10"/>
                <w:sz w:val="20"/>
              </w:rPr>
              <w:t>年</w:t>
            </w:r>
          </w:p>
        </w:tc>
        <w:tc>
          <w:tcPr>
            <w:tcW w:w="997" w:type="dxa"/>
          </w:tcPr>
          <w:p w14:paraId="5FC4C99A">
            <w:pPr>
              <w:pStyle w:val="9"/>
              <w:spacing w:before="39"/>
              <w:ind w:left="7"/>
              <w:jc w:val="center"/>
              <w:rPr>
                <w:sz w:val="20"/>
              </w:rPr>
            </w:pPr>
            <w:r>
              <w:rPr>
                <w:spacing w:val="-6"/>
                <w:sz w:val="20"/>
              </w:rPr>
              <w:t>金额</w:t>
            </w:r>
          </w:p>
        </w:tc>
        <w:tc>
          <w:tcPr>
            <w:tcW w:w="647" w:type="dxa"/>
          </w:tcPr>
          <w:p w14:paraId="76F323C8">
            <w:pPr>
              <w:pStyle w:val="9"/>
              <w:spacing w:before="56"/>
              <w:ind w:left="13"/>
              <w:rPr>
                <w:rFonts w:ascii="Times New Roman"/>
                <w:sz w:val="20"/>
              </w:rPr>
            </w:pPr>
            <w:r>
              <w:rPr>
                <w:rFonts w:ascii="Times New Roman"/>
                <w:spacing w:val="-5"/>
                <w:sz w:val="20"/>
              </w:rPr>
              <w:t>4.9</w:t>
            </w:r>
          </w:p>
        </w:tc>
        <w:tc>
          <w:tcPr>
            <w:tcW w:w="647" w:type="dxa"/>
          </w:tcPr>
          <w:p w14:paraId="2E47D720">
            <w:pPr>
              <w:pStyle w:val="9"/>
              <w:rPr>
                <w:rFonts w:ascii="Times New Roman"/>
                <w:sz w:val="16"/>
              </w:rPr>
            </w:pPr>
          </w:p>
        </w:tc>
        <w:tc>
          <w:tcPr>
            <w:tcW w:w="647" w:type="dxa"/>
          </w:tcPr>
          <w:p w14:paraId="2674B462">
            <w:pPr>
              <w:pStyle w:val="9"/>
              <w:spacing w:before="56"/>
              <w:ind w:left="15"/>
              <w:rPr>
                <w:rFonts w:ascii="Times New Roman"/>
                <w:sz w:val="20"/>
              </w:rPr>
            </w:pPr>
            <w:r>
              <w:rPr>
                <w:rFonts w:ascii="Times New Roman"/>
                <w:spacing w:val="-5"/>
                <w:sz w:val="20"/>
              </w:rPr>
              <w:t>4.9</w:t>
            </w:r>
          </w:p>
        </w:tc>
        <w:tc>
          <w:tcPr>
            <w:tcW w:w="647" w:type="dxa"/>
          </w:tcPr>
          <w:p w14:paraId="7206726F">
            <w:pPr>
              <w:pStyle w:val="9"/>
              <w:spacing w:before="56"/>
              <w:ind w:left="14"/>
              <w:rPr>
                <w:rFonts w:ascii="Times New Roman"/>
                <w:sz w:val="20"/>
              </w:rPr>
            </w:pPr>
            <w:r>
              <w:rPr>
                <w:rFonts w:ascii="Times New Roman"/>
                <w:spacing w:val="-5"/>
                <w:sz w:val="20"/>
              </w:rPr>
              <w:t>4.9</w:t>
            </w:r>
          </w:p>
        </w:tc>
        <w:tc>
          <w:tcPr>
            <w:tcW w:w="647" w:type="dxa"/>
          </w:tcPr>
          <w:p w14:paraId="02BEA762">
            <w:pPr>
              <w:pStyle w:val="9"/>
              <w:rPr>
                <w:rFonts w:ascii="Times New Roman"/>
                <w:sz w:val="16"/>
              </w:rPr>
            </w:pPr>
          </w:p>
        </w:tc>
        <w:tc>
          <w:tcPr>
            <w:tcW w:w="647" w:type="dxa"/>
          </w:tcPr>
          <w:p w14:paraId="5AF4A688">
            <w:pPr>
              <w:pStyle w:val="9"/>
              <w:spacing w:before="56"/>
              <w:ind w:left="13"/>
              <w:rPr>
                <w:rFonts w:ascii="Times New Roman"/>
                <w:sz w:val="20"/>
              </w:rPr>
            </w:pPr>
            <w:r>
              <w:rPr>
                <w:rFonts w:ascii="Times New Roman"/>
                <w:spacing w:val="-5"/>
                <w:sz w:val="20"/>
              </w:rPr>
              <w:t>4.9</w:t>
            </w:r>
          </w:p>
        </w:tc>
        <w:tc>
          <w:tcPr>
            <w:tcW w:w="432" w:type="dxa"/>
          </w:tcPr>
          <w:p w14:paraId="56992C16">
            <w:pPr>
              <w:pStyle w:val="9"/>
              <w:rPr>
                <w:rFonts w:ascii="Times New Roman"/>
                <w:sz w:val="16"/>
              </w:rPr>
            </w:pPr>
          </w:p>
        </w:tc>
        <w:tc>
          <w:tcPr>
            <w:tcW w:w="432" w:type="dxa"/>
          </w:tcPr>
          <w:p w14:paraId="6B07BF41">
            <w:pPr>
              <w:pStyle w:val="9"/>
              <w:rPr>
                <w:rFonts w:ascii="Times New Roman"/>
                <w:sz w:val="16"/>
              </w:rPr>
            </w:pPr>
          </w:p>
        </w:tc>
        <w:tc>
          <w:tcPr>
            <w:tcW w:w="432" w:type="dxa"/>
          </w:tcPr>
          <w:p w14:paraId="5B08C95B">
            <w:pPr>
              <w:pStyle w:val="9"/>
              <w:rPr>
                <w:rFonts w:ascii="Times New Roman"/>
                <w:sz w:val="16"/>
              </w:rPr>
            </w:pPr>
          </w:p>
        </w:tc>
        <w:tc>
          <w:tcPr>
            <w:tcW w:w="547" w:type="dxa"/>
          </w:tcPr>
          <w:p w14:paraId="5F172EBA">
            <w:pPr>
              <w:pStyle w:val="9"/>
              <w:rPr>
                <w:rFonts w:ascii="Times New Roman"/>
                <w:sz w:val="16"/>
              </w:rPr>
            </w:pPr>
          </w:p>
        </w:tc>
        <w:tc>
          <w:tcPr>
            <w:tcW w:w="547" w:type="dxa"/>
          </w:tcPr>
          <w:p w14:paraId="35658099">
            <w:pPr>
              <w:pStyle w:val="9"/>
              <w:rPr>
                <w:rFonts w:ascii="Times New Roman"/>
                <w:sz w:val="16"/>
              </w:rPr>
            </w:pPr>
          </w:p>
        </w:tc>
        <w:tc>
          <w:tcPr>
            <w:tcW w:w="432" w:type="dxa"/>
          </w:tcPr>
          <w:p w14:paraId="4D30C873">
            <w:pPr>
              <w:pStyle w:val="9"/>
              <w:rPr>
                <w:rFonts w:ascii="Times New Roman"/>
                <w:sz w:val="16"/>
              </w:rPr>
            </w:pPr>
          </w:p>
        </w:tc>
      </w:tr>
      <w:tr w14:paraId="76170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480" w:type="dxa"/>
            <w:vMerge w:val="continue"/>
            <w:tcBorders>
              <w:top w:val="nil"/>
            </w:tcBorders>
          </w:tcPr>
          <w:p w14:paraId="2052BD30">
            <w:pPr>
              <w:rPr>
                <w:sz w:val="2"/>
                <w:szCs w:val="2"/>
              </w:rPr>
            </w:pPr>
          </w:p>
        </w:tc>
        <w:tc>
          <w:tcPr>
            <w:tcW w:w="997" w:type="dxa"/>
          </w:tcPr>
          <w:p w14:paraId="721AEE90">
            <w:pPr>
              <w:pStyle w:val="9"/>
              <w:spacing w:before="40"/>
              <w:ind w:left="7"/>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647" w:type="dxa"/>
          </w:tcPr>
          <w:p w14:paraId="6547AAE1">
            <w:pPr>
              <w:pStyle w:val="9"/>
              <w:spacing w:before="57"/>
              <w:ind w:left="13"/>
              <w:rPr>
                <w:rFonts w:ascii="Times New Roman"/>
                <w:sz w:val="20"/>
              </w:rPr>
            </w:pPr>
            <w:r>
              <w:rPr>
                <w:rFonts w:ascii="Times New Roman"/>
                <w:spacing w:val="-2"/>
                <w:sz w:val="20"/>
              </w:rPr>
              <w:t>2.27%</w:t>
            </w:r>
          </w:p>
        </w:tc>
        <w:tc>
          <w:tcPr>
            <w:tcW w:w="647" w:type="dxa"/>
          </w:tcPr>
          <w:p w14:paraId="4BD192AC">
            <w:pPr>
              <w:pStyle w:val="9"/>
              <w:rPr>
                <w:rFonts w:ascii="Times New Roman"/>
                <w:sz w:val="16"/>
              </w:rPr>
            </w:pPr>
          </w:p>
        </w:tc>
        <w:tc>
          <w:tcPr>
            <w:tcW w:w="647" w:type="dxa"/>
          </w:tcPr>
          <w:p w14:paraId="4DC859D8">
            <w:pPr>
              <w:pStyle w:val="9"/>
              <w:spacing w:before="57"/>
              <w:ind w:left="15"/>
              <w:rPr>
                <w:rFonts w:ascii="Times New Roman"/>
                <w:sz w:val="20"/>
              </w:rPr>
            </w:pPr>
            <w:r>
              <w:rPr>
                <w:rFonts w:ascii="Times New Roman"/>
                <w:spacing w:val="-2"/>
                <w:sz w:val="20"/>
              </w:rPr>
              <w:t>2.27%</w:t>
            </w:r>
          </w:p>
        </w:tc>
        <w:tc>
          <w:tcPr>
            <w:tcW w:w="647" w:type="dxa"/>
          </w:tcPr>
          <w:p w14:paraId="1BA56B4E">
            <w:pPr>
              <w:pStyle w:val="9"/>
              <w:spacing w:before="57"/>
              <w:ind w:left="14"/>
              <w:rPr>
                <w:rFonts w:ascii="Times New Roman"/>
                <w:sz w:val="20"/>
              </w:rPr>
            </w:pPr>
            <w:r>
              <w:rPr>
                <w:rFonts w:ascii="Times New Roman"/>
                <w:spacing w:val="-2"/>
                <w:sz w:val="20"/>
              </w:rPr>
              <w:t>2.27%</w:t>
            </w:r>
          </w:p>
        </w:tc>
        <w:tc>
          <w:tcPr>
            <w:tcW w:w="647" w:type="dxa"/>
          </w:tcPr>
          <w:p w14:paraId="22181EE1">
            <w:pPr>
              <w:pStyle w:val="9"/>
              <w:rPr>
                <w:rFonts w:ascii="Times New Roman"/>
                <w:sz w:val="16"/>
              </w:rPr>
            </w:pPr>
          </w:p>
        </w:tc>
        <w:tc>
          <w:tcPr>
            <w:tcW w:w="647" w:type="dxa"/>
          </w:tcPr>
          <w:p w14:paraId="48B889B9">
            <w:pPr>
              <w:pStyle w:val="9"/>
              <w:spacing w:before="57"/>
              <w:ind w:left="13"/>
              <w:rPr>
                <w:rFonts w:ascii="Times New Roman"/>
                <w:sz w:val="20"/>
              </w:rPr>
            </w:pPr>
            <w:r>
              <w:rPr>
                <w:rFonts w:ascii="Times New Roman"/>
                <w:spacing w:val="-2"/>
                <w:sz w:val="20"/>
              </w:rPr>
              <w:t>2.27%</w:t>
            </w:r>
          </w:p>
        </w:tc>
        <w:tc>
          <w:tcPr>
            <w:tcW w:w="432" w:type="dxa"/>
          </w:tcPr>
          <w:p w14:paraId="2CF66DBF">
            <w:pPr>
              <w:pStyle w:val="9"/>
              <w:rPr>
                <w:rFonts w:ascii="Times New Roman"/>
                <w:sz w:val="16"/>
              </w:rPr>
            </w:pPr>
          </w:p>
        </w:tc>
        <w:tc>
          <w:tcPr>
            <w:tcW w:w="432" w:type="dxa"/>
          </w:tcPr>
          <w:p w14:paraId="66518654">
            <w:pPr>
              <w:pStyle w:val="9"/>
              <w:rPr>
                <w:rFonts w:ascii="Times New Roman"/>
                <w:sz w:val="16"/>
              </w:rPr>
            </w:pPr>
          </w:p>
        </w:tc>
        <w:tc>
          <w:tcPr>
            <w:tcW w:w="432" w:type="dxa"/>
          </w:tcPr>
          <w:p w14:paraId="2C9AB920">
            <w:pPr>
              <w:pStyle w:val="9"/>
              <w:rPr>
                <w:rFonts w:ascii="Times New Roman"/>
                <w:sz w:val="16"/>
              </w:rPr>
            </w:pPr>
          </w:p>
        </w:tc>
        <w:tc>
          <w:tcPr>
            <w:tcW w:w="547" w:type="dxa"/>
          </w:tcPr>
          <w:p w14:paraId="46C6B213">
            <w:pPr>
              <w:pStyle w:val="9"/>
              <w:rPr>
                <w:rFonts w:ascii="Times New Roman"/>
                <w:sz w:val="16"/>
              </w:rPr>
            </w:pPr>
          </w:p>
        </w:tc>
        <w:tc>
          <w:tcPr>
            <w:tcW w:w="547" w:type="dxa"/>
          </w:tcPr>
          <w:p w14:paraId="1D88F9FB">
            <w:pPr>
              <w:pStyle w:val="9"/>
              <w:rPr>
                <w:rFonts w:ascii="Times New Roman"/>
                <w:sz w:val="16"/>
              </w:rPr>
            </w:pPr>
          </w:p>
        </w:tc>
        <w:tc>
          <w:tcPr>
            <w:tcW w:w="432" w:type="dxa"/>
          </w:tcPr>
          <w:p w14:paraId="581FE498">
            <w:pPr>
              <w:pStyle w:val="9"/>
              <w:rPr>
                <w:rFonts w:ascii="Times New Roman"/>
                <w:sz w:val="16"/>
              </w:rPr>
            </w:pPr>
          </w:p>
        </w:tc>
      </w:tr>
      <w:tr w14:paraId="5601E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480" w:type="dxa"/>
            <w:vMerge w:val="restart"/>
          </w:tcPr>
          <w:p w14:paraId="75357B54">
            <w:pPr>
              <w:pStyle w:val="9"/>
              <w:spacing w:before="216"/>
              <w:ind w:left="14"/>
              <w:rPr>
                <w:sz w:val="20"/>
              </w:rPr>
            </w:pPr>
            <w:r>
              <w:rPr>
                <w:rFonts w:ascii="Times New Roman" w:eastAsia="Times New Roman"/>
                <w:sz w:val="20"/>
              </w:rPr>
              <w:t>20</w:t>
            </w:r>
            <w:r>
              <w:rPr>
                <w:rFonts w:ascii="Times New Roman" w:eastAsia="Times New Roman"/>
                <w:spacing w:val="-2"/>
                <w:sz w:val="20"/>
              </w:rPr>
              <w:t xml:space="preserve"> </w:t>
            </w:r>
            <w:r>
              <w:rPr>
                <w:spacing w:val="-10"/>
                <w:sz w:val="20"/>
              </w:rPr>
              <w:t>年</w:t>
            </w:r>
          </w:p>
        </w:tc>
        <w:tc>
          <w:tcPr>
            <w:tcW w:w="997" w:type="dxa"/>
          </w:tcPr>
          <w:p w14:paraId="478626A4">
            <w:pPr>
              <w:pStyle w:val="9"/>
              <w:spacing w:before="41"/>
              <w:ind w:left="7"/>
              <w:jc w:val="center"/>
              <w:rPr>
                <w:sz w:val="20"/>
              </w:rPr>
            </w:pPr>
            <w:r>
              <w:rPr>
                <w:spacing w:val="-6"/>
                <w:sz w:val="20"/>
              </w:rPr>
              <w:t>金额</w:t>
            </w:r>
          </w:p>
        </w:tc>
        <w:tc>
          <w:tcPr>
            <w:tcW w:w="647" w:type="dxa"/>
          </w:tcPr>
          <w:p w14:paraId="6B1A8A4C">
            <w:pPr>
              <w:pStyle w:val="9"/>
              <w:spacing w:before="55"/>
              <w:ind w:left="13"/>
              <w:rPr>
                <w:rFonts w:ascii="Times New Roman"/>
                <w:sz w:val="20"/>
              </w:rPr>
            </w:pPr>
            <w:r>
              <w:rPr>
                <w:rFonts w:ascii="Times New Roman"/>
                <w:spacing w:val="-5"/>
                <w:sz w:val="20"/>
              </w:rPr>
              <w:t>3.1</w:t>
            </w:r>
          </w:p>
        </w:tc>
        <w:tc>
          <w:tcPr>
            <w:tcW w:w="647" w:type="dxa"/>
          </w:tcPr>
          <w:p w14:paraId="0F12FAA1">
            <w:pPr>
              <w:pStyle w:val="9"/>
              <w:rPr>
                <w:rFonts w:ascii="Times New Roman"/>
                <w:sz w:val="16"/>
              </w:rPr>
            </w:pPr>
          </w:p>
        </w:tc>
        <w:tc>
          <w:tcPr>
            <w:tcW w:w="647" w:type="dxa"/>
          </w:tcPr>
          <w:p w14:paraId="6C13F3FF">
            <w:pPr>
              <w:pStyle w:val="9"/>
              <w:spacing w:before="55"/>
              <w:ind w:left="15"/>
              <w:rPr>
                <w:rFonts w:ascii="Times New Roman"/>
                <w:sz w:val="20"/>
              </w:rPr>
            </w:pPr>
            <w:r>
              <w:rPr>
                <w:rFonts w:ascii="Times New Roman"/>
                <w:spacing w:val="-5"/>
                <w:sz w:val="20"/>
              </w:rPr>
              <w:t>3.1</w:t>
            </w:r>
          </w:p>
        </w:tc>
        <w:tc>
          <w:tcPr>
            <w:tcW w:w="647" w:type="dxa"/>
          </w:tcPr>
          <w:p w14:paraId="0C75B5E8">
            <w:pPr>
              <w:pStyle w:val="9"/>
              <w:spacing w:before="55"/>
              <w:ind w:left="14"/>
              <w:rPr>
                <w:rFonts w:ascii="Times New Roman"/>
                <w:sz w:val="20"/>
              </w:rPr>
            </w:pPr>
            <w:r>
              <w:rPr>
                <w:rFonts w:ascii="Times New Roman"/>
                <w:spacing w:val="-5"/>
                <w:sz w:val="20"/>
              </w:rPr>
              <w:t>3.1</w:t>
            </w:r>
          </w:p>
        </w:tc>
        <w:tc>
          <w:tcPr>
            <w:tcW w:w="647" w:type="dxa"/>
          </w:tcPr>
          <w:p w14:paraId="0A3A67EF">
            <w:pPr>
              <w:pStyle w:val="9"/>
              <w:rPr>
                <w:rFonts w:ascii="Times New Roman"/>
                <w:sz w:val="16"/>
              </w:rPr>
            </w:pPr>
          </w:p>
        </w:tc>
        <w:tc>
          <w:tcPr>
            <w:tcW w:w="647" w:type="dxa"/>
          </w:tcPr>
          <w:p w14:paraId="134952DC">
            <w:pPr>
              <w:pStyle w:val="9"/>
              <w:spacing w:before="55"/>
              <w:ind w:left="13"/>
              <w:rPr>
                <w:rFonts w:ascii="Times New Roman"/>
                <w:sz w:val="20"/>
              </w:rPr>
            </w:pPr>
            <w:r>
              <w:rPr>
                <w:rFonts w:ascii="Times New Roman"/>
                <w:spacing w:val="-5"/>
                <w:sz w:val="20"/>
              </w:rPr>
              <w:t>3.1</w:t>
            </w:r>
          </w:p>
        </w:tc>
        <w:tc>
          <w:tcPr>
            <w:tcW w:w="432" w:type="dxa"/>
          </w:tcPr>
          <w:p w14:paraId="59DD447A">
            <w:pPr>
              <w:pStyle w:val="9"/>
              <w:rPr>
                <w:rFonts w:ascii="Times New Roman"/>
                <w:sz w:val="16"/>
              </w:rPr>
            </w:pPr>
          </w:p>
        </w:tc>
        <w:tc>
          <w:tcPr>
            <w:tcW w:w="432" w:type="dxa"/>
          </w:tcPr>
          <w:p w14:paraId="25A78CC1">
            <w:pPr>
              <w:pStyle w:val="9"/>
              <w:rPr>
                <w:rFonts w:ascii="Times New Roman"/>
                <w:sz w:val="16"/>
              </w:rPr>
            </w:pPr>
          </w:p>
        </w:tc>
        <w:tc>
          <w:tcPr>
            <w:tcW w:w="432" w:type="dxa"/>
          </w:tcPr>
          <w:p w14:paraId="0F4828FF">
            <w:pPr>
              <w:pStyle w:val="9"/>
              <w:rPr>
                <w:rFonts w:ascii="Times New Roman"/>
                <w:sz w:val="16"/>
              </w:rPr>
            </w:pPr>
          </w:p>
        </w:tc>
        <w:tc>
          <w:tcPr>
            <w:tcW w:w="547" w:type="dxa"/>
          </w:tcPr>
          <w:p w14:paraId="5494824D">
            <w:pPr>
              <w:pStyle w:val="9"/>
              <w:rPr>
                <w:rFonts w:ascii="Times New Roman"/>
                <w:sz w:val="16"/>
              </w:rPr>
            </w:pPr>
          </w:p>
        </w:tc>
        <w:tc>
          <w:tcPr>
            <w:tcW w:w="547" w:type="dxa"/>
          </w:tcPr>
          <w:p w14:paraId="65CC3F64">
            <w:pPr>
              <w:pStyle w:val="9"/>
              <w:rPr>
                <w:rFonts w:ascii="Times New Roman"/>
                <w:sz w:val="16"/>
              </w:rPr>
            </w:pPr>
          </w:p>
        </w:tc>
        <w:tc>
          <w:tcPr>
            <w:tcW w:w="432" w:type="dxa"/>
          </w:tcPr>
          <w:p w14:paraId="78DCB9EC">
            <w:pPr>
              <w:pStyle w:val="9"/>
              <w:rPr>
                <w:rFonts w:ascii="Times New Roman"/>
                <w:sz w:val="16"/>
              </w:rPr>
            </w:pPr>
          </w:p>
        </w:tc>
      </w:tr>
      <w:tr w14:paraId="512DA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480" w:type="dxa"/>
            <w:vMerge w:val="continue"/>
            <w:tcBorders>
              <w:top w:val="nil"/>
            </w:tcBorders>
          </w:tcPr>
          <w:p w14:paraId="62D74C78">
            <w:pPr>
              <w:rPr>
                <w:sz w:val="2"/>
                <w:szCs w:val="2"/>
              </w:rPr>
            </w:pPr>
          </w:p>
        </w:tc>
        <w:tc>
          <w:tcPr>
            <w:tcW w:w="997" w:type="dxa"/>
          </w:tcPr>
          <w:p w14:paraId="2164E0CB">
            <w:pPr>
              <w:pStyle w:val="9"/>
              <w:spacing w:before="39"/>
              <w:ind w:left="7"/>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647" w:type="dxa"/>
          </w:tcPr>
          <w:p w14:paraId="70145B17">
            <w:pPr>
              <w:pStyle w:val="9"/>
              <w:spacing w:before="56"/>
              <w:ind w:left="13"/>
              <w:rPr>
                <w:rFonts w:ascii="Times New Roman"/>
                <w:sz w:val="20"/>
              </w:rPr>
            </w:pPr>
            <w:r>
              <w:rPr>
                <w:rFonts w:ascii="Times New Roman"/>
                <w:spacing w:val="-2"/>
                <w:sz w:val="20"/>
              </w:rPr>
              <w:t>2.272%</w:t>
            </w:r>
          </w:p>
        </w:tc>
        <w:tc>
          <w:tcPr>
            <w:tcW w:w="647" w:type="dxa"/>
          </w:tcPr>
          <w:p w14:paraId="7284FA1C">
            <w:pPr>
              <w:pStyle w:val="9"/>
              <w:rPr>
                <w:rFonts w:ascii="Times New Roman"/>
                <w:sz w:val="16"/>
              </w:rPr>
            </w:pPr>
          </w:p>
        </w:tc>
        <w:tc>
          <w:tcPr>
            <w:tcW w:w="647" w:type="dxa"/>
          </w:tcPr>
          <w:p w14:paraId="30168EB6">
            <w:pPr>
              <w:pStyle w:val="9"/>
              <w:spacing w:before="56"/>
              <w:ind w:left="15"/>
              <w:rPr>
                <w:rFonts w:ascii="Times New Roman"/>
                <w:sz w:val="20"/>
              </w:rPr>
            </w:pPr>
            <w:r>
              <w:rPr>
                <w:rFonts w:ascii="Times New Roman"/>
                <w:spacing w:val="-2"/>
                <w:sz w:val="20"/>
              </w:rPr>
              <w:t>2.272%</w:t>
            </w:r>
          </w:p>
        </w:tc>
        <w:tc>
          <w:tcPr>
            <w:tcW w:w="647" w:type="dxa"/>
          </w:tcPr>
          <w:p w14:paraId="64E22BA2">
            <w:pPr>
              <w:pStyle w:val="9"/>
              <w:spacing w:before="56"/>
              <w:ind w:left="14"/>
              <w:rPr>
                <w:rFonts w:ascii="Times New Roman"/>
                <w:sz w:val="20"/>
              </w:rPr>
            </w:pPr>
            <w:r>
              <w:rPr>
                <w:rFonts w:ascii="Times New Roman"/>
                <w:spacing w:val="-2"/>
                <w:sz w:val="20"/>
              </w:rPr>
              <w:t>2.272%</w:t>
            </w:r>
          </w:p>
        </w:tc>
        <w:tc>
          <w:tcPr>
            <w:tcW w:w="647" w:type="dxa"/>
          </w:tcPr>
          <w:p w14:paraId="20BBADEB">
            <w:pPr>
              <w:pStyle w:val="9"/>
              <w:rPr>
                <w:rFonts w:ascii="Times New Roman"/>
                <w:sz w:val="16"/>
              </w:rPr>
            </w:pPr>
          </w:p>
        </w:tc>
        <w:tc>
          <w:tcPr>
            <w:tcW w:w="647" w:type="dxa"/>
          </w:tcPr>
          <w:p w14:paraId="018DF577">
            <w:pPr>
              <w:pStyle w:val="9"/>
              <w:spacing w:before="56"/>
              <w:ind w:left="13"/>
              <w:rPr>
                <w:rFonts w:ascii="Times New Roman"/>
                <w:sz w:val="20"/>
              </w:rPr>
            </w:pPr>
            <w:r>
              <w:rPr>
                <w:rFonts w:ascii="Times New Roman"/>
                <w:spacing w:val="-2"/>
                <w:sz w:val="20"/>
              </w:rPr>
              <w:t>2.272%</w:t>
            </w:r>
          </w:p>
        </w:tc>
        <w:tc>
          <w:tcPr>
            <w:tcW w:w="432" w:type="dxa"/>
          </w:tcPr>
          <w:p w14:paraId="78D61115">
            <w:pPr>
              <w:pStyle w:val="9"/>
              <w:rPr>
                <w:rFonts w:ascii="Times New Roman"/>
                <w:sz w:val="16"/>
              </w:rPr>
            </w:pPr>
          </w:p>
        </w:tc>
        <w:tc>
          <w:tcPr>
            <w:tcW w:w="432" w:type="dxa"/>
          </w:tcPr>
          <w:p w14:paraId="6219585F">
            <w:pPr>
              <w:pStyle w:val="9"/>
              <w:rPr>
                <w:rFonts w:ascii="Times New Roman"/>
                <w:sz w:val="16"/>
              </w:rPr>
            </w:pPr>
          </w:p>
        </w:tc>
        <w:tc>
          <w:tcPr>
            <w:tcW w:w="432" w:type="dxa"/>
          </w:tcPr>
          <w:p w14:paraId="35E79212">
            <w:pPr>
              <w:pStyle w:val="9"/>
              <w:rPr>
                <w:rFonts w:ascii="Times New Roman"/>
                <w:sz w:val="16"/>
              </w:rPr>
            </w:pPr>
          </w:p>
        </w:tc>
        <w:tc>
          <w:tcPr>
            <w:tcW w:w="547" w:type="dxa"/>
          </w:tcPr>
          <w:p w14:paraId="5CE3597F">
            <w:pPr>
              <w:pStyle w:val="9"/>
              <w:rPr>
                <w:rFonts w:ascii="Times New Roman"/>
                <w:sz w:val="16"/>
              </w:rPr>
            </w:pPr>
          </w:p>
        </w:tc>
        <w:tc>
          <w:tcPr>
            <w:tcW w:w="547" w:type="dxa"/>
          </w:tcPr>
          <w:p w14:paraId="604BA77D">
            <w:pPr>
              <w:pStyle w:val="9"/>
              <w:rPr>
                <w:rFonts w:ascii="Times New Roman"/>
                <w:sz w:val="16"/>
              </w:rPr>
            </w:pPr>
          </w:p>
        </w:tc>
        <w:tc>
          <w:tcPr>
            <w:tcW w:w="432" w:type="dxa"/>
          </w:tcPr>
          <w:p w14:paraId="17E8129E">
            <w:pPr>
              <w:pStyle w:val="9"/>
              <w:rPr>
                <w:rFonts w:ascii="Times New Roman"/>
                <w:sz w:val="16"/>
              </w:rPr>
            </w:pPr>
          </w:p>
        </w:tc>
      </w:tr>
      <w:tr w14:paraId="7DA9B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480" w:type="dxa"/>
            <w:vMerge w:val="restart"/>
          </w:tcPr>
          <w:p w14:paraId="31E53D3C">
            <w:pPr>
              <w:pStyle w:val="9"/>
              <w:spacing w:before="215"/>
              <w:ind w:left="14"/>
              <w:rPr>
                <w:sz w:val="20"/>
              </w:rPr>
            </w:pPr>
            <w:r>
              <w:rPr>
                <w:rFonts w:ascii="Times New Roman" w:eastAsia="Times New Roman"/>
                <w:sz w:val="20"/>
              </w:rPr>
              <w:t>25</w:t>
            </w:r>
            <w:r>
              <w:rPr>
                <w:rFonts w:ascii="Times New Roman" w:eastAsia="Times New Roman"/>
                <w:spacing w:val="-2"/>
                <w:sz w:val="20"/>
              </w:rPr>
              <w:t xml:space="preserve"> </w:t>
            </w:r>
            <w:r>
              <w:rPr>
                <w:spacing w:val="-10"/>
                <w:sz w:val="20"/>
              </w:rPr>
              <w:t>年</w:t>
            </w:r>
          </w:p>
        </w:tc>
        <w:tc>
          <w:tcPr>
            <w:tcW w:w="997" w:type="dxa"/>
          </w:tcPr>
          <w:p w14:paraId="3F222E84">
            <w:pPr>
              <w:pStyle w:val="9"/>
              <w:spacing w:before="40"/>
              <w:ind w:left="7"/>
              <w:jc w:val="center"/>
              <w:rPr>
                <w:sz w:val="20"/>
              </w:rPr>
            </w:pPr>
            <w:r>
              <w:rPr>
                <w:spacing w:val="-6"/>
                <w:sz w:val="20"/>
              </w:rPr>
              <w:t>金额</w:t>
            </w:r>
          </w:p>
        </w:tc>
        <w:tc>
          <w:tcPr>
            <w:tcW w:w="647" w:type="dxa"/>
          </w:tcPr>
          <w:p w14:paraId="0C29599B">
            <w:pPr>
              <w:pStyle w:val="9"/>
              <w:rPr>
                <w:rFonts w:ascii="Times New Roman"/>
                <w:sz w:val="16"/>
              </w:rPr>
            </w:pPr>
          </w:p>
        </w:tc>
        <w:tc>
          <w:tcPr>
            <w:tcW w:w="647" w:type="dxa"/>
          </w:tcPr>
          <w:p w14:paraId="2238EC24">
            <w:pPr>
              <w:pStyle w:val="9"/>
              <w:rPr>
                <w:rFonts w:ascii="Times New Roman"/>
                <w:sz w:val="16"/>
              </w:rPr>
            </w:pPr>
          </w:p>
        </w:tc>
        <w:tc>
          <w:tcPr>
            <w:tcW w:w="647" w:type="dxa"/>
          </w:tcPr>
          <w:p w14:paraId="66AEC431">
            <w:pPr>
              <w:pStyle w:val="9"/>
              <w:rPr>
                <w:rFonts w:ascii="Times New Roman"/>
                <w:sz w:val="16"/>
              </w:rPr>
            </w:pPr>
          </w:p>
        </w:tc>
        <w:tc>
          <w:tcPr>
            <w:tcW w:w="647" w:type="dxa"/>
          </w:tcPr>
          <w:p w14:paraId="54BB37CB">
            <w:pPr>
              <w:pStyle w:val="9"/>
              <w:rPr>
                <w:rFonts w:ascii="Times New Roman"/>
                <w:sz w:val="16"/>
              </w:rPr>
            </w:pPr>
          </w:p>
        </w:tc>
        <w:tc>
          <w:tcPr>
            <w:tcW w:w="647" w:type="dxa"/>
          </w:tcPr>
          <w:p w14:paraId="117DB743">
            <w:pPr>
              <w:pStyle w:val="9"/>
              <w:rPr>
                <w:rFonts w:ascii="Times New Roman"/>
                <w:sz w:val="16"/>
              </w:rPr>
            </w:pPr>
          </w:p>
        </w:tc>
        <w:tc>
          <w:tcPr>
            <w:tcW w:w="647" w:type="dxa"/>
          </w:tcPr>
          <w:p w14:paraId="31F83082">
            <w:pPr>
              <w:pStyle w:val="9"/>
              <w:rPr>
                <w:rFonts w:ascii="Times New Roman"/>
                <w:sz w:val="16"/>
              </w:rPr>
            </w:pPr>
          </w:p>
        </w:tc>
        <w:tc>
          <w:tcPr>
            <w:tcW w:w="432" w:type="dxa"/>
          </w:tcPr>
          <w:p w14:paraId="444BE035">
            <w:pPr>
              <w:pStyle w:val="9"/>
              <w:rPr>
                <w:rFonts w:ascii="Times New Roman"/>
                <w:sz w:val="16"/>
              </w:rPr>
            </w:pPr>
          </w:p>
        </w:tc>
        <w:tc>
          <w:tcPr>
            <w:tcW w:w="432" w:type="dxa"/>
          </w:tcPr>
          <w:p w14:paraId="7F71E845">
            <w:pPr>
              <w:pStyle w:val="9"/>
              <w:rPr>
                <w:rFonts w:ascii="Times New Roman"/>
                <w:sz w:val="16"/>
              </w:rPr>
            </w:pPr>
          </w:p>
        </w:tc>
        <w:tc>
          <w:tcPr>
            <w:tcW w:w="432" w:type="dxa"/>
          </w:tcPr>
          <w:p w14:paraId="1246712C">
            <w:pPr>
              <w:pStyle w:val="9"/>
              <w:rPr>
                <w:rFonts w:ascii="Times New Roman"/>
                <w:sz w:val="16"/>
              </w:rPr>
            </w:pPr>
          </w:p>
        </w:tc>
        <w:tc>
          <w:tcPr>
            <w:tcW w:w="547" w:type="dxa"/>
          </w:tcPr>
          <w:p w14:paraId="619F18E2">
            <w:pPr>
              <w:pStyle w:val="9"/>
              <w:rPr>
                <w:rFonts w:ascii="Times New Roman"/>
                <w:sz w:val="16"/>
              </w:rPr>
            </w:pPr>
          </w:p>
        </w:tc>
        <w:tc>
          <w:tcPr>
            <w:tcW w:w="547" w:type="dxa"/>
          </w:tcPr>
          <w:p w14:paraId="3F96A6B1">
            <w:pPr>
              <w:pStyle w:val="9"/>
              <w:rPr>
                <w:rFonts w:ascii="Times New Roman"/>
                <w:sz w:val="16"/>
              </w:rPr>
            </w:pPr>
          </w:p>
        </w:tc>
        <w:tc>
          <w:tcPr>
            <w:tcW w:w="432" w:type="dxa"/>
          </w:tcPr>
          <w:p w14:paraId="246B1FF7">
            <w:pPr>
              <w:pStyle w:val="9"/>
              <w:rPr>
                <w:rFonts w:ascii="Times New Roman"/>
                <w:sz w:val="16"/>
              </w:rPr>
            </w:pPr>
          </w:p>
        </w:tc>
      </w:tr>
      <w:tr w14:paraId="7277B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480" w:type="dxa"/>
            <w:vMerge w:val="continue"/>
            <w:tcBorders>
              <w:top w:val="nil"/>
            </w:tcBorders>
          </w:tcPr>
          <w:p w14:paraId="68D0E204">
            <w:pPr>
              <w:rPr>
                <w:sz w:val="2"/>
                <w:szCs w:val="2"/>
              </w:rPr>
            </w:pPr>
          </w:p>
        </w:tc>
        <w:tc>
          <w:tcPr>
            <w:tcW w:w="997" w:type="dxa"/>
          </w:tcPr>
          <w:p w14:paraId="3265F775">
            <w:pPr>
              <w:pStyle w:val="9"/>
              <w:spacing w:before="41"/>
              <w:ind w:left="7"/>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647" w:type="dxa"/>
          </w:tcPr>
          <w:p w14:paraId="0142DC70">
            <w:pPr>
              <w:pStyle w:val="9"/>
              <w:rPr>
                <w:rFonts w:ascii="Times New Roman"/>
                <w:sz w:val="16"/>
              </w:rPr>
            </w:pPr>
          </w:p>
        </w:tc>
        <w:tc>
          <w:tcPr>
            <w:tcW w:w="647" w:type="dxa"/>
          </w:tcPr>
          <w:p w14:paraId="68B86F84">
            <w:pPr>
              <w:pStyle w:val="9"/>
              <w:rPr>
                <w:rFonts w:ascii="Times New Roman"/>
                <w:sz w:val="16"/>
              </w:rPr>
            </w:pPr>
          </w:p>
        </w:tc>
        <w:tc>
          <w:tcPr>
            <w:tcW w:w="647" w:type="dxa"/>
          </w:tcPr>
          <w:p w14:paraId="5A25C2CE">
            <w:pPr>
              <w:pStyle w:val="9"/>
              <w:rPr>
                <w:rFonts w:ascii="Times New Roman"/>
                <w:sz w:val="16"/>
              </w:rPr>
            </w:pPr>
          </w:p>
        </w:tc>
        <w:tc>
          <w:tcPr>
            <w:tcW w:w="647" w:type="dxa"/>
          </w:tcPr>
          <w:p w14:paraId="49C1E7A9">
            <w:pPr>
              <w:pStyle w:val="9"/>
              <w:rPr>
                <w:rFonts w:ascii="Times New Roman"/>
                <w:sz w:val="16"/>
              </w:rPr>
            </w:pPr>
          </w:p>
        </w:tc>
        <w:tc>
          <w:tcPr>
            <w:tcW w:w="647" w:type="dxa"/>
          </w:tcPr>
          <w:p w14:paraId="16A1394F">
            <w:pPr>
              <w:pStyle w:val="9"/>
              <w:rPr>
                <w:rFonts w:ascii="Times New Roman"/>
                <w:sz w:val="16"/>
              </w:rPr>
            </w:pPr>
          </w:p>
        </w:tc>
        <w:tc>
          <w:tcPr>
            <w:tcW w:w="647" w:type="dxa"/>
          </w:tcPr>
          <w:p w14:paraId="47992C75">
            <w:pPr>
              <w:pStyle w:val="9"/>
              <w:rPr>
                <w:rFonts w:ascii="Times New Roman"/>
                <w:sz w:val="16"/>
              </w:rPr>
            </w:pPr>
          </w:p>
        </w:tc>
        <w:tc>
          <w:tcPr>
            <w:tcW w:w="432" w:type="dxa"/>
          </w:tcPr>
          <w:p w14:paraId="0D4809AF">
            <w:pPr>
              <w:pStyle w:val="9"/>
              <w:rPr>
                <w:rFonts w:ascii="Times New Roman"/>
                <w:sz w:val="16"/>
              </w:rPr>
            </w:pPr>
          </w:p>
        </w:tc>
        <w:tc>
          <w:tcPr>
            <w:tcW w:w="432" w:type="dxa"/>
          </w:tcPr>
          <w:p w14:paraId="21EC749A">
            <w:pPr>
              <w:pStyle w:val="9"/>
              <w:rPr>
                <w:rFonts w:ascii="Times New Roman"/>
                <w:sz w:val="16"/>
              </w:rPr>
            </w:pPr>
          </w:p>
        </w:tc>
        <w:tc>
          <w:tcPr>
            <w:tcW w:w="432" w:type="dxa"/>
          </w:tcPr>
          <w:p w14:paraId="34616543">
            <w:pPr>
              <w:pStyle w:val="9"/>
              <w:rPr>
                <w:rFonts w:ascii="Times New Roman"/>
                <w:sz w:val="16"/>
              </w:rPr>
            </w:pPr>
          </w:p>
        </w:tc>
        <w:tc>
          <w:tcPr>
            <w:tcW w:w="547" w:type="dxa"/>
          </w:tcPr>
          <w:p w14:paraId="439B3BEC">
            <w:pPr>
              <w:pStyle w:val="9"/>
              <w:rPr>
                <w:rFonts w:ascii="Times New Roman"/>
                <w:sz w:val="16"/>
              </w:rPr>
            </w:pPr>
          </w:p>
        </w:tc>
        <w:tc>
          <w:tcPr>
            <w:tcW w:w="547" w:type="dxa"/>
          </w:tcPr>
          <w:p w14:paraId="2D417CEA">
            <w:pPr>
              <w:pStyle w:val="9"/>
              <w:rPr>
                <w:rFonts w:ascii="Times New Roman"/>
                <w:sz w:val="16"/>
              </w:rPr>
            </w:pPr>
          </w:p>
        </w:tc>
        <w:tc>
          <w:tcPr>
            <w:tcW w:w="432" w:type="dxa"/>
          </w:tcPr>
          <w:p w14:paraId="24FE65F4">
            <w:pPr>
              <w:pStyle w:val="9"/>
              <w:rPr>
                <w:rFonts w:ascii="Times New Roman"/>
                <w:sz w:val="16"/>
              </w:rPr>
            </w:pPr>
          </w:p>
        </w:tc>
      </w:tr>
      <w:tr w14:paraId="74BD4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2" w:hRule="atLeast"/>
        </w:trPr>
        <w:tc>
          <w:tcPr>
            <w:tcW w:w="480" w:type="dxa"/>
            <w:vMerge w:val="restart"/>
          </w:tcPr>
          <w:p w14:paraId="19A38BC4">
            <w:pPr>
              <w:pStyle w:val="9"/>
              <w:spacing w:before="217"/>
              <w:ind w:left="14"/>
              <w:rPr>
                <w:sz w:val="20"/>
              </w:rPr>
            </w:pPr>
            <w:r>
              <w:rPr>
                <w:rFonts w:ascii="Times New Roman" w:eastAsia="Times New Roman"/>
                <w:sz w:val="20"/>
              </w:rPr>
              <w:t>30</w:t>
            </w:r>
            <w:r>
              <w:rPr>
                <w:rFonts w:ascii="Times New Roman" w:eastAsia="Times New Roman"/>
                <w:spacing w:val="-2"/>
                <w:sz w:val="20"/>
              </w:rPr>
              <w:t xml:space="preserve"> </w:t>
            </w:r>
            <w:r>
              <w:rPr>
                <w:spacing w:val="-10"/>
                <w:sz w:val="20"/>
              </w:rPr>
              <w:t>年</w:t>
            </w:r>
          </w:p>
        </w:tc>
        <w:tc>
          <w:tcPr>
            <w:tcW w:w="997" w:type="dxa"/>
          </w:tcPr>
          <w:p w14:paraId="229BAFCF">
            <w:pPr>
              <w:pStyle w:val="9"/>
              <w:spacing w:before="39"/>
              <w:ind w:left="7"/>
              <w:jc w:val="center"/>
              <w:rPr>
                <w:sz w:val="20"/>
              </w:rPr>
            </w:pPr>
            <w:r>
              <w:rPr>
                <w:spacing w:val="-6"/>
                <w:sz w:val="20"/>
              </w:rPr>
              <w:t>金额</w:t>
            </w:r>
          </w:p>
        </w:tc>
        <w:tc>
          <w:tcPr>
            <w:tcW w:w="647" w:type="dxa"/>
          </w:tcPr>
          <w:p w14:paraId="3385EEB5">
            <w:pPr>
              <w:pStyle w:val="9"/>
              <w:spacing w:before="56"/>
              <w:ind w:left="13"/>
              <w:rPr>
                <w:rFonts w:ascii="Times New Roman"/>
                <w:sz w:val="20"/>
              </w:rPr>
            </w:pPr>
            <w:r>
              <w:rPr>
                <w:rFonts w:ascii="Times New Roman"/>
                <w:spacing w:val="-5"/>
                <w:sz w:val="20"/>
              </w:rPr>
              <w:t>2.8</w:t>
            </w:r>
          </w:p>
        </w:tc>
        <w:tc>
          <w:tcPr>
            <w:tcW w:w="647" w:type="dxa"/>
          </w:tcPr>
          <w:p w14:paraId="21F75566">
            <w:pPr>
              <w:pStyle w:val="9"/>
              <w:rPr>
                <w:rFonts w:ascii="Times New Roman"/>
                <w:sz w:val="16"/>
              </w:rPr>
            </w:pPr>
          </w:p>
        </w:tc>
        <w:tc>
          <w:tcPr>
            <w:tcW w:w="647" w:type="dxa"/>
          </w:tcPr>
          <w:p w14:paraId="5BB0E7A4">
            <w:pPr>
              <w:pStyle w:val="9"/>
              <w:spacing w:before="56"/>
              <w:ind w:left="15"/>
              <w:rPr>
                <w:rFonts w:ascii="Times New Roman"/>
                <w:sz w:val="20"/>
              </w:rPr>
            </w:pPr>
            <w:r>
              <w:rPr>
                <w:rFonts w:ascii="Times New Roman"/>
                <w:spacing w:val="-5"/>
                <w:sz w:val="20"/>
              </w:rPr>
              <w:t>2.8</w:t>
            </w:r>
          </w:p>
        </w:tc>
        <w:tc>
          <w:tcPr>
            <w:tcW w:w="647" w:type="dxa"/>
          </w:tcPr>
          <w:p w14:paraId="3971103B">
            <w:pPr>
              <w:pStyle w:val="9"/>
              <w:spacing w:before="56"/>
              <w:ind w:left="14"/>
              <w:rPr>
                <w:rFonts w:ascii="Times New Roman"/>
                <w:sz w:val="20"/>
              </w:rPr>
            </w:pPr>
            <w:r>
              <w:rPr>
                <w:rFonts w:ascii="Times New Roman"/>
                <w:spacing w:val="-5"/>
                <w:sz w:val="20"/>
              </w:rPr>
              <w:t>2.8</w:t>
            </w:r>
          </w:p>
        </w:tc>
        <w:tc>
          <w:tcPr>
            <w:tcW w:w="647" w:type="dxa"/>
          </w:tcPr>
          <w:p w14:paraId="196DE118">
            <w:pPr>
              <w:pStyle w:val="9"/>
              <w:rPr>
                <w:rFonts w:ascii="Times New Roman"/>
                <w:sz w:val="16"/>
              </w:rPr>
            </w:pPr>
          </w:p>
        </w:tc>
        <w:tc>
          <w:tcPr>
            <w:tcW w:w="647" w:type="dxa"/>
          </w:tcPr>
          <w:p w14:paraId="477B5D8B">
            <w:pPr>
              <w:pStyle w:val="9"/>
              <w:spacing w:before="56"/>
              <w:ind w:left="13"/>
              <w:rPr>
                <w:rFonts w:ascii="Times New Roman"/>
                <w:sz w:val="20"/>
              </w:rPr>
            </w:pPr>
            <w:r>
              <w:rPr>
                <w:rFonts w:ascii="Times New Roman"/>
                <w:spacing w:val="-5"/>
                <w:sz w:val="20"/>
              </w:rPr>
              <w:t>2.8</w:t>
            </w:r>
          </w:p>
        </w:tc>
        <w:tc>
          <w:tcPr>
            <w:tcW w:w="432" w:type="dxa"/>
          </w:tcPr>
          <w:p w14:paraId="3CACA48D">
            <w:pPr>
              <w:pStyle w:val="9"/>
              <w:rPr>
                <w:rFonts w:ascii="Times New Roman"/>
                <w:sz w:val="16"/>
              </w:rPr>
            </w:pPr>
          </w:p>
        </w:tc>
        <w:tc>
          <w:tcPr>
            <w:tcW w:w="432" w:type="dxa"/>
          </w:tcPr>
          <w:p w14:paraId="09CB69BC">
            <w:pPr>
              <w:pStyle w:val="9"/>
              <w:rPr>
                <w:rFonts w:ascii="Times New Roman"/>
                <w:sz w:val="16"/>
              </w:rPr>
            </w:pPr>
          </w:p>
        </w:tc>
        <w:tc>
          <w:tcPr>
            <w:tcW w:w="432" w:type="dxa"/>
          </w:tcPr>
          <w:p w14:paraId="1C3F2114">
            <w:pPr>
              <w:pStyle w:val="9"/>
              <w:rPr>
                <w:rFonts w:ascii="Times New Roman"/>
                <w:sz w:val="16"/>
              </w:rPr>
            </w:pPr>
          </w:p>
        </w:tc>
        <w:tc>
          <w:tcPr>
            <w:tcW w:w="547" w:type="dxa"/>
          </w:tcPr>
          <w:p w14:paraId="66CE853D">
            <w:pPr>
              <w:pStyle w:val="9"/>
              <w:rPr>
                <w:rFonts w:ascii="Times New Roman"/>
                <w:sz w:val="16"/>
              </w:rPr>
            </w:pPr>
          </w:p>
        </w:tc>
        <w:tc>
          <w:tcPr>
            <w:tcW w:w="547" w:type="dxa"/>
          </w:tcPr>
          <w:p w14:paraId="06DD4D8C">
            <w:pPr>
              <w:pStyle w:val="9"/>
              <w:rPr>
                <w:rFonts w:ascii="Times New Roman"/>
                <w:sz w:val="16"/>
              </w:rPr>
            </w:pPr>
          </w:p>
        </w:tc>
        <w:tc>
          <w:tcPr>
            <w:tcW w:w="432" w:type="dxa"/>
          </w:tcPr>
          <w:p w14:paraId="372AA187">
            <w:pPr>
              <w:pStyle w:val="9"/>
              <w:rPr>
                <w:rFonts w:ascii="Times New Roman"/>
                <w:sz w:val="16"/>
              </w:rPr>
            </w:pPr>
          </w:p>
        </w:tc>
      </w:tr>
      <w:tr w14:paraId="4C39D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2" w:hRule="atLeast"/>
        </w:trPr>
        <w:tc>
          <w:tcPr>
            <w:tcW w:w="480" w:type="dxa"/>
            <w:vMerge w:val="continue"/>
            <w:tcBorders>
              <w:top w:val="nil"/>
            </w:tcBorders>
          </w:tcPr>
          <w:p w14:paraId="07EFD939">
            <w:pPr>
              <w:rPr>
                <w:sz w:val="2"/>
                <w:szCs w:val="2"/>
              </w:rPr>
            </w:pPr>
          </w:p>
        </w:tc>
        <w:tc>
          <w:tcPr>
            <w:tcW w:w="997" w:type="dxa"/>
          </w:tcPr>
          <w:p w14:paraId="4FFCC50D">
            <w:pPr>
              <w:pStyle w:val="9"/>
              <w:spacing w:before="40"/>
              <w:ind w:left="7"/>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647" w:type="dxa"/>
          </w:tcPr>
          <w:p w14:paraId="6943788B">
            <w:pPr>
              <w:pStyle w:val="9"/>
              <w:spacing w:before="57"/>
              <w:ind w:left="13"/>
              <w:rPr>
                <w:rFonts w:ascii="Times New Roman"/>
                <w:sz w:val="20"/>
              </w:rPr>
            </w:pPr>
            <w:r>
              <w:rPr>
                <w:rFonts w:ascii="Times New Roman"/>
                <w:spacing w:val="-2"/>
                <w:sz w:val="20"/>
              </w:rPr>
              <w:t>2.04%</w:t>
            </w:r>
          </w:p>
        </w:tc>
        <w:tc>
          <w:tcPr>
            <w:tcW w:w="647" w:type="dxa"/>
          </w:tcPr>
          <w:p w14:paraId="5B40595E">
            <w:pPr>
              <w:pStyle w:val="9"/>
              <w:rPr>
                <w:rFonts w:ascii="Times New Roman"/>
                <w:sz w:val="16"/>
              </w:rPr>
            </w:pPr>
          </w:p>
        </w:tc>
        <w:tc>
          <w:tcPr>
            <w:tcW w:w="647" w:type="dxa"/>
          </w:tcPr>
          <w:p w14:paraId="6B1F62A6">
            <w:pPr>
              <w:pStyle w:val="9"/>
              <w:spacing w:before="57"/>
              <w:ind w:left="15"/>
              <w:rPr>
                <w:rFonts w:ascii="Times New Roman"/>
                <w:sz w:val="20"/>
              </w:rPr>
            </w:pPr>
            <w:r>
              <w:rPr>
                <w:rFonts w:ascii="Times New Roman"/>
                <w:spacing w:val="-2"/>
                <w:sz w:val="20"/>
              </w:rPr>
              <w:t>2.04%</w:t>
            </w:r>
          </w:p>
        </w:tc>
        <w:tc>
          <w:tcPr>
            <w:tcW w:w="647" w:type="dxa"/>
          </w:tcPr>
          <w:p w14:paraId="3348E700">
            <w:pPr>
              <w:pStyle w:val="9"/>
              <w:spacing w:before="57"/>
              <w:ind w:left="14"/>
              <w:rPr>
                <w:rFonts w:ascii="Times New Roman"/>
                <w:sz w:val="20"/>
              </w:rPr>
            </w:pPr>
            <w:r>
              <w:rPr>
                <w:rFonts w:ascii="Times New Roman"/>
                <w:spacing w:val="-2"/>
                <w:sz w:val="20"/>
              </w:rPr>
              <w:t>2.04%</w:t>
            </w:r>
          </w:p>
        </w:tc>
        <w:tc>
          <w:tcPr>
            <w:tcW w:w="647" w:type="dxa"/>
          </w:tcPr>
          <w:p w14:paraId="055FC872">
            <w:pPr>
              <w:pStyle w:val="9"/>
              <w:rPr>
                <w:rFonts w:ascii="Times New Roman"/>
                <w:sz w:val="16"/>
              </w:rPr>
            </w:pPr>
          </w:p>
        </w:tc>
        <w:tc>
          <w:tcPr>
            <w:tcW w:w="647" w:type="dxa"/>
          </w:tcPr>
          <w:p w14:paraId="12F2B281">
            <w:pPr>
              <w:pStyle w:val="9"/>
              <w:spacing w:before="57"/>
              <w:ind w:left="13"/>
              <w:rPr>
                <w:rFonts w:ascii="Times New Roman"/>
                <w:sz w:val="20"/>
              </w:rPr>
            </w:pPr>
            <w:r>
              <w:rPr>
                <w:rFonts w:ascii="Times New Roman"/>
                <w:spacing w:val="-2"/>
                <w:sz w:val="20"/>
              </w:rPr>
              <w:t>2.04%</w:t>
            </w:r>
          </w:p>
        </w:tc>
        <w:tc>
          <w:tcPr>
            <w:tcW w:w="432" w:type="dxa"/>
          </w:tcPr>
          <w:p w14:paraId="1DCE0D2F">
            <w:pPr>
              <w:pStyle w:val="9"/>
              <w:rPr>
                <w:rFonts w:ascii="Times New Roman"/>
                <w:sz w:val="16"/>
              </w:rPr>
            </w:pPr>
          </w:p>
        </w:tc>
        <w:tc>
          <w:tcPr>
            <w:tcW w:w="432" w:type="dxa"/>
          </w:tcPr>
          <w:p w14:paraId="2C1A786A">
            <w:pPr>
              <w:pStyle w:val="9"/>
              <w:rPr>
                <w:rFonts w:ascii="Times New Roman"/>
                <w:sz w:val="16"/>
              </w:rPr>
            </w:pPr>
          </w:p>
        </w:tc>
        <w:tc>
          <w:tcPr>
            <w:tcW w:w="432" w:type="dxa"/>
          </w:tcPr>
          <w:p w14:paraId="3DF7358D">
            <w:pPr>
              <w:pStyle w:val="9"/>
              <w:rPr>
                <w:rFonts w:ascii="Times New Roman"/>
                <w:sz w:val="16"/>
              </w:rPr>
            </w:pPr>
          </w:p>
        </w:tc>
        <w:tc>
          <w:tcPr>
            <w:tcW w:w="547" w:type="dxa"/>
          </w:tcPr>
          <w:p w14:paraId="33B5E3FD">
            <w:pPr>
              <w:pStyle w:val="9"/>
              <w:rPr>
                <w:rFonts w:ascii="Times New Roman"/>
                <w:sz w:val="16"/>
              </w:rPr>
            </w:pPr>
          </w:p>
        </w:tc>
        <w:tc>
          <w:tcPr>
            <w:tcW w:w="547" w:type="dxa"/>
          </w:tcPr>
          <w:p w14:paraId="57723F1F">
            <w:pPr>
              <w:pStyle w:val="9"/>
              <w:rPr>
                <w:rFonts w:ascii="Times New Roman"/>
                <w:sz w:val="16"/>
              </w:rPr>
            </w:pPr>
          </w:p>
        </w:tc>
        <w:tc>
          <w:tcPr>
            <w:tcW w:w="432" w:type="dxa"/>
          </w:tcPr>
          <w:p w14:paraId="12770338">
            <w:pPr>
              <w:pStyle w:val="9"/>
              <w:rPr>
                <w:rFonts w:ascii="Times New Roman"/>
                <w:sz w:val="16"/>
              </w:rPr>
            </w:pPr>
          </w:p>
        </w:tc>
      </w:tr>
    </w:tbl>
    <w:p w14:paraId="6AEE5297">
      <w:pPr>
        <w:pStyle w:val="3"/>
        <w:spacing w:before="302"/>
        <w:ind w:left="881"/>
        <w:rPr>
          <w:rFonts w:ascii="黑体" w:eastAsia="黑体"/>
        </w:rPr>
      </w:pPr>
      <w:r>
        <w:rPr>
          <w:rFonts w:ascii="黑体" w:eastAsia="黑体"/>
          <w:spacing w:val="-4"/>
        </w:rPr>
        <w:t>五、</w:t>
      </w:r>
      <w:bookmarkStart w:id="49" w:name="五、新增债券使用情况表"/>
      <w:bookmarkEnd w:id="49"/>
      <w:bookmarkStart w:id="50" w:name="_bookmark27"/>
      <w:bookmarkEnd w:id="50"/>
      <w:r>
        <w:rPr>
          <w:rFonts w:ascii="黑体" w:eastAsia="黑体"/>
          <w:spacing w:val="-5"/>
        </w:rPr>
        <w:t>新增债券使用情况表</w:t>
      </w:r>
    </w:p>
    <w:p w14:paraId="688B97E4">
      <w:pPr>
        <w:pStyle w:val="3"/>
        <w:spacing w:before="280"/>
        <w:ind w:left="28" w:right="167"/>
        <w:jc w:val="center"/>
      </w:pPr>
      <w:r>
        <w:rPr>
          <w:spacing w:val="-4"/>
        </w:rPr>
        <w:t>2025</w:t>
      </w:r>
      <w:r>
        <w:rPr>
          <w:spacing w:val="-12"/>
        </w:rPr>
        <w:t xml:space="preserve"> 年度墨玉县新增债券使用情况表</w:t>
      </w:r>
    </w:p>
    <w:p w14:paraId="1FDEDE51">
      <w:pPr>
        <w:spacing w:before="104"/>
        <w:ind w:left="0" w:right="380" w:firstLine="0"/>
        <w:jc w:val="right"/>
        <w:rPr>
          <w:b/>
          <w:sz w:val="22"/>
        </w:rPr>
      </w:pPr>
      <w:r>
        <w:rPr>
          <w:b/>
          <w:spacing w:val="-4"/>
          <w:sz w:val="22"/>
        </w:rPr>
        <w:t>单位：亿元</w:t>
      </w:r>
    </w:p>
    <w:p w14:paraId="6DD78678">
      <w:pPr>
        <w:pStyle w:val="3"/>
        <w:spacing w:before="7"/>
        <w:ind w:left="0"/>
        <w:rPr>
          <w:b/>
          <w:sz w:val="18"/>
        </w:rPr>
      </w:pPr>
    </w:p>
    <w:tbl>
      <w:tblPr>
        <w:tblStyle w:val="5"/>
        <w:tblW w:w="0" w:type="auto"/>
        <w:tblInd w:w="2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7"/>
        <w:gridCol w:w="354"/>
        <w:gridCol w:w="1481"/>
        <w:gridCol w:w="3343"/>
        <w:gridCol w:w="1221"/>
        <w:gridCol w:w="614"/>
        <w:gridCol w:w="504"/>
        <w:gridCol w:w="552"/>
      </w:tblGrid>
      <w:tr w14:paraId="20C8A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267" w:type="dxa"/>
          </w:tcPr>
          <w:p w14:paraId="7C8A3534">
            <w:pPr>
              <w:pStyle w:val="9"/>
              <w:spacing w:before="36"/>
              <w:ind w:left="57"/>
              <w:rPr>
                <w:b/>
                <w:sz w:val="15"/>
              </w:rPr>
            </w:pPr>
            <w:r>
              <w:rPr>
                <w:b/>
                <w:spacing w:val="-10"/>
                <w:sz w:val="15"/>
              </w:rPr>
              <w:t>序</w:t>
            </w:r>
          </w:p>
          <w:p w14:paraId="72B466D7">
            <w:pPr>
              <w:pStyle w:val="9"/>
              <w:spacing w:before="45"/>
              <w:ind w:left="57"/>
              <w:rPr>
                <w:b/>
                <w:sz w:val="15"/>
              </w:rPr>
            </w:pPr>
            <w:r>
              <w:rPr>
                <w:b/>
                <w:spacing w:val="-10"/>
                <w:sz w:val="15"/>
              </w:rPr>
              <w:t>号</w:t>
            </w:r>
          </w:p>
        </w:tc>
        <w:tc>
          <w:tcPr>
            <w:tcW w:w="354" w:type="dxa"/>
          </w:tcPr>
          <w:p w14:paraId="0D849D89">
            <w:pPr>
              <w:pStyle w:val="9"/>
              <w:spacing w:before="156"/>
              <w:ind w:left="26"/>
              <w:rPr>
                <w:b/>
                <w:sz w:val="15"/>
              </w:rPr>
            </w:pPr>
            <w:r>
              <w:rPr>
                <w:b/>
                <w:spacing w:val="-6"/>
                <w:sz w:val="15"/>
              </w:rPr>
              <w:t>区划</w:t>
            </w:r>
          </w:p>
        </w:tc>
        <w:tc>
          <w:tcPr>
            <w:tcW w:w="1481" w:type="dxa"/>
          </w:tcPr>
          <w:p w14:paraId="21616481">
            <w:pPr>
              <w:pStyle w:val="9"/>
              <w:spacing w:before="156"/>
              <w:ind w:left="9" w:right="5"/>
              <w:jc w:val="center"/>
              <w:rPr>
                <w:b/>
                <w:sz w:val="15"/>
              </w:rPr>
            </w:pPr>
            <w:r>
              <w:rPr>
                <w:b/>
                <w:spacing w:val="-4"/>
                <w:sz w:val="15"/>
              </w:rPr>
              <w:t>项目单位</w:t>
            </w:r>
          </w:p>
        </w:tc>
        <w:tc>
          <w:tcPr>
            <w:tcW w:w="3343" w:type="dxa"/>
          </w:tcPr>
          <w:p w14:paraId="2CBD831D">
            <w:pPr>
              <w:pStyle w:val="9"/>
              <w:spacing w:before="156"/>
              <w:ind w:left="9" w:right="5"/>
              <w:jc w:val="center"/>
              <w:rPr>
                <w:b/>
                <w:sz w:val="15"/>
              </w:rPr>
            </w:pPr>
            <w:r>
              <w:rPr>
                <w:b/>
                <w:spacing w:val="-4"/>
                <w:sz w:val="15"/>
              </w:rPr>
              <w:t>项目名称</w:t>
            </w:r>
          </w:p>
        </w:tc>
        <w:tc>
          <w:tcPr>
            <w:tcW w:w="1221" w:type="dxa"/>
          </w:tcPr>
          <w:p w14:paraId="25C5D655">
            <w:pPr>
              <w:pStyle w:val="9"/>
              <w:spacing w:before="156"/>
              <w:ind w:left="7" w:right="2"/>
              <w:jc w:val="center"/>
              <w:rPr>
                <w:b/>
                <w:sz w:val="15"/>
              </w:rPr>
            </w:pPr>
            <w:r>
              <w:rPr>
                <w:b/>
                <w:spacing w:val="-4"/>
                <w:sz w:val="15"/>
              </w:rPr>
              <w:t>项目领域</w:t>
            </w:r>
          </w:p>
        </w:tc>
        <w:tc>
          <w:tcPr>
            <w:tcW w:w="614" w:type="dxa"/>
          </w:tcPr>
          <w:p w14:paraId="09FB8D43">
            <w:pPr>
              <w:pStyle w:val="9"/>
              <w:spacing w:before="36"/>
              <w:ind w:left="8" w:right="2"/>
              <w:jc w:val="center"/>
              <w:rPr>
                <w:b/>
                <w:sz w:val="15"/>
              </w:rPr>
            </w:pPr>
            <w:r>
              <w:rPr>
                <w:b/>
                <w:spacing w:val="-7"/>
                <w:sz w:val="15"/>
              </w:rPr>
              <w:t>债券性</w:t>
            </w:r>
          </w:p>
          <w:p w14:paraId="549C6C55">
            <w:pPr>
              <w:pStyle w:val="9"/>
              <w:spacing w:before="45"/>
              <w:ind w:left="8" w:right="4"/>
              <w:jc w:val="center"/>
              <w:rPr>
                <w:b/>
                <w:sz w:val="15"/>
              </w:rPr>
            </w:pPr>
            <w:r>
              <w:rPr>
                <w:b/>
                <w:spacing w:val="-10"/>
                <w:sz w:val="15"/>
              </w:rPr>
              <w:t>质</w:t>
            </w:r>
          </w:p>
        </w:tc>
        <w:tc>
          <w:tcPr>
            <w:tcW w:w="504" w:type="dxa"/>
          </w:tcPr>
          <w:p w14:paraId="54CE8A96">
            <w:pPr>
              <w:pStyle w:val="9"/>
              <w:spacing w:before="36"/>
              <w:ind w:left="9" w:right="3"/>
              <w:jc w:val="center"/>
              <w:rPr>
                <w:b/>
                <w:sz w:val="15"/>
              </w:rPr>
            </w:pPr>
            <w:r>
              <w:rPr>
                <w:b/>
                <w:spacing w:val="-7"/>
                <w:sz w:val="15"/>
              </w:rPr>
              <w:t>债券金</w:t>
            </w:r>
          </w:p>
          <w:p w14:paraId="1EDEF11B">
            <w:pPr>
              <w:pStyle w:val="9"/>
              <w:spacing w:before="45"/>
              <w:ind w:left="9" w:right="5"/>
              <w:jc w:val="center"/>
              <w:rPr>
                <w:b/>
                <w:sz w:val="15"/>
              </w:rPr>
            </w:pPr>
            <w:r>
              <w:rPr>
                <w:b/>
                <w:spacing w:val="-10"/>
                <w:sz w:val="15"/>
              </w:rPr>
              <w:t>额</w:t>
            </w:r>
          </w:p>
        </w:tc>
        <w:tc>
          <w:tcPr>
            <w:tcW w:w="552" w:type="dxa"/>
          </w:tcPr>
          <w:p w14:paraId="0F1C82E6">
            <w:pPr>
              <w:pStyle w:val="9"/>
              <w:spacing w:before="36"/>
              <w:ind w:left="9" w:right="3"/>
              <w:jc w:val="center"/>
              <w:rPr>
                <w:b/>
                <w:sz w:val="15"/>
              </w:rPr>
            </w:pPr>
            <w:r>
              <w:rPr>
                <w:b/>
                <w:spacing w:val="-7"/>
                <w:sz w:val="15"/>
              </w:rPr>
              <w:t>实际支</w:t>
            </w:r>
          </w:p>
          <w:p w14:paraId="58284BAE">
            <w:pPr>
              <w:pStyle w:val="9"/>
              <w:spacing w:before="45"/>
              <w:ind w:left="9" w:right="5"/>
              <w:jc w:val="center"/>
              <w:rPr>
                <w:b/>
                <w:sz w:val="15"/>
              </w:rPr>
            </w:pPr>
            <w:r>
              <w:rPr>
                <w:b/>
                <w:spacing w:val="-10"/>
                <w:sz w:val="15"/>
              </w:rPr>
              <w:t>出</w:t>
            </w:r>
          </w:p>
        </w:tc>
      </w:tr>
      <w:tr w14:paraId="58161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267" w:type="dxa"/>
          </w:tcPr>
          <w:p w14:paraId="265846A1">
            <w:pPr>
              <w:pStyle w:val="9"/>
              <w:spacing w:before="63"/>
              <w:rPr>
                <w:b/>
                <w:sz w:val="15"/>
              </w:rPr>
            </w:pPr>
          </w:p>
          <w:p w14:paraId="3C7ECE6F">
            <w:pPr>
              <w:pStyle w:val="9"/>
              <w:ind w:left="10"/>
              <w:jc w:val="center"/>
              <w:rPr>
                <w:rFonts w:ascii="Times New Roman"/>
                <w:sz w:val="15"/>
              </w:rPr>
            </w:pPr>
            <w:r>
              <w:rPr>
                <w:rFonts w:ascii="Times New Roman"/>
                <w:spacing w:val="-10"/>
                <w:sz w:val="15"/>
              </w:rPr>
              <w:t>1</w:t>
            </w:r>
          </w:p>
        </w:tc>
        <w:tc>
          <w:tcPr>
            <w:tcW w:w="354" w:type="dxa"/>
          </w:tcPr>
          <w:p w14:paraId="03CE9182">
            <w:pPr>
              <w:pStyle w:val="9"/>
              <w:spacing w:before="125" w:line="295" w:lineRule="auto"/>
              <w:ind w:left="100" w:right="18" w:hanging="75"/>
              <w:rPr>
                <w:sz w:val="15"/>
              </w:rPr>
            </w:pPr>
            <w:r>
              <w:rPr>
                <w:spacing w:val="-6"/>
                <w:sz w:val="15"/>
              </w:rPr>
              <w:t>墨玉</w:t>
            </w:r>
            <w:r>
              <w:rPr>
                <w:spacing w:val="-10"/>
                <w:sz w:val="15"/>
              </w:rPr>
              <w:t>县</w:t>
            </w:r>
          </w:p>
        </w:tc>
        <w:tc>
          <w:tcPr>
            <w:tcW w:w="1481" w:type="dxa"/>
          </w:tcPr>
          <w:p w14:paraId="5D649E0C">
            <w:pPr>
              <w:pStyle w:val="9"/>
              <w:spacing w:before="70"/>
              <w:ind w:left="9"/>
              <w:jc w:val="center"/>
              <w:rPr>
                <w:sz w:val="15"/>
              </w:rPr>
            </w:pPr>
            <w:r>
              <w:rPr>
                <w:spacing w:val="-3"/>
                <w:sz w:val="15"/>
              </w:rPr>
              <w:t>墨玉县住房和城乡建</w:t>
            </w:r>
          </w:p>
          <w:p w14:paraId="226187D4">
            <w:pPr>
              <w:pStyle w:val="9"/>
              <w:spacing w:before="117"/>
              <w:ind w:left="9" w:right="5"/>
              <w:jc w:val="center"/>
              <w:rPr>
                <w:sz w:val="15"/>
              </w:rPr>
            </w:pPr>
            <w:r>
              <w:rPr>
                <w:spacing w:val="-7"/>
                <w:sz w:val="15"/>
              </w:rPr>
              <w:t>设局</w:t>
            </w:r>
          </w:p>
        </w:tc>
        <w:tc>
          <w:tcPr>
            <w:tcW w:w="3343" w:type="dxa"/>
          </w:tcPr>
          <w:p w14:paraId="74C6344B">
            <w:pPr>
              <w:pStyle w:val="9"/>
              <w:spacing w:before="31"/>
              <w:rPr>
                <w:b/>
                <w:sz w:val="15"/>
              </w:rPr>
            </w:pPr>
          </w:p>
          <w:p w14:paraId="78863126">
            <w:pPr>
              <w:pStyle w:val="9"/>
              <w:ind w:left="9" w:right="2"/>
              <w:jc w:val="center"/>
              <w:rPr>
                <w:sz w:val="15"/>
              </w:rPr>
            </w:pPr>
            <w:r>
              <w:rPr>
                <w:spacing w:val="-3"/>
                <w:sz w:val="15"/>
              </w:rPr>
              <w:t>新疆和田地区墨玉县中山路停车楼建设项目</w:t>
            </w:r>
          </w:p>
        </w:tc>
        <w:tc>
          <w:tcPr>
            <w:tcW w:w="1221" w:type="dxa"/>
          </w:tcPr>
          <w:p w14:paraId="5202F594">
            <w:pPr>
              <w:pStyle w:val="9"/>
              <w:spacing w:before="31"/>
              <w:rPr>
                <w:b/>
                <w:sz w:val="15"/>
              </w:rPr>
            </w:pPr>
          </w:p>
          <w:p w14:paraId="3102CE1A">
            <w:pPr>
              <w:pStyle w:val="9"/>
              <w:ind w:left="7" w:right="2"/>
              <w:jc w:val="center"/>
              <w:rPr>
                <w:sz w:val="15"/>
              </w:rPr>
            </w:pPr>
            <w:r>
              <w:rPr>
                <w:spacing w:val="-4"/>
                <w:sz w:val="15"/>
              </w:rPr>
              <w:t>城市停车场</w:t>
            </w:r>
          </w:p>
        </w:tc>
        <w:tc>
          <w:tcPr>
            <w:tcW w:w="614" w:type="dxa"/>
          </w:tcPr>
          <w:p w14:paraId="435E4D16">
            <w:pPr>
              <w:pStyle w:val="9"/>
              <w:spacing w:before="73"/>
              <w:ind w:left="8" w:right="2"/>
              <w:jc w:val="center"/>
              <w:rPr>
                <w:sz w:val="15"/>
              </w:rPr>
            </w:pPr>
            <w:r>
              <w:rPr>
                <w:spacing w:val="-5"/>
                <w:sz w:val="15"/>
              </w:rPr>
              <w:t>专项债</w:t>
            </w:r>
          </w:p>
          <w:p w14:paraId="3FB4781B">
            <w:pPr>
              <w:pStyle w:val="9"/>
              <w:spacing w:before="117"/>
              <w:ind w:left="8"/>
              <w:jc w:val="center"/>
              <w:rPr>
                <w:sz w:val="15"/>
              </w:rPr>
            </w:pPr>
            <w:r>
              <w:rPr>
                <w:spacing w:val="-10"/>
                <w:sz w:val="15"/>
              </w:rPr>
              <w:t>券</w:t>
            </w:r>
          </w:p>
        </w:tc>
        <w:tc>
          <w:tcPr>
            <w:tcW w:w="504" w:type="dxa"/>
          </w:tcPr>
          <w:p w14:paraId="4F83924D">
            <w:pPr>
              <w:pStyle w:val="9"/>
              <w:spacing w:before="31"/>
              <w:rPr>
                <w:b/>
                <w:sz w:val="15"/>
              </w:rPr>
            </w:pPr>
          </w:p>
          <w:p w14:paraId="455F9759">
            <w:pPr>
              <w:pStyle w:val="9"/>
              <w:ind w:left="9" w:right="3"/>
              <w:jc w:val="center"/>
              <w:rPr>
                <w:sz w:val="15"/>
              </w:rPr>
            </w:pPr>
            <w:r>
              <w:rPr>
                <w:spacing w:val="-5"/>
                <w:sz w:val="15"/>
              </w:rPr>
              <w:t>0.3</w:t>
            </w:r>
          </w:p>
        </w:tc>
        <w:tc>
          <w:tcPr>
            <w:tcW w:w="552" w:type="dxa"/>
          </w:tcPr>
          <w:p w14:paraId="1A53F297">
            <w:pPr>
              <w:pStyle w:val="9"/>
              <w:spacing w:before="63"/>
              <w:rPr>
                <w:b/>
                <w:sz w:val="15"/>
              </w:rPr>
            </w:pPr>
          </w:p>
          <w:p w14:paraId="6A6721C0">
            <w:pPr>
              <w:pStyle w:val="9"/>
              <w:ind w:left="9" w:right="3"/>
              <w:jc w:val="center"/>
              <w:rPr>
                <w:rFonts w:ascii="Times New Roman"/>
                <w:sz w:val="15"/>
              </w:rPr>
            </w:pPr>
            <w:r>
              <w:rPr>
                <w:rFonts w:ascii="Times New Roman"/>
                <w:spacing w:val="-2"/>
                <w:sz w:val="15"/>
              </w:rPr>
              <w:t>0.1673</w:t>
            </w:r>
          </w:p>
        </w:tc>
      </w:tr>
      <w:tr w14:paraId="15E07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267" w:type="dxa"/>
          </w:tcPr>
          <w:p w14:paraId="146C5797">
            <w:pPr>
              <w:pStyle w:val="9"/>
              <w:spacing w:before="64"/>
              <w:rPr>
                <w:b/>
                <w:sz w:val="15"/>
              </w:rPr>
            </w:pPr>
          </w:p>
          <w:p w14:paraId="1F75E50D">
            <w:pPr>
              <w:pStyle w:val="9"/>
              <w:ind w:left="10"/>
              <w:jc w:val="center"/>
              <w:rPr>
                <w:rFonts w:ascii="Times New Roman"/>
                <w:sz w:val="15"/>
              </w:rPr>
            </w:pPr>
            <w:r>
              <w:rPr>
                <w:rFonts w:ascii="Times New Roman"/>
                <w:spacing w:val="-10"/>
                <w:sz w:val="15"/>
              </w:rPr>
              <w:t>2</w:t>
            </w:r>
          </w:p>
        </w:tc>
        <w:tc>
          <w:tcPr>
            <w:tcW w:w="354" w:type="dxa"/>
          </w:tcPr>
          <w:p w14:paraId="1A101082">
            <w:pPr>
              <w:pStyle w:val="9"/>
              <w:spacing w:before="126" w:line="295" w:lineRule="auto"/>
              <w:ind w:left="100" w:right="18" w:hanging="75"/>
              <w:rPr>
                <w:sz w:val="15"/>
              </w:rPr>
            </w:pPr>
            <w:r>
              <w:rPr>
                <w:spacing w:val="-6"/>
                <w:sz w:val="15"/>
              </w:rPr>
              <w:t>墨玉</w:t>
            </w:r>
            <w:r>
              <w:rPr>
                <w:spacing w:val="-10"/>
                <w:sz w:val="15"/>
              </w:rPr>
              <w:t>县</w:t>
            </w:r>
          </w:p>
        </w:tc>
        <w:tc>
          <w:tcPr>
            <w:tcW w:w="1481" w:type="dxa"/>
          </w:tcPr>
          <w:p w14:paraId="11AB3528">
            <w:pPr>
              <w:pStyle w:val="9"/>
              <w:spacing w:before="71"/>
              <w:ind w:left="9"/>
              <w:jc w:val="center"/>
              <w:rPr>
                <w:sz w:val="15"/>
              </w:rPr>
            </w:pPr>
            <w:r>
              <w:rPr>
                <w:spacing w:val="-3"/>
                <w:sz w:val="15"/>
              </w:rPr>
              <w:t>墨玉县现代农业产业</w:t>
            </w:r>
          </w:p>
          <w:p w14:paraId="236A5785">
            <w:pPr>
              <w:pStyle w:val="9"/>
              <w:spacing w:before="117"/>
              <w:ind w:left="9" w:right="2"/>
              <w:jc w:val="center"/>
              <w:rPr>
                <w:sz w:val="15"/>
              </w:rPr>
            </w:pPr>
            <w:r>
              <w:rPr>
                <w:spacing w:val="-4"/>
                <w:sz w:val="15"/>
              </w:rPr>
              <w:t>园区管理委员会</w:t>
            </w:r>
          </w:p>
        </w:tc>
        <w:tc>
          <w:tcPr>
            <w:tcW w:w="3343" w:type="dxa"/>
          </w:tcPr>
          <w:p w14:paraId="7B60A7CC">
            <w:pPr>
              <w:pStyle w:val="9"/>
              <w:spacing w:before="71"/>
              <w:ind w:left="9" w:right="5"/>
              <w:jc w:val="center"/>
              <w:rPr>
                <w:sz w:val="15"/>
              </w:rPr>
            </w:pPr>
            <w:r>
              <w:rPr>
                <w:spacing w:val="-3"/>
                <w:sz w:val="15"/>
              </w:rPr>
              <w:t>新疆和田地区墨玉县现代农业产业园区现代智慧农</w:t>
            </w:r>
          </w:p>
          <w:p w14:paraId="289792F3">
            <w:pPr>
              <w:pStyle w:val="9"/>
              <w:spacing w:before="117"/>
              <w:ind w:left="9" w:right="2"/>
              <w:jc w:val="center"/>
              <w:rPr>
                <w:sz w:val="15"/>
              </w:rPr>
            </w:pPr>
            <w:r>
              <w:rPr>
                <w:spacing w:val="-4"/>
                <w:sz w:val="15"/>
              </w:rPr>
              <w:t>业示范基地项目</w:t>
            </w:r>
          </w:p>
        </w:tc>
        <w:tc>
          <w:tcPr>
            <w:tcW w:w="1221" w:type="dxa"/>
          </w:tcPr>
          <w:p w14:paraId="3D011249">
            <w:pPr>
              <w:pStyle w:val="9"/>
              <w:spacing w:before="32"/>
              <w:rPr>
                <w:b/>
                <w:sz w:val="15"/>
              </w:rPr>
            </w:pPr>
          </w:p>
          <w:p w14:paraId="252C97EA">
            <w:pPr>
              <w:pStyle w:val="9"/>
              <w:ind w:left="7" w:right="2"/>
              <w:jc w:val="center"/>
              <w:rPr>
                <w:sz w:val="15"/>
              </w:rPr>
            </w:pPr>
            <w:r>
              <w:rPr>
                <w:spacing w:val="-7"/>
                <w:sz w:val="15"/>
              </w:rPr>
              <w:t>农业</w:t>
            </w:r>
          </w:p>
        </w:tc>
        <w:tc>
          <w:tcPr>
            <w:tcW w:w="614" w:type="dxa"/>
          </w:tcPr>
          <w:p w14:paraId="231BFFE1">
            <w:pPr>
              <w:pStyle w:val="9"/>
              <w:spacing w:before="71"/>
              <w:ind w:left="8" w:right="2"/>
              <w:jc w:val="center"/>
              <w:rPr>
                <w:sz w:val="15"/>
              </w:rPr>
            </w:pPr>
            <w:r>
              <w:rPr>
                <w:spacing w:val="-5"/>
                <w:sz w:val="15"/>
              </w:rPr>
              <w:t>专项债</w:t>
            </w:r>
          </w:p>
          <w:p w14:paraId="5458D084">
            <w:pPr>
              <w:pStyle w:val="9"/>
              <w:spacing w:before="117"/>
              <w:ind w:left="8"/>
              <w:jc w:val="center"/>
              <w:rPr>
                <w:sz w:val="15"/>
              </w:rPr>
            </w:pPr>
            <w:r>
              <w:rPr>
                <w:spacing w:val="-10"/>
                <w:sz w:val="15"/>
              </w:rPr>
              <w:t>券</w:t>
            </w:r>
          </w:p>
        </w:tc>
        <w:tc>
          <w:tcPr>
            <w:tcW w:w="504" w:type="dxa"/>
          </w:tcPr>
          <w:p w14:paraId="7B7C1A29">
            <w:pPr>
              <w:pStyle w:val="9"/>
              <w:spacing w:before="32"/>
              <w:rPr>
                <w:b/>
                <w:sz w:val="15"/>
              </w:rPr>
            </w:pPr>
          </w:p>
          <w:p w14:paraId="7E1058F7">
            <w:pPr>
              <w:pStyle w:val="9"/>
              <w:ind w:left="9" w:right="3"/>
              <w:jc w:val="center"/>
              <w:rPr>
                <w:sz w:val="15"/>
              </w:rPr>
            </w:pPr>
            <w:r>
              <w:rPr>
                <w:spacing w:val="-5"/>
                <w:sz w:val="15"/>
              </w:rPr>
              <w:t>1.6</w:t>
            </w:r>
          </w:p>
        </w:tc>
        <w:tc>
          <w:tcPr>
            <w:tcW w:w="552" w:type="dxa"/>
          </w:tcPr>
          <w:p w14:paraId="6C8BB98E">
            <w:pPr>
              <w:pStyle w:val="9"/>
              <w:spacing w:before="64"/>
              <w:rPr>
                <w:b/>
                <w:sz w:val="15"/>
              </w:rPr>
            </w:pPr>
          </w:p>
          <w:p w14:paraId="3CD397EC">
            <w:pPr>
              <w:pStyle w:val="9"/>
              <w:ind w:left="9" w:right="3"/>
              <w:jc w:val="center"/>
              <w:rPr>
                <w:rFonts w:ascii="Times New Roman"/>
                <w:sz w:val="15"/>
              </w:rPr>
            </w:pPr>
            <w:r>
              <w:rPr>
                <w:rFonts w:ascii="Times New Roman"/>
                <w:spacing w:val="-10"/>
                <w:sz w:val="15"/>
              </w:rPr>
              <w:t>0</w:t>
            </w:r>
          </w:p>
        </w:tc>
      </w:tr>
      <w:tr w14:paraId="57CCF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267" w:type="dxa"/>
          </w:tcPr>
          <w:p w14:paraId="7CBF05CD">
            <w:pPr>
              <w:pStyle w:val="9"/>
              <w:spacing w:before="65"/>
              <w:rPr>
                <w:b/>
                <w:sz w:val="15"/>
              </w:rPr>
            </w:pPr>
          </w:p>
          <w:p w14:paraId="30DE36BB">
            <w:pPr>
              <w:pStyle w:val="9"/>
              <w:ind w:left="10"/>
              <w:jc w:val="center"/>
              <w:rPr>
                <w:rFonts w:ascii="Times New Roman"/>
                <w:sz w:val="15"/>
              </w:rPr>
            </w:pPr>
            <w:r>
              <w:rPr>
                <w:rFonts w:ascii="Times New Roman"/>
                <w:spacing w:val="-10"/>
                <w:sz w:val="15"/>
              </w:rPr>
              <w:t>3</w:t>
            </w:r>
          </w:p>
        </w:tc>
        <w:tc>
          <w:tcPr>
            <w:tcW w:w="354" w:type="dxa"/>
          </w:tcPr>
          <w:p w14:paraId="056C4D1F">
            <w:pPr>
              <w:pStyle w:val="9"/>
              <w:spacing w:before="127" w:line="295" w:lineRule="auto"/>
              <w:ind w:left="100" w:right="18" w:hanging="75"/>
              <w:rPr>
                <w:sz w:val="15"/>
              </w:rPr>
            </w:pPr>
            <w:r>
              <w:rPr>
                <w:spacing w:val="-6"/>
                <w:sz w:val="15"/>
              </w:rPr>
              <w:t>墨玉</w:t>
            </w:r>
            <w:r>
              <w:rPr>
                <w:spacing w:val="-10"/>
                <w:sz w:val="15"/>
              </w:rPr>
              <w:t>县</w:t>
            </w:r>
          </w:p>
        </w:tc>
        <w:tc>
          <w:tcPr>
            <w:tcW w:w="1481" w:type="dxa"/>
          </w:tcPr>
          <w:p w14:paraId="01E65084">
            <w:pPr>
              <w:pStyle w:val="9"/>
              <w:spacing w:before="33"/>
              <w:rPr>
                <w:b/>
                <w:sz w:val="15"/>
              </w:rPr>
            </w:pPr>
          </w:p>
          <w:p w14:paraId="35005D76">
            <w:pPr>
              <w:pStyle w:val="9"/>
              <w:ind w:left="9" w:right="5"/>
              <w:jc w:val="center"/>
              <w:rPr>
                <w:sz w:val="15"/>
              </w:rPr>
            </w:pPr>
            <w:r>
              <w:rPr>
                <w:spacing w:val="-4"/>
                <w:sz w:val="15"/>
              </w:rPr>
              <w:t>墨玉县水利局</w:t>
            </w:r>
          </w:p>
        </w:tc>
        <w:tc>
          <w:tcPr>
            <w:tcW w:w="3343" w:type="dxa"/>
          </w:tcPr>
          <w:p w14:paraId="4CD37025">
            <w:pPr>
              <w:pStyle w:val="9"/>
              <w:spacing w:before="33"/>
              <w:rPr>
                <w:b/>
                <w:sz w:val="15"/>
              </w:rPr>
            </w:pPr>
          </w:p>
          <w:p w14:paraId="24E8D0CA">
            <w:pPr>
              <w:pStyle w:val="9"/>
              <w:ind w:left="9" w:right="2"/>
              <w:jc w:val="center"/>
              <w:rPr>
                <w:sz w:val="15"/>
              </w:rPr>
            </w:pPr>
            <w:r>
              <w:rPr>
                <w:spacing w:val="-3"/>
                <w:sz w:val="15"/>
              </w:rPr>
              <w:t>和田地区墨玉县引洪干渠引调水工程</w:t>
            </w:r>
          </w:p>
        </w:tc>
        <w:tc>
          <w:tcPr>
            <w:tcW w:w="1221" w:type="dxa"/>
          </w:tcPr>
          <w:p w14:paraId="6988AB71">
            <w:pPr>
              <w:pStyle w:val="9"/>
              <w:spacing w:before="33"/>
              <w:rPr>
                <w:b/>
                <w:sz w:val="15"/>
              </w:rPr>
            </w:pPr>
          </w:p>
          <w:p w14:paraId="24037B48">
            <w:pPr>
              <w:pStyle w:val="9"/>
              <w:ind w:left="7" w:right="2"/>
              <w:jc w:val="center"/>
              <w:rPr>
                <w:sz w:val="15"/>
              </w:rPr>
            </w:pPr>
            <w:r>
              <w:rPr>
                <w:spacing w:val="-7"/>
                <w:sz w:val="15"/>
              </w:rPr>
              <w:t>水利</w:t>
            </w:r>
          </w:p>
        </w:tc>
        <w:tc>
          <w:tcPr>
            <w:tcW w:w="614" w:type="dxa"/>
          </w:tcPr>
          <w:p w14:paraId="0437FA3B">
            <w:pPr>
              <w:pStyle w:val="9"/>
              <w:spacing w:before="72"/>
              <w:ind w:left="8" w:right="2"/>
              <w:jc w:val="center"/>
              <w:rPr>
                <w:sz w:val="15"/>
              </w:rPr>
            </w:pPr>
            <w:r>
              <w:rPr>
                <w:spacing w:val="-5"/>
                <w:sz w:val="15"/>
              </w:rPr>
              <w:t>专项债</w:t>
            </w:r>
          </w:p>
          <w:p w14:paraId="356D8B4E">
            <w:pPr>
              <w:pStyle w:val="9"/>
              <w:spacing w:before="117"/>
              <w:ind w:left="8"/>
              <w:jc w:val="center"/>
              <w:rPr>
                <w:sz w:val="15"/>
              </w:rPr>
            </w:pPr>
            <w:r>
              <w:rPr>
                <w:spacing w:val="-10"/>
                <w:sz w:val="15"/>
              </w:rPr>
              <w:t>券</w:t>
            </w:r>
          </w:p>
        </w:tc>
        <w:tc>
          <w:tcPr>
            <w:tcW w:w="504" w:type="dxa"/>
          </w:tcPr>
          <w:p w14:paraId="4F8D076E">
            <w:pPr>
              <w:pStyle w:val="9"/>
              <w:spacing w:before="33"/>
              <w:rPr>
                <w:b/>
                <w:sz w:val="15"/>
              </w:rPr>
            </w:pPr>
          </w:p>
          <w:p w14:paraId="63936809">
            <w:pPr>
              <w:pStyle w:val="9"/>
              <w:ind w:left="9" w:right="3"/>
              <w:jc w:val="center"/>
              <w:rPr>
                <w:sz w:val="15"/>
              </w:rPr>
            </w:pPr>
            <w:r>
              <w:rPr>
                <w:spacing w:val="-5"/>
                <w:sz w:val="15"/>
              </w:rPr>
              <w:t>0.6</w:t>
            </w:r>
          </w:p>
        </w:tc>
        <w:tc>
          <w:tcPr>
            <w:tcW w:w="552" w:type="dxa"/>
          </w:tcPr>
          <w:p w14:paraId="739C980F">
            <w:pPr>
              <w:pStyle w:val="9"/>
              <w:spacing w:before="65"/>
              <w:rPr>
                <w:b/>
                <w:sz w:val="15"/>
              </w:rPr>
            </w:pPr>
          </w:p>
          <w:p w14:paraId="7619E2C6">
            <w:pPr>
              <w:pStyle w:val="9"/>
              <w:ind w:left="9" w:right="3"/>
              <w:jc w:val="center"/>
              <w:rPr>
                <w:rFonts w:ascii="Times New Roman"/>
                <w:sz w:val="15"/>
              </w:rPr>
            </w:pPr>
            <w:r>
              <w:rPr>
                <w:rFonts w:ascii="Times New Roman"/>
                <w:spacing w:val="-2"/>
                <w:sz w:val="15"/>
              </w:rPr>
              <w:t>0.1666</w:t>
            </w:r>
          </w:p>
        </w:tc>
      </w:tr>
      <w:tr w14:paraId="60D1B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267" w:type="dxa"/>
          </w:tcPr>
          <w:p w14:paraId="24EC9965">
            <w:pPr>
              <w:pStyle w:val="9"/>
              <w:spacing w:before="63"/>
              <w:rPr>
                <w:b/>
                <w:sz w:val="15"/>
              </w:rPr>
            </w:pPr>
          </w:p>
          <w:p w14:paraId="39E28238">
            <w:pPr>
              <w:pStyle w:val="9"/>
              <w:ind w:left="10"/>
              <w:jc w:val="center"/>
              <w:rPr>
                <w:rFonts w:ascii="Times New Roman"/>
                <w:sz w:val="15"/>
              </w:rPr>
            </w:pPr>
            <w:r>
              <w:rPr>
                <w:rFonts w:ascii="Times New Roman"/>
                <w:spacing w:val="-10"/>
                <w:sz w:val="15"/>
              </w:rPr>
              <w:t>4</w:t>
            </w:r>
          </w:p>
        </w:tc>
        <w:tc>
          <w:tcPr>
            <w:tcW w:w="354" w:type="dxa"/>
          </w:tcPr>
          <w:p w14:paraId="08827FAC">
            <w:pPr>
              <w:pStyle w:val="9"/>
              <w:spacing w:before="125" w:line="295" w:lineRule="auto"/>
              <w:ind w:left="100" w:right="18" w:hanging="75"/>
              <w:rPr>
                <w:sz w:val="15"/>
              </w:rPr>
            </w:pPr>
            <w:r>
              <w:rPr>
                <w:spacing w:val="-6"/>
                <w:sz w:val="15"/>
              </w:rPr>
              <w:t>墨玉</w:t>
            </w:r>
            <w:r>
              <w:rPr>
                <w:spacing w:val="-10"/>
                <w:sz w:val="15"/>
              </w:rPr>
              <w:t>县</w:t>
            </w:r>
          </w:p>
        </w:tc>
        <w:tc>
          <w:tcPr>
            <w:tcW w:w="1481" w:type="dxa"/>
          </w:tcPr>
          <w:p w14:paraId="63BC82E4">
            <w:pPr>
              <w:pStyle w:val="9"/>
              <w:spacing w:before="70"/>
              <w:ind w:left="9"/>
              <w:jc w:val="center"/>
              <w:rPr>
                <w:sz w:val="15"/>
              </w:rPr>
            </w:pPr>
            <w:r>
              <w:rPr>
                <w:spacing w:val="-3"/>
                <w:sz w:val="15"/>
              </w:rPr>
              <w:t>墨玉县住房和城乡建</w:t>
            </w:r>
          </w:p>
          <w:p w14:paraId="47CF732F">
            <w:pPr>
              <w:pStyle w:val="9"/>
              <w:spacing w:before="117"/>
              <w:ind w:left="9" w:right="5"/>
              <w:jc w:val="center"/>
              <w:rPr>
                <w:sz w:val="15"/>
              </w:rPr>
            </w:pPr>
            <w:r>
              <w:rPr>
                <w:spacing w:val="-7"/>
                <w:sz w:val="15"/>
              </w:rPr>
              <w:t>设局</w:t>
            </w:r>
          </w:p>
        </w:tc>
        <w:tc>
          <w:tcPr>
            <w:tcW w:w="3343" w:type="dxa"/>
          </w:tcPr>
          <w:p w14:paraId="6083F73E">
            <w:pPr>
              <w:pStyle w:val="9"/>
              <w:spacing w:before="31"/>
              <w:rPr>
                <w:b/>
                <w:sz w:val="15"/>
              </w:rPr>
            </w:pPr>
          </w:p>
          <w:p w14:paraId="0BC91358">
            <w:pPr>
              <w:pStyle w:val="9"/>
              <w:ind w:left="9" w:right="2"/>
              <w:jc w:val="center"/>
              <w:rPr>
                <w:sz w:val="15"/>
              </w:rPr>
            </w:pPr>
            <w:r>
              <w:rPr>
                <w:spacing w:val="-3"/>
                <w:sz w:val="15"/>
              </w:rPr>
              <w:t>新疆和田地区墨玉县老城区停车楼建设项目</w:t>
            </w:r>
          </w:p>
        </w:tc>
        <w:tc>
          <w:tcPr>
            <w:tcW w:w="1221" w:type="dxa"/>
          </w:tcPr>
          <w:p w14:paraId="53AF077A">
            <w:pPr>
              <w:pStyle w:val="9"/>
              <w:spacing w:before="31"/>
              <w:rPr>
                <w:b/>
                <w:sz w:val="15"/>
              </w:rPr>
            </w:pPr>
          </w:p>
          <w:p w14:paraId="6C22D9DF">
            <w:pPr>
              <w:pStyle w:val="9"/>
              <w:ind w:left="7" w:right="2"/>
              <w:jc w:val="center"/>
              <w:rPr>
                <w:sz w:val="15"/>
              </w:rPr>
            </w:pPr>
            <w:r>
              <w:rPr>
                <w:spacing w:val="-4"/>
                <w:sz w:val="15"/>
              </w:rPr>
              <w:t>城市停车场</w:t>
            </w:r>
          </w:p>
        </w:tc>
        <w:tc>
          <w:tcPr>
            <w:tcW w:w="614" w:type="dxa"/>
          </w:tcPr>
          <w:p w14:paraId="53F56E21">
            <w:pPr>
              <w:pStyle w:val="9"/>
              <w:spacing w:before="70"/>
              <w:ind w:left="8" w:right="2"/>
              <w:jc w:val="center"/>
              <w:rPr>
                <w:sz w:val="15"/>
              </w:rPr>
            </w:pPr>
            <w:r>
              <w:rPr>
                <w:spacing w:val="-5"/>
                <w:sz w:val="15"/>
              </w:rPr>
              <w:t>专项债</w:t>
            </w:r>
          </w:p>
          <w:p w14:paraId="6E94D212">
            <w:pPr>
              <w:pStyle w:val="9"/>
              <w:spacing w:before="117"/>
              <w:ind w:left="8"/>
              <w:jc w:val="center"/>
              <w:rPr>
                <w:sz w:val="15"/>
              </w:rPr>
            </w:pPr>
            <w:r>
              <w:rPr>
                <w:spacing w:val="-10"/>
                <w:sz w:val="15"/>
              </w:rPr>
              <w:t>券</w:t>
            </w:r>
          </w:p>
        </w:tc>
        <w:tc>
          <w:tcPr>
            <w:tcW w:w="504" w:type="dxa"/>
          </w:tcPr>
          <w:p w14:paraId="423111B5">
            <w:pPr>
              <w:pStyle w:val="9"/>
              <w:spacing w:before="31"/>
              <w:rPr>
                <w:b/>
                <w:sz w:val="15"/>
              </w:rPr>
            </w:pPr>
          </w:p>
          <w:p w14:paraId="56FB36FF">
            <w:pPr>
              <w:pStyle w:val="9"/>
              <w:ind w:left="9" w:right="3"/>
              <w:jc w:val="center"/>
              <w:rPr>
                <w:sz w:val="15"/>
              </w:rPr>
            </w:pPr>
            <w:r>
              <w:rPr>
                <w:spacing w:val="-5"/>
                <w:sz w:val="15"/>
              </w:rPr>
              <w:t>0.5</w:t>
            </w:r>
          </w:p>
        </w:tc>
        <w:tc>
          <w:tcPr>
            <w:tcW w:w="552" w:type="dxa"/>
          </w:tcPr>
          <w:p w14:paraId="5E19C047">
            <w:pPr>
              <w:pStyle w:val="9"/>
              <w:spacing w:before="63"/>
              <w:rPr>
                <w:b/>
                <w:sz w:val="15"/>
              </w:rPr>
            </w:pPr>
          </w:p>
          <w:p w14:paraId="42289E39">
            <w:pPr>
              <w:pStyle w:val="9"/>
              <w:ind w:left="9" w:right="3"/>
              <w:jc w:val="center"/>
              <w:rPr>
                <w:rFonts w:ascii="Times New Roman"/>
                <w:sz w:val="15"/>
              </w:rPr>
            </w:pPr>
            <w:r>
              <w:rPr>
                <w:rFonts w:ascii="Times New Roman"/>
                <w:spacing w:val="-2"/>
                <w:sz w:val="15"/>
              </w:rPr>
              <w:t>0.2779</w:t>
            </w:r>
          </w:p>
        </w:tc>
      </w:tr>
      <w:tr w14:paraId="1378C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267" w:type="dxa"/>
          </w:tcPr>
          <w:p w14:paraId="2CDC30C4">
            <w:pPr>
              <w:pStyle w:val="9"/>
              <w:spacing w:before="64"/>
              <w:rPr>
                <w:b/>
                <w:sz w:val="15"/>
              </w:rPr>
            </w:pPr>
          </w:p>
          <w:p w14:paraId="4147F88F">
            <w:pPr>
              <w:pStyle w:val="9"/>
              <w:ind w:left="10"/>
              <w:jc w:val="center"/>
              <w:rPr>
                <w:rFonts w:ascii="Times New Roman"/>
                <w:sz w:val="15"/>
              </w:rPr>
            </w:pPr>
            <w:r>
              <w:rPr>
                <w:rFonts w:ascii="Times New Roman"/>
                <w:spacing w:val="-10"/>
                <w:sz w:val="15"/>
              </w:rPr>
              <w:t>5</w:t>
            </w:r>
          </w:p>
        </w:tc>
        <w:tc>
          <w:tcPr>
            <w:tcW w:w="354" w:type="dxa"/>
          </w:tcPr>
          <w:p w14:paraId="34BC70E7">
            <w:pPr>
              <w:pStyle w:val="9"/>
              <w:spacing w:before="126" w:line="295" w:lineRule="auto"/>
              <w:ind w:left="100" w:right="18" w:hanging="75"/>
              <w:rPr>
                <w:sz w:val="15"/>
              </w:rPr>
            </w:pPr>
            <w:r>
              <w:rPr>
                <w:spacing w:val="-6"/>
                <w:sz w:val="15"/>
              </w:rPr>
              <w:t>墨玉</w:t>
            </w:r>
            <w:r>
              <w:rPr>
                <w:spacing w:val="-10"/>
                <w:sz w:val="15"/>
              </w:rPr>
              <w:t>县</w:t>
            </w:r>
          </w:p>
        </w:tc>
        <w:tc>
          <w:tcPr>
            <w:tcW w:w="1481" w:type="dxa"/>
          </w:tcPr>
          <w:p w14:paraId="37137E3D">
            <w:pPr>
              <w:pStyle w:val="9"/>
              <w:spacing w:before="32"/>
              <w:rPr>
                <w:b/>
                <w:sz w:val="15"/>
              </w:rPr>
            </w:pPr>
          </w:p>
          <w:p w14:paraId="709FA5C8">
            <w:pPr>
              <w:pStyle w:val="9"/>
              <w:ind w:left="9" w:right="5"/>
              <w:jc w:val="center"/>
              <w:rPr>
                <w:sz w:val="15"/>
              </w:rPr>
            </w:pPr>
            <w:r>
              <w:rPr>
                <w:spacing w:val="-4"/>
                <w:sz w:val="15"/>
              </w:rPr>
              <w:t>墨玉县水利局</w:t>
            </w:r>
          </w:p>
        </w:tc>
        <w:tc>
          <w:tcPr>
            <w:tcW w:w="3343" w:type="dxa"/>
          </w:tcPr>
          <w:p w14:paraId="48E646C8">
            <w:pPr>
              <w:pStyle w:val="9"/>
              <w:spacing w:before="32"/>
              <w:rPr>
                <w:b/>
                <w:sz w:val="15"/>
              </w:rPr>
            </w:pPr>
          </w:p>
          <w:p w14:paraId="76009FC6">
            <w:pPr>
              <w:pStyle w:val="9"/>
              <w:ind w:left="9"/>
              <w:jc w:val="center"/>
              <w:rPr>
                <w:sz w:val="15"/>
              </w:rPr>
            </w:pPr>
            <w:r>
              <w:rPr>
                <w:spacing w:val="-3"/>
                <w:sz w:val="15"/>
              </w:rPr>
              <w:t>和田地区墨玉县新建一水库引水渠防渗改建工程</w:t>
            </w:r>
          </w:p>
        </w:tc>
        <w:tc>
          <w:tcPr>
            <w:tcW w:w="1221" w:type="dxa"/>
          </w:tcPr>
          <w:p w14:paraId="73C1D913">
            <w:pPr>
              <w:pStyle w:val="9"/>
              <w:spacing w:before="32"/>
              <w:rPr>
                <w:b/>
                <w:sz w:val="15"/>
              </w:rPr>
            </w:pPr>
          </w:p>
          <w:p w14:paraId="1112D6F7">
            <w:pPr>
              <w:pStyle w:val="9"/>
              <w:ind w:left="7" w:right="2"/>
              <w:jc w:val="center"/>
              <w:rPr>
                <w:sz w:val="15"/>
              </w:rPr>
            </w:pPr>
            <w:r>
              <w:rPr>
                <w:spacing w:val="-7"/>
                <w:sz w:val="15"/>
              </w:rPr>
              <w:t>水利</w:t>
            </w:r>
          </w:p>
        </w:tc>
        <w:tc>
          <w:tcPr>
            <w:tcW w:w="614" w:type="dxa"/>
          </w:tcPr>
          <w:p w14:paraId="4974FD06">
            <w:pPr>
              <w:pStyle w:val="9"/>
              <w:spacing w:before="71"/>
              <w:ind w:left="8" w:right="2"/>
              <w:jc w:val="center"/>
              <w:rPr>
                <w:sz w:val="15"/>
              </w:rPr>
            </w:pPr>
            <w:r>
              <w:rPr>
                <w:spacing w:val="-5"/>
                <w:sz w:val="15"/>
              </w:rPr>
              <w:t>专项债</w:t>
            </w:r>
          </w:p>
          <w:p w14:paraId="3C355A6D">
            <w:pPr>
              <w:pStyle w:val="9"/>
              <w:spacing w:before="117"/>
              <w:ind w:left="8"/>
              <w:jc w:val="center"/>
              <w:rPr>
                <w:sz w:val="15"/>
              </w:rPr>
            </w:pPr>
            <w:r>
              <w:rPr>
                <w:spacing w:val="-10"/>
                <w:sz w:val="15"/>
              </w:rPr>
              <w:t>券</w:t>
            </w:r>
          </w:p>
        </w:tc>
        <w:tc>
          <w:tcPr>
            <w:tcW w:w="504" w:type="dxa"/>
          </w:tcPr>
          <w:p w14:paraId="5EAA1402">
            <w:pPr>
              <w:pStyle w:val="9"/>
              <w:spacing w:before="32"/>
              <w:rPr>
                <w:b/>
                <w:sz w:val="15"/>
              </w:rPr>
            </w:pPr>
          </w:p>
          <w:p w14:paraId="146D917F">
            <w:pPr>
              <w:pStyle w:val="9"/>
              <w:ind w:left="9" w:right="3"/>
              <w:jc w:val="center"/>
              <w:rPr>
                <w:sz w:val="15"/>
              </w:rPr>
            </w:pPr>
            <w:r>
              <w:rPr>
                <w:spacing w:val="-5"/>
                <w:sz w:val="15"/>
              </w:rPr>
              <w:t>0.2</w:t>
            </w:r>
          </w:p>
        </w:tc>
        <w:tc>
          <w:tcPr>
            <w:tcW w:w="552" w:type="dxa"/>
          </w:tcPr>
          <w:p w14:paraId="6BC4A23F">
            <w:pPr>
              <w:pStyle w:val="9"/>
              <w:spacing w:before="64"/>
              <w:rPr>
                <w:b/>
                <w:sz w:val="15"/>
              </w:rPr>
            </w:pPr>
          </w:p>
          <w:p w14:paraId="11B25403">
            <w:pPr>
              <w:pStyle w:val="9"/>
              <w:ind w:left="9"/>
              <w:jc w:val="center"/>
              <w:rPr>
                <w:rFonts w:ascii="Times New Roman"/>
                <w:sz w:val="15"/>
              </w:rPr>
            </w:pPr>
            <w:r>
              <w:rPr>
                <w:rFonts w:ascii="Times New Roman"/>
                <w:spacing w:val="-2"/>
                <w:sz w:val="15"/>
              </w:rPr>
              <w:t>0.057</w:t>
            </w:r>
          </w:p>
        </w:tc>
      </w:tr>
      <w:tr w14:paraId="18EF6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267" w:type="dxa"/>
          </w:tcPr>
          <w:p w14:paraId="274653A3">
            <w:pPr>
              <w:pStyle w:val="9"/>
              <w:spacing w:before="65"/>
              <w:rPr>
                <w:b/>
                <w:sz w:val="15"/>
              </w:rPr>
            </w:pPr>
          </w:p>
          <w:p w14:paraId="6E51E677">
            <w:pPr>
              <w:pStyle w:val="9"/>
              <w:ind w:left="10"/>
              <w:jc w:val="center"/>
              <w:rPr>
                <w:rFonts w:ascii="Times New Roman"/>
                <w:sz w:val="15"/>
              </w:rPr>
            </w:pPr>
            <w:r>
              <w:rPr>
                <w:rFonts w:ascii="Times New Roman"/>
                <w:spacing w:val="-10"/>
                <w:sz w:val="15"/>
              </w:rPr>
              <w:t>6</w:t>
            </w:r>
          </w:p>
        </w:tc>
        <w:tc>
          <w:tcPr>
            <w:tcW w:w="354" w:type="dxa"/>
          </w:tcPr>
          <w:p w14:paraId="73EEFFBE">
            <w:pPr>
              <w:pStyle w:val="9"/>
              <w:spacing w:before="127" w:line="295" w:lineRule="auto"/>
              <w:ind w:left="100" w:right="18" w:hanging="75"/>
              <w:rPr>
                <w:sz w:val="15"/>
              </w:rPr>
            </w:pPr>
            <w:r>
              <w:rPr>
                <w:spacing w:val="-6"/>
                <w:sz w:val="15"/>
              </w:rPr>
              <w:t>墨玉</w:t>
            </w:r>
            <w:r>
              <w:rPr>
                <w:spacing w:val="-10"/>
                <w:sz w:val="15"/>
              </w:rPr>
              <w:t>县</w:t>
            </w:r>
          </w:p>
        </w:tc>
        <w:tc>
          <w:tcPr>
            <w:tcW w:w="1481" w:type="dxa"/>
          </w:tcPr>
          <w:p w14:paraId="100721DC">
            <w:pPr>
              <w:pStyle w:val="9"/>
              <w:spacing w:before="33"/>
              <w:rPr>
                <w:b/>
                <w:sz w:val="15"/>
              </w:rPr>
            </w:pPr>
          </w:p>
          <w:p w14:paraId="0CD3A694">
            <w:pPr>
              <w:pStyle w:val="9"/>
              <w:ind w:left="9" w:right="5"/>
              <w:jc w:val="center"/>
              <w:rPr>
                <w:sz w:val="15"/>
              </w:rPr>
            </w:pPr>
            <w:r>
              <w:rPr>
                <w:spacing w:val="-4"/>
                <w:sz w:val="15"/>
              </w:rPr>
              <w:t>墨玉县水利局</w:t>
            </w:r>
          </w:p>
        </w:tc>
        <w:tc>
          <w:tcPr>
            <w:tcW w:w="3343" w:type="dxa"/>
          </w:tcPr>
          <w:p w14:paraId="40FCE7B5">
            <w:pPr>
              <w:pStyle w:val="9"/>
              <w:spacing w:before="33"/>
              <w:rPr>
                <w:b/>
                <w:sz w:val="15"/>
              </w:rPr>
            </w:pPr>
          </w:p>
          <w:p w14:paraId="0F685565">
            <w:pPr>
              <w:pStyle w:val="9"/>
              <w:ind w:left="9" w:right="2"/>
              <w:jc w:val="center"/>
              <w:rPr>
                <w:sz w:val="15"/>
              </w:rPr>
            </w:pPr>
            <w:r>
              <w:rPr>
                <w:spacing w:val="-3"/>
                <w:sz w:val="15"/>
              </w:rPr>
              <w:t>墨玉县南坪水库清淤工程</w:t>
            </w:r>
          </w:p>
        </w:tc>
        <w:tc>
          <w:tcPr>
            <w:tcW w:w="1221" w:type="dxa"/>
          </w:tcPr>
          <w:p w14:paraId="72679147">
            <w:pPr>
              <w:pStyle w:val="9"/>
              <w:spacing w:before="33"/>
              <w:rPr>
                <w:b/>
                <w:sz w:val="15"/>
              </w:rPr>
            </w:pPr>
          </w:p>
          <w:p w14:paraId="0EA3A7D2">
            <w:pPr>
              <w:pStyle w:val="9"/>
              <w:ind w:left="7" w:right="2"/>
              <w:jc w:val="center"/>
              <w:rPr>
                <w:sz w:val="15"/>
              </w:rPr>
            </w:pPr>
            <w:r>
              <w:rPr>
                <w:spacing w:val="-7"/>
                <w:sz w:val="15"/>
              </w:rPr>
              <w:t>水利</w:t>
            </w:r>
          </w:p>
        </w:tc>
        <w:tc>
          <w:tcPr>
            <w:tcW w:w="614" w:type="dxa"/>
          </w:tcPr>
          <w:p w14:paraId="4749E6D8">
            <w:pPr>
              <w:pStyle w:val="9"/>
              <w:spacing w:before="72"/>
              <w:ind w:left="8" w:right="2"/>
              <w:jc w:val="center"/>
              <w:rPr>
                <w:sz w:val="15"/>
              </w:rPr>
            </w:pPr>
            <w:r>
              <w:rPr>
                <w:spacing w:val="-5"/>
                <w:sz w:val="15"/>
              </w:rPr>
              <w:t>专项债</w:t>
            </w:r>
          </w:p>
          <w:p w14:paraId="626875BF">
            <w:pPr>
              <w:pStyle w:val="9"/>
              <w:spacing w:before="117"/>
              <w:ind w:left="8"/>
              <w:jc w:val="center"/>
              <w:rPr>
                <w:sz w:val="15"/>
              </w:rPr>
            </w:pPr>
            <w:r>
              <w:rPr>
                <w:spacing w:val="-10"/>
                <w:sz w:val="15"/>
              </w:rPr>
              <w:t>券</w:t>
            </w:r>
          </w:p>
        </w:tc>
        <w:tc>
          <w:tcPr>
            <w:tcW w:w="504" w:type="dxa"/>
          </w:tcPr>
          <w:p w14:paraId="143DB2DE">
            <w:pPr>
              <w:pStyle w:val="9"/>
              <w:spacing w:before="33"/>
              <w:rPr>
                <w:b/>
                <w:sz w:val="15"/>
              </w:rPr>
            </w:pPr>
          </w:p>
          <w:p w14:paraId="15A421AD">
            <w:pPr>
              <w:pStyle w:val="9"/>
              <w:ind w:left="9" w:right="3"/>
              <w:jc w:val="center"/>
              <w:rPr>
                <w:sz w:val="15"/>
              </w:rPr>
            </w:pPr>
            <w:r>
              <w:rPr>
                <w:spacing w:val="-5"/>
                <w:sz w:val="15"/>
              </w:rPr>
              <w:t>0.7</w:t>
            </w:r>
          </w:p>
        </w:tc>
        <w:tc>
          <w:tcPr>
            <w:tcW w:w="552" w:type="dxa"/>
          </w:tcPr>
          <w:p w14:paraId="74A09F9B">
            <w:pPr>
              <w:pStyle w:val="9"/>
              <w:spacing w:before="65"/>
              <w:rPr>
                <w:b/>
                <w:sz w:val="15"/>
              </w:rPr>
            </w:pPr>
          </w:p>
          <w:p w14:paraId="576C5002">
            <w:pPr>
              <w:pStyle w:val="9"/>
              <w:ind w:left="9" w:right="3"/>
              <w:jc w:val="center"/>
              <w:rPr>
                <w:rFonts w:ascii="Times New Roman"/>
                <w:sz w:val="15"/>
              </w:rPr>
            </w:pPr>
            <w:r>
              <w:rPr>
                <w:rFonts w:ascii="Times New Roman"/>
                <w:spacing w:val="-2"/>
                <w:sz w:val="15"/>
              </w:rPr>
              <w:t>0.3599</w:t>
            </w:r>
          </w:p>
        </w:tc>
      </w:tr>
      <w:tr w14:paraId="2CD24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267" w:type="dxa"/>
          </w:tcPr>
          <w:p w14:paraId="034621D0">
            <w:pPr>
              <w:pStyle w:val="9"/>
              <w:spacing w:before="63"/>
              <w:rPr>
                <w:b/>
                <w:sz w:val="15"/>
              </w:rPr>
            </w:pPr>
          </w:p>
          <w:p w14:paraId="3C1CA232">
            <w:pPr>
              <w:pStyle w:val="9"/>
              <w:ind w:left="10"/>
              <w:jc w:val="center"/>
              <w:rPr>
                <w:rFonts w:ascii="Times New Roman"/>
                <w:sz w:val="15"/>
              </w:rPr>
            </w:pPr>
            <w:r>
              <w:rPr>
                <w:rFonts w:ascii="Times New Roman"/>
                <w:spacing w:val="-10"/>
                <w:sz w:val="15"/>
              </w:rPr>
              <w:t>7</w:t>
            </w:r>
          </w:p>
        </w:tc>
        <w:tc>
          <w:tcPr>
            <w:tcW w:w="354" w:type="dxa"/>
          </w:tcPr>
          <w:p w14:paraId="6AFEA512">
            <w:pPr>
              <w:pStyle w:val="9"/>
              <w:spacing w:before="125" w:line="295" w:lineRule="auto"/>
              <w:ind w:left="100" w:right="18" w:hanging="75"/>
              <w:rPr>
                <w:sz w:val="15"/>
              </w:rPr>
            </w:pPr>
            <w:r>
              <w:rPr>
                <w:spacing w:val="-6"/>
                <w:sz w:val="15"/>
              </w:rPr>
              <w:t>墨玉</w:t>
            </w:r>
            <w:r>
              <w:rPr>
                <w:spacing w:val="-10"/>
                <w:sz w:val="15"/>
              </w:rPr>
              <w:t>县</w:t>
            </w:r>
          </w:p>
        </w:tc>
        <w:tc>
          <w:tcPr>
            <w:tcW w:w="1481" w:type="dxa"/>
          </w:tcPr>
          <w:p w14:paraId="3D0933F0">
            <w:pPr>
              <w:pStyle w:val="9"/>
              <w:spacing w:before="70"/>
              <w:ind w:left="9"/>
              <w:jc w:val="center"/>
              <w:rPr>
                <w:sz w:val="15"/>
              </w:rPr>
            </w:pPr>
            <w:r>
              <w:rPr>
                <w:spacing w:val="-3"/>
                <w:sz w:val="15"/>
              </w:rPr>
              <w:t>墨玉县住房和城乡建</w:t>
            </w:r>
          </w:p>
          <w:p w14:paraId="6E9841FD">
            <w:pPr>
              <w:pStyle w:val="9"/>
              <w:spacing w:before="117"/>
              <w:ind w:left="9" w:right="5"/>
              <w:jc w:val="center"/>
              <w:rPr>
                <w:sz w:val="15"/>
              </w:rPr>
            </w:pPr>
            <w:r>
              <w:rPr>
                <w:spacing w:val="-7"/>
                <w:sz w:val="15"/>
              </w:rPr>
              <w:t>设局</w:t>
            </w:r>
          </w:p>
        </w:tc>
        <w:tc>
          <w:tcPr>
            <w:tcW w:w="3343" w:type="dxa"/>
          </w:tcPr>
          <w:p w14:paraId="7DBB0FB5">
            <w:pPr>
              <w:pStyle w:val="9"/>
              <w:spacing w:before="31"/>
              <w:rPr>
                <w:b/>
                <w:sz w:val="15"/>
              </w:rPr>
            </w:pPr>
          </w:p>
          <w:p w14:paraId="13FACB37">
            <w:pPr>
              <w:pStyle w:val="9"/>
              <w:ind w:left="9" w:right="5"/>
              <w:jc w:val="center"/>
              <w:rPr>
                <w:sz w:val="15"/>
              </w:rPr>
            </w:pPr>
            <w:r>
              <w:rPr>
                <w:spacing w:val="-3"/>
                <w:sz w:val="15"/>
              </w:rPr>
              <w:t>新疆和田地区墨玉县立体停车场建设项目</w:t>
            </w:r>
          </w:p>
        </w:tc>
        <w:tc>
          <w:tcPr>
            <w:tcW w:w="1221" w:type="dxa"/>
          </w:tcPr>
          <w:p w14:paraId="3E41B7BF">
            <w:pPr>
              <w:pStyle w:val="9"/>
              <w:spacing w:before="31"/>
              <w:rPr>
                <w:b/>
                <w:sz w:val="15"/>
              </w:rPr>
            </w:pPr>
          </w:p>
          <w:p w14:paraId="25E2B781">
            <w:pPr>
              <w:pStyle w:val="9"/>
              <w:ind w:left="7" w:right="2"/>
              <w:jc w:val="center"/>
              <w:rPr>
                <w:sz w:val="15"/>
              </w:rPr>
            </w:pPr>
            <w:r>
              <w:rPr>
                <w:spacing w:val="-4"/>
                <w:sz w:val="15"/>
              </w:rPr>
              <w:t>城市停车场</w:t>
            </w:r>
          </w:p>
        </w:tc>
        <w:tc>
          <w:tcPr>
            <w:tcW w:w="614" w:type="dxa"/>
          </w:tcPr>
          <w:p w14:paraId="3FAAE738">
            <w:pPr>
              <w:pStyle w:val="9"/>
              <w:spacing w:before="70"/>
              <w:ind w:left="8" w:right="2"/>
              <w:jc w:val="center"/>
              <w:rPr>
                <w:sz w:val="15"/>
              </w:rPr>
            </w:pPr>
            <w:r>
              <w:rPr>
                <w:spacing w:val="-5"/>
                <w:sz w:val="15"/>
              </w:rPr>
              <w:t>专项债</w:t>
            </w:r>
          </w:p>
          <w:p w14:paraId="430B633F">
            <w:pPr>
              <w:pStyle w:val="9"/>
              <w:spacing w:before="117"/>
              <w:ind w:left="8"/>
              <w:jc w:val="center"/>
              <w:rPr>
                <w:sz w:val="15"/>
              </w:rPr>
            </w:pPr>
            <w:r>
              <w:rPr>
                <w:spacing w:val="-10"/>
                <w:sz w:val="15"/>
              </w:rPr>
              <w:t>券</w:t>
            </w:r>
          </w:p>
        </w:tc>
        <w:tc>
          <w:tcPr>
            <w:tcW w:w="504" w:type="dxa"/>
          </w:tcPr>
          <w:p w14:paraId="5D6CFC72">
            <w:pPr>
              <w:pStyle w:val="9"/>
              <w:spacing w:before="31"/>
              <w:rPr>
                <w:b/>
                <w:sz w:val="15"/>
              </w:rPr>
            </w:pPr>
          </w:p>
          <w:p w14:paraId="13035D7D">
            <w:pPr>
              <w:pStyle w:val="9"/>
              <w:ind w:left="9" w:right="3"/>
              <w:jc w:val="center"/>
              <w:rPr>
                <w:sz w:val="15"/>
              </w:rPr>
            </w:pPr>
            <w:r>
              <w:rPr>
                <w:spacing w:val="-5"/>
                <w:sz w:val="15"/>
              </w:rPr>
              <w:t>0.2</w:t>
            </w:r>
          </w:p>
        </w:tc>
        <w:tc>
          <w:tcPr>
            <w:tcW w:w="552" w:type="dxa"/>
          </w:tcPr>
          <w:p w14:paraId="67B03E7E">
            <w:pPr>
              <w:pStyle w:val="9"/>
              <w:spacing w:before="63"/>
              <w:rPr>
                <w:b/>
                <w:sz w:val="15"/>
              </w:rPr>
            </w:pPr>
          </w:p>
          <w:p w14:paraId="70958F2B">
            <w:pPr>
              <w:pStyle w:val="9"/>
              <w:ind w:left="9" w:right="3"/>
              <w:jc w:val="center"/>
              <w:rPr>
                <w:rFonts w:ascii="Times New Roman"/>
                <w:sz w:val="15"/>
              </w:rPr>
            </w:pPr>
            <w:r>
              <w:rPr>
                <w:rFonts w:ascii="Times New Roman"/>
                <w:spacing w:val="-2"/>
                <w:sz w:val="15"/>
              </w:rPr>
              <w:t>0.1061</w:t>
            </w:r>
          </w:p>
        </w:tc>
      </w:tr>
      <w:tr w14:paraId="2B6EA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267" w:type="dxa"/>
          </w:tcPr>
          <w:p w14:paraId="059F4B88">
            <w:pPr>
              <w:pStyle w:val="9"/>
              <w:spacing w:before="64"/>
              <w:rPr>
                <w:b/>
                <w:sz w:val="15"/>
              </w:rPr>
            </w:pPr>
          </w:p>
          <w:p w14:paraId="4E550E97">
            <w:pPr>
              <w:pStyle w:val="9"/>
              <w:ind w:left="10"/>
              <w:jc w:val="center"/>
              <w:rPr>
                <w:rFonts w:ascii="Times New Roman"/>
                <w:sz w:val="15"/>
              </w:rPr>
            </w:pPr>
            <w:r>
              <w:rPr>
                <w:rFonts w:ascii="Times New Roman"/>
                <w:spacing w:val="-10"/>
                <w:sz w:val="15"/>
              </w:rPr>
              <w:t>8</w:t>
            </w:r>
          </w:p>
        </w:tc>
        <w:tc>
          <w:tcPr>
            <w:tcW w:w="354" w:type="dxa"/>
          </w:tcPr>
          <w:p w14:paraId="3D213C54">
            <w:pPr>
              <w:pStyle w:val="9"/>
              <w:spacing w:before="126" w:line="295" w:lineRule="auto"/>
              <w:ind w:left="100" w:right="18" w:hanging="75"/>
              <w:rPr>
                <w:sz w:val="15"/>
              </w:rPr>
            </w:pPr>
            <w:r>
              <w:rPr>
                <w:spacing w:val="-6"/>
                <w:sz w:val="15"/>
              </w:rPr>
              <w:t>墨玉</w:t>
            </w:r>
            <w:r>
              <w:rPr>
                <w:spacing w:val="-10"/>
                <w:sz w:val="15"/>
              </w:rPr>
              <w:t>县</w:t>
            </w:r>
          </w:p>
        </w:tc>
        <w:tc>
          <w:tcPr>
            <w:tcW w:w="1481" w:type="dxa"/>
          </w:tcPr>
          <w:p w14:paraId="01934FC9">
            <w:pPr>
              <w:pStyle w:val="9"/>
              <w:spacing w:before="71"/>
              <w:ind w:left="9"/>
              <w:jc w:val="center"/>
              <w:rPr>
                <w:sz w:val="15"/>
              </w:rPr>
            </w:pPr>
            <w:r>
              <w:rPr>
                <w:spacing w:val="-3"/>
                <w:sz w:val="15"/>
              </w:rPr>
              <w:t>墨玉县商务和工业信</w:t>
            </w:r>
          </w:p>
          <w:p w14:paraId="68663E8F">
            <w:pPr>
              <w:pStyle w:val="9"/>
              <w:spacing w:before="117"/>
              <w:ind w:left="9" w:right="2"/>
              <w:jc w:val="center"/>
              <w:rPr>
                <w:sz w:val="15"/>
              </w:rPr>
            </w:pPr>
            <w:r>
              <w:rPr>
                <w:spacing w:val="-5"/>
                <w:sz w:val="15"/>
              </w:rPr>
              <w:t>息化局</w:t>
            </w:r>
          </w:p>
        </w:tc>
        <w:tc>
          <w:tcPr>
            <w:tcW w:w="3343" w:type="dxa"/>
          </w:tcPr>
          <w:p w14:paraId="6451B2BC">
            <w:pPr>
              <w:pStyle w:val="9"/>
              <w:spacing w:before="32"/>
              <w:rPr>
                <w:b/>
                <w:sz w:val="15"/>
              </w:rPr>
            </w:pPr>
          </w:p>
          <w:p w14:paraId="7D1E7796">
            <w:pPr>
              <w:pStyle w:val="9"/>
              <w:ind w:left="9" w:right="2"/>
              <w:jc w:val="center"/>
              <w:rPr>
                <w:sz w:val="15"/>
              </w:rPr>
            </w:pPr>
            <w:r>
              <w:rPr>
                <w:spacing w:val="-2"/>
                <w:sz w:val="15"/>
              </w:rPr>
              <w:t>和田地区墨玉县政府投资项目（二</w:t>
            </w:r>
            <w:r>
              <w:rPr>
                <w:spacing w:val="-10"/>
                <w:sz w:val="15"/>
              </w:rPr>
              <w:t>）</w:t>
            </w:r>
          </w:p>
        </w:tc>
        <w:tc>
          <w:tcPr>
            <w:tcW w:w="1221" w:type="dxa"/>
          </w:tcPr>
          <w:p w14:paraId="413CA7EA">
            <w:pPr>
              <w:pStyle w:val="9"/>
              <w:spacing w:before="32"/>
              <w:rPr>
                <w:b/>
                <w:sz w:val="15"/>
              </w:rPr>
            </w:pPr>
          </w:p>
          <w:p w14:paraId="1349C878">
            <w:pPr>
              <w:pStyle w:val="9"/>
              <w:ind w:left="7"/>
              <w:jc w:val="center"/>
              <w:rPr>
                <w:sz w:val="15"/>
              </w:rPr>
            </w:pPr>
            <w:r>
              <w:rPr>
                <w:spacing w:val="-5"/>
                <w:sz w:val="15"/>
              </w:rPr>
              <w:t>拖欠款</w:t>
            </w:r>
          </w:p>
        </w:tc>
        <w:tc>
          <w:tcPr>
            <w:tcW w:w="614" w:type="dxa"/>
          </w:tcPr>
          <w:p w14:paraId="49C29FDA">
            <w:pPr>
              <w:pStyle w:val="9"/>
              <w:spacing w:before="71"/>
              <w:ind w:left="8" w:right="2"/>
              <w:jc w:val="center"/>
              <w:rPr>
                <w:sz w:val="15"/>
              </w:rPr>
            </w:pPr>
            <w:r>
              <w:rPr>
                <w:spacing w:val="-5"/>
                <w:sz w:val="15"/>
              </w:rPr>
              <w:t>专项债</w:t>
            </w:r>
          </w:p>
          <w:p w14:paraId="4AB88C97">
            <w:pPr>
              <w:pStyle w:val="9"/>
              <w:spacing w:before="117"/>
              <w:ind w:left="8"/>
              <w:jc w:val="center"/>
              <w:rPr>
                <w:sz w:val="15"/>
              </w:rPr>
            </w:pPr>
            <w:r>
              <w:rPr>
                <w:spacing w:val="-10"/>
                <w:sz w:val="15"/>
              </w:rPr>
              <w:t>券</w:t>
            </w:r>
          </w:p>
        </w:tc>
        <w:tc>
          <w:tcPr>
            <w:tcW w:w="504" w:type="dxa"/>
          </w:tcPr>
          <w:p w14:paraId="1A61CB04">
            <w:pPr>
              <w:pStyle w:val="9"/>
              <w:spacing w:before="32"/>
              <w:rPr>
                <w:b/>
                <w:sz w:val="15"/>
              </w:rPr>
            </w:pPr>
          </w:p>
          <w:p w14:paraId="4889E5AA">
            <w:pPr>
              <w:pStyle w:val="9"/>
              <w:ind w:left="9" w:right="3"/>
              <w:jc w:val="center"/>
              <w:rPr>
                <w:sz w:val="15"/>
              </w:rPr>
            </w:pPr>
            <w:r>
              <w:rPr>
                <w:spacing w:val="-5"/>
                <w:sz w:val="15"/>
              </w:rPr>
              <w:t>1.3</w:t>
            </w:r>
          </w:p>
        </w:tc>
        <w:tc>
          <w:tcPr>
            <w:tcW w:w="552" w:type="dxa"/>
          </w:tcPr>
          <w:p w14:paraId="6BB0397C">
            <w:pPr>
              <w:pStyle w:val="9"/>
              <w:spacing w:before="64"/>
              <w:rPr>
                <w:b/>
                <w:sz w:val="15"/>
              </w:rPr>
            </w:pPr>
          </w:p>
          <w:p w14:paraId="787328DC">
            <w:pPr>
              <w:pStyle w:val="9"/>
              <w:ind w:left="9"/>
              <w:jc w:val="center"/>
              <w:rPr>
                <w:rFonts w:ascii="Times New Roman"/>
                <w:sz w:val="15"/>
              </w:rPr>
            </w:pPr>
            <w:r>
              <w:rPr>
                <w:rFonts w:ascii="Times New Roman"/>
                <w:spacing w:val="-5"/>
                <w:sz w:val="15"/>
              </w:rPr>
              <w:t>1.3</w:t>
            </w:r>
          </w:p>
        </w:tc>
      </w:tr>
      <w:tr w14:paraId="68A67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267" w:type="dxa"/>
          </w:tcPr>
          <w:p w14:paraId="3B8E2AEC">
            <w:pPr>
              <w:pStyle w:val="9"/>
              <w:spacing w:before="65"/>
              <w:rPr>
                <w:b/>
                <w:sz w:val="15"/>
              </w:rPr>
            </w:pPr>
          </w:p>
          <w:p w14:paraId="148A4652">
            <w:pPr>
              <w:pStyle w:val="9"/>
              <w:ind w:left="10"/>
              <w:jc w:val="center"/>
              <w:rPr>
                <w:rFonts w:ascii="Times New Roman"/>
                <w:sz w:val="15"/>
              </w:rPr>
            </w:pPr>
            <w:r>
              <w:rPr>
                <w:rFonts w:ascii="Times New Roman"/>
                <w:spacing w:val="-10"/>
                <w:sz w:val="15"/>
              </w:rPr>
              <w:t>9</w:t>
            </w:r>
          </w:p>
        </w:tc>
        <w:tc>
          <w:tcPr>
            <w:tcW w:w="354" w:type="dxa"/>
          </w:tcPr>
          <w:p w14:paraId="2A471EF4">
            <w:pPr>
              <w:pStyle w:val="9"/>
              <w:spacing w:before="127" w:line="295" w:lineRule="auto"/>
              <w:ind w:left="100" w:right="18" w:hanging="75"/>
              <w:rPr>
                <w:sz w:val="15"/>
              </w:rPr>
            </w:pPr>
            <w:r>
              <w:rPr>
                <w:spacing w:val="-6"/>
                <w:sz w:val="15"/>
              </w:rPr>
              <w:t>墨玉</w:t>
            </w:r>
            <w:r>
              <w:rPr>
                <w:spacing w:val="-10"/>
                <w:sz w:val="15"/>
              </w:rPr>
              <w:t>县</w:t>
            </w:r>
          </w:p>
        </w:tc>
        <w:tc>
          <w:tcPr>
            <w:tcW w:w="1481" w:type="dxa"/>
          </w:tcPr>
          <w:p w14:paraId="17E84231">
            <w:pPr>
              <w:pStyle w:val="9"/>
              <w:spacing w:before="33"/>
              <w:rPr>
                <w:b/>
                <w:sz w:val="15"/>
              </w:rPr>
            </w:pPr>
          </w:p>
          <w:p w14:paraId="3002A2BD">
            <w:pPr>
              <w:pStyle w:val="9"/>
              <w:ind w:left="9" w:right="5"/>
              <w:jc w:val="center"/>
              <w:rPr>
                <w:sz w:val="15"/>
              </w:rPr>
            </w:pPr>
            <w:r>
              <w:rPr>
                <w:spacing w:val="-4"/>
                <w:sz w:val="15"/>
              </w:rPr>
              <w:t>墨玉县财政局</w:t>
            </w:r>
          </w:p>
        </w:tc>
        <w:tc>
          <w:tcPr>
            <w:tcW w:w="3343" w:type="dxa"/>
          </w:tcPr>
          <w:p w14:paraId="27929A0B">
            <w:pPr>
              <w:pStyle w:val="9"/>
              <w:spacing w:before="33"/>
              <w:rPr>
                <w:b/>
                <w:sz w:val="15"/>
              </w:rPr>
            </w:pPr>
          </w:p>
          <w:p w14:paraId="5F744547">
            <w:pPr>
              <w:pStyle w:val="9"/>
              <w:ind w:left="9" w:right="2"/>
              <w:jc w:val="center"/>
              <w:rPr>
                <w:sz w:val="15"/>
              </w:rPr>
            </w:pPr>
            <w:r>
              <w:rPr>
                <w:spacing w:val="-2"/>
                <w:sz w:val="15"/>
              </w:rPr>
              <w:t>和田地区墨玉县政府投资项目（三</w:t>
            </w:r>
            <w:r>
              <w:rPr>
                <w:spacing w:val="-10"/>
                <w:sz w:val="15"/>
              </w:rPr>
              <w:t>）</w:t>
            </w:r>
          </w:p>
        </w:tc>
        <w:tc>
          <w:tcPr>
            <w:tcW w:w="1221" w:type="dxa"/>
          </w:tcPr>
          <w:p w14:paraId="52BA84B9">
            <w:pPr>
              <w:pStyle w:val="9"/>
              <w:spacing w:before="33"/>
              <w:rPr>
                <w:b/>
                <w:sz w:val="15"/>
              </w:rPr>
            </w:pPr>
          </w:p>
          <w:p w14:paraId="057C3A86">
            <w:pPr>
              <w:pStyle w:val="9"/>
              <w:ind w:left="7"/>
              <w:jc w:val="center"/>
              <w:rPr>
                <w:sz w:val="15"/>
              </w:rPr>
            </w:pPr>
            <w:r>
              <w:rPr>
                <w:spacing w:val="-5"/>
                <w:sz w:val="15"/>
              </w:rPr>
              <w:t>拖欠款</w:t>
            </w:r>
          </w:p>
        </w:tc>
        <w:tc>
          <w:tcPr>
            <w:tcW w:w="614" w:type="dxa"/>
          </w:tcPr>
          <w:p w14:paraId="3B729435">
            <w:pPr>
              <w:pStyle w:val="9"/>
              <w:spacing w:before="72"/>
              <w:ind w:left="8" w:right="2"/>
              <w:jc w:val="center"/>
              <w:rPr>
                <w:sz w:val="15"/>
              </w:rPr>
            </w:pPr>
            <w:r>
              <w:rPr>
                <w:spacing w:val="-5"/>
                <w:sz w:val="15"/>
              </w:rPr>
              <w:t>专项债</w:t>
            </w:r>
          </w:p>
          <w:p w14:paraId="2060074B">
            <w:pPr>
              <w:pStyle w:val="9"/>
              <w:spacing w:before="117"/>
              <w:ind w:left="8"/>
              <w:jc w:val="center"/>
              <w:rPr>
                <w:sz w:val="15"/>
              </w:rPr>
            </w:pPr>
            <w:r>
              <w:rPr>
                <w:spacing w:val="-10"/>
                <w:sz w:val="15"/>
              </w:rPr>
              <w:t>券</w:t>
            </w:r>
          </w:p>
        </w:tc>
        <w:tc>
          <w:tcPr>
            <w:tcW w:w="504" w:type="dxa"/>
          </w:tcPr>
          <w:p w14:paraId="2B4FAC3F">
            <w:pPr>
              <w:pStyle w:val="9"/>
              <w:spacing w:before="33"/>
              <w:rPr>
                <w:b/>
                <w:sz w:val="15"/>
              </w:rPr>
            </w:pPr>
          </w:p>
          <w:p w14:paraId="1A288252">
            <w:pPr>
              <w:pStyle w:val="9"/>
              <w:ind w:left="9" w:right="3"/>
              <w:jc w:val="center"/>
              <w:rPr>
                <w:sz w:val="15"/>
              </w:rPr>
            </w:pPr>
            <w:r>
              <w:rPr>
                <w:spacing w:val="-5"/>
                <w:sz w:val="15"/>
              </w:rPr>
              <w:t>1.5</w:t>
            </w:r>
          </w:p>
        </w:tc>
        <w:tc>
          <w:tcPr>
            <w:tcW w:w="552" w:type="dxa"/>
          </w:tcPr>
          <w:p w14:paraId="5B5B3967">
            <w:pPr>
              <w:pStyle w:val="9"/>
              <w:spacing w:before="65"/>
              <w:rPr>
                <w:b/>
                <w:sz w:val="15"/>
              </w:rPr>
            </w:pPr>
          </w:p>
          <w:p w14:paraId="486FEC02">
            <w:pPr>
              <w:pStyle w:val="9"/>
              <w:ind w:left="9"/>
              <w:jc w:val="center"/>
              <w:rPr>
                <w:rFonts w:ascii="Times New Roman"/>
                <w:sz w:val="15"/>
              </w:rPr>
            </w:pPr>
            <w:r>
              <w:rPr>
                <w:rFonts w:ascii="Times New Roman"/>
                <w:spacing w:val="-5"/>
                <w:sz w:val="15"/>
              </w:rPr>
              <w:t>1.5</w:t>
            </w:r>
          </w:p>
        </w:tc>
      </w:tr>
      <w:tr w14:paraId="22211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267" w:type="dxa"/>
          </w:tcPr>
          <w:p w14:paraId="5D56CD8A">
            <w:pPr>
              <w:pStyle w:val="9"/>
              <w:spacing w:before="63"/>
              <w:rPr>
                <w:b/>
                <w:sz w:val="15"/>
              </w:rPr>
            </w:pPr>
          </w:p>
          <w:p w14:paraId="5C964308">
            <w:pPr>
              <w:pStyle w:val="9"/>
              <w:ind w:left="10" w:right="3"/>
              <w:jc w:val="center"/>
              <w:rPr>
                <w:rFonts w:ascii="Times New Roman"/>
                <w:sz w:val="15"/>
              </w:rPr>
            </w:pPr>
            <w:r>
              <w:rPr>
                <w:rFonts w:ascii="Times New Roman"/>
                <w:spacing w:val="-5"/>
                <w:sz w:val="15"/>
              </w:rPr>
              <w:t>10</w:t>
            </w:r>
          </w:p>
        </w:tc>
        <w:tc>
          <w:tcPr>
            <w:tcW w:w="354" w:type="dxa"/>
          </w:tcPr>
          <w:p w14:paraId="1447BFE1">
            <w:pPr>
              <w:pStyle w:val="9"/>
              <w:spacing w:before="125" w:line="295" w:lineRule="auto"/>
              <w:ind w:left="100" w:right="18" w:hanging="75"/>
              <w:rPr>
                <w:sz w:val="15"/>
              </w:rPr>
            </w:pPr>
            <w:r>
              <w:rPr>
                <w:spacing w:val="-6"/>
                <w:sz w:val="15"/>
              </w:rPr>
              <w:t>墨玉</w:t>
            </w:r>
            <w:r>
              <w:rPr>
                <w:spacing w:val="-10"/>
                <w:sz w:val="15"/>
              </w:rPr>
              <w:t>县</w:t>
            </w:r>
          </w:p>
        </w:tc>
        <w:tc>
          <w:tcPr>
            <w:tcW w:w="1481" w:type="dxa"/>
          </w:tcPr>
          <w:p w14:paraId="1B38D052">
            <w:pPr>
              <w:pStyle w:val="9"/>
              <w:spacing w:before="70"/>
              <w:ind w:left="9"/>
              <w:jc w:val="center"/>
              <w:rPr>
                <w:sz w:val="15"/>
              </w:rPr>
            </w:pPr>
            <w:r>
              <w:rPr>
                <w:spacing w:val="-3"/>
                <w:sz w:val="15"/>
              </w:rPr>
              <w:t>墨玉县商务和工业信</w:t>
            </w:r>
          </w:p>
          <w:p w14:paraId="68494887">
            <w:pPr>
              <w:pStyle w:val="9"/>
              <w:spacing w:before="117"/>
              <w:ind w:left="9" w:right="2"/>
              <w:jc w:val="center"/>
              <w:rPr>
                <w:sz w:val="15"/>
              </w:rPr>
            </w:pPr>
            <w:r>
              <w:rPr>
                <w:spacing w:val="-5"/>
                <w:sz w:val="15"/>
              </w:rPr>
              <w:t>息化局</w:t>
            </w:r>
          </w:p>
        </w:tc>
        <w:tc>
          <w:tcPr>
            <w:tcW w:w="3343" w:type="dxa"/>
          </w:tcPr>
          <w:p w14:paraId="65072028">
            <w:pPr>
              <w:pStyle w:val="9"/>
              <w:spacing w:before="31"/>
              <w:rPr>
                <w:b/>
                <w:sz w:val="15"/>
              </w:rPr>
            </w:pPr>
          </w:p>
          <w:p w14:paraId="443FC1E9">
            <w:pPr>
              <w:pStyle w:val="9"/>
              <w:ind w:left="9" w:right="2"/>
              <w:jc w:val="center"/>
              <w:rPr>
                <w:sz w:val="15"/>
              </w:rPr>
            </w:pPr>
            <w:r>
              <w:rPr>
                <w:spacing w:val="-2"/>
                <w:sz w:val="15"/>
              </w:rPr>
              <w:t>和田地区墨玉县政府投资项目（一</w:t>
            </w:r>
            <w:r>
              <w:rPr>
                <w:spacing w:val="-10"/>
                <w:sz w:val="15"/>
              </w:rPr>
              <w:t>）</w:t>
            </w:r>
          </w:p>
        </w:tc>
        <w:tc>
          <w:tcPr>
            <w:tcW w:w="1221" w:type="dxa"/>
          </w:tcPr>
          <w:p w14:paraId="30692B03">
            <w:pPr>
              <w:pStyle w:val="9"/>
              <w:spacing w:before="31"/>
              <w:rPr>
                <w:b/>
                <w:sz w:val="15"/>
              </w:rPr>
            </w:pPr>
          </w:p>
          <w:p w14:paraId="13FA59C3">
            <w:pPr>
              <w:pStyle w:val="9"/>
              <w:ind w:left="7"/>
              <w:jc w:val="center"/>
              <w:rPr>
                <w:sz w:val="15"/>
              </w:rPr>
            </w:pPr>
            <w:r>
              <w:rPr>
                <w:spacing w:val="-5"/>
                <w:sz w:val="15"/>
              </w:rPr>
              <w:t>拖欠款</w:t>
            </w:r>
          </w:p>
        </w:tc>
        <w:tc>
          <w:tcPr>
            <w:tcW w:w="614" w:type="dxa"/>
          </w:tcPr>
          <w:p w14:paraId="25B438FA">
            <w:pPr>
              <w:pStyle w:val="9"/>
              <w:spacing w:before="70"/>
              <w:ind w:left="8" w:right="2"/>
              <w:jc w:val="center"/>
              <w:rPr>
                <w:sz w:val="15"/>
              </w:rPr>
            </w:pPr>
            <w:r>
              <w:rPr>
                <w:spacing w:val="-5"/>
                <w:sz w:val="15"/>
              </w:rPr>
              <w:t>专项债</w:t>
            </w:r>
          </w:p>
          <w:p w14:paraId="72CD7095">
            <w:pPr>
              <w:pStyle w:val="9"/>
              <w:spacing w:before="117"/>
              <w:ind w:left="8"/>
              <w:jc w:val="center"/>
              <w:rPr>
                <w:sz w:val="15"/>
              </w:rPr>
            </w:pPr>
            <w:r>
              <w:rPr>
                <w:spacing w:val="-10"/>
                <w:sz w:val="15"/>
              </w:rPr>
              <w:t>券</w:t>
            </w:r>
          </w:p>
        </w:tc>
        <w:tc>
          <w:tcPr>
            <w:tcW w:w="504" w:type="dxa"/>
          </w:tcPr>
          <w:p w14:paraId="2E285DD6">
            <w:pPr>
              <w:pStyle w:val="9"/>
              <w:spacing w:before="31"/>
              <w:rPr>
                <w:b/>
                <w:sz w:val="15"/>
              </w:rPr>
            </w:pPr>
          </w:p>
          <w:p w14:paraId="021D65AD">
            <w:pPr>
              <w:pStyle w:val="9"/>
              <w:ind w:left="9" w:right="3"/>
              <w:jc w:val="center"/>
              <w:rPr>
                <w:sz w:val="15"/>
              </w:rPr>
            </w:pPr>
            <w:r>
              <w:rPr>
                <w:spacing w:val="-5"/>
                <w:sz w:val="15"/>
              </w:rPr>
              <w:t>1.2</w:t>
            </w:r>
          </w:p>
        </w:tc>
        <w:tc>
          <w:tcPr>
            <w:tcW w:w="552" w:type="dxa"/>
          </w:tcPr>
          <w:p w14:paraId="7C5DEE18">
            <w:pPr>
              <w:pStyle w:val="9"/>
              <w:spacing w:before="63"/>
              <w:rPr>
                <w:b/>
                <w:sz w:val="15"/>
              </w:rPr>
            </w:pPr>
          </w:p>
          <w:p w14:paraId="4AEDD3E6">
            <w:pPr>
              <w:pStyle w:val="9"/>
              <w:ind w:left="9"/>
              <w:jc w:val="center"/>
              <w:rPr>
                <w:rFonts w:ascii="Times New Roman"/>
                <w:sz w:val="15"/>
              </w:rPr>
            </w:pPr>
            <w:r>
              <w:rPr>
                <w:rFonts w:ascii="Times New Roman"/>
                <w:spacing w:val="-5"/>
                <w:sz w:val="15"/>
              </w:rPr>
              <w:t>1.2</w:t>
            </w:r>
          </w:p>
        </w:tc>
      </w:tr>
      <w:tr w14:paraId="5ABF9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267" w:type="dxa"/>
          </w:tcPr>
          <w:p w14:paraId="305672B0">
            <w:pPr>
              <w:pStyle w:val="9"/>
              <w:spacing w:before="64"/>
              <w:rPr>
                <w:b/>
                <w:sz w:val="15"/>
              </w:rPr>
            </w:pPr>
          </w:p>
          <w:p w14:paraId="2043AC74">
            <w:pPr>
              <w:pStyle w:val="9"/>
              <w:ind w:left="10"/>
              <w:jc w:val="center"/>
              <w:rPr>
                <w:rFonts w:ascii="Times New Roman"/>
                <w:sz w:val="15"/>
              </w:rPr>
            </w:pPr>
            <w:r>
              <w:rPr>
                <w:rFonts w:ascii="Times New Roman"/>
                <w:spacing w:val="-5"/>
                <w:sz w:val="15"/>
              </w:rPr>
              <w:t>11</w:t>
            </w:r>
          </w:p>
        </w:tc>
        <w:tc>
          <w:tcPr>
            <w:tcW w:w="354" w:type="dxa"/>
          </w:tcPr>
          <w:p w14:paraId="475B60F5">
            <w:pPr>
              <w:pStyle w:val="9"/>
              <w:spacing w:before="126" w:line="295" w:lineRule="auto"/>
              <w:ind w:left="100" w:right="18" w:hanging="75"/>
              <w:rPr>
                <w:sz w:val="15"/>
              </w:rPr>
            </w:pPr>
            <w:r>
              <w:rPr>
                <w:spacing w:val="-6"/>
                <w:sz w:val="15"/>
              </w:rPr>
              <w:t>墨玉</w:t>
            </w:r>
            <w:r>
              <w:rPr>
                <w:spacing w:val="-10"/>
                <w:sz w:val="15"/>
              </w:rPr>
              <w:t>县</w:t>
            </w:r>
          </w:p>
        </w:tc>
        <w:tc>
          <w:tcPr>
            <w:tcW w:w="1481" w:type="dxa"/>
          </w:tcPr>
          <w:p w14:paraId="51179484">
            <w:pPr>
              <w:pStyle w:val="9"/>
              <w:spacing w:before="32"/>
              <w:rPr>
                <w:b/>
                <w:sz w:val="15"/>
              </w:rPr>
            </w:pPr>
          </w:p>
          <w:p w14:paraId="2B7FE666">
            <w:pPr>
              <w:pStyle w:val="9"/>
              <w:ind w:left="9" w:right="2"/>
              <w:jc w:val="center"/>
              <w:rPr>
                <w:sz w:val="15"/>
              </w:rPr>
            </w:pPr>
            <w:r>
              <w:rPr>
                <w:spacing w:val="-4"/>
                <w:sz w:val="15"/>
              </w:rPr>
              <w:t>墨玉县农业农村局</w:t>
            </w:r>
          </w:p>
        </w:tc>
        <w:tc>
          <w:tcPr>
            <w:tcW w:w="3343" w:type="dxa"/>
          </w:tcPr>
          <w:p w14:paraId="22C2592E">
            <w:pPr>
              <w:pStyle w:val="9"/>
              <w:spacing w:before="71"/>
              <w:ind w:left="9" w:right="5"/>
              <w:jc w:val="center"/>
              <w:rPr>
                <w:sz w:val="15"/>
              </w:rPr>
            </w:pPr>
            <w:r>
              <w:rPr>
                <w:spacing w:val="-3"/>
                <w:sz w:val="15"/>
              </w:rPr>
              <w:t>新疆和田地区墨玉县标准化渔业养殖基地建设项目</w:t>
            </w:r>
          </w:p>
          <w:p w14:paraId="4125B94E">
            <w:pPr>
              <w:pStyle w:val="9"/>
              <w:spacing w:before="117"/>
              <w:ind w:left="9" w:right="2"/>
              <w:jc w:val="center"/>
              <w:rPr>
                <w:sz w:val="15"/>
              </w:rPr>
            </w:pPr>
            <w:r>
              <w:rPr>
                <w:spacing w:val="-2"/>
                <w:sz w:val="15"/>
              </w:rPr>
              <w:t>（一期</w:t>
            </w:r>
            <w:r>
              <w:rPr>
                <w:spacing w:val="-10"/>
                <w:sz w:val="15"/>
              </w:rPr>
              <w:t>）</w:t>
            </w:r>
          </w:p>
        </w:tc>
        <w:tc>
          <w:tcPr>
            <w:tcW w:w="1221" w:type="dxa"/>
          </w:tcPr>
          <w:p w14:paraId="4316367E">
            <w:pPr>
              <w:pStyle w:val="9"/>
              <w:spacing w:before="32"/>
              <w:rPr>
                <w:b/>
                <w:sz w:val="15"/>
              </w:rPr>
            </w:pPr>
          </w:p>
          <w:p w14:paraId="4FD17273">
            <w:pPr>
              <w:pStyle w:val="9"/>
              <w:ind w:left="7" w:right="2"/>
              <w:jc w:val="center"/>
              <w:rPr>
                <w:sz w:val="15"/>
              </w:rPr>
            </w:pPr>
            <w:r>
              <w:rPr>
                <w:spacing w:val="-7"/>
                <w:sz w:val="15"/>
              </w:rPr>
              <w:t>农业</w:t>
            </w:r>
          </w:p>
        </w:tc>
        <w:tc>
          <w:tcPr>
            <w:tcW w:w="614" w:type="dxa"/>
          </w:tcPr>
          <w:p w14:paraId="4054DCC6">
            <w:pPr>
              <w:pStyle w:val="9"/>
              <w:spacing w:before="71"/>
              <w:ind w:left="8" w:right="2"/>
              <w:jc w:val="center"/>
              <w:rPr>
                <w:sz w:val="15"/>
              </w:rPr>
            </w:pPr>
            <w:r>
              <w:rPr>
                <w:spacing w:val="-5"/>
                <w:sz w:val="15"/>
              </w:rPr>
              <w:t>专项债</w:t>
            </w:r>
          </w:p>
          <w:p w14:paraId="4FB4AA32">
            <w:pPr>
              <w:pStyle w:val="9"/>
              <w:spacing w:before="117"/>
              <w:ind w:left="8"/>
              <w:jc w:val="center"/>
              <w:rPr>
                <w:sz w:val="15"/>
              </w:rPr>
            </w:pPr>
            <w:r>
              <w:rPr>
                <w:spacing w:val="-10"/>
                <w:sz w:val="15"/>
              </w:rPr>
              <w:t>券</w:t>
            </w:r>
          </w:p>
        </w:tc>
        <w:tc>
          <w:tcPr>
            <w:tcW w:w="504" w:type="dxa"/>
          </w:tcPr>
          <w:p w14:paraId="036802D4">
            <w:pPr>
              <w:pStyle w:val="9"/>
              <w:spacing w:before="32"/>
              <w:rPr>
                <w:b/>
                <w:sz w:val="15"/>
              </w:rPr>
            </w:pPr>
          </w:p>
          <w:p w14:paraId="5EA1F008">
            <w:pPr>
              <w:pStyle w:val="9"/>
              <w:ind w:left="9" w:right="3"/>
              <w:jc w:val="center"/>
              <w:rPr>
                <w:sz w:val="15"/>
              </w:rPr>
            </w:pPr>
            <w:r>
              <w:rPr>
                <w:spacing w:val="-5"/>
                <w:sz w:val="15"/>
              </w:rPr>
              <w:t>0.4</w:t>
            </w:r>
          </w:p>
        </w:tc>
        <w:tc>
          <w:tcPr>
            <w:tcW w:w="552" w:type="dxa"/>
          </w:tcPr>
          <w:p w14:paraId="56CE70BC">
            <w:pPr>
              <w:pStyle w:val="9"/>
              <w:spacing w:before="64"/>
              <w:rPr>
                <w:b/>
                <w:sz w:val="15"/>
              </w:rPr>
            </w:pPr>
          </w:p>
          <w:p w14:paraId="08D0EB55">
            <w:pPr>
              <w:pStyle w:val="9"/>
              <w:ind w:left="9" w:right="3"/>
              <w:jc w:val="center"/>
              <w:rPr>
                <w:rFonts w:ascii="Times New Roman"/>
                <w:sz w:val="15"/>
              </w:rPr>
            </w:pPr>
            <w:r>
              <w:rPr>
                <w:rFonts w:ascii="Times New Roman"/>
                <w:spacing w:val="-10"/>
                <w:sz w:val="15"/>
              </w:rPr>
              <w:t>0</w:t>
            </w:r>
          </w:p>
        </w:tc>
      </w:tr>
    </w:tbl>
    <w:p w14:paraId="1133E1BB">
      <w:pPr>
        <w:pStyle w:val="9"/>
        <w:spacing w:after="0"/>
        <w:jc w:val="center"/>
        <w:rPr>
          <w:rFonts w:ascii="Times New Roman"/>
          <w:sz w:val="15"/>
        </w:rPr>
        <w:sectPr>
          <w:type w:val="continuous"/>
          <w:pgSz w:w="11910" w:h="16840"/>
          <w:pgMar w:top="1400" w:right="1417" w:bottom="1240" w:left="1559" w:header="0" w:footer="1059" w:gutter="0"/>
          <w:cols w:space="720" w:num="1"/>
        </w:sectPr>
      </w:pPr>
    </w:p>
    <w:tbl>
      <w:tblPr>
        <w:tblStyle w:val="5"/>
        <w:tblW w:w="0" w:type="auto"/>
        <w:tblInd w:w="2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7"/>
        <w:gridCol w:w="354"/>
        <w:gridCol w:w="1481"/>
        <w:gridCol w:w="3343"/>
        <w:gridCol w:w="1221"/>
        <w:gridCol w:w="614"/>
        <w:gridCol w:w="504"/>
        <w:gridCol w:w="552"/>
      </w:tblGrid>
      <w:tr w14:paraId="01870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267" w:type="dxa"/>
          </w:tcPr>
          <w:p w14:paraId="013C568C">
            <w:pPr>
              <w:pStyle w:val="9"/>
              <w:spacing w:before="64"/>
              <w:rPr>
                <w:b/>
                <w:sz w:val="15"/>
              </w:rPr>
            </w:pPr>
          </w:p>
          <w:p w14:paraId="60134983">
            <w:pPr>
              <w:pStyle w:val="9"/>
              <w:ind w:left="10" w:right="3"/>
              <w:jc w:val="center"/>
              <w:rPr>
                <w:rFonts w:ascii="Times New Roman"/>
                <w:sz w:val="15"/>
              </w:rPr>
            </w:pPr>
            <w:r>
              <w:rPr>
                <w:rFonts w:ascii="Times New Roman"/>
                <w:spacing w:val="-5"/>
                <w:sz w:val="15"/>
              </w:rPr>
              <w:t>12</w:t>
            </w:r>
          </w:p>
        </w:tc>
        <w:tc>
          <w:tcPr>
            <w:tcW w:w="354" w:type="dxa"/>
          </w:tcPr>
          <w:p w14:paraId="5E7968CA">
            <w:pPr>
              <w:pStyle w:val="9"/>
              <w:spacing w:before="126" w:line="295" w:lineRule="auto"/>
              <w:ind w:left="100" w:right="18" w:hanging="75"/>
              <w:rPr>
                <w:sz w:val="15"/>
              </w:rPr>
            </w:pPr>
            <w:r>
              <w:rPr>
                <w:spacing w:val="-6"/>
                <w:sz w:val="15"/>
              </w:rPr>
              <w:t>墨玉</w:t>
            </w:r>
            <w:r>
              <w:rPr>
                <w:spacing w:val="-10"/>
                <w:sz w:val="15"/>
              </w:rPr>
              <w:t>县</w:t>
            </w:r>
          </w:p>
        </w:tc>
        <w:tc>
          <w:tcPr>
            <w:tcW w:w="1481" w:type="dxa"/>
          </w:tcPr>
          <w:p w14:paraId="78677697">
            <w:pPr>
              <w:pStyle w:val="9"/>
              <w:spacing w:before="32"/>
              <w:rPr>
                <w:b/>
                <w:sz w:val="15"/>
              </w:rPr>
            </w:pPr>
          </w:p>
          <w:p w14:paraId="26066657">
            <w:pPr>
              <w:pStyle w:val="9"/>
              <w:ind w:left="9" w:right="2"/>
              <w:jc w:val="center"/>
              <w:rPr>
                <w:sz w:val="15"/>
              </w:rPr>
            </w:pPr>
            <w:r>
              <w:rPr>
                <w:spacing w:val="-4"/>
                <w:sz w:val="15"/>
              </w:rPr>
              <w:t>墨玉县农业农村局</w:t>
            </w:r>
          </w:p>
        </w:tc>
        <w:tc>
          <w:tcPr>
            <w:tcW w:w="3343" w:type="dxa"/>
          </w:tcPr>
          <w:p w14:paraId="5D3483AC">
            <w:pPr>
              <w:pStyle w:val="9"/>
              <w:spacing w:before="71"/>
              <w:ind w:left="9" w:right="5"/>
              <w:jc w:val="center"/>
              <w:rPr>
                <w:sz w:val="15"/>
              </w:rPr>
            </w:pPr>
            <w:r>
              <w:rPr>
                <w:spacing w:val="-3"/>
                <w:sz w:val="15"/>
              </w:rPr>
              <w:t>新疆和田地区墨玉县标准化渔业养殖基地建设项目</w:t>
            </w:r>
          </w:p>
          <w:p w14:paraId="7FB0E466">
            <w:pPr>
              <w:pStyle w:val="9"/>
              <w:spacing w:before="117"/>
              <w:ind w:left="9" w:right="2"/>
              <w:jc w:val="center"/>
              <w:rPr>
                <w:sz w:val="15"/>
              </w:rPr>
            </w:pPr>
            <w:r>
              <w:rPr>
                <w:spacing w:val="-2"/>
                <w:sz w:val="15"/>
              </w:rPr>
              <w:t>（二期</w:t>
            </w:r>
            <w:r>
              <w:rPr>
                <w:spacing w:val="-10"/>
                <w:sz w:val="15"/>
              </w:rPr>
              <w:t>）</w:t>
            </w:r>
          </w:p>
        </w:tc>
        <w:tc>
          <w:tcPr>
            <w:tcW w:w="1221" w:type="dxa"/>
          </w:tcPr>
          <w:p w14:paraId="7DD06E88">
            <w:pPr>
              <w:pStyle w:val="9"/>
              <w:spacing w:before="32"/>
              <w:rPr>
                <w:b/>
                <w:sz w:val="15"/>
              </w:rPr>
            </w:pPr>
          </w:p>
          <w:p w14:paraId="0FC9275E">
            <w:pPr>
              <w:pStyle w:val="9"/>
              <w:ind w:left="7" w:right="2"/>
              <w:jc w:val="center"/>
              <w:rPr>
                <w:sz w:val="15"/>
              </w:rPr>
            </w:pPr>
            <w:r>
              <w:rPr>
                <w:spacing w:val="-7"/>
                <w:sz w:val="15"/>
              </w:rPr>
              <w:t>农业</w:t>
            </w:r>
          </w:p>
        </w:tc>
        <w:tc>
          <w:tcPr>
            <w:tcW w:w="614" w:type="dxa"/>
          </w:tcPr>
          <w:p w14:paraId="3E5FC8CF">
            <w:pPr>
              <w:pStyle w:val="9"/>
              <w:spacing w:before="71"/>
              <w:ind w:left="8" w:right="2"/>
              <w:jc w:val="center"/>
              <w:rPr>
                <w:sz w:val="15"/>
              </w:rPr>
            </w:pPr>
            <w:r>
              <w:rPr>
                <w:spacing w:val="-5"/>
                <w:sz w:val="15"/>
              </w:rPr>
              <w:t>专项债</w:t>
            </w:r>
          </w:p>
          <w:p w14:paraId="7EBD7051">
            <w:pPr>
              <w:pStyle w:val="9"/>
              <w:spacing w:before="117"/>
              <w:ind w:left="8"/>
              <w:jc w:val="center"/>
              <w:rPr>
                <w:sz w:val="15"/>
              </w:rPr>
            </w:pPr>
            <w:r>
              <w:rPr>
                <w:spacing w:val="-10"/>
                <w:sz w:val="15"/>
              </w:rPr>
              <w:t>券</w:t>
            </w:r>
          </w:p>
        </w:tc>
        <w:tc>
          <w:tcPr>
            <w:tcW w:w="504" w:type="dxa"/>
          </w:tcPr>
          <w:p w14:paraId="3554F720">
            <w:pPr>
              <w:pStyle w:val="9"/>
              <w:spacing w:before="32"/>
              <w:rPr>
                <w:b/>
                <w:sz w:val="15"/>
              </w:rPr>
            </w:pPr>
          </w:p>
          <w:p w14:paraId="5B02B3F1">
            <w:pPr>
              <w:pStyle w:val="9"/>
              <w:ind w:left="9" w:right="3"/>
              <w:jc w:val="center"/>
              <w:rPr>
                <w:sz w:val="15"/>
              </w:rPr>
            </w:pPr>
            <w:r>
              <w:rPr>
                <w:spacing w:val="-5"/>
                <w:sz w:val="15"/>
              </w:rPr>
              <w:t>0.1</w:t>
            </w:r>
          </w:p>
        </w:tc>
        <w:tc>
          <w:tcPr>
            <w:tcW w:w="552" w:type="dxa"/>
          </w:tcPr>
          <w:p w14:paraId="3BCAF0E3">
            <w:pPr>
              <w:pStyle w:val="9"/>
              <w:spacing w:before="64"/>
              <w:rPr>
                <w:b/>
                <w:sz w:val="15"/>
              </w:rPr>
            </w:pPr>
          </w:p>
          <w:p w14:paraId="462FE9DB">
            <w:pPr>
              <w:pStyle w:val="9"/>
              <w:ind w:left="9" w:right="3"/>
              <w:jc w:val="center"/>
              <w:rPr>
                <w:rFonts w:ascii="Times New Roman"/>
                <w:sz w:val="15"/>
              </w:rPr>
            </w:pPr>
            <w:r>
              <w:rPr>
                <w:rFonts w:ascii="Times New Roman"/>
                <w:spacing w:val="-10"/>
                <w:sz w:val="15"/>
              </w:rPr>
              <w:t>0</w:t>
            </w:r>
          </w:p>
        </w:tc>
      </w:tr>
      <w:tr w14:paraId="47BA8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267" w:type="dxa"/>
          </w:tcPr>
          <w:p w14:paraId="3AA82874">
            <w:pPr>
              <w:pStyle w:val="9"/>
              <w:spacing w:before="64"/>
              <w:rPr>
                <w:b/>
                <w:sz w:val="15"/>
              </w:rPr>
            </w:pPr>
          </w:p>
          <w:p w14:paraId="2BFD6E88">
            <w:pPr>
              <w:pStyle w:val="9"/>
              <w:spacing w:before="1"/>
              <w:ind w:left="10" w:right="3"/>
              <w:jc w:val="center"/>
              <w:rPr>
                <w:rFonts w:ascii="Times New Roman"/>
                <w:sz w:val="15"/>
              </w:rPr>
            </w:pPr>
            <w:r>
              <w:rPr>
                <w:rFonts w:ascii="Times New Roman"/>
                <w:spacing w:val="-5"/>
                <w:sz w:val="15"/>
              </w:rPr>
              <w:t>13</w:t>
            </w:r>
          </w:p>
        </w:tc>
        <w:tc>
          <w:tcPr>
            <w:tcW w:w="354" w:type="dxa"/>
          </w:tcPr>
          <w:p w14:paraId="440AD245">
            <w:pPr>
              <w:pStyle w:val="9"/>
              <w:spacing w:before="127" w:line="295" w:lineRule="auto"/>
              <w:ind w:left="100" w:right="18" w:hanging="75"/>
              <w:rPr>
                <w:sz w:val="15"/>
              </w:rPr>
            </w:pPr>
            <w:r>
              <w:rPr>
                <w:spacing w:val="-6"/>
                <w:sz w:val="15"/>
              </w:rPr>
              <w:t>墨玉</w:t>
            </w:r>
            <w:r>
              <w:rPr>
                <w:spacing w:val="-10"/>
                <w:sz w:val="15"/>
              </w:rPr>
              <w:t>县</w:t>
            </w:r>
          </w:p>
        </w:tc>
        <w:tc>
          <w:tcPr>
            <w:tcW w:w="1481" w:type="dxa"/>
          </w:tcPr>
          <w:p w14:paraId="619AC228">
            <w:pPr>
              <w:pStyle w:val="9"/>
              <w:spacing w:before="72"/>
              <w:ind w:left="9"/>
              <w:jc w:val="center"/>
              <w:rPr>
                <w:sz w:val="15"/>
              </w:rPr>
            </w:pPr>
            <w:r>
              <w:rPr>
                <w:spacing w:val="-3"/>
                <w:sz w:val="15"/>
              </w:rPr>
              <w:t>墨玉县住房和城乡建</w:t>
            </w:r>
          </w:p>
          <w:p w14:paraId="02FBFAC5">
            <w:pPr>
              <w:pStyle w:val="9"/>
              <w:spacing w:before="117"/>
              <w:ind w:left="9" w:right="5"/>
              <w:jc w:val="center"/>
              <w:rPr>
                <w:sz w:val="15"/>
              </w:rPr>
            </w:pPr>
            <w:r>
              <w:rPr>
                <w:spacing w:val="-7"/>
                <w:sz w:val="15"/>
              </w:rPr>
              <w:t>设局</w:t>
            </w:r>
          </w:p>
        </w:tc>
        <w:tc>
          <w:tcPr>
            <w:tcW w:w="3343" w:type="dxa"/>
          </w:tcPr>
          <w:p w14:paraId="01127E29">
            <w:pPr>
              <w:pStyle w:val="9"/>
              <w:spacing w:before="32"/>
              <w:rPr>
                <w:b/>
                <w:sz w:val="15"/>
              </w:rPr>
            </w:pPr>
          </w:p>
          <w:p w14:paraId="6B496BB1">
            <w:pPr>
              <w:pStyle w:val="9"/>
              <w:spacing w:before="1"/>
              <w:ind w:left="9" w:right="2"/>
              <w:jc w:val="center"/>
              <w:rPr>
                <w:sz w:val="15"/>
              </w:rPr>
            </w:pPr>
            <w:r>
              <w:rPr>
                <w:spacing w:val="-3"/>
                <w:sz w:val="15"/>
              </w:rPr>
              <w:t>新疆和田地区墨玉县城市集中供热建设项目</w:t>
            </w:r>
          </w:p>
        </w:tc>
        <w:tc>
          <w:tcPr>
            <w:tcW w:w="1221" w:type="dxa"/>
          </w:tcPr>
          <w:p w14:paraId="3FA39C9B">
            <w:pPr>
              <w:pStyle w:val="9"/>
              <w:spacing w:before="32"/>
              <w:rPr>
                <w:b/>
                <w:sz w:val="15"/>
              </w:rPr>
            </w:pPr>
          </w:p>
          <w:p w14:paraId="7A172BF1">
            <w:pPr>
              <w:pStyle w:val="9"/>
              <w:spacing w:before="1"/>
              <w:ind w:left="7" w:right="2"/>
              <w:jc w:val="center"/>
              <w:rPr>
                <w:sz w:val="15"/>
              </w:rPr>
            </w:pPr>
            <w:r>
              <w:rPr>
                <w:spacing w:val="-7"/>
                <w:sz w:val="15"/>
              </w:rPr>
              <w:t>供热</w:t>
            </w:r>
          </w:p>
        </w:tc>
        <w:tc>
          <w:tcPr>
            <w:tcW w:w="614" w:type="dxa"/>
          </w:tcPr>
          <w:p w14:paraId="30764C7C">
            <w:pPr>
              <w:pStyle w:val="9"/>
              <w:spacing w:before="72"/>
              <w:ind w:left="8" w:right="2"/>
              <w:jc w:val="center"/>
              <w:rPr>
                <w:sz w:val="15"/>
              </w:rPr>
            </w:pPr>
            <w:r>
              <w:rPr>
                <w:spacing w:val="-5"/>
                <w:sz w:val="15"/>
              </w:rPr>
              <w:t>专项债</w:t>
            </w:r>
          </w:p>
          <w:p w14:paraId="47378659">
            <w:pPr>
              <w:pStyle w:val="9"/>
              <w:spacing w:before="117"/>
              <w:ind w:left="8"/>
              <w:jc w:val="center"/>
              <w:rPr>
                <w:sz w:val="15"/>
              </w:rPr>
            </w:pPr>
            <w:r>
              <w:rPr>
                <w:spacing w:val="-10"/>
                <w:sz w:val="15"/>
              </w:rPr>
              <w:t>券</w:t>
            </w:r>
          </w:p>
        </w:tc>
        <w:tc>
          <w:tcPr>
            <w:tcW w:w="504" w:type="dxa"/>
          </w:tcPr>
          <w:p w14:paraId="7BF7892B">
            <w:pPr>
              <w:pStyle w:val="9"/>
              <w:spacing w:before="32"/>
              <w:rPr>
                <w:b/>
                <w:sz w:val="15"/>
              </w:rPr>
            </w:pPr>
          </w:p>
          <w:p w14:paraId="32CA3FCC">
            <w:pPr>
              <w:pStyle w:val="9"/>
              <w:spacing w:before="1"/>
              <w:ind w:left="9" w:right="3"/>
              <w:jc w:val="center"/>
              <w:rPr>
                <w:sz w:val="15"/>
              </w:rPr>
            </w:pPr>
            <w:r>
              <w:rPr>
                <w:spacing w:val="-5"/>
                <w:sz w:val="15"/>
              </w:rPr>
              <w:t>1.2</w:t>
            </w:r>
          </w:p>
        </w:tc>
        <w:tc>
          <w:tcPr>
            <w:tcW w:w="552" w:type="dxa"/>
          </w:tcPr>
          <w:p w14:paraId="7F626F03">
            <w:pPr>
              <w:pStyle w:val="9"/>
              <w:spacing w:before="64"/>
              <w:rPr>
                <w:b/>
                <w:sz w:val="15"/>
              </w:rPr>
            </w:pPr>
          </w:p>
          <w:p w14:paraId="4758E8EF">
            <w:pPr>
              <w:pStyle w:val="9"/>
              <w:spacing w:before="1"/>
              <w:ind w:left="9" w:right="3"/>
              <w:jc w:val="center"/>
              <w:rPr>
                <w:rFonts w:ascii="Times New Roman"/>
                <w:sz w:val="15"/>
              </w:rPr>
            </w:pPr>
            <w:r>
              <w:rPr>
                <w:rFonts w:ascii="Times New Roman"/>
                <w:spacing w:val="-10"/>
                <w:sz w:val="15"/>
              </w:rPr>
              <w:t>0</w:t>
            </w:r>
          </w:p>
        </w:tc>
      </w:tr>
      <w:tr w14:paraId="2029A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267" w:type="dxa"/>
          </w:tcPr>
          <w:p w14:paraId="37FD5AC3">
            <w:pPr>
              <w:pStyle w:val="9"/>
              <w:spacing w:before="63"/>
              <w:rPr>
                <w:b/>
                <w:sz w:val="15"/>
              </w:rPr>
            </w:pPr>
          </w:p>
          <w:p w14:paraId="6AC0458E">
            <w:pPr>
              <w:pStyle w:val="9"/>
              <w:ind w:left="10" w:right="3"/>
              <w:jc w:val="center"/>
              <w:rPr>
                <w:rFonts w:ascii="Times New Roman"/>
                <w:sz w:val="15"/>
              </w:rPr>
            </w:pPr>
            <w:r>
              <w:rPr>
                <w:rFonts w:ascii="Times New Roman"/>
                <w:spacing w:val="-5"/>
                <w:sz w:val="15"/>
              </w:rPr>
              <w:t>14</w:t>
            </w:r>
          </w:p>
        </w:tc>
        <w:tc>
          <w:tcPr>
            <w:tcW w:w="354" w:type="dxa"/>
          </w:tcPr>
          <w:p w14:paraId="47FFB1D6">
            <w:pPr>
              <w:pStyle w:val="9"/>
              <w:spacing w:before="125" w:line="295" w:lineRule="auto"/>
              <w:ind w:left="100" w:right="18" w:hanging="75"/>
              <w:rPr>
                <w:sz w:val="15"/>
              </w:rPr>
            </w:pPr>
            <w:r>
              <w:rPr>
                <w:spacing w:val="-6"/>
                <w:sz w:val="15"/>
              </w:rPr>
              <w:t>墨玉</w:t>
            </w:r>
            <w:r>
              <w:rPr>
                <w:spacing w:val="-10"/>
                <w:sz w:val="15"/>
              </w:rPr>
              <w:t>县</w:t>
            </w:r>
          </w:p>
        </w:tc>
        <w:tc>
          <w:tcPr>
            <w:tcW w:w="1481" w:type="dxa"/>
          </w:tcPr>
          <w:p w14:paraId="76D7441B">
            <w:pPr>
              <w:pStyle w:val="9"/>
              <w:spacing w:before="70"/>
              <w:ind w:left="9"/>
              <w:jc w:val="center"/>
              <w:rPr>
                <w:sz w:val="15"/>
              </w:rPr>
            </w:pPr>
            <w:r>
              <w:rPr>
                <w:spacing w:val="-3"/>
                <w:sz w:val="15"/>
              </w:rPr>
              <w:t>墨玉县商务和工业信</w:t>
            </w:r>
          </w:p>
          <w:p w14:paraId="6BCE0C15">
            <w:pPr>
              <w:pStyle w:val="9"/>
              <w:spacing w:before="117"/>
              <w:ind w:left="9" w:right="2"/>
              <w:jc w:val="center"/>
              <w:rPr>
                <w:sz w:val="15"/>
              </w:rPr>
            </w:pPr>
            <w:r>
              <w:rPr>
                <w:spacing w:val="-5"/>
                <w:sz w:val="15"/>
              </w:rPr>
              <w:t>息化局</w:t>
            </w:r>
          </w:p>
        </w:tc>
        <w:tc>
          <w:tcPr>
            <w:tcW w:w="3343" w:type="dxa"/>
          </w:tcPr>
          <w:p w14:paraId="5621EB64">
            <w:pPr>
              <w:pStyle w:val="9"/>
              <w:spacing w:before="31"/>
              <w:rPr>
                <w:b/>
                <w:sz w:val="15"/>
              </w:rPr>
            </w:pPr>
          </w:p>
          <w:p w14:paraId="2DC095E1">
            <w:pPr>
              <w:pStyle w:val="9"/>
              <w:ind w:left="9" w:right="2"/>
              <w:jc w:val="center"/>
              <w:rPr>
                <w:sz w:val="15"/>
              </w:rPr>
            </w:pPr>
            <w:r>
              <w:rPr>
                <w:spacing w:val="-3"/>
                <w:sz w:val="15"/>
              </w:rPr>
              <w:t>新疆和田地区墨玉县物流集散中心建设项目</w:t>
            </w:r>
          </w:p>
        </w:tc>
        <w:tc>
          <w:tcPr>
            <w:tcW w:w="1221" w:type="dxa"/>
          </w:tcPr>
          <w:p w14:paraId="517DC049">
            <w:pPr>
              <w:pStyle w:val="9"/>
              <w:spacing w:before="70"/>
              <w:ind w:left="84"/>
              <w:rPr>
                <w:sz w:val="15"/>
              </w:rPr>
            </w:pPr>
            <w:r>
              <w:rPr>
                <w:spacing w:val="-4"/>
                <w:sz w:val="15"/>
              </w:rPr>
              <w:t>国家物流枢纽等</w:t>
            </w:r>
          </w:p>
          <w:p w14:paraId="4F02847D">
            <w:pPr>
              <w:pStyle w:val="9"/>
              <w:spacing w:before="117"/>
              <w:ind w:left="159"/>
              <w:rPr>
                <w:sz w:val="15"/>
              </w:rPr>
            </w:pPr>
            <w:r>
              <w:rPr>
                <w:spacing w:val="-4"/>
                <w:sz w:val="15"/>
              </w:rPr>
              <w:t>物流基础设施</w:t>
            </w:r>
          </w:p>
        </w:tc>
        <w:tc>
          <w:tcPr>
            <w:tcW w:w="614" w:type="dxa"/>
          </w:tcPr>
          <w:p w14:paraId="3120D0F6">
            <w:pPr>
              <w:pStyle w:val="9"/>
              <w:spacing w:before="70"/>
              <w:ind w:left="8" w:right="2"/>
              <w:jc w:val="center"/>
              <w:rPr>
                <w:sz w:val="15"/>
              </w:rPr>
            </w:pPr>
            <w:r>
              <w:rPr>
                <w:spacing w:val="-5"/>
                <w:sz w:val="15"/>
              </w:rPr>
              <w:t>专项债</w:t>
            </w:r>
          </w:p>
          <w:p w14:paraId="4291B926">
            <w:pPr>
              <w:pStyle w:val="9"/>
              <w:spacing w:before="117"/>
              <w:ind w:left="8"/>
              <w:jc w:val="center"/>
              <w:rPr>
                <w:sz w:val="15"/>
              </w:rPr>
            </w:pPr>
            <w:r>
              <w:rPr>
                <w:spacing w:val="-10"/>
                <w:sz w:val="15"/>
              </w:rPr>
              <w:t>券</w:t>
            </w:r>
          </w:p>
        </w:tc>
        <w:tc>
          <w:tcPr>
            <w:tcW w:w="504" w:type="dxa"/>
          </w:tcPr>
          <w:p w14:paraId="1CE556DB">
            <w:pPr>
              <w:pStyle w:val="9"/>
              <w:spacing w:before="31"/>
              <w:rPr>
                <w:b/>
                <w:sz w:val="15"/>
              </w:rPr>
            </w:pPr>
          </w:p>
          <w:p w14:paraId="679A4105">
            <w:pPr>
              <w:pStyle w:val="9"/>
              <w:ind w:left="9" w:right="3"/>
              <w:jc w:val="center"/>
              <w:rPr>
                <w:sz w:val="15"/>
              </w:rPr>
            </w:pPr>
            <w:r>
              <w:rPr>
                <w:spacing w:val="-5"/>
                <w:sz w:val="15"/>
              </w:rPr>
              <w:t>2.1</w:t>
            </w:r>
          </w:p>
        </w:tc>
        <w:tc>
          <w:tcPr>
            <w:tcW w:w="552" w:type="dxa"/>
          </w:tcPr>
          <w:p w14:paraId="427F4057">
            <w:pPr>
              <w:pStyle w:val="9"/>
              <w:spacing w:before="63"/>
              <w:rPr>
                <w:b/>
                <w:sz w:val="15"/>
              </w:rPr>
            </w:pPr>
          </w:p>
          <w:p w14:paraId="3B745BA9">
            <w:pPr>
              <w:pStyle w:val="9"/>
              <w:ind w:left="9" w:right="3"/>
              <w:jc w:val="center"/>
              <w:rPr>
                <w:rFonts w:ascii="Times New Roman"/>
                <w:sz w:val="15"/>
              </w:rPr>
            </w:pPr>
            <w:r>
              <w:rPr>
                <w:rFonts w:ascii="Times New Roman"/>
                <w:spacing w:val="-10"/>
                <w:sz w:val="15"/>
              </w:rPr>
              <w:t>0</w:t>
            </w:r>
          </w:p>
        </w:tc>
      </w:tr>
      <w:tr w14:paraId="7F236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267" w:type="dxa"/>
          </w:tcPr>
          <w:p w14:paraId="233DCBB1">
            <w:pPr>
              <w:pStyle w:val="9"/>
              <w:spacing w:before="64"/>
              <w:rPr>
                <w:b/>
                <w:sz w:val="15"/>
              </w:rPr>
            </w:pPr>
          </w:p>
          <w:p w14:paraId="7F7C0EB6">
            <w:pPr>
              <w:pStyle w:val="9"/>
              <w:ind w:left="10" w:right="3"/>
              <w:jc w:val="center"/>
              <w:rPr>
                <w:rFonts w:ascii="Times New Roman"/>
                <w:sz w:val="15"/>
              </w:rPr>
            </w:pPr>
            <w:r>
              <w:rPr>
                <w:rFonts w:ascii="Times New Roman"/>
                <w:spacing w:val="-5"/>
                <w:sz w:val="15"/>
              </w:rPr>
              <w:t>15</w:t>
            </w:r>
          </w:p>
        </w:tc>
        <w:tc>
          <w:tcPr>
            <w:tcW w:w="354" w:type="dxa"/>
          </w:tcPr>
          <w:p w14:paraId="77E1FFFF">
            <w:pPr>
              <w:pStyle w:val="9"/>
              <w:spacing w:before="126" w:line="295" w:lineRule="auto"/>
              <w:ind w:left="100" w:right="18" w:hanging="75"/>
              <w:rPr>
                <w:sz w:val="15"/>
              </w:rPr>
            </w:pPr>
            <w:r>
              <w:rPr>
                <w:spacing w:val="-6"/>
                <w:sz w:val="15"/>
              </w:rPr>
              <w:t>墨玉</w:t>
            </w:r>
            <w:r>
              <w:rPr>
                <w:spacing w:val="-10"/>
                <w:sz w:val="15"/>
              </w:rPr>
              <w:t>县</w:t>
            </w:r>
          </w:p>
        </w:tc>
        <w:tc>
          <w:tcPr>
            <w:tcW w:w="1481" w:type="dxa"/>
          </w:tcPr>
          <w:p w14:paraId="58ECC118">
            <w:pPr>
              <w:pStyle w:val="9"/>
              <w:spacing w:before="71"/>
              <w:ind w:left="9"/>
              <w:jc w:val="center"/>
              <w:rPr>
                <w:sz w:val="15"/>
              </w:rPr>
            </w:pPr>
            <w:r>
              <w:rPr>
                <w:spacing w:val="-3"/>
                <w:sz w:val="15"/>
              </w:rPr>
              <w:t>墨玉县住房和城乡建</w:t>
            </w:r>
          </w:p>
          <w:p w14:paraId="20D93957">
            <w:pPr>
              <w:pStyle w:val="9"/>
              <w:spacing w:before="117"/>
              <w:ind w:left="9" w:right="5"/>
              <w:jc w:val="center"/>
              <w:rPr>
                <w:sz w:val="15"/>
              </w:rPr>
            </w:pPr>
            <w:r>
              <w:rPr>
                <w:spacing w:val="-7"/>
                <w:sz w:val="15"/>
              </w:rPr>
              <w:t>设局</w:t>
            </w:r>
          </w:p>
        </w:tc>
        <w:tc>
          <w:tcPr>
            <w:tcW w:w="3343" w:type="dxa"/>
          </w:tcPr>
          <w:p w14:paraId="47EA2C42">
            <w:pPr>
              <w:pStyle w:val="9"/>
              <w:spacing w:before="71"/>
              <w:ind w:left="9" w:right="5"/>
              <w:jc w:val="center"/>
              <w:rPr>
                <w:sz w:val="15"/>
              </w:rPr>
            </w:pPr>
            <w:r>
              <w:rPr>
                <w:spacing w:val="-3"/>
                <w:sz w:val="15"/>
              </w:rPr>
              <w:t>新疆和田地区墨玉县老城区基础设施改造提升建设</w:t>
            </w:r>
          </w:p>
          <w:p w14:paraId="683DC1A7">
            <w:pPr>
              <w:pStyle w:val="9"/>
              <w:spacing w:before="117"/>
              <w:ind w:left="9" w:right="5"/>
              <w:jc w:val="center"/>
              <w:rPr>
                <w:sz w:val="15"/>
              </w:rPr>
            </w:pPr>
            <w:r>
              <w:rPr>
                <w:spacing w:val="-7"/>
                <w:sz w:val="15"/>
              </w:rPr>
              <w:t>项目</w:t>
            </w:r>
          </w:p>
        </w:tc>
        <w:tc>
          <w:tcPr>
            <w:tcW w:w="1221" w:type="dxa"/>
          </w:tcPr>
          <w:p w14:paraId="1A98F91F">
            <w:pPr>
              <w:pStyle w:val="9"/>
              <w:spacing w:before="32"/>
              <w:rPr>
                <w:b/>
                <w:sz w:val="15"/>
              </w:rPr>
            </w:pPr>
          </w:p>
          <w:p w14:paraId="56EC5E09">
            <w:pPr>
              <w:pStyle w:val="9"/>
              <w:ind w:left="7" w:right="2"/>
              <w:jc w:val="center"/>
              <w:rPr>
                <w:sz w:val="15"/>
              </w:rPr>
            </w:pPr>
            <w:r>
              <w:rPr>
                <w:spacing w:val="-4"/>
                <w:sz w:val="15"/>
              </w:rPr>
              <w:t>地下管线管廊</w:t>
            </w:r>
          </w:p>
        </w:tc>
        <w:tc>
          <w:tcPr>
            <w:tcW w:w="614" w:type="dxa"/>
          </w:tcPr>
          <w:p w14:paraId="3CE40756">
            <w:pPr>
              <w:pStyle w:val="9"/>
              <w:spacing w:before="71"/>
              <w:ind w:left="8" w:right="2"/>
              <w:jc w:val="center"/>
              <w:rPr>
                <w:sz w:val="15"/>
              </w:rPr>
            </w:pPr>
            <w:r>
              <w:rPr>
                <w:spacing w:val="-5"/>
                <w:sz w:val="15"/>
              </w:rPr>
              <w:t>专项债</w:t>
            </w:r>
          </w:p>
          <w:p w14:paraId="3E595770">
            <w:pPr>
              <w:pStyle w:val="9"/>
              <w:spacing w:before="117"/>
              <w:ind w:left="8"/>
              <w:jc w:val="center"/>
              <w:rPr>
                <w:sz w:val="15"/>
              </w:rPr>
            </w:pPr>
            <w:r>
              <w:rPr>
                <w:spacing w:val="-10"/>
                <w:sz w:val="15"/>
              </w:rPr>
              <w:t>券</w:t>
            </w:r>
          </w:p>
        </w:tc>
        <w:tc>
          <w:tcPr>
            <w:tcW w:w="504" w:type="dxa"/>
          </w:tcPr>
          <w:p w14:paraId="45573509">
            <w:pPr>
              <w:pStyle w:val="9"/>
              <w:spacing w:before="32"/>
              <w:rPr>
                <w:b/>
                <w:sz w:val="15"/>
              </w:rPr>
            </w:pPr>
          </w:p>
          <w:p w14:paraId="46141794">
            <w:pPr>
              <w:pStyle w:val="9"/>
              <w:ind w:left="9" w:right="3"/>
              <w:jc w:val="center"/>
              <w:rPr>
                <w:sz w:val="15"/>
              </w:rPr>
            </w:pPr>
            <w:r>
              <w:rPr>
                <w:spacing w:val="-5"/>
                <w:sz w:val="15"/>
              </w:rPr>
              <w:t>0.1</w:t>
            </w:r>
          </w:p>
        </w:tc>
        <w:tc>
          <w:tcPr>
            <w:tcW w:w="552" w:type="dxa"/>
          </w:tcPr>
          <w:p w14:paraId="0F23C84F">
            <w:pPr>
              <w:pStyle w:val="9"/>
              <w:spacing w:before="64"/>
              <w:rPr>
                <w:b/>
                <w:sz w:val="15"/>
              </w:rPr>
            </w:pPr>
          </w:p>
          <w:p w14:paraId="0BFE23C1">
            <w:pPr>
              <w:pStyle w:val="9"/>
              <w:ind w:left="9" w:right="3"/>
              <w:jc w:val="center"/>
              <w:rPr>
                <w:rFonts w:ascii="Times New Roman"/>
                <w:sz w:val="15"/>
              </w:rPr>
            </w:pPr>
            <w:r>
              <w:rPr>
                <w:rFonts w:ascii="Times New Roman"/>
                <w:spacing w:val="-10"/>
                <w:sz w:val="15"/>
              </w:rPr>
              <w:t>0</w:t>
            </w:r>
          </w:p>
        </w:tc>
      </w:tr>
      <w:tr w14:paraId="43E0E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267" w:type="dxa"/>
          </w:tcPr>
          <w:p w14:paraId="1CA3E8B3">
            <w:pPr>
              <w:pStyle w:val="9"/>
              <w:spacing w:before="64"/>
              <w:rPr>
                <w:b/>
                <w:sz w:val="15"/>
              </w:rPr>
            </w:pPr>
          </w:p>
          <w:p w14:paraId="78AF2A3A">
            <w:pPr>
              <w:pStyle w:val="9"/>
              <w:spacing w:before="1"/>
              <w:ind w:left="10" w:right="3"/>
              <w:jc w:val="center"/>
              <w:rPr>
                <w:rFonts w:ascii="Times New Roman"/>
                <w:sz w:val="15"/>
              </w:rPr>
            </w:pPr>
            <w:r>
              <w:rPr>
                <w:rFonts w:ascii="Times New Roman"/>
                <w:spacing w:val="-5"/>
                <w:sz w:val="15"/>
              </w:rPr>
              <w:t>16</w:t>
            </w:r>
          </w:p>
        </w:tc>
        <w:tc>
          <w:tcPr>
            <w:tcW w:w="354" w:type="dxa"/>
          </w:tcPr>
          <w:p w14:paraId="17A59EE7">
            <w:pPr>
              <w:pStyle w:val="9"/>
              <w:spacing w:before="127" w:line="295" w:lineRule="auto"/>
              <w:ind w:left="100" w:right="18" w:hanging="75"/>
              <w:rPr>
                <w:sz w:val="15"/>
              </w:rPr>
            </w:pPr>
            <w:r>
              <w:rPr>
                <w:spacing w:val="-6"/>
                <w:sz w:val="15"/>
              </w:rPr>
              <w:t>墨玉</w:t>
            </w:r>
            <w:r>
              <w:rPr>
                <w:spacing w:val="-10"/>
                <w:sz w:val="15"/>
              </w:rPr>
              <w:t>县</w:t>
            </w:r>
          </w:p>
        </w:tc>
        <w:tc>
          <w:tcPr>
            <w:tcW w:w="1481" w:type="dxa"/>
          </w:tcPr>
          <w:p w14:paraId="6E91FE09">
            <w:pPr>
              <w:pStyle w:val="9"/>
              <w:spacing w:before="72"/>
              <w:ind w:left="9"/>
              <w:jc w:val="center"/>
              <w:rPr>
                <w:sz w:val="15"/>
              </w:rPr>
            </w:pPr>
            <w:r>
              <w:rPr>
                <w:spacing w:val="-3"/>
                <w:sz w:val="15"/>
              </w:rPr>
              <w:t>墨玉县住房和城乡建</w:t>
            </w:r>
          </w:p>
          <w:p w14:paraId="220EBA36">
            <w:pPr>
              <w:pStyle w:val="9"/>
              <w:spacing w:before="117"/>
              <w:ind w:left="9" w:right="5"/>
              <w:jc w:val="center"/>
              <w:rPr>
                <w:sz w:val="15"/>
              </w:rPr>
            </w:pPr>
            <w:r>
              <w:rPr>
                <w:spacing w:val="-7"/>
                <w:sz w:val="15"/>
              </w:rPr>
              <w:t>设局</w:t>
            </w:r>
          </w:p>
        </w:tc>
        <w:tc>
          <w:tcPr>
            <w:tcW w:w="3343" w:type="dxa"/>
          </w:tcPr>
          <w:p w14:paraId="07F0FC2C">
            <w:pPr>
              <w:pStyle w:val="9"/>
              <w:spacing w:before="72"/>
              <w:ind w:left="9" w:right="2"/>
              <w:jc w:val="center"/>
              <w:rPr>
                <w:sz w:val="15"/>
              </w:rPr>
            </w:pPr>
            <w:r>
              <w:rPr>
                <w:spacing w:val="-5"/>
                <w:sz w:val="15"/>
              </w:rPr>
              <w:t xml:space="preserve">新疆和田地区墨玉县 </w:t>
            </w:r>
            <w:r>
              <w:rPr>
                <w:spacing w:val="-2"/>
                <w:sz w:val="15"/>
              </w:rPr>
              <w:t>2025</w:t>
            </w:r>
            <w:r>
              <w:rPr>
                <w:spacing w:val="-8"/>
                <w:sz w:val="15"/>
              </w:rPr>
              <w:t xml:space="preserve"> 年老旧小区改造建设项</w:t>
            </w:r>
          </w:p>
          <w:p w14:paraId="2FC61072">
            <w:pPr>
              <w:pStyle w:val="9"/>
              <w:spacing w:before="117"/>
              <w:ind w:left="9"/>
              <w:jc w:val="center"/>
              <w:rPr>
                <w:sz w:val="15"/>
              </w:rPr>
            </w:pPr>
            <w:r>
              <w:rPr>
                <w:spacing w:val="-10"/>
                <w:sz w:val="15"/>
              </w:rPr>
              <w:t>目</w:t>
            </w:r>
          </w:p>
        </w:tc>
        <w:tc>
          <w:tcPr>
            <w:tcW w:w="1221" w:type="dxa"/>
          </w:tcPr>
          <w:p w14:paraId="47B61B72">
            <w:pPr>
              <w:pStyle w:val="9"/>
              <w:spacing w:before="72"/>
              <w:ind w:left="7"/>
              <w:jc w:val="center"/>
              <w:rPr>
                <w:sz w:val="15"/>
              </w:rPr>
            </w:pPr>
            <w:r>
              <w:rPr>
                <w:spacing w:val="-4"/>
                <w:sz w:val="15"/>
              </w:rPr>
              <w:t>城镇老旧小区改</w:t>
            </w:r>
          </w:p>
          <w:p w14:paraId="4E63693F">
            <w:pPr>
              <w:pStyle w:val="9"/>
              <w:spacing w:before="117"/>
              <w:ind w:left="7" w:right="2"/>
              <w:jc w:val="center"/>
              <w:rPr>
                <w:sz w:val="15"/>
              </w:rPr>
            </w:pPr>
            <w:r>
              <w:rPr>
                <w:spacing w:val="-10"/>
                <w:sz w:val="15"/>
              </w:rPr>
              <w:t>造</w:t>
            </w:r>
          </w:p>
        </w:tc>
        <w:tc>
          <w:tcPr>
            <w:tcW w:w="614" w:type="dxa"/>
          </w:tcPr>
          <w:p w14:paraId="4E8E1D26">
            <w:pPr>
              <w:pStyle w:val="9"/>
              <w:spacing w:before="72"/>
              <w:ind w:left="8" w:right="2"/>
              <w:jc w:val="center"/>
              <w:rPr>
                <w:sz w:val="15"/>
              </w:rPr>
            </w:pPr>
            <w:r>
              <w:rPr>
                <w:spacing w:val="-5"/>
                <w:sz w:val="15"/>
              </w:rPr>
              <w:t>专项债</w:t>
            </w:r>
          </w:p>
          <w:p w14:paraId="7122423C">
            <w:pPr>
              <w:pStyle w:val="9"/>
              <w:spacing w:before="117"/>
              <w:ind w:left="8"/>
              <w:jc w:val="center"/>
              <w:rPr>
                <w:sz w:val="15"/>
              </w:rPr>
            </w:pPr>
            <w:r>
              <w:rPr>
                <w:spacing w:val="-10"/>
                <w:sz w:val="15"/>
              </w:rPr>
              <w:t>券</w:t>
            </w:r>
          </w:p>
        </w:tc>
        <w:tc>
          <w:tcPr>
            <w:tcW w:w="504" w:type="dxa"/>
          </w:tcPr>
          <w:p w14:paraId="78BFB40A">
            <w:pPr>
              <w:pStyle w:val="9"/>
              <w:spacing w:before="32"/>
              <w:rPr>
                <w:b/>
                <w:sz w:val="15"/>
              </w:rPr>
            </w:pPr>
          </w:p>
          <w:p w14:paraId="38DC60D1">
            <w:pPr>
              <w:pStyle w:val="9"/>
              <w:spacing w:before="1"/>
              <w:ind w:left="9" w:right="3"/>
              <w:jc w:val="center"/>
              <w:rPr>
                <w:sz w:val="15"/>
              </w:rPr>
            </w:pPr>
            <w:r>
              <w:rPr>
                <w:spacing w:val="-5"/>
                <w:sz w:val="15"/>
              </w:rPr>
              <w:t>0.3</w:t>
            </w:r>
          </w:p>
        </w:tc>
        <w:tc>
          <w:tcPr>
            <w:tcW w:w="552" w:type="dxa"/>
          </w:tcPr>
          <w:p w14:paraId="39D237D5">
            <w:pPr>
              <w:pStyle w:val="9"/>
              <w:spacing w:before="64"/>
              <w:rPr>
                <w:b/>
                <w:sz w:val="15"/>
              </w:rPr>
            </w:pPr>
          </w:p>
          <w:p w14:paraId="1997D2C7">
            <w:pPr>
              <w:pStyle w:val="9"/>
              <w:spacing w:before="1"/>
              <w:ind w:left="9" w:right="3"/>
              <w:jc w:val="center"/>
              <w:rPr>
                <w:rFonts w:ascii="Times New Roman"/>
                <w:sz w:val="15"/>
              </w:rPr>
            </w:pPr>
            <w:r>
              <w:rPr>
                <w:rFonts w:ascii="Times New Roman"/>
                <w:spacing w:val="-10"/>
                <w:sz w:val="15"/>
              </w:rPr>
              <w:t>0</w:t>
            </w:r>
          </w:p>
        </w:tc>
      </w:tr>
      <w:tr w14:paraId="49BB3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267" w:type="dxa"/>
          </w:tcPr>
          <w:p w14:paraId="6C0FE6C9">
            <w:pPr>
              <w:pStyle w:val="9"/>
              <w:spacing w:before="63"/>
              <w:rPr>
                <w:b/>
                <w:sz w:val="15"/>
              </w:rPr>
            </w:pPr>
          </w:p>
          <w:p w14:paraId="0DCD0C82">
            <w:pPr>
              <w:pStyle w:val="9"/>
              <w:ind w:left="10" w:right="3"/>
              <w:jc w:val="center"/>
              <w:rPr>
                <w:rFonts w:ascii="Times New Roman"/>
                <w:sz w:val="15"/>
              </w:rPr>
            </w:pPr>
            <w:r>
              <w:rPr>
                <w:rFonts w:ascii="Times New Roman"/>
                <w:spacing w:val="-5"/>
                <w:sz w:val="15"/>
              </w:rPr>
              <w:t>17</w:t>
            </w:r>
          </w:p>
        </w:tc>
        <w:tc>
          <w:tcPr>
            <w:tcW w:w="354" w:type="dxa"/>
          </w:tcPr>
          <w:p w14:paraId="0EFC1E1D">
            <w:pPr>
              <w:pStyle w:val="9"/>
              <w:spacing w:before="125" w:line="295" w:lineRule="auto"/>
              <w:ind w:left="100" w:right="18" w:hanging="75"/>
              <w:rPr>
                <w:sz w:val="15"/>
              </w:rPr>
            </w:pPr>
            <w:r>
              <w:rPr>
                <w:spacing w:val="-6"/>
                <w:sz w:val="15"/>
              </w:rPr>
              <w:t>墨玉</w:t>
            </w:r>
            <w:r>
              <w:rPr>
                <w:spacing w:val="-10"/>
                <w:sz w:val="15"/>
              </w:rPr>
              <w:t>县</w:t>
            </w:r>
          </w:p>
        </w:tc>
        <w:tc>
          <w:tcPr>
            <w:tcW w:w="1481" w:type="dxa"/>
          </w:tcPr>
          <w:p w14:paraId="54F560DD">
            <w:pPr>
              <w:pStyle w:val="9"/>
              <w:spacing w:before="31"/>
              <w:rPr>
                <w:b/>
                <w:sz w:val="15"/>
              </w:rPr>
            </w:pPr>
          </w:p>
          <w:p w14:paraId="6881A7A6">
            <w:pPr>
              <w:pStyle w:val="9"/>
              <w:ind w:left="9" w:right="5"/>
              <w:jc w:val="center"/>
              <w:rPr>
                <w:sz w:val="15"/>
              </w:rPr>
            </w:pPr>
            <w:r>
              <w:rPr>
                <w:spacing w:val="-4"/>
                <w:sz w:val="15"/>
              </w:rPr>
              <w:t>墨玉县公安局</w:t>
            </w:r>
          </w:p>
        </w:tc>
        <w:tc>
          <w:tcPr>
            <w:tcW w:w="3343" w:type="dxa"/>
          </w:tcPr>
          <w:p w14:paraId="28BCDF09">
            <w:pPr>
              <w:pStyle w:val="9"/>
              <w:spacing w:before="70"/>
              <w:ind w:left="9" w:right="5"/>
              <w:jc w:val="center"/>
              <w:rPr>
                <w:sz w:val="15"/>
              </w:rPr>
            </w:pPr>
            <w:r>
              <w:rPr>
                <w:spacing w:val="-2"/>
                <w:sz w:val="15"/>
              </w:rPr>
              <w:t>和田地区墨玉县数字城市（智慧安防）</w:t>
            </w:r>
            <w:r>
              <w:rPr>
                <w:spacing w:val="-4"/>
                <w:sz w:val="15"/>
              </w:rPr>
              <w:t>基础设施建</w:t>
            </w:r>
          </w:p>
          <w:p w14:paraId="4471C15C">
            <w:pPr>
              <w:pStyle w:val="9"/>
              <w:spacing w:before="117"/>
              <w:ind w:left="9" w:right="2"/>
              <w:jc w:val="center"/>
              <w:rPr>
                <w:sz w:val="15"/>
              </w:rPr>
            </w:pPr>
            <w:r>
              <w:rPr>
                <w:spacing w:val="-2"/>
                <w:sz w:val="15"/>
              </w:rPr>
              <w:t>设项目（一期</w:t>
            </w:r>
            <w:r>
              <w:rPr>
                <w:spacing w:val="-10"/>
                <w:sz w:val="15"/>
              </w:rPr>
              <w:t>）</w:t>
            </w:r>
          </w:p>
        </w:tc>
        <w:tc>
          <w:tcPr>
            <w:tcW w:w="1221" w:type="dxa"/>
          </w:tcPr>
          <w:p w14:paraId="0767DC80">
            <w:pPr>
              <w:pStyle w:val="9"/>
              <w:spacing w:before="31"/>
              <w:rPr>
                <w:b/>
                <w:sz w:val="15"/>
              </w:rPr>
            </w:pPr>
          </w:p>
          <w:p w14:paraId="3CD4FC35">
            <w:pPr>
              <w:pStyle w:val="9"/>
              <w:ind w:left="7" w:right="2"/>
              <w:jc w:val="center"/>
              <w:rPr>
                <w:sz w:val="15"/>
              </w:rPr>
            </w:pPr>
            <w:r>
              <w:rPr>
                <w:spacing w:val="-4"/>
                <w:sz w:val="15"/>
              </w:rPr>
              <w:t>其他社会事业</w:t>
            </w:r>
          </w:p>
        </w:tc>
        <w:tc>
          <w:tcPr>
            <w:tcW w:w="614" w:type="dxa"/>
          </w:tcPr>
          <w:p w14:paraId="7A283ADB">
            <w:pPr>
              <w:pStyle w:val="9"/>
              <w:spacing w:before="70"/>
              <w:ind w:left="8" w:right="2"/>
              <w:jc w:val="center"/>
              <w:rPr>
                <w:sz w:val="15"/>
              </w:rPr>
            </w:pPr>
            <w:r>
              <w:rPr>
                <w:spacing w:val="-5"/>
                <w:sz w:val="15"/>
              </w:rPr>
              <w:t>一般债</w:t>
            </w:r>
          </w:p>
          <w:p w14:paraId="757E8B70">
            <w:pPr>
              <w:pStyle w:val="9"/>
              <w:spacing w:before="117"/>
              <w:ind w:left="8"/>
              <w:jc w:val="center"/>
              <w:rPr>
                <w:sz w:val="15"/>
              </w:rPr>
            </w:pPr>
            <w:r>
              <w:rPr>
                <w:spacing w:val="-10"/>
                <w:sz w:val="15"/>
              </w:rPr>
              <w:t>券</w:t>
            </w:r>
          </w:p>
        </w:tc>
        <w:tc>
          <w:tcPr>
            <w:tcW w:w="504" w:type="dxa"/>
          </w:tcPr>
          <w:p w14:paraId="364781EC">
            <w:pPr>
              <w:pStyle w:val="9"/>
              <w:spacing w:before="31"/>
              <w:rPr>
                <w:b/>
                <w:sz w:val="15"/>
              </w:rPr>
            </w:pPr>
          </w:p>
          <w:p w14:paraId="68C6B310">
            <w:pPr>
              <w:pStyle w:val="9"/>
              <w:ind w:left="9" w:right="3"/>
              <w:jc w:val="center"/>
              <w:rPr>
                <w:sz w:val="15"/>
              </w:rPr>
            </w:pPr>
            <w:r>
              <w:rPr>
                <w:spacing w:val="-5"/>
                <w:sz w:val="15"/>
              </w:rPr>
              <w:t>1.5</w:t>
            </w:r>
          </w:p>
        </w:tc>
        <w:tc>
          <w:tcPr>
            <w:tcW w:w="552" w:type="dxa"/>
          </w:tcPr>
          <w:p w14:paraId="5155A882">
            <w:pPr>
              <w:pStyle w:val="9"/>
              <w:spacing w:before="63"/>
              <w:rPr>
                <w:b/>
                <w:sz w:val="15"/>
              </w:rPr>
            </w:pPr>
          </w:p>
          <w:p w14:paraId="140D0E54">
            <w:pPr>
              <w:pStyle w:val="9"/>
              <w:ind w:left="9" w:right="3"/>
              <w:jc w:val="center"/>
              <w:rPr>
                <w:rFonts w:ascii="Times New Roman"/>
                <w:sz w:val="15"/>
              </w:rPr>
            </w:pPr>
            <w:r>
              <w:rPr>
                <w:rFonts w:ascii="Times New Roman"/>
                <w:spacing w:val="-2"/>
                <w:sz w:val="15"/>
              </w:rPr>
              <w:t>0.7414</w:t>
            </w:r>
          </w:p>
        </w:tc>
      </w:tr>
      <w:tr w14:paraId="7CCDE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267" w:type="dxa"/>
          </w:tcPr>
          <w:p w14:paraId="514BC954">
            <w:pPr>
              <w:pStyle w:val="9"/>
              <w:spacing w:before="64"/>
              <w:rPr>
                <w:b/>
                <w:sz w:val="15"/>
              </w:rPr>
            </w:pPr>
          </w:p>
          <w:p w14:paraId="6171013B">
            <w:pPr>
              <w:pStyle w:val="9"/>
              <w:ind w:left="10" w:right="3"/>
              <w:jc w:val="center"/>
              <w:rPr>
                <w:rFonts w:ascii="Times New Roman"/>
                <w:sz w:val="15"/>
              </w:rPr>
            </w:pPr>
            <w:r>
              <w:rPr>
                <w:rFonts w:ascii="Times New Roman"/>
                <w:spacing w:val="-5"/>
                <w:sz w:val="15"/>
              </w:rPr>
              <w:t>18</w:t>
            </w:r>
          </w:p>
        </w:tc>
        <w:tc>
          <w:tcPr>
            <w:tcW w:w="354" w:type="dxa"/>
          </w:tcPr>
          <w:p w14:paraId="47B8FCF0">
            <w:pPr>
              <w:pStyle w:val="9"/>
              <w:spacing w:before="126" w:line="295" w:lineRule="auto"/>
              <w:ind w:left="100" w:right="18" w:hanging="75"/>
              <w:rPr>
                <w:sz w:val="15"/>
              </w:rPr>
            </w:pPr>
            <w:r>
              <w:rPr>
                <w:spacing w:val="-6"/>
                <w:sz w:val="15"/>
              </w:rPr>
              <w:t>墨玉</w:t>
            </w:r>
            <w:r>
              <w:rPr>
                <w:spacing w:val="-10"/>
                <w:sz w:val="15"/>
              </w:rPr>
              <w:t>县</w:t>
            </w:r>
          </w:p>
        </w:tc>
        <w:tc>
          <w:tcPr>
            <w:tcW w:w="1481" w:type="dxa"/>
          </w:tcPr>
          <w:p w14:paraId="40A881CF">
            <w:pPr>
              <w:pStyle w:val="9"/>
              <w:spacing w:before="32"/>
              <w:rPr>
                <w:b/>
                <w:sz w:val="15"/>
              </w:rPr>
            </w:pPr>
          </w:p>
          <w:p w14:paraId="237751D4">
            <w:pPr>
              <w:pStyle w:val="9"/>
              <w:ind w:left="9" w:right="2"/>
              <w:jc w:val="center"/>
              <w:rPr>
                <w:sz w:val="15"/>
              </w:rPr>
            </w:pPr>
            <w:r>
              <w:rPr>
                <w:spacing w:val="-4"/>
                <w:sz w:val="15"/>
              </w:rPr>
              <w:t>墨玉县交通运输局</w:t>
            </w:r>
          </w:p>
        </w:tc>
        <w:tc>
          <w:tcPr>
            <w:tcW w:w="3343" w:type="dxa"/>
          </w:tcPr>
          <w:p w14:paraId="46AB9694">
            <w:pPr>
              <w:pStyle w:val="9"/>
              <w:spacing w:before="71"/>
              <w:ind w:left="9" w:right="2"/>
              <w:jc w:val="center"/>
              <w:rPr>
                <w:sz w:val="15"/>
              </w:rPr>
            </w:pPr>
            <w:r>
              <w:rPr>
                <w:spacing w:val="-9"/>
                <w:sz w:val="15"/>
              </w:rPr>
              <w:t xml:space="preserve">墨玉县 </w:t>
            </w:r>
            <w:r>
              <w:rPr>
                <w:spacing w:val="-2"/>
                <w:sz w:val="15"/>
              </w:rPr>
              <w:t>X633</w:t>
            </w:r>
            <w:r>
              <w:rPr>
                <w:spacing w:val="-10"/>
                <w:sz w:val="15"/>
              </w:rPr>
              <w:t xml:space="preserve"> 县道</w:t>
            </w:r>
            <w:r>
              <w:rPr>
                <w:spacing w:val="-2"/>
                <w:sz w:val="15"/>
              </w:rPr>
              <w:t>（墨玉县城-吐外特乡）</w:t>
            </w:r>
            <w:r>
              <w:rPr>
                <w:spacing w:val="-4"/>
                <w:sz w:val="15"/>
              </w:rPr>
              <w:t>道路改建</w:t>
            </w:r>
          </w:p>
          <w:p w14:paraId="6D3BD974">
            <w:pPr>
              <w:pStyle w:val="9"/>
              <w:spacing w:before="117"/>
              <w:ind w:left="9" w:right="5"/>
              <w:jc w:val="center"/>
              <w:rPr>
                <w:sz w:val="15"/>
              </w:rPr>
            </w:pPr>
            <w:r>
              <w:rPr>
                <w:spacing w:val="-7"/>
                <w:sz w:val="15"/>
              </w:rPr>
              <w:t>项目</w:t>
            </w:r>
          </w:p>
        </w:tc>
        <w:tc>
          <w:tcPr>
            <w:tcW w:w="1221" w:type="dxa"/>
          </w:tcPr>
          <w:p w14:paraId="40A6E545">
            <w:pPr>
              <w:pStyle w:val="9"/>
              <w:spacing w:before="32"/>
              <w:rPr>
                <w:b/>
                <w:sz w:val="15"/>
              </w:rPr>
            </w:pPr>
          </w:p>
          <w:p w14:paraId="6D2A2388">
            <w:pPr>
              <w:pStyle w:val="9"/>
              <w:ind w:left="7" w:right="2"/>
              <w:jc w:val="center"/>
              <w:rPr>
                <w:sz w:val="15"/>
              </w:rPr>
            </w:pPr>
            <w:r>
              <w:rPr>
                <w:spacing w:val="-4"/>
                <w:sz w:val="15"/>
              </w:rPr>
              <w:t>综合交通枢纽</w:t>
            </w:r>
          </w:p>
        </w:tc>
        <w:tc>
          <w:tcPr>
            <w:tcW w:w="614" w:type="dxa"/>
          </w:tcPr>
          <w:p w14:paraId="14D59BC8">
            <w:pPr>
              <w:pStyle w:val="9"/>
              <w:spacing w:before="71"/>
              <w:ind w:left="8" w:right="2"/>
              <w:jc w:val="center"/>
              <w:rPr>
                <w:sz w:val="15"/>
              </w:rPr>
            </w:pPr>
            <w:r>
              <w:rPr>
                <w:spacing w:val="-5"/>
                <w:sz w:val="15"/>
              </w:rPr>
              <w:t>一般债</w:t>
            </w:r>
          </w:p>
          <w:p w14:paraId="4CEF8A57">
            <w:pPr>
              <w:pStyle w:val="9"/>
              <w:spacing w:before="117"/>
              <w:ind w:left="8"/>
              <w:jc w:val="center"/>
              <w:rPr>
                <w:sz w:val="15"/>
              </w:rPr>
            </w:pPr>
            <w:r>
              <w:rPr>
                <w:spacing w:val="-10"/>
                <w:sz w:val="15"/>
              </w:rPr>
              <w:t>券</w:t>
            </w:r>
          </w:p>
        </w:tc>
        <w:tc>
          <w:tcPr>
            <w:tcW w:w="504" w:type="dxa"/>
          </w:tcPr>
          <w:p w14:paraId="6958D312">
            <w:pPr>
              <w:pStyle w:val="9"/>
              <w:spacing w:before="32"/>
              <w:rPr>
                <w:b/>
                <w:sz w:val="15"/>
              </w:rPr>
            </w:pPr>
          </w:p>
          <w:p w14:paraId="3B372A3D">
            <w:pPr>
              <w:pStyle w:val="9"/>
              <w:ind w:left="9" w:right="3"/>
              <w:jc w:val="center"/>
              <w:rPr>
                <w:sz w:val="15"/>
              </w:rPr>
            </w:pPr>
            <w:r>
              <w:rPr>
                <w:spacing w:val="-5"/>
                <w:sz w:val="15"/>
              </w:rPr>
              <w:t>0.3</w:t>
            </w:r>
          </w:p>
        </w:tc>
        <w:tc>
          <w:tcPr>
            <w:tcW w:w="552" w:type="dxa"/>
          </w:tcPr>
          <w:p w14:paraId="04D648EF">
            <w:pPr>
              <w:pStyle w:val="9"/>
              <w:spacing w:before="64"/>
              <w:rPr>
                <w:b/>
                <w:sz w:val="15"/>
              </w:rPr>
            </w:pPr>
          </w:p>
          <w:p w14:paraId="36136835">
            <w:pPr>
              <w:pStyle w:val="9"/>
              <w:ind w:left="9" w:right="3"/>
              <w:jc w:val="center"/>
              <w:rPr>
                <w:rFonts w:ascii="Times New Roman"/>
                <w:sz w:val="15"/>
              </w:rPr>
            </w:pPr>
            <w:r>
              <w:rPr>
                <w:rFonts w:ascii="Times New Roman"/>
                <w:spacing w:val="-2"/>
                <w:sz w:val="15"/>
              </w:rPr>
              <w:t>0.5266</w:t>
            </w:r>
          </w:p>
        </w:tc>
      </w:tr>
      <w:tr w14:paraId="1D92F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267" w:type="dxa"/>
          </w:tcPr>
          <w:p w14:paraId="4A1F1617">
            <w:pPr>
              <w:pStyle w:val="9"/>
              <w:spacing w:before="64"/>
              <w:rPr>
                <w:b/>
                <w:sz w:val="15"/>
              </w:rPr>
            </w:pPr>
          </w:p>
          <w:p w14:paraId="553451BD">
            <w:pPr>
              <w:pStyle w:val="9"/>
              <w:spacing w:before="1"/>
              <w:ind w:left="10" w:right="3"/>
              <w:jc w:val="center"/>
              <w:rPr>
                <w:rFonts w:ascii="Times New Roman"/>
                <w:sz w:val="15"/>
              </w:rPr>
            </w:pPr>
            <w:r>
              <w:rPr>
                <w:rFonts w:ascii="Times New Roman"/>
                <w:spacing w:val="-5"/>
                <w:sz w:val="15"/>
              </w:rPr>
              <w:t>19</w:t>
            </w:r>
          </w:p>
        </w:tc>
        <w:tc>
          <w:tcPr>
            <w:tcW w:w="354" w:type="dxa"/>
          </w:tcPr>
          <w:p w14:paraId="5C4FD4A5">
            <w:pPr>
              <w:pStyle w:val="9"/>
              <w:spacing w:before="127" w:line="295" w:lineRule="auto"/>
              <w:ind w:left="100" w:right="18" w:hanging="75"/>
              <w:rPr>
                <w:sz w:val="15"/>
              </w:rPr>
            </w:pPr>
            <w:r>
              <w:rPr>
                <w:spacing w:val="-6"/>
                <w:sz w:val="15"/>
              </w:rPr>
              <w:t>墨玉</w:t>
            </w:r>
            <w:r>
              <w:rPr>
                <w:spacing w:val="-10"/>
                <w:sz w:val="15"/>
              </w:rPr>
              <w:t>县</w:t>
            </w:r>
          </w:p>
        </w:tc>
        <w:tc>
          <w:tcPr>
            <w:tcW w:w="1481" w:type="dxa"/>
          </w:tcPr>
          <w:p w14:paraId="63B54FE5">
            <w:pPr>
              <w:pStyle w:val="9"/>
              <w:spacing w:before="32"/>
              <w:rPr>
                <w:b/>
                <w:sz w:val="15"/>
              </w:rPr>
            </w:pPr>
          </w:p>
          <w:p w14:paraId="189262D7">
            <w:pPr>
              <w:pStyle w:val="9"/>
              <w:spacing w:before="1"/>
              <w:ind w:left="9" w:right="2"/>
              <w:jc w:val="center"/>
              <w:rPr>
                <w:sz w:val="15"/>
              </w:rPr>
            </w:pPr>
            <w:r>
              <w:rPr>
                <w:spacing w:val="-4"/>
                <w:sz w:val="15"/>
              </w:rPr>
              <w:t>墨玉县交通运输局</w:t>
            </w:r>
          </w:p>
        </w:tc>
        <w:tc>
          <w:tcPr>
            <w:tcW w:w="3343" w:type="dxa"/>
          </w:tcPr>
          <w:p w14:paraId="35F3E9C7">
            <w:pPr>
              <w:pStyle w:val="9"/>
              <w:spacing w:before="72"/>
              <w:ind w:left="9" w:right="2"/>
              <w:jc w:val="center"/>
              <w:rPr>
                <w:sz w:val="15"/>
              </w:rPr>
            </w:pPr>
            <w:r>
              <w:rPr>
                <w:spacing w:val="-3"/>
                <w:sz w:val="15"/>
              </w:rPr>
              <w:t>和田地区墨玉县喀瓦克乡-四十七团兵地融合防风</w:t>
            </w:r>
          </w:p>
          <w:p w14:paraId="1CB65B1F">
            <w:pPr>
              <w:pStyle w:val="9"/>
              <w:spacing w:before="117"/>
              <w:ind w:left="9" w:right="2"/>
              <w:jc w:val="center"/>
              <w:rPr>
                <w:sz w:val="15"/>
              </w:rPr>
            </w:pPr>
            <w:r>
              <w:rPr>
                <w:spacing w:val="-4"/>
                <w:sz w:val="15"/>
              </w:rPr>
              <w:t>固沙道路建设项目</w:t>
            </w:r>
          </w:p>
        </w:tc>
        <w:tc>
          <w:tcPr>
            <w:tcW w:w="1221" w:type="dxa"/>
          </w:tcPr>
          <w:p w14:paraId="02645CAA">
            <w:pPr>
              <w:pStyle w:val="9"/>
              <w:spacing w:before="32"/>
              <w:rPr>
                <w:b/>
                <w:sz w:val="15"/>
              </w:rPr>
            </w:pPr>
          </w:p>
          <w:p w14:paraId="52BCB059">
            <w:pPr>
              <w:pStyle w:val="9"/>
              <w:spacing w:before="1"/>
              <w:ind w:left="7" w:right="2"/>
              <w:jc w:val="center"/>
              <w:rPr>
                <w:sz w:val="15"/>
              </w:rPr>
            </w:pPr>
            <w:r>
              <w:rPr>
                <w:spacing w:val="-4"/>
                <w:sz w:val="15"/>
              </w:rPr>
              <w:t>综合交通枢纽</w:t>
            </w:r>
          </w:p>
        </w:tc>
        <w:tc>
          <w:tcPr>
            <w:tcW w:w="614" w:type="dxa"/>
          </w:tcPr>
          <w:p w14:paraId="47523E52">
            <w:pPr>
              <w:pStyle w:val="9"/>
              <w:spacing w:before="72"/>
              <w:ind w:left="8" w:right="2"/>
              <w:jc w:val="center"/>
              <w:rPr>
                <w:sz w:val="15"/>
              </w:rPr>
            </w:pPr>
            <w:r>
              <w:rPr>
                <w:spacing w:val="-5"/>
                <w:sz w:val="15"/>
              </w:rPr>
              <w:t>一般债</w:t>
            </w:r>
          </w:p>
          <w:p w14:paraId="652E911A">
            <w:pPr>
              <w:pStyle w:val="9"/>
              <w:spacing w:before="117"/>
              <w:ind w:left="8"/>
              <w:jc w:val="center"/>
              <w:rPr>
                <w:sz w:val="15"/>
              </w:rPr>
            </w:pPr>
            <w:r>
              <w:rPr>
                <w:spacing w:val="-10"/>
                <w:sz w:val="15"/>
              </w:rPr>
              <w:t>券</w:t>
            </w:r>
          </w:p>
        </w:tc>
        <w:tc>
          <w:tcPr>
            <w:tcW w:w="504" w:type="dxa"/>
          </w:tcPr>
          <w:p w14:paraId="5E8D59DE">
            <w:pPr>
              <w:pStyle w:val="9"/>
              <w:spacing w:before="32"/>
              <w:rPr>
                <w:b/>
                <w:sz w:val="15"/>
              </w:rPr>
            </w:pPr>
          </w:p>
          <w:p w14:paraId="1EF524A8">
            <w:pPr>
              <w:pStyle w:val="9"/>
              <w:spacing w:before="1"/>
              <w:ind w:left="9" w:right="3"/>
              <w:jc w:val="center"/>
              <w:rPr>
                <w:sz w:val="15"/>
              </w:rPr>
            </w:pPr>
            <w:r>
              <w:rPr>
                <w:spacing w:val="-5"/>
                <w:sz w:val="15"/>
              </w:rPr>
              <w:t>0.3</w:t>
            </w:r>
          </w:p>
        </w:tc>
        <w:tc>
          <w:tcPr>
            <w:tcW w:w="552" w:type="dxa"/>
          </w:tcPr>
          <w:p w14:paraId="7306BDA3">
            <w:pPr>
              <w:pStyle w:val="9"/>
              <w:spacing w:before="64"/>
              <w:rPr>
                <w:b/>
                <w:sz w:val="15"/>
              </w:rPr>
            </w:pPr>
          </w:p>
          <w:p w14:paraId="5D44B328">
            <w:pPr>
              <w:pStyle w:val="9"/>
              <w:spacing w:before="1"/>
              <w:ind w:left="9"/>
              <w:jc w:val="center"/>
              <w:rPr>
                <w:rFonts w:ascii="Times New Roman"/>
                <w:sz w:val="15"/>
              </w:rPr>
            </w:pPr>
            <w:r>
              <w:rPr>
                <w:rFonts w:ascii="Times New Roman"/>
                <w:spacing w:val="-5"/>
                <w:sz w:val="15"/>
              </w:rPr>
              <w:t>0.3</w:t>
            </w:r>
          </w:p>
        </w:tc>
      </w:tr>
      <w:tr w14:paraId="5C5BA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267" w:type="dxa"/>
          </w:tcPr>
          <w:p w14:paraId="0B7B30E8">
            <w:pPr>
              <w:pStyle w:val="9"/>
              <w:spacing w:before="63"/>
              <w:rPr>
                <w:b/>
                <w:sz w:val="15"/>
              </w:rPr>
            </w:pPr>
          </w:p>
          <w:p w14:paraId="6BF45F69">
            <w:pPr>
              <w:pStyle w:val="9"/>
              <w:ind w:left="10" w:right="3"/>
              <w:jc w:val="center"/>
              <w:rPr>
                <w:rFonts w:ascii="Times New Roman"/>
                <w:sz w:val="15"/>
              </w:rPr>
            </w:pPr>
            <w:r>
              <w:rPr>
                <w:rFonts w:ascii="Times New Roman"/>
                <w:spacing w:val="-5"/>
                <w:sz w:val="15"/>
              </w:rPr>
              <w:t>20</w:t>
            </w:r>
          </w:p>
        </w:tc>
        <w:tc>
          <w:tcPr>
            <w:tcW w:w="354" w:type="dxa"/>
          </w:tcPr>
          <w:p w14:paraId="580E5D46">
            <w:pPr>
              <w:pStyle w:val="9"/>
              <w:spacing w:before="125" w:line="295" w:lineRule="auto"/>
              <w:ind w:left="100" w:right="18" w:hanging="75"/>
              <w:rPr>
                <w:sz w:val="15"/>
              </w:rPr>
            </w:pPr>
            <w:r>
              <w:rPr>
                <w:spacing w:val="-6"/>
                <w:sz w:val="15"/>
              </w:rPr>
              <w:t>墨玉</w:t>
            </w:r>
            <w:r>
              <w:rPr>
                <w:spacing w:val="-10"/>
                <w:sz w:val="15"/>
              </w:rPr>
              <w:t>县</w:t>
            </w:r>
          </w:p>
        </w:tc>
        <w:tc>
          <w:tcPr>
            <w:tcW w:w="1481" w:type="dxa"/>
          </w:tcPr>
          <w:p w14:paraId="25F731A3">
            <w:pPr>
              <w:pStyle w:val="9"/>
              <w:spacing w:before="31"/>
              <w:rPr>
                <w:b/>
                <w:sz w:val="15"/>
              </w:rPr>
            </w:pPr>
          </w:p>
          <w:p w14:paraId="6CA18DC5">
            <w:pPr>
              <w:pStyle w:val="9"/>
              <w:ind w:left="9" w:right="2"/>
              <w:jc w:val="center"/>
              <w:rPr>
                <w:sz w:val="15"/>
              </w:rPr>
            </w:pPr>
            <w:r>
              <w:rPr>
                <w:spacing w:val="-4"/>
                <w:sz w:val="15"/>
              </w:rPr>
              <w:t>墨玉县交通运输局</w:t>
            </w:r>
          </w:p>
        </w:tc>
        <w:tc>
          <w:tcPr>
            <w:tcW w:w="3343" w:type="dxa"/>
          </w:tcPr>
          <w:p w14:paraId="6CF3C394">
            <w:pPr>
              <w:pStyle w:val="9"/>
              <w:spacing w:before="70"/>
              <w:ind w:left="9"/>
              <w:jc w:val="center"/>
              <w:rPr>
                <w:sz w:val="15"/>
              </w:rPr>
            </w:pPr>
            <w:r>
              <w:rPr>
                <w:spacing w:val="-7"/>
                <w:sz w:val="15"/>
              </w:rPr>
              <w:t xml:space="preserve">和田地区墨玉县 </w:t>
            </w:r>
            <w:r>
              <w:rPr>
                <w:spacing w:val="-4"/>
                <w:sz w:val="15"/>
              </w:rPr>
              <w:t>X636</w:t>
            </w:r>
            <w:r>
              <w:rPr>
                <w:spacing w:val="-9"/>
                <w:sz w:val="15"/>
              </w:rPr>
              <w:t xml:space="preserve"> 县道、</w:t>
            </w:r>
            <w:r>
              <w:rPr>
                <w:spacing w:val="-4"/>
                <w:sz w:val="15"/>
              </w:rPr>
              <w:t>X641</w:t>
            </w:r>
            <w:r>
              <w:rPr>
                <w:spacing w:val="-10"/>
                <w:sz w:val="15"/>
              </w:rPr>
              <w:t xml:space="preserve"> 县道</w:t>
            </w:r>
            <w:r>
              <w:rPr>
                <w:spacing w:val="-4"/>
                <w:sz w:val="15"/>
              </w:rPr>
              <w:t>（</w:t>
            </w:r>
            <w:r>
              <w:rPr>
                <w:spacing w:val="-6"/>
                <w:sz w:val="15"/>
              </w:rPr>
              <w:t>芒来乡-拉</w:t>
            </w:r>
          </w:p>
          <w:p w14:paraId="03BDE7E5">
            <w:pPr>
              <w:pStyle w:val="9"/>
              <w:spacing w:before="117"/>
              <w:ind w:left="9"/>
              <w:jc w:val="center"/>
              <w:rPr>
                <w:sz w:val="15"/>
              </w:rPr>
            </w:pPr>
            <w:r>
              <w:rPr>
                <w:spacing w:val="-2"/>
                <w:sz w:val="15"/>
              </w:rPr>
              <w:t>里昆湿地）</w:t>
            </w:r>
            <w:r>
              <w:rPr>
                <w:spacing w:val="-4"/>
                <w:sz w:val="15"/>
              </w:rPr>
              <w:t>旅游公路改建项目</w:t>
            </w:r>
          </w:p>
        </w:tc>
        <w:tc>
          <w:tcPr>
            <w:tcW w:w="1221" w:type="dxa"/>
          </w:tcPr>
          <w:p w14:paraId="76A2198B">
            <w:pPr>
              <w:pStyle w:val="9"/>
              <w:spacing w:before="31"/>
              <w:rPr>
                <w:b/>
                <w:sz w:val="15"/>
              </w:rPr>
            </w:pPr>
          </w:p>
          <w:p w14:paraId="0E1E750A">
            <w:pPr>
              <w:pStyle w:val="9"/>
              <w:ind w:left="7" w:right="2"/>
              <w:jc w:val="center"/>
              <w:rPr>
                <w:sz w:val="15"/>
              </w:rPr>
            </w:pPr>
            <w:r>
              <w:rPr>
                <w:spacing w:val="-4"/>
                <w:sz w:val="15"/>
              </w:rPr>
              <w:t>综合交通枢纽</w:t>
            </w:r>
          </w:p>
        </w:tc>
        <w:tc>
          <w:tcPr>
            <w:tcW w:w="614" w:type="dxa"/>
          </w:tcPr>
          <w:p w14:paraId="27942E4F">
            <w:pPr>
              <w:pStyle w:val="9"/>
              <w:spacing w:before="70"/>
              <w:ind w:left="8" w:right="2"/>
              <w:jc w:val="center"/>
              <w:rPr>
                <w:sz w:val="15"/>
              </w:rPr>
            </w:pPr>
            <w:r>
              <w:rPr>
                <w:spacing w:val="-5"/>
                <w:sz w:val="15"/>
              </w:rPr>
              <w:t>一般债</w:t>
            </w:r>
          </w:p>
          <w:p w14:paraId="0ED1C57F">
            <w:pPr>
              <w:pStyle w:val="9"/>
              <w:spacing w:before="117"/>
              <w:ind w:left="8"/>
              <w:jc w:val="center"/>
              <w:rPr>
                <w:sz w:val="15"/>
              </w:rPr>
            </w:pPr>
            <w:r>
              <w:rPr>
                <w:spacing w:val="-10"/>
                <w:sz w:val="15"/>
              </w:rPr>
              <w:t>券</w:t>
            </w:r>
          </w:p>
        </w:tc>
        <w:tc>
          <w:tcPr>
            <w:tcW w:w="504" w:type="dxa"/>
          </w:tcPr>
          <w:p w14:paraId="5DF2ECA6">
            <w:pPr>
              <w:pStyle w:val="9"/>
              <w:spacing w:before="31"/>
              <w:rPr>
                <w:b/>
                <w:sz w:val="15"/>
              </w:rPr>
            </w:pPr>
          </w:p>
          <w:p w14:paraId="566CD688">
            <w:pPr>
              <w:pStyle w:val="9"/>
              <w:ind w:left="9"/>
              <w:jc w:val="center"/>
              <w:rPr>
                <w:sz w:val="15"/>
              </w:rPr>
            </w:pPr>
            <w:r>
              <w:rPr>
                <w:spacing w:val="-4"/>
                <w:sz w:val="15"/>
              </w:rPr>
              <w:t>0.25</w:t>
            </w:r>
          </w:p>
        </w:tc>
        <w:tc>
          <w:tcPr>
            <w:tcW w:w="552" w:type="dxa"/>
          </w:tcPr>
          <w:p w14:paraId="40E578BE">
            <w:pPr>
              <w:pStyle w:val="9"/>
              <w:spacing w:before="63"/>
              <w:rPr>
                <w:b/>
                <w:sz w:val="15"/>
              </w:rPr>
            </w:pPr>
          </w:p>
          <w:p w14:paraId="05407E9C">
            <w:pPr>
              <w:pStyle w:val="9"/>
              <w:ind w:left="9" w:right="3"/>
              <w:jc w:val="center"/>
              <w:rPr>
                <w:rFonts w:ascii="Times New Roman"/>
                <w:sz w:val="15"/>
              </w:rPr>
            </w:pPr>
            <w:r>
              <w:rPr>
                <w:rFonts w:ascii="Times New Roman"/>
                <w:spacing w:val="-2"/>
                <w:sz w:val="15"/>
              </w:rPr>
              <w:t>0.3538</w:t>
            </w:r>
          </w:p>
        </w:tc>
      </w:tr>
      <w:tr w14:paraId="2119B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267" w:type="dxa"/>
          </w:tcPr>
          <w:p w14:paraId="5D5BC26C">
            <w:pPr>
              <w:pStyle w:val="9"/>
              <w:spacing w:before="64"/>
              <w:rPr>
                <w:b/>
                <w:sz w:val="15"/>
              </w:rPr>
            </w:pPr>
          </w:p>
          <w:p w14:paraId="0B20C41E">
            <w:pPr>
              <w:pStyle w:val="9"/>
              <w:ind w:left="10" w:right="3"/>
              <w:jc w:val="center"/>
              <w:rPr>
                <w:rFonts w:ascii="Times New Roman"/>
                <w:sz w:val="15"/>
              </w:rPr>
            </w:pPr>
            <w:r>
              <w:rPr>
                <w:rFonts w:ascii="Times New Roman"/>
                <w:spacing w:val="-5"/>
                <w:sz w:val="15"/>
              </w:rPr>
              <w:t>21</w:t>
            </w:r>
          </w:p>
        </w:tc>
        <w:tc>
          <w:tcPr>
            <w:tcW w:w="354" w:type="dxa"/>
          </w:tcPr>
          <w:p w14:paraId="05D4A2BB">
            <w:pPr>
              <w:pStyle w:val="9"/>
              <w:spacing w:before="126" w:line="295" w:lineRule="auto"/>
              <w:ind w:left="100" w:right="18" w:hanging="75"/>
              <w:rPr>
                <w:sz w:val="15"/>
              </w:rPr>
            </w:pPr>
            <w:r>
              <w:rPr>
                <w:spacing w:val="-6"/>
                <w:sz w:val="15"/>
              </w:rPr>
              <w:t>墨玉</w:t>
            </w:r>
            <w:r>
              <w:rPr>
                <w:spacing w:val="-10"/>
                <w:sz w:val="15"/>
              </w:rPr>
              <w:t>县</w:t>
            </w:r>
          </w:p>
        </w:tc>
        <w:tc>
          <w:tcPr>
            <w:tcW w:w="1481" w:type="dxa"/>
          </w:tcPr>
          <w:p w14:paraId="2E9CF3D4">
            <w:pPr>
              <w:pStyle w:val="9"/>
              <w:spacing w:before="32"/>
              <w:rPr>
                <w:b/>
                <w:sz w:val="15"/>
              </w:rPr>
            </w:pPr>
          </w:p>
          <w:p w14:paraId="549A5CAE">
            <w:pPr>
              <w:pStyle w:val="9"/>
              <w:ind w:left="9" w:right="2"/>
              <w:jc w:val="center"/>
              <w:rPr>
                <w:sz w:val="15"/>
              </w:rPr>
            </w:pPr>
            <w:r>
              <w:rPr>
                <w:spacing w:val="-4"/>
                <w:sz w:val="15"/>
              </w:rPr>
              <w:t>墨玉县交通运输局</w:t>
            </w:r>
          </w:p>
        </w:tc>
        <w:tc>
          <w:tcPr>
            <w:tcW w:w="3343" w:type="dxa"/>
          </w:tcPr>
          <w:p w14:paraId="20DC96BE">
            <w:pPr>
              <w:pStyle w:val="9"/>
              <w:spacing w:before="71"/>
              <w:ind w:left="9" w:right="2"/>
              <w:jc w:val="center"/>
              <w:rPr>
                <w:sz w:val="15"/>
              </w:rPr>
            </w:pPr>
            <w:r>
              <w:rPr>
                <w:spacing w:val="-4"/>
                <w:sz w:val="15"/>
              </w:rPr>
              <w:t>和田地区墨玉县（X633</w:t>
            </w:r>
            <w:r>
              <w:rPr>
                <w:spacing w:val="-22"/>
                <w:sz w:val="15"/>
              </w:rPr>
              <w:t xml:space="preserve"> 线 </w:t>
            </w:r>
            <w:r>
              <w:rPr>
                <w:spacing w:val="-4"/>
                <w:sz w:val="15"/>
              </w:rPr>
              <w:t>k24+300-喀瓦克乡）</w:t>
            </w:r>
            <w:r>
              <w:rPr>
                <w:spacing w:val="-7"/>
                <w:sz w:val="15"/>
              </w:rPr>
              <w:t>公路</w:t>
            </w:r>
          </w:p>
          <w:p w14:paraId="14D3D2AA">
            <w:pPr>
              <w:pStyle w:val="9"/>
              <w:spacing w:before="117"/>
              <w:ind w:left="9" w:right="2"/>
              <w:jc w:val="center"/>
              <w:rPr>
                <w:sz w:val="15"/>
              </w:rPr>
            </w:pPr>
            <w:r>
              <w:rPr>
                <w:spacing w:val="-4"/>
                <w:sz w:val="15"/>
              </w:rPr>
              <w:t>旅游道路建项目</w:t>
            </w:r>
          </w:p>
        </w:tc>
        <w:tc>
          <w:tcPr>
            <w:tcW w:w="1221" w:type="dxa"/>
          </w:tcPr>
          <w:p w14:paraId="2E85C8F9">
            <w:pPr>
              <w:pStyle w:val="9"/>
              <w:spacing w:before="32"/>
              <w:rPr>
                <w:b/>
                <w:sz w:val="15"/>
              </w:rPr>
            </w:pPr>
          </w:p>
          <w:p w14:paraId="24BAE596">
            <w:pPr>
              <w:pStyle w:val="9"/>
              <w:ind w:left="7" w:right="2"/>
              <w:jc w:val="center"/>
              <w:rPr>
                <w:sz w:val="15"/>
              </w:rPr>
            </w:pPr>
            <w:r>
              <w:rPr>
                <w:spacing w:val="-4"/>
                <w:sz w:val="15"/>
              </w:rPr>
              <w:t>综合交通枢纽</w:t>
            </w:r>
          </w:p>
        </w:tc>
        <w:tc>
          <w:tcPr>
            <w:tcW w:w="614" w:type="dxa"/>
          </w:tcPr>
          <w:p w14:paraId="6C0D29DD">
            <w:pPr>
              <w:pStyle w:val="9"/>
              <w:spacing w:before="71"/>
              <w:ind w:left="8" w:right="2"/>
              <w:jc w:val="center"/>
              <w:rPr>
                <w:sz w:val="15"/>
              </w:rPr>
            </w:pPr>
            <w:r>
              <w:rPr>
                <w:spacing w:val="-5"/>
                <w:sz w:val="15"/>
              </w:rPr>
              <w:t>一般债</w:t>
            </w:r>
          </w:p>
          <w:p w14:paraId="2AC6D1B2">
            <w:pPr>
              <w:pStyle w:val="9"/>
              <w:spacing w:before="117"/>
              <w:ind w:left="8"/>
              <w:jc w:val="center"/>
              <w:rPr>
                <w:sz w:val="15"/>
              </w:rPr>
            </w:pPr>
            <w:r>
              <w:rPr>
                <w:spacing w:val="-10"/>
                <w:sz w:val="15"/>
              </w:rPr>
              <w:t>券</w:t>
            </w:r>
          </w:p>
        </w:tc>
        <w:tc>
          <w:tcPr>
            <w:tcW w:w="504" w:type="dxa"/>
          </w:tcPr>
          <w:p w14:paraId="587F2B85">
            <w:pPr>
              <w:pStyle w:val="9"/>
              <w:spacing w:before="32"/>
              <w:rPr>
                <w:b/>
                <w:sz w:val="15"/>
              </w:rPr>
            </w:pPr>
          </w:p>
          <w:p w14:paraId="32AA0E3D">
            <w:pPr>
              <w:pStyle w:val="9"/>
              <w:ind w:left="9" w:right="3"/>
              <w:jc w:val="center"/>
              <w:rPr>
                <w:sz w:val="15"/>
              </w:rPr>
            </w:pPr>
            <w:r>
              <w:rPr>
                <w:spacing w:val="-5"/>
                <w:sz w:val="15"/>
              </w:rPr>
              <w:t>0.8</w:t>
            </w:r>
          </w:p>
        </w:tc>
        <w:tc>
          <w:tcPr>
            <w:tcW w:w="552" w:type="dxa"/>
          </w:tcPr>
          <w:p w14:paraId="6C7DEFE3">
            <w:pPr>
              <w:pStyle w:val="9"/>
              <w:spacing w:before="64"/>
              <w:rPr>
                <w:b/>
                <w:sz w:val="15"/>
              </w:rPr>
            </w:pPr>
          </w:p>
          <w:p w14:paraId="3F91053A">
            <w:pPr>
              <w:pStyle w:val="9"/>
              <w:ind w:left="9" w:right="3"/>
              <w:jc w:val="center"/>
              <w:rPr>
                <w:rFonts w:ascii="Times New Roman"/>
                <w:sz w:val="15"/>
              </w:rPr>
            </w:pPr>
            <w:r>
              <w:rPr>
                <w:rFonts w:ascii="Times New Roman"/>
                <w:spacing w:val="-2"/>
                <w:sz w:val="15"/>
              </w:rPr>
              <w:t>0.2165</w:t>
            </w:r>
          </w:p>
        </w:tc>
      </w:tr>
      <w:tr w14:paraId="05415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267" w:type="dxa"/>
          </w:tcPr>
          <w:p w14:paraId="2CF64F16">
            <w:pPr>
              <w:pStyle w:val="9"/>
              <w:spacing w:before="64"/>
              <w:rPr>
                <w:b/>
                <w:sz w:val="15"/>
              </w:rPr>
            </w:pPr>
          </w:p>
          <w:p w14:paraId="26A889DA">
            <w:pPr>
              <w:pStyle w:val="9"/>
              <w:spacing w:before="1"/>
              <w:ind w:left="10" w:right="3"/>
              <w:jc w:val="center"/>
              <w:rPr>
                <w:rFonts w:ascii="Times New Roman"/>
                <w:sz w:val="15"/>
              </w:rPr>
            </w:pPr>
            <w:r>
              <w:rPr>
                <w:rFonts w:ascii="Times New Roman"/>
                <w:spacing w:val="-5"/>
                <w:sz w:val="15"/>
              </w:rPr>
              <w:t>22</w:t>
            </w:r>
          </w:p>
        </w:tc>
        <w:tc>
          <w:tcPr>
            <w:tcW w:w="354" w:type="dxa"/>
          </w:tcPr>
          <w:p w14:paraId="5EA87C5D">
            <w:pPr>
              <w:pStyle w:val="9"/>
              <w:spacing w:before="127" w:line="295" w:lineRule="auto"/>
              <w:ind w:left="100" w:right="18" w:hanging="75"/>
              <w:rPr>
                <w:sz w:val="15"/>
              </w:rPr>
            </w:pPr>
            <w:r>
              <w:rPr>
                <w:spacing w:val="-6"/>
                <w:sz w:val="15"/>
              </w:rPr>
              <w:t>墨玉</w:t>
            </w:r>
            <w:r>
              <w:rPr>
                <w:spacing w:val="-10"/>
                <w:sz w:val="15"/>
              </w:rPr>
              <w:t>县</w:t>
            </w:r>
          </w:p>
        </w:tc>
        <w:tc>
          <w:tcPr>
            <w:tcW w:w="1481" w:type="dxa"/>
          </w:tcPr>
          <w:p w14:paraId="358BF8E7">
            <w:pPr>
              <w:pStyle w:val="9"/>
              <w:spacing w:before="72"/>
              <w:ind w:left="9"/>
              <w:jc w:val="center"/>
              <w:rPr>
                <w:sz w:val="15"/>
              </w:rPr>
            </w:pPr>
            <w:r>
              <w:rPr>
                <w:spacing w:val="-3"/>
                <w:sz w:val="15"/>
              </w:rPr>
              <w:t>墨玉县住房和城乡建</w:t>
            </w:r>
          </w:p>
          <w:p w14:paraId="67977D11">
            <w:pPr>
              <w:pStyle w:val="9"/>
              <w:spacing w:before="117"/>
              <w:ind w:left="9" w:right="5"/>
              <w:jc w:val="center"/>
              <w:rPr>
                <w:sz w:val="15"/>
              </w:rPr>
            </w:pPr>
            <w:r>
              <w:rPr>
                <w:spacing w:val="-7"/>
                <w:sz w:val="15"/>
              </w:rPr>
              <w:t>设局</w:t>
            </w:r>
          </w:p>
        </w:tc>
        <w:tc>
          <w:tcPr>
            <w:tcW w:w="3343" w:type="dxa"/>
          </w:tcPr>
          <w:p w14:paraId="0CCFBA25">
            <w:pPr>
              <w:pStyle w:val="9"/>
              <w:spacing w:before="32"/>
              <w:rPr>
                <w:b/>
                <w:sz w:val="15"/>
              </w:rPr>
            </w:pPr>
          </w:p>
          <w:p w14:paraId="47B2C475">
            <w:pPr>
              <w:pStyle w:val="9"/>
              <w:spacing w:before="1"/>
              <w:ind w:left="9" w:right="5"/>
              <w:jc w:val="center"/>
              <w:rPr>
                <w:sz w:val="15"/>
              </w:rPr>
            </w:pPr>
            <w:r>
              <w:rPr>
                <w:spacing w:val="-3"/>
                <w:sz w:val="15"/>
              </w:rPr>
              <w:t>墨玉县普恰克其镇城市基础设施提升更新建设项目</w:t>
            </w:r>
          </w:p>
        </w:tc>
        <w:tc>
          <w:tcPr>
            <w:tcW w:w="1221" w:type="dxa"/>
          </w:tcPr>
          <w:p w14:paraId="312E2579">
            <w:pPr>
              <w:pStyle w:val="9"/>
              <w:spacing w:before="32"/>
              <w:rPr>
                <w:b/>
                <w:sz w:val="15"/>
              </w:rPr>
            </w:pPr>
          </w:p>
          <w:p w14:paraId="58D95158">
            <w:pPr>
              <w:pStyle w:val="9"/>
              <w:spacing w:before="1"/>
              <w:ind w:left="7" w:right="2"/>
              <w:jc w:val="center"/>
              <w:rPr>
                <w:sz w:val="15"/>
              </w:rPr>
            </w:pPr>
            <w:r>
              <w:rPr>
                <w:spacing w:val="-7"/>
                <w:sz w:val="15"/>
              </w:rPr>
              <w:t>其他</w:t>
            </w:r>
          </w:p>
        </w:tc>
        <w:tc>
          <w:tcPr>
            <w:tcW w:w="614" w:type="dxa"/>
          </w:tcPr>
          <w:p w14:paraId="4118999B">
            <w:pPr>
              <w:pStyle w:val="9"/>
              <w:spacing w:before="72"/>
              <w:ind w:left="8" w:right="2"/>
              <w:jc w:val="center"/>
              <w:rPr>
                <w:sz w:val="15"/>
              </w:rPr>
            </w:pPr>
            <w:r>
              <w:rPr>
                <w:spacing w:val="-5"/>
                <w:sz w:val="15"/>
              </w:rPr>
              <w:t>一般债</w:t>
            </w:r>
          </w:p>
          <w:p w14:paraId="7EAD5EAA">
            <w:pPr>
              <w:pStyle w:val="9"/>
              <w:spacing w:before="117"/>
              <w:ind w:left="8"/>
              <w:jc w:val="center"/>
              <w:rPr>
                <w:sz w:val="15"/>
              </w:rPr>
            </w:pPr>
            <w:r>
              <w:rPr>
                <w:spacing w:val="-10"/>
                <w:sz w:val="15"/>
              </w:rPr>
              <w:t>券</w:t>
            </w:r>
          </w:p>
        </w:tc>
        <w:tc>
          <w:tcPr>
            <w:tcW w:w="504" w:type="dxa"/>
          </w:tcPr>
          <w:p w14:paraId="1D4D720A">
            <w:pPr>
              <w:pStyle w:val="9"/>
              <w:spacing w:before="32"/>
              <w:rPr>
                <w:b/>
                <w:sz w:val="15"/>
              </w:rPr>
            </w:pPr>
          </w:p>
          <w:p w14:paraId="6D25E6FA">
            <w:pPr>
              <w:pStyle w:val="9"/>
              <w:spacing w:before="1"/>
              <w:ind w:left="9" w:right="3"/>
              <w:jc w:val="center"/>
              <w:rPr>
                <w:sz w:val="15"/>
              </w:rPr>
            </w:pPr>
            <w:r>
              <w:rPr>
                <w:spacing w:val="-5"/>
                <w:sz w:val="15"/>
              </w:rPr>
              <w:t>0.1</w:t>
            </w:r>
          </w:p>
        </w:tc>
        <w:tc>
          <w:tcPr>
            <w:tcW w:w="552" w:type="dxa"/>
          </w:tcPr>
          <w:p w14:paraId="6EEFB77F">
            <w:pPr>
              <w:pStyle w:val="9"/>
              <w:spacing w:before="64"/>
              <w:rPr>
                <w:b/>
                <w:sz w:val="15"/>
              </w:rPr>
            </w:pPr>
          </w:p>
          <w:p w14:paraId="612173C6">
            <w:pPr>
              <w:pStyle w:val="9"/>
              <w:spacing w:before="1"/>
              <w:ind w:left="9" w:right="3"/>
              <w:jc w:val="center"/>
              <w:rPr>
                <w:rFonts w:ascii="Times New Roman"/>
                <w:sz w:val="15"/>
              </w:rPr>
            </w:pPr>
            <w:r>
              <w:rPr>
                <w:rFonts w:ascii="Times New Roman"/>
                <w:spacing w:val="-2"/>
                <w:sz w:val="15"/>
              </w:rPr>
              <w:t>0.0878</w:t>
            </w:r>
          </w:p>
        </w:tc>
      </w:tr>
      <w:tr w14:paraId="46575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267" w:type="dxa"/>
          </w:tcPr>
          <w:p w14:paraId="4A9D2596">
            <w:pPr>
              <w:pStyle w:val="9"/>
              <w:spacing w:before="63"/>
              <w:rPr>
                <w:b/>
                <w:sz w:val="15"/>
              </w:rPr>
            </w:pPr>
          </w:p>
          <w:p w14:paraId="78751C1C">
            <w:pPr>
              <w:pStyle w:val="9"/>
              <w:ind w:left="10" w:right="3"/>
              <w:jc w:val="center"/>
              <w:rPr>
                <w:rFonts w:ascii="Times New Roman"/>
                <w:sz w:val="15"/>
              </w:rPr>
            </w:pPr>
            <w:r>
              <w:rPr>
                <w:rFonts w:ascii="Times New Roman"/>
                <w:spacing w:val="-5"/>
                <w:sz w:val="15"/>
              </w:rPr>
              <w:t>23</w:t>
            </w:r>
          </w:p>
        </w:tc>
        <w:tc>
          <w:tcPr>
            <w:tcW w:w="354" w:type="dxa"/>
          </w:tcPr>
          <w:p w14:paraId="5C3A8316">
            <w:pPr>
              <w:pStyle w:val="9"/>
              <w:spacing w:before="125" w:line="295" w:lineRule="auto"/>
              <w:ind w:left="100" w:right="18" w:hanging="75"/>
              <w:rPr>
                <w:sz w:val="15"/>
              </w:rPr>
            </w:pPr>
            <w:r>
              <w:rPr>
                <w:spacing w:val="-6"/>
                <w:sz w:val="15"/>
              </w:rPr>
              <w:t>墨玉</w:t>
            </w:r>
            <w:r>
              <w:rPr>
                <w:spacing w:val="-10"/>
                <w:sz w:val="15"/>
              </w:rPr>
              <w:t>县</w:t>
            </w:r>
          </w:p>
        </w:tc>
        <w:tc>
          <w:tcPr>
            <w:tcW w:w="1481" w:type="dxa"/>
          </w:tcPr>
          <w:p w14:paraId="735052AB">
            <w:pPr>
              <w:pStyle w:val="9"/>
              <w:spacing w:before="31"/>
              <w:rPr>
                <w:b/>
                <w:sz w:val="15"/>
              </w:rPr>
            </w:pPr>
          </w:p>
          <w:p w14:paraId="11770BDD">
            <w:pPr>
              <w:pStyle w:val="9"/>
              <w:ind w:left="9" w:right="2"/>
              <w:jc w:val="center"/>
              <w:rPr>
                <w:sz w:val="15"/>
              </w:rPr>
            </w:pPr>
            <w:r>
              <w:rPr>
                <w:spacing w:val="-4"/>
                <w:sz w:val="15"/>
              </w:rPr>
              <w:t>墨玉县交通运输局</w:t>
            </w:r>
          </w:p>
        </w:tc>
        <w:tc>
          <w:tcPr>
            <w:tcW w:w="3343" w:type="dxa"/>
          </w:tcPr>
          <w:p w14:paraId="25431074">
            <w:pPr>
              <w:pStyle w:val="9"/>
              <w:spacing w:before="31"/>
              <w:rPr>
                <w:b/>
                <w:sz w:val="15"/>
              </w:rPr>
            </w:pPr>
          </w:p>
          <w:p w14:paraId="5564DFE6">
            <w:pPr>
              <w:pStyle w:val="9"/>
              <w:ind w:left="9" w:right="2"/>
              <w:jc w:val="center"/>
              <w:rPr>
                <w:sz w:val="15"/>
              </w:rPr>
            </w:pPr>
            <w:r>
              <w:rPr>
                <w:spacing w:val="-13"/>
                <w:sz w:val="15"/>
              </w:rPr>
              <w:t xml:space="preserve">国道 </w:t>
            </w:r>
            <w:r>
              <w:rPr>
                <w:spacing w:val="-2"/>
                <w:sz w:val="15"/>
              </w:rPr>
              <w:t>315</w:t>
            </w:r>
            <w:r>
              <w:rPr>
                <w:spacing w:val="-9"/>
                <w:sz w:val="15"/>
              </w:rPr>
              <w:t xml:space="preserve"> 线托胡拉乡段改扩建项目</w:t>
            </w:r>
          </w:p>
        </w:tc>
        <w:tc>
          <w:tcPr>
            <w:tcW w:w="1221" w:type="dxa"/>
          </w:tcPr>
          <w:p w14:paraId="266FEAA9">
            <w:pPr>
              <w:pStyle w:val="9"/>
              <w:spacing w:before="31"/>
              <w:rPr>
                <w:b/>
                <w:sz w:val="15"/>
              </w:rPr>
            </w:pPr>
          </w:p>
          <w:p w14:paraId="1560062E">
            <w:pPr>
              <w:pStyle w:val="9"/>
              <w:ind w:left="7" w:right="2"/>
              <w:jc w:val="center"/>
              <w:rPr>
                <w:sz w:val="15"/>
              </w:rPr>
            </w:pPr>
            <w:r>
              <w:rPr>
                <w:spacing w:val="-4"/>
                <w:sz w:val="15"/>
              </w:rPr>
              <w:t>综合交通枢纽</w:t>
            </w:r>
          </w:p>
        </w:tc>
        <w:tc>
          <w:tcPr>
            <w:tcW w:w="614" w:type="dxa"/>
          </w:tcPr>
          <w:p w14:paraId="231AB03A">
            <w:pPr>
              <w:pStyle w:val="9"/>
              <w:spacing w:before="70"/>
              <w:ind w:left="8" w:right="2"/>
              <w:jc w:val="center"/>
              <w:rPr>
                <w:sz w:val="15"/>
              </w:rPr>
            </w:pPr>
            <w:r>
              <w:rPr>
                <w:spacing w:val="-5"/>
                <w:sz w:val="15"/>
              </w:rPr>
              <w:t>一般债</w:t>
            </w:r>
          </w:p>
          <w:p w14:paraId="0ECED505">
            <w:pPr>
              <w:pStyle w:val="9"/>
              <w:spacing w:before="117"/>
              <w:ind w:left="8"/>
              <w:jc w:val="center"/>
              <w:rPr>
                <w:sz w:val="15"/>
              </w:rPr>
            </w:pPr>
            <w:r>
              <w:rPr>
                <w:spacing w:val="-10"/>
                <w:sz w:val="15"/>
              </w:rPr>
              <w:t>券</w:t>
            </w:r>
          </w:p>
        </w:tc>
        <w:tc>
          <w:tcPr>
            <w:tcW w:w="504" w:type="dxa"/>
          </w:tcPr>
          <w:p w14:paraId="4411F9B3">
            <w:pPr>
              <w:pStyle w:val="9"/>
              <w:spacing w:before="31"/>
              <w:rPr>
                <w:b/>
                <w:sz w:val="15"/>
              </w:rPr>
            </w:pPr>
          </w:p>
          <w:p w14:paraId="64FB1696">
            <w:pPr>
              <w:pStyle w:val="9"/>
              <w:ind w:left="9"/>
              <w:jc w:val="center"/>
              <w:rPr>
                <w:sz w:val="15"/>
              </w:rPr>
            </w:pPr>
            <w:r>
              <w:rPr>
                <w:spacing w:val="-4"/>
                <w:sz w:val="15"/>
              </w:rPr>
              <w:t>0.14</w:t>
            </w:r>
          </w:p>
        </w:tc>
        <w:tc>
          <w:tcPr>
            <w:tcW w:w="552" w:type="dxa"/>
          </w:tcPr>
          <w:p w14:paraId="3CB718F5">
            <w:pPr>
              <w:pStyle w:val="9"/>
              <w:spacing w:before="63"/>
              <w:rPr>
                <w:b/>
                <w:sz w:val="15"/>
              </w:rPr>
            </w:pPr>
          </w:p>
          <w:p w14:paraId="38765018">
            <w:pPr>
              <w:pStyle w:val="9"/>
              <w:ind w:left="9" w:right="3"/>
              <w:jc w:val="center"/>
              <w:rPr>
                <w:rFonts w:ascii="Times New Roman"/>
                <w:sz w:val="15"/>
              </w:rPr>
            </w:pPr>
            <w:r>
              <w:rPr>
                <w:rFonts w:ascii="Times New Roman"/>
                <w:spacing w:val="-2"/>
                <w:sz w:val="15"/>
              </w:rPr>
              <w:t>0.1807</w:t>
            </w:r>
          </w:p>
        </w:tc>
      </w:tr>
      <w:tr w14:paraId="0DBAC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267" w:type="dxa"/>
          </w:tcPr>
          <w:p w14:paraId="11FCBA49">
            <w:pPr>
              <w:pStyle w:val="9"/>
              <w:spacing w:before="64"/>
              <w:rPr>
                <w:b/>
                <w:sz w:val="15"/>
              </w:rPr>
            </w:pPr>
          </w:p>
          <w:p w14:paraId="68615DB2">
            <w:pPr>
              <w:pStyle w:val="9"/>
              <w:ind w:left="10" w:right="3"/>
              <w:jc w:val="center"/>
              <w:rPr>
                <w:rFonts w:ascii="Times New Roman"/>
                <w:sz w:val="15"/>
              </w:rPr>
            </w:pPr>
            <w:r>
              <w:rPr>
                <w:rFonts w:ascii="Times New Roman"/>
                <w:spacing w:val="-5"/>
                <w:sz w:val="15"/>
              </w:rPr>
              <w:t>24</w:t>
            </w:r>
          </w:p>
        </w:tc>
        <w:tc>
          <w:tcPr>
            <w:tcW w:w="354" w:type="dxa"/>
          </w:tcPr>
          <w:p w14:paraId="3D1D7072">
            <w:pPr>
              <w:pStyle w:val="9"/>
              <w:spacing w:before="126" w:line="295" w:lineRule="auto"/>
              <w:ind w:left="100" w:right="18" w:hanging="75"/>
              <w:rPr>
                <w:sz w:val="15"/>
              </w:rPr>
            </w:pPr>
            <w:r>
              <w:rPr>
                <w:spacing w:val="-6"/>
                <w:sz w:val="15"/>
              </w:rPr>
              <w:t>墨玉</w:t>
            </w:r>
            <w:r>
              <w:rPr>
                <w:spacing w:val="-10"/>
                <w:sz w:val="15"/>
              </w:rPr>
              <w:t>县</w:t>
            </w:r>
          </w:p>
        </w:tc>
        <w:tc>
          <w:tcPr>
            <w:tcW w:w="1481" w:type="dxa"/>
          </w:tcPr>
          <w:p w14:paraId="01952640">
            <w:pPr>
              <w:pStyle w:val="9"/>
              <w:spacing w:before="32"/>
              <w:rPr>
                <w:b/>
                <w:sz w:val="15"/>
              </w:rPr>
            </w:pPr>
          </w:p>
          <w:p w14:paraId="282C7099">
            <w:pPr>
              <w:pStyle w:val="9"/>
              <w:ind w:left="9" w:right="2"/>
              <w:jc w:val="center"/>
              <w:rPr>
                <w:sz w:val="15"/>
              </w:rPr>
            </w:pPr>
            <w:r>
              <w:rPr>
                <w:spacing w:val="-4"/>
                <w:sz w:val="15"/>
              </w:rPr>
              <w:t>墨玉县交通运输局</w:t>
            </w:r>
          </w:p>
        </w:tc>
        <w:tc>
          <w:tcPr>
            <w:tcW w:w="3343" w:type="dxa"/>
          </w:tcPr>
          <w:p w14:paraId="00BCD72A">
            <w:pPr>
              <w:pStyle w:val="9"/>
              <w:spacing w:before="71"/>
              <w:ind w:left="9"/>
              <w:jc w:val="center"/>
              <w:rPr>
                <w:sz w:val="15"/>
              </w:rPr>
            </w:pPr>
            <w:r>
              <w:rPr>
                <w:spacing w:val="-7"/>
                <w:sz w:val="15"/>
              </w:rPr>
              <w:t xml:space="preserve">和田地区墨玉县 </w:t>
            </w:r>
            <w:r>
              <w:rPr>
                <w:spacing w:val="-4"/>
                <w:sz w:val="15"/>
              </w:rPr>
              <w:t>X636</w:t>
            </w:r>
            <w:r>
              <w:rPr>
                <w:spacing w:val="-9"/>
                <w:sz w:val="15"/>
              </w:rPr>
              <w:t xml:space="preserve"> 县道、</w:t>
            </w:r>
            <w:r>
              <w:rPr>
                <w:spacing w:val="-4"/>
                <w:sz w:val="15"/>
              </w:rPr>
              <w:t>X641</w:t>
            </w:r>
            <w:r>
              <w:rPr>
                <w:spacing w:val="-10"/>
                <w:sz w:val="15"/>
              </w:rPr>
              <w:t xml:space="preserve"> 县道</w:t>
            </w:r>
            <w:r>
              <w:rPr>
                <w:spacing w:val="-4"/>
                <w:sz w:val="15"/>
              </w:rPr>
              <w:t>（</w:t>
            </w:r>
            <w:r>
              <w:rPr>
                <w:spacing w:val="-6"/>
                <w:sz w:val="15"/>
              </w:rPr>
              <w:t>芒来乡-拉</w:t>
            </w:r>
          </w:p>
          <w:p w14:paraId="409CB1F3">
            <w:pPr>
              <w:pStyle w:val="9"/>
              <w:spacing w:before="117"/>
              <w:ind w:left="9"/>
              <w:jc w:val="center"/>
              <w:rPr>
                <w:sz w:val="15"/>
              </w:rPr>
            </w:pPr>
            <w:r>
              <w:rPr>
                <w:spacing w:val="-2"/>
                <w:sz w:val="15"/>
              </w:rPr>
              <w:t>里昆湿地）</w:t>
            </w:r>
            <w:r>
              <w:rPr>
                <w:spacing w:val="-4"/>
                <w:sz w:val="15"/>
              </w:rPr>
              <w:t>旅游公路改建项目</w:t>
            </w:r>
          </w:p>
        </w:tc>
        <w:tc>
          <w:tcPr>
            <w:tcW w:w="1221" w:type="dxa"/>
          </w:tcPr>
          <w:p w14:paraId="628C2633">
            <w:pPr>
              <w:pStyle w:val="9"/>
              <w:spacing w:before="32"/>
              <w:rPr>
                <w:b/>
                <w:sz w:val="15"/>
              </w:rPr>
            </w:pPr>
          </w:p>
          <w:p w14:paraId="74867F47">
            <w:pPr>
              <w:pStyle w:val="9"/>
              <w:ind w:left="7" w:right="2"/>
              <w:jc w:val="center"/>
              <w:rPr>
                <w:sz w:val="15"/>
              </w:rPr>
            </w:pPr>
            <w:r>
              <w:rPr>
                <w:spacing w:val="-4"/>
                <w:sz w:val="15"/>
              </w:rPr>
              <w:t>综合交通枢纽</w:t>
            </w:r>
          </w:p>
        </w:tc>
        <w:tc>
          <w:tcPr>
            <w:tcW w:w="614" w:type="dxa"/>
          </w:tcPr>
          <w:p w14:paraId="00FD8D13">
            <w:pPr>
              <w:pStyle w:val="9"/>
              <w:spacing w:before="71"/>
              <w:ind w:left="8" w:right="2"/>
              <w:jc w:val="center"/>
              <w:rPr>
                <w:sz w:val="15"/>
              </w:rPr>
            </w:pPr>
            <w:r>
              <w:rPr>
                <w:spacing w:val="-5"/>
                <w:sz w:val="15"/>
              </w:rPr>
              <w:t>一般债</w:t>
            </w:r>
          </w:p>
          <w:p w14:paraId="3DF1B50F">
            <w:pPr>
              <w:pStyle w:val="9"/>
              <w:spacing w:before="117"/>
              <w:ind w:left="8"/>
              <w:jc w:val="center"/>
              <w:rPr>
                <w:sz w:val="15"/>
              </w:rPr>
            </w:pPr>
            <w:r>
              <w:rPr>
                <w:spacing w:val="-10"/>
                <w:sz w:val="15"/>
              </w:rPr>
              <w:t>券</w:t>
            </w:r>
          </w:p>
        </w:tc>
        <w:tc>
          <w:tcPr>
            <w:tcW w:w="504" w:type="dxa"/>
          </w:tcPr>
          <w:p w14:paraId="62359937">
            <w:pPr>
              <w:pStyle w:val="9"/>
              <w:spacing w:before="32"/>
              <w:rPr>
                <w:b/>
                <w:sz w:val="15"/>
              </w:rPr>
            </w:pPr>
          </w:p>
          <w:p w14:paraId="4DB64BEF">
            <w:pPr>
              <w:pStyle w:val="9"/>
              <w:ind w:left="9"/>
              <w:jc w:val="center"/>
              <w:rPr>
                <w:sz w:val="15"/>
              </w:rPr>
            </w:pPr>
            <w:r>
              <w:rPr>
                <w:spacing w:val="-4"/>
                <w:sz w:val="15"/>
              </w:rPr>
              <w:t>0.15</w:t>
            </w:r>
          </w:p>
        </w:tc>
        <w:tc>
          <w:tcPr>
            <w:tcW w:w="552" w:type="dxa"/>
          </w:tcPr>
          <w:p w14:paraId="2812A661">
            <w:pPr>
              <w:pStyle w:val="9"/>
              <w:rPr>
                <w:rFonts w:ascii="Times New Roman"/>
                <w:sz w:val="14"/>
              </w:rPr>
            </w:pPr>
          </w:p>
        </w:tc>
      </w:tr>
      <w:tr w14:paraId="00892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267" w:type="dxa"/>
          </w:tcPr>
          <w:p w14:paraId="146DBA00">
            <w:pPr>
              <w:pStyle w:val="9"/>
              <w:spacing w:before="64"/>
              <w:rPr>
                <w:b/>
                <w:sz w:val="15"/>
              </w:rPr>
            </w:pPr>
          </w:p>
          <w:p w14:paraId="7E6108C9">
            <w:pPr>
              <w:pStyle w:val="9"/>
              <w:spacing w:before="1"/>
              <w:ind w:left="10" w:right="3"/>
              <w:jc w:val="center"/>
              <w:rPr>
                <w:rFonts w:ascii="Times New Roman"/>
                <w:sz w:val="15"/>
              </w:rPr>
            </w:pPr>
            <w:r>
              <w:rPr>
                <w:rFonts w:ascii="Times New Roman"/>
                <w:spacing w:val="-5"/>
                <w:sz w:val="15"/>
              </w:rPr>
              <w:t>25</w:t>
            </w:r>
          </w:p>
        </w:tc>
        <w:tc>
          <w:tcPr>
            <w:tcW w:w="354" w:type="dxa"/>
          </w:tcPr>
          <w:p w14:paraId="2C04C1EF">
            <w:pPr>
              <w:pStyle w:val="9"/>
              <w:spacing w:before="127" w:line="295" w:lineRule="auto"/>
              <w:ind w:left="100" w:right="18" w:hanging="75"/>
              <w:rPr>
                <w:sz w:val="15"/>
              </w:rPr>
            </w:pPr>
            <w:r>
              <w:rPr>
                <w:spacing w:val="-6"/>
                <w:sz w:val="15"/>
              </w:rPr>
              <w:t>墨玉</w:t>
            </w:r>
            <w:r>
              <w:rPr>
                <w:spacing w:val="-10"/>
                <w:sz w:val="15"/>
              </w:rPr>
              <w:t>县</w:t>
            </w:r>
          </w:p>
        </w:tc>
        <w:tc>
          <w:tcPr>
            <w:tcW w:w="1481" w:type="dxa"/>
          </w:tcPr>
          <w:p w14:paraId="2A9F6B8E">
            <w:pPr>
              <w:pStyle w:val="9"/>
              <w:spacing w:before="32"/>
              <w:rPr>
                <w:b/>
                <w:sz w:val="15"/>
              </w:rPr>
            </w:pPr>
          </w:p>
          <w:p w14:paraId="48304B26">
            <w:pPr>
              <w:pStyle w:val="9"/>
              <w:spacing w:before="1"/>
              <w:ind w:left="9" w:right="2"/>
              <w:jc w:val="center"/>
              <w:rPr>
                <w:sz w:val="15"/>
              </w:rPr>
            </w:pPr>
            <w:r>
              <w:rPr>
                <w:spacing w:val="-4"/>
                <w:sz w:val="15"/>
              </w:rPr>
              <w:t>墨玉县交通运输局</w:t>
            </w:r>
          </w:p>
        </w:tc>
        <w:tc>
          <w:tcPr>
            <w:tcW w:w="3343" w:type="dxa"/>
          </w:tcPr>
          <w:p w14:paraId="48D4ED65">
            <w:pPr>
              <w:pStyle w:val="9"/>
              <w:spacing w:before="32"/>
              <w:rPr>
                <w:b/>
                <w:sz w:val="15"/>
              </w:rPr>
            </w:pPr>
          </w:p>
          <w:p w14:paraId="067DDC94">
            <w:pPr>
              <w:pStyle w:val="9"/>
              <w:spacing w:before="1"/>
              <w:ind w:left="9" w:right="2"/>
              <w:jc w:val="center"/>
              <w:rPr>
                <w:sz w:val="15"/>
              </w:rPr>
            </w:pPr>
            <w:r>
              <w:rPr>
                <w:spacing w:val="-13"/>
                <w:sz w:val="15"/>
              </w:rPr>
              <w:t xml:space="preserve">国道 </w:t>
            </w:r>
            <w:r>
              <w:rPr>
                <w:spacing w:val="-2"/>
                <w:sz w:val="15"/>
              </w:rPr>
              <w:t>315</w:t>
            </w:r>
            <w:r>
              <w:rPr>
                <w:spacing w:val="-9"/>
                <w:sz w:val="15"/>
              </w:rPr>
              <w:t xml:space="preserve"> 线托胡拉乡段改扩建项目</w:t>
            </w:r>
          </w:p>
        </w:tc>
        <w:tc>
          <w:tcPr>
            <w:tcW w:w="1221" w:type="dxa"/>
          </w:tcPr>
          <w:p w14:paraId="00F2AA26">
            <w:pPr>
              <w:pStyle w:val="9"/>
              <w:spacing w:before="32"/>
              <w:rPr>
                <w:b/>
                <w:sz w:val="15"/>
              </w:rPr>
            </w:pPr>
          </w:p>
          <w:p w14:paraId="47B5AF1C">
            <w:pPr>
              <w:pStyle w:val="9"/>
              <w:spacing w:before="1"/>
              <w:ind w:left="7" w:right="2"/>
              <w:jc w:val="center"/>
              <w:rPr>
                <w:sz w:val="15"/>
              </w:rPr>
            </w:pPr>
            <w:r>
              <w:rPr>
                <w:spacing w:val="-4"/>
                <w:sz w:val="15"/>
              </w:rPr>
              <w:t>综合交通枢纽</w:t>
            </w:r>
          </w:p>
        </w:tc>
        <w:tc>
          <w:tcPr>
            <w:tcW w:w="614" w:type="dxa"/>
          </w:tcPr>
          <w:p w14:paraId="39157012">
            <w:pPr>
              <w:pStyle w:val="9"/>
              <w:spacing w:before="72"/>
              <w:ind w:left="8" w:right="2"/>
              <w:jc w:val="center"/>
              <w:rPr>
                <w:sz w:val="15"/>
              </w:rPr>
            </w:pPr>
            <w:r>
              <w:rPr>
                <w:spacing w:val="-5"/>
                <w:sz w:val="15"/>
              </w:rPr>
              <w:t>一般债</w:t>
            </w:r>
          </w:p>
          <w:p w14:paraId="0D2F1B97">
            <w:pPr>
              <w:pStyle w:val="9"/>
              <w:spacing w:before="117"/>
              <w:ind w:left="8"/>
              <w:jc w:val="center"/>
              <w:rPr>
                <w:sz w:val="15"/>
              </w:rPr>
            </w:pPr>
            <w:r>
              <w:rPr>
                <w:spacing w:val="-10"/>
                <w:sz w:val="15"/>
              </w:rPr>
              <w:t>券</w:t>
            </w:r>
          </w:p>
        </w:tc>
        <w:tc>
          <w:tcPr>
            <w:tcW w:w="504" w:type="dxa"/>
          </w:tcPr>
          <w:p w14:paraId="79D8CFC8">
            <w:pPr>
              <w:pStyle w:val="9"/>
              <w:spacing w:before="32"/>
              <w:rPr>
                <w:b/>
                <w:sz w:val="15"/>
              </w:rPr>
            </w:pPr>
          </w:p>
          <w:p w14:paraId="307383B6">
            <w:pPr>
              <w:pStyle w:val="9"/>
              <w:spacing w:before="1"/>
              <w:ind w:left="9"/>
              <w:jc w:val="center"/>
              <w:rPr>
                <w:sz w:val="15"/>
              </w:rPr>
            </w:pPr>
            <w:r>
              <w:rPr>
                <w:spacing w:val="-4"/>
                <w:sz w:val="15"/>
              </w:rPr>
              <w:t>0.06</w:t>
            </w:r>
          </w:p>
        </w:tc>
        <w:tc>
          <w:tcPr>
            <w:tcW w:w="552" w:type="dxa"/>
          </w:tcPr>
          <w:p w14:paraId="56A78B87">
            <w:pPr>
              <w:pStyle w:val="9"/>
              <w:rPr>
                <w:rFonts w:ascii="Times New Roman"/>
                <w:sz w:val="14"/>
              </w:rPr>
            </w:pPr>
          </w:p>
        </w:tc>
      </w:tr>
      <w:tr w14:paraId="6BCA4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267" w:type="dxa"/>
          </w:tcPr>
          <w:p w14:paraId="3901DD58">
            <w:pPr>
              <w:pStyle w:val="9"/>
              <w:spacing w:before="63"/>
              <w:rPr>
                <w:b/>
                <w:sz w:val="15"/>
              </w:rPr>
            </w:pPr>
          </w:p>
          <w:p w14:paraId="04BEFE44">
            <w:pPr>
              <w:pStyle w:val="9"/>
              <w:ind w:left="10" w:right="3"/>
              <w:jc w:val="center"/>
              <w:rPr>
                <w:rFonts w:ascii="Times New Roman"/>
                <w:sz w:val="15"/>
              </w:rPr>
            </w:pPr>
            <w:r>
              <w:rPr>
                <w:rFonts w:ascii="Times New Roman"/>
                <w:spacing w:val="-5"/>
                <w:sz w:val="15"/>
              </w:rPr>
              <w:t>26</w:t>
            </w:r>
          </w:p>
        </w:tc>
        <w:tc>
          <w:tcPr>
            <w:tcW w:w="354" w:type="dxa"/>
          </w:tcPr>
          <w:p w14:paraId="33DAD262">
            <w:pPr>
              <w:pStyle w:val="9"/>
              <w:spacing w:before="125" w:line="295" w:lineRule="auto"/>
              <w:ind w:left="100" w:right="18" w:hanging="75"/>
              <w:rPr>
                <w:sz w:val="15"/>
              </w:rPr>
            </w:pPr>
            <w:r>
              <w:rPr>
                <w:spacing w:val="-6"/>
                <w:sz w:val="15"/>
              </w:rPr>
              <w:t>墨玉</w:t>
            </w:r>
            <w:r>
              <w:rPr>
                <w:spacing w:val="-10"/>
                <w:sz w:val="15"/>
              </w:rPr>
              <w:t>县</w:t>
            </w:r>
          </w:p>
        </w:tc>
        <w:tc>
          <w:tcPr>
            <w:tcW w:w="1481" w:type="dxa"/>
          </w:tcPr>
          <w:p w14:paraId="2CE5B6F2">
            <w:pPr>
              <w:pStyle w:val="9"/>
              <w:spacing w:before="31"/>
              <w:rPr>
                <w:b/>
                <w:sz w:val="15"/>
              </w:rPr>
            </w:pPr>
          </w:p>
          <w:p w14:paraId="5C02F874">
            <w:pPr>
              <w:pStyle w:val="9"/>
              <w:ind w:left="9" w:right="2"/>
              <w:jc w:val="center"/>
              <w:rPr>
                <w:sz w:val="15"/>
              </w:rPr>
            </w:pPr>
            <w:r>
              <w:rPr>
                <w:spacing w:val="-4"/>
                <w:sz w:val="15"/>
              </w:rPr>
              <w:t>墨玉县交通运输局</w:t>
            </w:r>
          </w:p>
        </w:tc>
        <w:tc>
          <w:tcPr>
            <w:tcW w:w="3343" w:type="dxa"/>
          </w:tcPr>
          <w:p w14:paraId="1E4F3B93">
            <w:pPr>
              <w:pStyle w:val="9"/>
              <w:spacing w:before="70"/>
              <w:ind w:left="9" w:right="2"/>
              <w:jc w:val="center"/>
              <w:rPr>
                <w:sz w:val="15"/>
              </w:rPr>
            </w:pPr>
            <w:r>
              <w:rPr>
                <w:spacing w:val="-9"/>
                <w:sz w:val="15"/>
              </w:rPr>
              <w:t xml:space="preserve">墨玉县 </w:t>
            </w:r>
            <w:r>
              <w:rPr>
                <w:spacing w:val="-2"/>
                <w:sz w:val="15"/>
              </w:rPr>
              <w:t>X633</w:t>
            </w:r>
            <w:r>
              <w:rPr>
                <w:spacing w:val="-10"/>
                <w:sz w:val="15"/>
              </w:rPr>
              <w:t xml:space="preserve"> 县道</w:t>
            </w:r>
            <w:r>
              <w:rPr>
                <w:spacing w:val="-2"/>
                <w:sz w:val="15"/>
              </w:rPr>
              <w:t>（墨玉县城-吐外特乡）</w:t>
            </w:r>
            <w:r>
              <w:rPr>
                <w:spacing w:val="-4"/>
                <w:sz w:val="15"/>
              </w:rPr>
              <w:t>道路改建</w:t>
            </w:r>
          </w:p>
          <w:p w14:paraId="7D69BE6A">
            <w:pPr>
              <w:pStyle w:val="9"/>
              <w:spacing w:before="117"/>
              <w:ind w:left="9" w:right="5"/>
              <w:jc w:val="center"/>
              <w:rPr>
                <w:sz w:val="15"/>
              </w:rPr>
            </w:pPr>
            <w:r>
              <w:rPr>
                <w:spacing w:val="-7"/>
                <w:sz w:val="15"/>
              </w:rPr>
              <w:t>项目</w:t>
            </w:r>
          </w:p>
        </w:tc>
        <w:tc>
          <w:tcPr>
            <w:tcW w:w="1221" w:type="dxa"/>
          </w:tcPr>
          <w:p w14:paraId="2D5689E3">
            <w:pPr>
              <w:pStyle w:val="9"/>
              <w:spacing w:before="31"/>
              <w:rPr>
                <w:b/>
                <w:sz w:val="15"/>
              </w:rPr>
            </w:pPr>
          </w:p>
          <w:p w14:paraId="1D175B42">
            <w:pPr>
              <w:pStyle w:val="9"/>
              <w:ind w:left="7" w:right="2"/>
              <w:jc w:val="center"/>
              <w:rPr>
                <w:sz w:val="15"/>
              </w:rPr>
            </w:pPr>
            <w:r>
              <w:rPr>
                <w:spacing w:val="-4"/>
                <w:sz w:val="15"/>
              </w:rPr>
              <w:t>综合交通枢纽</w:t>
            </w:r>
          </w:p>
        </w:tc>
        <w:tc>
          <w:tcPr>
            <w:tcW w:w="614" w:type="dxa"/>
          </w:tcPr>
          <w:p w14:paraId="26164EF3">
            <w:pPr>
              <w:pStyle w:val="9"/>
              <w:spacing w:before="70"/>
              <w:ind w:left="8" w:right="2"/>
              <w:jc w:val="center"/>
              <w:rPr>
                <w:sz w:val="15"/>
              </w:rPr>
            </w:pPr>
            <w:r>
              <w:rPr>
                <w:spacing w:val="-5"/>
                <w:sz w:val="15"/>
              </w:rPr>
              <w:t>一般债</w:t>
            </w:r>
          </w:p>
          <w:p w14:paraId="7326B533">
            <w:pPr>
              <w:pStyle w:val="9"/>
              <w:spacing w:before="117"/>
              <w:ind w:left="8"/>
              <w:jc w:val="center"/>
              <w:rPr>
                <w:sz w:val="15"/>
              </w:rPr>
            </w:pPr>
            <w:r>
              <w:rPr>
                <w:spacing w:val="-10"/>
                <w:sz w:val="15"/>
              </w:rPr>
              <w:t>券</w:t>
            </w:r>
          </w:p>
        </w:tc>
        <w:tc>
          <w:tcPr>
            <w:tcW w:w="504" w:type="dxa"/>
          </w:tcPr>
          <w:p w14:paraId="6A36EBC8">
            <w:pPr>
              <w:pStyle w:val="9"/>
              <w:spacing w:before="31"/>
              <w:rPr>
                <w:b/>
                <w:sz w:val="15"/>
              </w:rPr>
            </w:pPr>
          </w:p>
          <w:p w14:paraId="4F46C6F6">
            <w:pPr>
              <w:pStyle w:val="9"/>
              <w:ind w:left="9" w:right="3"/>
              <w:jc w:val="center"/>
              <w:rPr>
                <w:sz w:val="15"/>
              </w:rPr>
            </w:pPr>
            <w:r>
              <w:rPr>
                <w:spacing w:val="-5"/>
                <w:sz w:val="15"/>
              </w:rPr>
              <w:t>0.3</w:t>
            </w:r>
          </w:p>
        </w:tc>
        <w:tc>
          <w:tcPr>
            <w:tcW w:w="552" w:type="dxa"/>
          </w:tcPr>
          <w:p w14:paraId="5B84BE1C">
            <w:pPr>
              <w:pStyle w:val="9"/>
              <w:rPr>
                <w:rFonts w:ascii="Times New Roman"/>
                <w:sz w:val="14"/>
              </w:rPr>
            </w:pPr>
          </w:p>
        </w:tc>
      </w:tr>
      <w:tr w14:paraId="1A962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267" w:type="dxa"/>
          </w:tcPr>
          <w:p w14:paraId="2AA93380">
            <w:pPr>
              <w:pStyle w:val="9"/>
              <w:spacing w:before="64"/>
              <w:rPr>
                <w:b/>
                <w:sz w:val="15"/>
              </w:rPr>
            </w:pPr>
          </w:p>
          <w:p w14:paraId="41D2CB57">
            <w:pPr>
              <w:pStyle w:val="9"/>
              <w:ind w:left="10" w:right="3"/>
              <w:jc w:val="center"/>
              <w:rPr>
                <w:rFonts w:ascii="Times New Roman"/>
                <w:sz w:val="15"/>
              </w:rPr>
            </w:pPr>
            <w:r>
              <w:rPr>
                <w:rFonts w:ascii="Times New Roman"/>
                <w:spacing w:val="-5"/>
                <w:sz w:val="15"/>
              </w:rPr>
              <w:t>27</w:t>
            </w:r>
          </w:p>
        </w:tc>
        <w:tc>
          <w:tcPr>
            <w:tcW w:w="354" w:type="dxa"/>
          </w:tcPr>
          <w:p w14:paraId="12C877A9">
            <w:pPr>
              <w:pStyle w:val="9"/>
              <w:spacing w:before="126" w:line="295" w:lineRule="auto"/>
              <w:ind w:left="100" w:right="18" w:hanging="75"/>
              <w:rPr>
                <w:sz w:val="15"/>
              </w:rPr>
            </w:pPr>
            <w:r>
              <w:rPr>
                <w:spacing w:val="-6"/>
                <w:sz w:val="15"/>
              </w:rPr>
              <w:t>墨玉</w:t>
            </w:r>
            <w:r>
              <w:rPr>
                <w:spacing w:val="-10"/>
                <w:sz w:val="15"/>
              </w:rPr>
              <w:t>县</w:t>
            </w:r>
          </w:p>
        </w:tc>
        <w:tc>
          <w:tcPr>
            <w:tcW w:w="1481" w:type="dxa"/>
          </w:tcPr>
          <w:p w14:paraId="26C621F1">
            <w:pPr>
              <w:pStyle w:val="9"/>
              <w:rPr>
                <w:rFonts w:ascii="Times New Roman"/>
                <w:sz w:val="14"/>
              </w:rPr>
            </w:pPr>
          </w:p>
        </w:tc>
        <w:tc>
          <w:tcPr>
            <w:tcW w:w="3343" w:type="dxa"/>
          </w:tcPr>
          <w:p w14:paraId="75DF37B9">
            <w:pPr>
              <w:pStyle w:val="9"/>
              <w:spacing w:before="32"/>
              <w:rPr>
                <w:b/>
                <w:sz w:val="15"/>
              </w:rPr>
            </w:pPr>
          </w:p>
          <w:p w14:paraId="7AFFFCF8">
            <w:pPr>
              <w:pStyle w:val="9"/>
              <w:ind w:left="9" w:right="5"/>
              <w:jc w:val="center"/>
              <w:rPr>
                <w:sz w:val="15"/>
              </w:rPr>
            </w:pPr>
            <w:r>
              <w:rPr>
                <w:spacing w:val="-2"/>
                <w:sz w:val="15"/>
              </w:rPr>
              <w:t>2025</w:t>
            </w:r>
            <w:r>
              <w:rPr>
                <w:spacing w:val="-8"/>
                <w:sz w:val="15"/>
              </w:rPr>
              <w:t xml:space="preserve"> 年再融资债券第二批次</w:t>
            </w:r>
          </w:p>
        </w:tc>
        <w:tc>
          <w:tcPr>
            <w:tcW w:w="1221" w:type="dxa"/>
          </w:tcPr>
          <w:p w14:paraId="42AFA05C">
            <w:pPr>
              <w:pStyle w:val="9"/>
              <w:rPr>
                <w:rFonts w:ascii="Times New Roman"/>
                <w:sz w:val="14"/>
              </w:rPr>
            </w:pPr>
          </w:p>
        </w:tc>
        <w:tc>
          <w:tcPr>
            <w:tcW w:w="614" w:type="dxa"/>
          </w:tcPr>
          <w:p w14:paraId="28F3B738">
            <w:pPr>
              <w:pStyle w:val="9"/>
              <w:spacing w:before="71"/>
              <w:ind w:left="80"/>
              <w:rPr>
                <w:sz w:val="15"/>
              </w:rPr>
            </w:pPr>
            <w:r>
              <w:rPr>
                <w:spacing w:val="-5"/>
                <w:sz w:val="15"/>
              </w:rPr>
              <w:t>再融资</w:t>
            </w:r>
          </w:p>
          <w:p w14:paraId="4191DD76">
            <w:pPr>
              <w:pStyle w:val="9"/>
              <w:spacing w:before="117"/>
              <w:ind w:left="80"/>
              <w:rPr>
                <w:sz w:val="15"/>
              </w:rPr>
            </w:pPr>
            <w:r>
              <w:rPr>
                <w:spacing w:val="-5"/>
                <w:sz w:val="15"/>
              </w:rPr>
              <w:t>一般债</w:t>
            </w:r>
          </w:p>
        </w:tc>
        <w:tc>
          <w:tcPr>
            <w:tcW w:w="504" w:type="dxa"/>
          </w:tcPr>
          <w:p w14:paraId="5B08CFF8">
            <w:pPr>
              <w:pStyle w:val="9"/>
              <w:spacing w:before="32"/>
              <w:rPr>
                <w:b/>
                <w:sz w:val="15"/>
              </w:rPr>
            </w:pPr>
          </w:p>
          <w:p w14:paraId="52155F3E">
            <w:pPr>
              <w:pStyle w:val="9"/>
              <w:ind w:left="9" w:right="3"/>
              <w:jc w:val="center"/>
              <w:rPr>
                <w:sz w:val="15"/>
              </w:rPr>
            </w:pPr>
            <w:r>
              <w:rPr>
                <w:spacing w:val="-5"/>
                <w:sz w:val="15"/>
              </w:rPr>
              <w:t>0.5</w:t>
            </w:r>
          </w:p>
        </w:tc>
        <w:tc>
          <w:tcPr>
            <w:tcW w:w="552" w:type="dxa"/>
          </w:tcPr>
          <w:p w14:paraId="41BA802C">
            <w:pPr>
              <w:pStyle w:val="9"/>
              <w:spacing w:before="64"/>
              <w:rPr>
                <w:b/>
                <w:sz w:val="15"/>
              </w:rPr>
            </w:pPr>
          </w:p>
          <w:p w14:paraId="1E33D792">
            <w:pPr>
              <w:pStyle w:val="9"/>
              <w:ind w:left="9"/>
              <w:jc w:val="center"/>
              <w:rPr>
                <w:rFonts w:ascii="Times New Roman"/>
                <w:sz w:val="15"/>
              </w:rPr>
            </w:pPr>
            <w:r>
              <w:rPr>
                <w:rFonts w:ascii="Times New Roman"/>
                <w:spacing w:val="-5"/>
                <w:sz w:val="15"/>
              </w:rPr>
              <w:t>0.5</w:t>
            </w:r>
          </w:p>
        </w:tc>
      </w:tr>
    </w:tbl>
    <w:p w14:paraId="7D4659C2">
      <w:pPr>
        <w:pStyle w:val="3"/>
        <w:spacing w:before="128"/>
        <w:ind w:left="0"/>
        <w:rPr>
          <w:b/>
        </w:rPr>
      </w:pPr>
    </w:p>
    <w:p w14:paraId="2B70B772">
      <w:pPr>
        <w:pStyle w:val="3"/>
        <w:ind w:left="881"/>
        <w:rPr>
          <w:rFonts w:ascii="黑体" w:eastAsia="黑体"/>
        </w:rPr>
      </w:pPr>
      <w:bookmarkStart w:id="51" w:name="六、还本付息决算情况表"/>
      <w:bookmarkEnd w:id="51"/>
      <w:bookmarkStart w:id="52" w:name="_bookmark28"/>
      <w:bookmarkEnd w:id="52"/>
      <w:r>
        <w:rPr>
          <w:rFonts w:ascii="黑体" w:eastAsia="黑体"/>
          <w:spacing w:val="-5"/>
        </w:rPr>
        <w:t>六、还本付息决算情况表</w:t>
      </w:r>
    </w:p>
    <w:p w14:paraId="1FD97EBE">
      <w:pPr>
        <w:pStyle w:val="3"/>
        <w:spacing w:before="280"/>
        <w:ind w:left="129" w:right="285"/>
        <w:jc w:val="center"/>
      </w:pPr>
      <w:bookmarkStart w:id="53" w:name="_bookmark29"/>
      <w:bookmarkEnd w:id="53"/>
      <w:r>
        <w:rPr>
          <w:spacing w:val="-4"/>
        </w:rPr>
        <w:t>2025</w:t>
      </w:r>
      <w:r>
        <w:rPr>
          <w:spacing w:val="-12"/>
        </w:rPr>
        <w:t xml:space="preserve"> 年度墨玉县还本付息决算情况表</w:t>
      </w:r>
    </w:p>
    <w:p w14:paraId="389FA156">
      <w:pPr>
        <w:spacing w:before="130" w:after="29"/>
        <w:ind w:left="0" w:right="490" w:firstLine="0"/>
        <w:jc w:val="right"/>
        <w:rPr>
          <w:b/>
          <w:sz w:val="22"/>
        </w:rPr>
      </w:pPr>
      <w:r>
        <w:rPr>
          <w:b/>
          <w:spacing w:val="-4"/>
          <w:sz w:val="22"/>
        </w:rPr>
        <w:t>单位：亿元</w:t>
      </w:r>
    </w:p>
    <w:tbl>
      <w:tblPr>
        <w:tblStyle w:val="5"/>
        <w:tblW w:w="0" w:type="auto"/>
        <w:tblInd w:w="2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59"/>
        <w:gridCol w:w="1586"/>
        <w:gridCol w:w="1586"/>
        <w:gridCol w:w="1589"/>
      </w:tblGrid>
      <w:tr w14:paraId="495E0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3559" w:type="dxa"/>
          </w:tcPr>
          <w:p w14:paraId="06B7DF61">
            <w:pPr>
              <w:pStyle w:val="9"/>
              <w:spacing w:before="196"/>
              <w:ind w:left="8"/>
              <w:jc w:val="center"/>
              <w:rPr>
                <w:b/>
                <w:sz w:val="18"/>
              </w:rPr>
            </w:pPr>
            <w:r>
              <w:rPr>
                <w:b/>
                <w:spacing w:val="-6"/>
                <w:sz w:val="18"/>
              </w:rPr>
              <w:t>项目</w:t>
            </w:r>
          </w:p>
        </w:tc>
        <w:tc>
          <w:tcPr>
            <w:tcW w:w="1586" w:type="dxa"/>
          </w:tcPr>
          <w:p w14:paraId="4B99D90C">
            <w:pPr>
              <w:pStyle w:val="9"/>
              <w:spacing w:before="196"/>
              <w:ind w:left="521"/>
              <w:rPr>
                <w:b/>
                <w:sz w:val="18"/>
              </w:rPr>
            </w:pPr>
            <w:r>
              <w:rPr>
                <w:b/>
                <w:spacing w:val="-5"/>
                <w:sz w:val="18"/>
              </w:rPr>
              <w:t>本地区</w:t>
            </w:r>
          </w:p>
        </w:tc>
        <w:tc>
          <w:tcPr>
            <w:tcW w:w="1586" w:type="dxa"/>
          </w:tcPr>
          <w:p w14:paraId="319AA60C">
            <w:pPr>
              <w:pStyle w:val="9"/>
              <w:spacing w:before="196"/>
              <w:ind w:left="5"/>
              <w:jc w:val="center"/>
              <w:rPr>
                <w:b/>
                <w:sz w:val="18"/>
              </w:rPr>
            </w:pPr>
            <w:r>
              <w:rPr>
                <w:b/>
                <w:spacing w:val="-6"/>
                <w:sz w:val="18"/>
              </w:rPr>
              <w:t>本级</w:t>
            </w:r>
          </w:p>
        </w:tc>
        <w:tc>
          <w:tcPr>
            <w:tcW w:w="1589" w:type="dxa"/>
          </w:tcPr>
          <w:p w14:paraId="5272FFF4">
            <w:pPr>
              <w:pStyle w:val="9"/>
              <w:spacing w:before="40"/>
              <w:ind w:left="12" w:right="5"/>
              <w:jc w:val="center"/>
              <w:rPr>
                <w:b/>
                <w:sz w:val="18"/>
              </w:rPr>
            </w:pPr>
            <w:r>
              <w:rPr>
                <w:b/>
                <w:spacing w:val="-4"/>
                <w:sz w:val="18"/>
              </w:rPr>
              <w:t>所属县市区</w:t>
            </w:r>
          </w:p>
          <w:p w14:paraId="409418D7">
            <w:pPr>
              <w:pStyle w:val="9"/>
              <w:spacing w:before="78"/>
              <w:ind w:left="12"/>
              <w:jc w:val="center"/>
              <w:rPr>
                <w:b/>
                <w:position w:val="2"/>
                <w:sz w:val="18"/>
              </w:rPr>
            </w:pPr>
            <w:r>
              <w:drawing>
                <wp:inline distT="0" distB="0" distL="0" distR="0">
                  <wp:extent cx="107315" cy="107315"/>
                  <wp:effectExtent l="0" t="0" r="0" b="0"/>
                  <wp:docPr id="54" name="Image 54"/>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0" cstate="print"/>
                          <a:stretch>
                            <a:fillRect/>
                          </a:stretch>
                        </pic:blipFill>
                        <pic:spPr>
                          <a:xfrm>
                            <a:off x="0" y="0"/>
                            <a:ext cx="107949" cy="107949"/>
                          </a:xfrm>
                          <a:prstGeom prst="rect">
                            <a:avLst/>
                          </a:prstGeom>
                        </pic:spPr>
                      </pic:pic>
                    </a:graphicData>
                  </a:graphic>
                </wp:inline>
              </w:drawing>
            </w:r>
            <w:r>
              <w:rPr>
                <w:b/>
                <w:spacing w:val="-10"/>
                <w:position w:val="2"/>
                <w:sz w:val="18"/>
              </w:rPr>
              <w:t>计</w:t>
            </w:r>
          </w:p>
        </w:tc>
      </w:tr>
      <w:tr w14:paraId="7A440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3559" w:type="dxa"/>
          </w:tcPr>
          <w:p w14:paraId="56385198">
            <w:pPr>
              <w:pStyle w:val="9"/>
              <w:spacing w:before="80"/>
              <w:ind w:left="108"/>
              <w:rPr>
                <w:sz w:val="18"/>
              </w:rPr>
            </w:pPr>
            <w:r>
              <w:rPr>
                <w:spacing w:val="-1"/>
                <w:sz w:val="18"/>
              </w:rPr>
              <w:t>一、上年末地方政府债务余额</w:t>
            </w:r>
          </w:p>
        </w:tc>
        <w:tc>
          <w:tcPr>
            <w:tcW w:w="1586" w:type="dxa"/>
          </w:tcPr>
          <w:p w14:paraId="2B7B99D4">
            <w:pPr>
              <w:pStyle w:val="9"/>
              <w:rPr>
                <w:rFonts w:ascii="Times New Roman"/>
                <w:sz w:val="14"/>
              </w:rPr>
            </w:pPr>
          </w:p>
        </w:tc>
        <w:tc>
          <w:tcPr>
            <w:tcW w:w="1586" w:type="dxa"/>
          </w:tcPr>
          <w:p w14:paraId="72EA68FF">
            <w:pPr>
              <w:pStyle w:val="9"/>
              <w:rPr>
                <w:rFonts w:ascii="Times New Roman"/>
                <w:sz w:val="14"/>
              </w:rPr>
            </w:pPr>
          </w:p>
        </w:tc>
        <w:tc>
          <w:tcPr>
            <w:tcW w:w="1589" w:type="dxa"/>
          </w:tcPr>
          <w:p w14:paraId="7EC2E6A5">
            <w:pPr>
              <w:pStyle w:val="9"/>
              <w:spacing w:before="80"/>
              <w:ind w:left="1030"/>
              <w:rPr>
                <w:sz w:val="18"/>
              </w:rPr>
            </w:pPr>
            <w:r>
              <w:rPr>
                <w:spacing w:val="-2"/>
                <w:sz w:val="18"/>
              </w:rPr>
              <w:t>112.4</w:t>
            </w:r>
          </w:p>
        </w:tc>
      </w:tr>
    </w:tbl>
    <w:p w14:paraId="3E885EFE">
      <w:pPr>
        <w:pStyle w:val="9"/>
        <w:spacing w:after="0"/>
        <w:rPr>
          <w:sz w:val="18"/>
        </w:rPr>
        <w:sectPr>
          <w:type w:val="continuous"/>
          <w:pgSz w:w="11910" w:h="16840"/>
          <w:pgMar w:top="1400" w:right="1417" w:bottom="1467" w:left="1559" w:header="0" w:footer="1059" w:gutter="0"/>
          <w:cols w:space="720" w:num="1"/>
        </w:sectPr>
      </w:pPr>
    </w:p>
    <w:tbl>
      <w:tblPr>
        <w:tblStyle w:val="5"/>
        <w:tblW w:w="0" w:type="auto"/>
        <w:tblInd w:w="2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59"/>
        <w:gridCol w:w="1586"/>
        <w:gridCol w:w="1586"/>
        <w:gridCol w:w="1589"/>
      </w:tblGrid>
      <w:tr w14:paraId="2E571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59" w:type="dxa"/>
          </w:tcPr>
          <w:p w14:paraId="50911A89">
            <w:pPr>
              <w:pStyle w:val="9"/>
              <w:spacing w:before="81"/>
              <w:ind w:left="108"/>
              <w:rPr>
                <w:sz w:val="18"/>
              </w:rPr>
            </w:pPr>
            <w:r>
              <w:rPr>
                <w:spacing w:val="-2"/>
                <w:sz w:val="18"/>
              </w:rPr>
              <w:t>其中：一般债务</w:t>
            </w:r>
          </w:p>
        </w:tc>
        <w:tc>
          <w:tcPr>
            <w:tcW w:w="1586" w:type="dxa"/>
          </w:tcPr>
          <w:p w14:paraId="4EE3A84F">
            <w:pPr>
              <w:pStyle w:val="9"/>
              <w:rPr>
                <w:rFonts w:ascii="Times New Roman"/>
                <w:sz w:val="20"/>
              </w:rPr>
            </w:pPr>
          </w:p>
        </w:tc>
        <w:tc>
          <w:tcPr>
            <w:tcW w:w="1586" w:type="dxa"/>
          </w:tcPr>
          <w:p w14:paraId="20706061">
            <w:pPr>
              <w:pStyle w:val="9"/>
              <w:rPr>
                <w:rFonts w:ascii="Times New Roman"/>
                <w:sz w:val="20"/>
              </w:rPr>
            </w:pPr>
          </w:p>
        </w:tc>
        <w:tc>
          <w:tcPr>
            <w:tcW w:w="1589" w:type="dxa"/>
          </w:tcPr>
          <w:p w14:paraId="47E5F7E6">
            <w:pPr>
              <w:pStyle w:val="9"/>
              <w:spacing w:before="79"/>
              <w:ind w:right="96"/>
              <w:jc w:val="right"/>
              <w:rPr>
                <w:sz w:val="18"/>
              </w:rPr>
            </w:pPr>
            <w:r>
              <w:rPr>
                <w:spacing w:val="-4"/>
                <w:sz w:val="18"/>
              </w:rPr>
              <w:t>49.5</w:t>
            </w:r>
          </w:p>
        </w:tc>
      </w:tr>
      <w:tr w14:paraId="74488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3559" w:type="dxa"/>
          </w:tcPr>
          <w:p w14:paraId="40535845">
            <w:pPr>
              <w:pStyle w:val="9"/>
              <w:spacing w:before="80"/>
              <w:ind w:left="108"/>
              <w:rPr>
                <w:sz w:val="18"/>
              </w:rPr>
            </w:pPr>
            <w:r>
              <w:rPr>
                <w:spacing w:val="-3"/>
                <w:sz w:val="18"/>
              </w:rPr>
              <w:t>专项债务</w:t>
            </w:r>
          </w:p>
        </w:tc>
        <w:tc>
          <w:tcPr>
            <w:tcW w:w="1586" w:type="dxa"/>
          </w:tcPr>
          <w:p w14:paraId="3BDC2492">
            <w:pPr>
              <w:pStyle w:val="9"/>
              <w:rPr>
                <w:rFonts w:ascii="Times New Roman"/>
                <w:sz w:val="20"/>
              </w:rPr>
            </w:pPr>
          </w:p>
        </w:tc>
        <w:tc>
          <w:tcPr>
            <w:tcW w:w="1586" w:type="dxa"/>
          </w:tcPr>
          <w:p w14:paraId="3850FBEA">
            <w:pPr>
              <w:pStyle w:val="9"/>
              <w:rPr>
                <w:rFonts w:ascii="Times New Roman"/>
                <w:sz w:val="20"/>
              </w:rPr>
            </w:pPr>
          </w:p>
        </w:tc>
        <w:tc>
          <w:tcPr>
            <w:tcW w:w="1589" w:type="dxa"/>
          </w:tcPr>
          <w:p w14:paraId="414ADAFC">
            <w:pPr>
              <w:pStyle w:val="9"/>
              <w:spacing w:before="80"/>
              <w:ind w:right="96"/>
              <w:jc w:val="right"/>
              <w:rPr>
                <w:sz w:val="18"/>
              </w:rPr>
            </w:pPr>
            <w:r>
              <w:rPr>
                <w:spacing w:val="-4"/>
                <w:sz w:val="18"/>
              </w:rPr>
              <w:t>62.9</w:t>
            </w:r>
          </w:p>
        </w:tc>
      </w:tr>
      <w:tr w14:paraId="0E1C6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59" w:type="dxa"/>
          </w:tcPr>
          <w:p w14:paraId="2656F45C">
            <w:pPr>
              <w:pStyle w:val="9"/>
              <w:spacing w:before="81"/>
              <w:ind w:left="108"/>
              <w:rPr>
                <w:sz w:val="18"/>
              </w:rPr>
            </w:pPr>
            <w:r>
              <w:rPr>
                <w:spacing w:val="-1"/>
                <w:sz w:val="18"/>
              </w:rPr>
              <w:t>二、上年地方政府债务限额</w:t>
            </w:r>
          </w:p>
        </w:tc>
        <w:tc>
          <w:tcPr>
            <w:tcW w:w="1586" w:type="dxa"/>
          </w:tcPr>
          <w:p w14:paraId="5AE49FF8">
            <w:pPr>
              <w:pStyle w:val="9"/>
              <w:rPr>
                <w:rFonts w:ascii="Times New Roman"/>
                <w:sz w:val="20"/>
              </w:rPr>
            </w:pPr>
          </w:p>
        </w:tc>
        <w:tc>
          <w:tcPr>
            <w:tcW w:w="1586" w:type="dxa"/>
          </w:tcPr>
          <w:p w14:paraId="6D32971A">
            <w:pPr>
              <w:pStyle w:val="9"/>
              <w:rPr>
                <w:rFonts w:ascii="Times New Roman"/>
                <w:sz w:val="20"/>
              </w:rPr>
            </w:pPr>
          </w:p>
        </w:tc>
        <w:tc>
          <w:tcPr>
            <w:tcW w:w="1589" w:type="dxa"/>
          </w:tcPr>
          <w:p w14:paraId="68773026">
            <w:pPr>
              <w:pStyle w:val="9"/>
              <w:spacing w:before="78"/>
              <w:ind w:right="96"/>
              <w:jc w:val="right"/>
              <w:rPr>
                <w:sz w:val="18"/>
              </w:rPr>
            </w:pPr>
            <w:r>
              <w:rPr>
                <w:spacing w:val="-2"/>
                <w:sz w:val="18"/>
              </w:rPr>
              <w:t>117.65</w:t>
            </w:r>
          </w:p>
        </w:tc>
      </w:tr>
      <w:tr w14:paraId="7F756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59" w:type="dxa"/>
          </w:tcPr>
          <w:p w14:paraId="53964AB9">
            <w:pPr>
              <w:pStyle w:val="9"/>
              <w:spacing w:before="79"/>
              <w:ind w:left="108"/>
              <w:rPr>
                <w:sz w:val="18"/>
              </w:rPr>
            </w:pPr>
            <w:r>
              <w:rPr>
                <w:spacing w:val="-2"/>
                <w:sz w:val="18"/>
              </w:rPr>
              <w:t>其中：一般债务</w:t>
            </w:r>
          </w:p>
        </w:tc>
        <w:tc>
          <w:tcPr>
            <w:tcW w:w="1586" w:type="dxa"/>
          </w:tcPr>
          <w:p w14:paraId="52776121">
            <w:pPr>
              <w:pStyle w:val="9"/>
              <w:rPr>
                <w:rFonts w:ascii="Times New Roman"/>
                <w:sz w:val="20"/>
              </w:rPr>
            </w:pPr>
          </w:p>
        </w:tc>
        <w:tc>
          <w:tcPr>
            <w:tcW w:w="1586" w:type="dxa"/>
          </w:tcPr>
          <w:p w14:paraId="0235BF95">
            <w:pPr>
              <w:pStyle w:val="9"/>
              <w:rPr>
                <w:rFonts w:ascii="Times New Roman"/>
                <w:sz w:val="20"/>
              </w:rPr>
            </w:pPr>
          </w:p>
        </w:tc>
        <w:tc>
          <w:tcPr>
            <w:tcW w:w="1589" w:type="dxa"/>
          </w:tcPr>
          <w:p w14:paraId="331BCAD9">
            <w:pPr>
              <w:pStyle w:val="9"/>
              <w:spacing w:before="79"/>
              <w:ind w:right="96"/>
              <w:jc w:val="right"/>
              <w:rPr>
                <w:sz w:val="18"/>
              </w:rPr>
            </w:pPr>
            <w:r>
              <w:rPr>
                <w:spacing w:val="-2"/>
                <w:sz w:val="18"/>
              </w:rPr>
              <w:t>51.95</w:t>
            </w:r>
          </w:p>
        </w:tc>
      </w:tr>
      <w:tr w14:paraId="15FA5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59" w:type="dxa"/>
          </w:tcPr>
          <w:p w14:paraId="1CE29D9C">
            <w:pPr>
              <w:pStyle w:val="9"/>
              <w:spacing w:before="80"/>
              <w:ind w:left="108"/>
              <w:rPr>
                <w:sz w:val="18"/>
              </w:rPr>
            </w:pPr>
            <w:r>
              <w:rPr>
                <w:spacing w:val="-3"/>
                <w:sz w:val="18"/>
              </w:rPr>
              <w:t>专项债务</w:t>
            </w:r>
          </w:p>
        </w:tc>
        <w:tc>
          <w:tcPr>
            <w:tcW w:w="1586" w:type="dxa"/>
          </w:tcPr>
          <w:p w14:paraId="678CD72A">
            <w:pPr>
              <w:pStyle w:val="9"/>
              <w:rPr>
                <w:rFonts w:ascii="Times New Roman"/>
                <w:sz w:val="20"/>
              </w:rPr>
            </w:pPr>
          </w:p>
        </w:tc>
        <w:tc>
          <w:tcPr>
            <w:tcW w:w="1586" w:type="dxa"/>
          </w:tcPr>
          <w:p w14:paraId="3A9EA8E3">
            <w:pPr>
              <w:pStyle w:val="9"/>
              <w:rPr>
                <w:rFonts w:ascii="Times New Roman"/>
                <w:sz w:val="20"/>
              </w:rPr>
            </w:pPr>
          </w:p>
        </w:tc>
        <w:tc>
          <w:tcPr>
            <w:tcW w:w="1589" w:type="dxa"/>
          </w:tcPr>
          <w:p w14:paraId="31ABB4A5">
            <w:pPr>
              <w:pStyle w:val="9"/>
              <w:spacing w:before="80"/>
              <w:ind w:right="96"/>
              <w:jc w:val="right"/>
              <w:rPr>
                <w:sz w:val="18"/>
              </w:rPr>
            </w:pPr>
            <w:r>
              <w:rPr>
                <w:spacing w:val="-4"/>
                <w:sz w:val="18"/>
              </w:rPr>
              <w:t>65.7</w:t>
            </w:r>
          </w:p>
        </w:tc>
      </w:tr>
      <w:tr w14:paraId="13886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59" w:type="dxa"/>
          </w:tcPr>
          <w:p w14:paraId="75ABA12D">
            <w:pPr>
              <w:pStyle w:val="9"/>
              <w:spacing w:before="81"/>
              <w:ind w:left="108"/>
              <w:rPr>
                <w:sz w:val="18"/>
              </w:rPr>
            </w:pPr>
            <w:r>
              <w:rPr>
                <w:spacing w:val="-1"/>
                <w:sz w:val="18"/>
              </w:rPr>
              <w:t>三、当年地方政府债务发行决算数</w:t>
            </w:r>
          </w:p>
        </w:tc>
        <w:tc>
          <w:tcPr>
            <w:tcW w:w="1586" w:type="dxa"/>
          </w:tcPr>
          <w:p w14:paraId="4A2E44F8">
            <w:pPr>
              <w:pStyle w:val="9"/>
              <w:rPr>
                <w:rFonts w:ascii="Times New Roman"/>
                <w:sz w:val="20"/>
              </w:rPr>
            </w:pPr>
          </w:p>
        </w:tc>
        <w:tc>
          <w:tcPr>
            <w:tcW w:w="1586" w:type="dxa"/>
          </w:tcPr>
          <w:p w14:paraId="2908C7DD">
            <w:pPr>
              <w:pStyle w:val="9"/>
              <w:rPr>
                <w:rFonts w:ascii="Times New Roman"/>
                <w:sz w:val="20"/>
              </w:rPr>
            </w:pPr>
          </w:p>
        </w:tc>
        <w:tc>
          <w:tcPr>
            <w:tcW w:w="1589" w:type="dxa"/>
          </w:tcPr>
          <w:p w14:paraId="02DEFD35">
            <w:pPr>
              <w:pStyle w:val="9"/>
              <w:spacing w:before="79"/>
              <w:ind w:right="96"/>
              <w:jc w:val="right"/>
              <w:rPr>
                <w:sz w:val="18"/>
              </w:rPr>
            </w:pPr>
            <w:r>
              <w:rPr>
                <w:spacing w:val="-4"/>
                <w:sz w:val="18"/>
              </w:rPr>
              <w:t>16.7</w:t>
            </w:r>
          </w:p>
        </w:tc>
      </w:tr>
      <w:tr w14:paraId="10D2E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3559" w:type="dxa"/>
          </w:tcPr>
          <w:p w14:paraId="0B3BE270">
            <w:pPr>
              <w:pStyle w:val="9"/>
              <w:rPr>
                <w:b/>
                <w:sz w:val="18"/>
              </w:rPr>
            </w:pPr>
          </w:p>
          <w:p w14:paraId="1C03593C">
            <w:pPr>
              <w:pStyle w:val="9"/>
              <w:rPr>
                <w:b/>
                <w:sz w:val="18"/>
              </w:rPr>
            </w:pPr>
          </w:p>
          <w:p w14:paraId="3FAFC40F">
            <w:pPr>
              <w:pStyle w:val="9"/>
              <w:spacing w:before="117"/>
              <w:rPr>
                <w:b/>
                <w:sz w:val="18"/>
              </w:rPr>
            </w:pPr>
          </w:p>
          <w:p w14:paraId="0E766CD7">
            <w:pPr>
              <w:pStyle w:val="9"/>
              <w:ind w:left="108"/>
              <w:rPr>
                <w:sz w:val="18"/>
              </w:rPr>
            </w:pPr>
            <w:r>
              <w:rPr>
                <w:spacing w:val="-2"/>
                <w:sz w:val="18"/>
              </w:rPr>
              <w:t>新增一般债券发行额</w:t>
            </w:r>
          </w:p>
        </w:tc>
        <w:tc>
          <w:tcPr>
            <w:tcW w:w="1586" w:type="dxa"/>
          </w:tcPr>
          <w:p w14:paraId="4E3F86FD">
            <w:pPr>
              <w:pStyle w:val="9"/>
              <w:rPr>
                <w:rFonts w:ascii="Times New Roman"/>
                <w:sz w:val="20"/>
              </w:rPr>
            </w:pPr>
          </w:p>
        </w:tc>
        <w:tc>
          <w:tcPr>
            <w:tcW w:w="1586" w:type="dxa"/>
          </w:tcPr>
          <w:p w14:paraId="650F23B7">
            <w:pPr>
              <w:pStyle w:val="9"/>
              <w:rPr>
                <w:rFonts w:ascii="Times New Roman"/>
                <w:sz w:val="20"/>
              </w:rPr>
            </w:pPr>
          </w:p>
        </w:tc>
        <w:tc>
          <w:tcPr>
            <w:tcW w:w="1589" w:type="dxa"/>
          </w:tcPr>
          <w:p w14:paraId="672E2E58">
            <w:pPr>
              <w:pStyle w:val="9"/>
              <w:rPr>
                <w:b/>
                <w:sz w:val="18"/>
              </w:rPr>
            </w:pPr>
          </w:p>
          <w:p w14:paraId="17FEC4DE">
            <w:pPr>
              <w:pStyle w:val="9"/>
              <w:rPr>
                <w:b/>
                <w:sz w:val="18"/>
              </w:rPr>
            </w:pPr>
          </w:p>
          <w:p w14:paraId="429F9ECF">
            <w:pPr>
              <w:pStyle w:val="9"/>
              <w:rPr>
                <w:b/>
                <w:sz w:val="18"/>
              </w:rPr>
            </w:pPr>
          </w:p>
          <w:p w14:paraId="4E2D6A71">
            <w:pPr>
              <w:pStyle w:val="9"/>
              <w:rPr>
                <w:b/>
                <w:sz w:val="18"/>
              </w:rPr>
            </w:pPr>
          </w:p>
          <w:p w14:paraId="7D611D26">
            <w:pPr>
              <w:pStyle w:val="9"/>
              <w:rPr>
                <w:b/>
                <w:sz w:val="18"/>
              </w:rPr>
            </w:pPr>
          </w:p>
          <w:p w14:paraId="0B0C9DFE">
            <w:pPr>
              <w:pStyle w:val="9"/>
              <w:spacing w:before="193"/>
              <w:rPr>
                <w:b/>
                <w:sz w:val="18"/>
              </w:rPr>
            </w:pPr>
          </w:p>
          <w:p w14:paraId="00D9FE76">
            <w:pPr>
              <w:pStyle w:val="9"/>
              <w:ind w:right="96"/>
              <w:jc w:val="right"/>
              <w:rPr>
                <w:sz w:val="18"/>
              </w:rPr>
            </w:pPr>
            <w:r>
              <w:rPr>
                <w:spacing w:val="-5"/>
                <w:sz w:val="18"/>
              </w:rPr>
              <w:t>3.9</w:t>
            </w:r>
          </w:p>
        </w:tc>
      </w:tr>
      <w:tr w14:paraId="51AA2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59" w:type="dxa"/>
          </w:tcPr>
          <w:p w14:paraId="6ACDC43D">
            <w:pPr>
              <w:pStyle w:val="9"/>
              <w:spacing w:before="80"/>
              <w:ind w:left="108"/>
              <w:rPr>
                <w:sz w:val="18"/>
              </w:rPr>
            </w:pPr>
            <w:r>
              <w:rPr>
                <w:spacing w:val="-1"/>
                <w:sz w:val="18"/>
              </w:rPr>
              <w:t>再融资一般债券发行额</w:t>
            </w:r>
          </w:p>
        </w:tc>
        <w:tc>
          <w:tcPr>
            <w:tcW w:w="1586" w:type="dxa"/>
          </w:tcPr>
          <w:p w14:paraId="7C91AB1C">
            <w:pPr>
              <w:pStyle w:val="9"/>
              <w:rPr>
                <w:rFonts w:ascii="Times New Roman"/>
                <w:sz w:val="20"/>
              </w:rPr>
            </w:pPr>
          </w:p>
        </w:tc>
        <w:tc>
          <w:tcPr>
            <w:tcW w:w="1586" w:type="dxa"/>
          </w:tcPr>
          <w:p w14:paraId="247456BC">
            <w:pPr>
              <w:pStyle w:val="9"/>
              <w:rPr>
                <w:rFonts w:ascii="Times New Roman"/>
                <w:sz w:val="20"/>
              </w:rPr>
            </w:pPr>
          </w:p>
        </w:tc>
        <w:tc>
          <w:tcPr>
            <w:tcW w:w="1589" w:type="dxa"/>
          </w:tcPr>
          <w:p w14:paraId="6B40C0BC">
            <w:pPr>
              <w:pStyle w:val="9"/>
              <w:spacing w:before="80"/>
              <w:ind w:right="96"/>
              <w:jc w:val="right"/>
              <w:rPr>
                <w:sz w:val="18"/>
              </w:rPr>
            </w:pPr>
            <w:r>
              <w:rPr>
                <w:spacing w:val="-5"/>
                <w:sz w:val="18"/>
              </w:rPr>
              <w:t>0.5</w:t>
            </w:r>
          </w:p>
        </w:tc>
      </w:tr>
      <w:tr w14:paraId="6E307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3559" w:type="dxa"/>
          </w:tcPr>
          <w:p w14:paraId="0ABE2343">
            <w:pPr>
              <w:pStyle w:val="9"/>
              <w:spacing w:before="81"/>
              <w:ind w:left="108"/>
              <w:rPr>
                <w:sz w:val="18"/>
              </w:rPr>
            </w:pPr>
            <w:r>
              <w:rPr>
                <w:spacing w:val="-2"/>
                <w:sz w:val="18"/>
              </w:rPr>
              <w:t>新增专项债券发行额</w:t>
            </w:r>
          </w:p>
        </w:tc>
        <w:tc>
          <w:tcPr>
            <w:tcW w:w="1586" w:type="dxa"/>
          </w:tcPr>
          <w:p w14:paraId="557D1D05">
            <w:pPr>
              <w:pStyle w:val="9"/>
              <w:rPr>
                <w:rFonts w:ascii="Times New Roman"/>
                <w:sz w:val="20"/>
              </w:rPr>
            </w:pPr>
          </w:p>
        </w:tc>
        <w:tc>
          <w:tcPr>
            <w:tcW w:w="1586" w:type="dxa"/>
          </w:tcPr>
          <w:p w14:paraId="3C7DE99F">
            <w:pPr>
              <w:pStyle w:val="9"/>
              <w:rPr>
                <w:rFonts w:ascii="Times New Roman"/>
                <w:sz w:val="20"/>
              </w:rPr>
            </w:pPr>
          </w:p>
        </w:tc>
        <w:tc>
          <w:tcPr>
            <w:tcW w:w="1589" w:type="dxa"/>
          </w:tcPr>
          <w:p w14:paraId="6911502F">
            <w:pPr>
              <w:pStyle w:val="9"/>
              <w:spacing w:before="81"/>
              <w:ind w:right="96"/>
              <w:jc w:val="right"/>
              <w:rPr>
                <w:sz w:val="18"/>
              </w:rPr>
            </w:pPr>
            <w:r>
              <w:rPr>
                <w:spacing w:val="-4"/>
                <w:sz w:val="18"/>
              </w:rPr>
              <w:t>12.3</w:t>
            </w:r>
          </w:p>
        </w:tc>
      </w:tr>
      <w:tr w14:paraId="7A5B7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59" w:type="dxa"/>
          </w:tcPr>
          <w:p w14:paraId="730C9A50">
            <w:pPr>
              <w:pStyle w:val="9"/>
              <w:spacing w:before="82"/>
              <w:ind w:left="108"/>
              <w:rPr>
                <w:sz w:val="18"/>
              </w:rPr>
            </w:pPr>
            <w:r>
              <w:rPr>
                <w:spacing w:val="-1"/>
                <w:sz w:val="18"/>
              </w:rPr>
              <w:t>再融资专项债券发行额</w:t>
            </w:r>
          </w:p>
        </w:tc>
        <w:tc>
          <w:tcPr>
            <w:tcW w:w="1586" w:type="dxa"/>
          </w:tcPr>
          <w:p w14:paraId="3BBDDBE5">
            <w:pPr>
              <w:pStyle w:val="9"/>
              <w:rPr>
                <w:rFonts w:ascii="Times New Roman"/>
                <w:sz w:val="20"/>
              </w:rPr>
            </w:pPr>
          </w:p>
        </w:tc>
        <w:tc>
          <w:tcPr>
            <w:tcW w:w="1586" w:type="dxa"/>
          </w:tcPr>
          <w:p w14:paraId="7C18E0FD">
            <w:pPr>
              <w:pStyle w:val="9"/>
              <w:rPr>
                <w:rFonts w:ascii="Times New Roman"/>
                <w:sz w:val="20"/>
              </w:rPr>
            </w:pPr>
          </w:p>
        </w:tc>
        <w:tc>
          <w:tcPr>
            <w:tcW w:w="1589" w:type="dxa"/>
          </w:tcPr>
          <w:p w14:paraId="5882CE5B">
            <w:pPr>
              <w:pStyle w:val="9"/>
              <w:rPr>
                <w:rFonts w:ascii="Times New Roman"/>
                <w:sz w:val="20"/>
              </w:rPr>
            </w:pPr>
          </w:p>
        </w:tc>
      </w:tr>
      <w:tr w14:paraId="301B5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3559" w:type="dxa"/>
          </w:tcPr>
          <w:p w14:paraId="0CA8D4B5">
            <w:pPr>
              <w:pStyle w:val="9"/>
              <w:spacing w:before="80"/>
              <w:ind w:left="108"/>
              <w:rPr>
                <w:sz w:val="18"/>
              </w:rPr>
            </w:pPr>
            <w:r>
              <w:rPr>
                <w:spacing w:val="-2"/>
                <w:sz w:val="18"/>
              </w:rPr>
              <w:t>置换一般债券发行额</w:t>
            </w:r>
          </w:p>
        </w:tc>
        <w:tc>
          <w:tcPr>
            <w:tcW w:w="1586" w:type="dxa"/>
          </w:tcPr>
          <w:p w14:paraId="1EA510EA">
            <w:pPr>
              <w:pStyle w:val="9"/>
              <w:rPr>
                <w:rFonts w:ascii="Times New Roman"/>
                <w:sz w:val="20"/>
              </w:rPr>
            </w:pPr>
          </w:p>
        </w:tc>
        <w:tc>
          <w:tcPr>
            <w:tcW w:w="1586" w:type="dxa"/>
          </w:tcPr>
          <w:p w14:paraId="30C019D4">
            <w:pPr>
              <w:pStyle w:val="9"/>
              <w:rPr>
                <w:rFonts w:ascii="Times New Roman"/>
                <w:sz w:val="20"/>
              </w:rPr>
            </w:pPr>
          </w:p>
        </w:tc>
        <w:tc>
          <w:tcPr>
            <w:tcW w:w="1589" w:type="dxa"/>
          </w:tcPr>
          <w:p w14:paraId="01AE49F0">
            <w:pPr>
              <w:pStyle w:val="9"/>
              <w:rPr>
                <w:rFonts w:ascii="Times New Roman"/>
                <w:sz w:val="20"/>
              </w:rPr>
            </w:pPr>
          </w:p>
        </w:tc>
      </w:tr>
      <w:tr w14:paraId="059D4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59" w:type="dxa"/>
          </w:tcPr>
          <w:p w14:paraId="6DD48625">
            <w:pPr>
              <w:pStyle w:val="9"/>
              <w:spacing w:before="81"/>
              <w:ind w:left="108"/>
              <w:rPr>
                <w:sz w:val="18"/>
              </w:rPr>
            </w:pPr>
            <w:r>
              <w:rPr>
                <w:spacing w:val="-2"/>
                <w:sz w:val="18"/>
              </w:rPr>
              <w:t>置换专项债券发行额</w:t>
            </w:r>
          </w:p>
        </w:tc>
        <w:tc>
          <w:tcPr>
            <w:tcW w:w="1586" w:type="dxa"/>
          </w:tcPr>
          <w:p w14:paraId="1493BD5B">
            <w:pPr>
              <w:pStyle w:val="9"/>
              <w:rPr>
                <w:rFonts w:ascii="Times New Roman"/>
                <w:sz w:val="20"/>
              </w:rPr>
            </w:pPr>
          </w:p>
        </w:tc>
        <w:tc>
          <w:tcPr>
            <w:tcW w:w="1586" w:type="dxa"/>
          </w:tcPr>
          <w:p w14:paraId="5519C9FD">
            <w:pPr>
              <w:pStyle w:val="9"/>
              <w:rPr>
                <w:rFonts w:ascii="Times New Roman"/>
                <w:sz w:val="20"/>
              </w:rPr>
            </w:pPr>
          </w:p>
        </w:tc>
        <w:tc>
          <w:tcPr>
            <w:tcW w:w="1589" w:type="dxa"/>
          </w:tcPr>
          <w:p w14:paraId="2BB1F074">
            <w:pPr>
              <w:pStyle w:val="9"/>
              <w:rPr>
                <w:rFonts w:ascii="Times New Roman"/>
                <w:sz w:val="20"/>
              </w:rPr>
            </w:pPr>
          </w:p>
        </w:tc>
      </w:tr>
      <w:tr w14:paraId="1DCF5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59" w:type="dxa"/>
          </w:tcPr>
          <w:p w14:paraId="693A79A8">
            <w:pPr>
              <w:pStyle w:val="9"/>
              <w:spacing w:before="80"/>
              <w:ind w:left="108"/>
              <w:rPr>
                <w:sz w:val="18"/>
              </w:rPr>
            </w:pPr>
            <w:r>
              <w:rPr>
                <w:spacing w:val="-1"/>
                <w:sz w:val="18"/>
              </w:rPr>
              <w:t>国际金融组织和外国政府贷款</w:t>
            </w:r>
          </w:p>
        </w:tc>
        <w:tc>
          <w:tcPr>
            <w:tcW w:w="1586" w:type="dxa"/>
          </w:tcPr>
          <w:p w14:paraId="36C52087">
            <w:pPr>
              <w:pStyle w:val="9"/>
              <w:rPr>
                <w:rFonts w:ascii="Times New Roman"/>
                <w:sz w:val="20"/>
              </w:rPr>
            </w:pPr>
          </w:p>
        </w:tc>
        <w:tc>
          <w:tcPr>
            <w:tcW w:w="1586" w:type="dxa"/>
          </w:tcPr>
          <w:p w14:paraId="43A8EAE9">
            <w:pPr>
              <w:pStyle w:val="9"/>
              <w:rPr>
                <w:rFonts w:ascii="Times New Roman"/>
                <w:sz w:val="20"/>
              </w:rPr>
            </w:pPr>
          </w:p>
        </w:tc>
        <w:tc>
          <w:tcPr>
            <w:tcW w:w="1589" w:type="dxa"/>
          </w:tcPr>
          <w:p w14:paraId="051160D3">
            <w:pPr>
              <w:pStyle w:val="9"/>
              <w:rPr>
                <w:rFonts w:ascii="Times New Roman"/>
                <w:sz w:val="20"/>
              </w:rPr>
            </w:pPr>
          </w:p>
        </w:tc>
      </w:tr>
      <w:tr w14:paraId="08A22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3559" w:type="dxa"/>
          </w:tcPr>
          <w:p w14:paraId="06A128F6">
            <w:pPr>
              <w:pStyle w:val="9"/>
              <w:spacing w:before="81"/>
              <w:ind w:left="108"/>
              <w:rPr>
                <w:sz w:val="18"/>
              </w:rPr>
            </w:pPr>
            <w:r>
              <w:rPr>
                <w:spacing w:val="-1"/>
                <w:sz w:val="18"/>
              </w:rPr>
              <w:t>四、当年地方政府债务还本决算数</w:t>
            </w:r>
          </w:p>
        </w:tc>
        <w:tc>
          <w:tcPr>
            <w:tcW w:w="1586" w:type="dxa"/>
          </w:tcPr>
          <w:p w14:paraId="5B06B0E8">
            <w:pPr>
              <w:pStyle w:val="9"/>
              <w:rPr>
                <w:rFonts w:ascii="Times New Roman"/>
                <w:sz w:val="20"/>
              </w:rPr>
            </w:pPr>
          </w:p>
        </w:tc>
        <w:tc>
          <w:tcPr>
            <w:tcW w:w="1586" w:type="dxa"/>
          </w:tcPr>
          <w:p w14:paraId="12C17F62">
            <w:pPr>
              <w:pStyle w:val="9"/>
              <w:rPr>
                <w:rFonts w:ascii="Times New Roman"/>
                <w:sz w:val="20"/>
              </w:rPr>
            </w:pPr>
          </w:p>
        </w:tc>
        <w:tc>
          <w:tcPr>
            <w:tcW w:w="1589" w:type="dxa"/>
          </w:tcPr>
          <w:p w14:paraId="7A7B8561">
            <w:pPr>
              <w:pStyle w:val="9"/>
              <w:spacing w:before="78"/>
              <w:ind w:right="96"/>
              <w:jc w:val="right"/>
              <w:rPr>
                <w:sz w:val="18"/>
              </w:rPr>
            </w:pPr>
            <w:r>
              <w:rPr>
                <w:spacing w:val="-5"/>
                <w:sz w:val="18"/>
              </w:rPr>
              <w:t>0.5</w:t>
            </w:r>
          </w:p>
        </w:tc>
      </w:tr>
      <w:tr w14:paraId="53D0A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59" w:type="dxa"/>
          </w:tcPr>
          <w:p w14:paraId="55913AA0">
            <w:pPr>
              <w:pStyle w:val="9"/>
              <w:spacing w:before="79"/>
              <w:ind w:left="108"/>
              <w:rPr>
                <w:sz w:val="18"/>
              </w:rPr>
            </w:pPr>
            <w:r>
              <w:rPr>
                <w:spacing w:val="-3"/>
                <w:sz w:val="18"/>
              </w:rPr>
              <w:t>一般债务</w:t>
            </w:r>
          </w:p>
        </w:tc>
        <w:tc>
          <w:tcPr>
            <w:tcW w:w="1586" w:type="dxa"/>
          </w:tcPr>
          <w:p w14:paraId="7684F5F8">
            <w:pPr>
              <w:pStyle w:val="9"/>
              <w:rPr>
                <w:rFonts w:ascii="Times New Roman"/>
                <w:sz w:val="20"/>
              </w:rPr>
            </w:pPr>
          </w:p>
        </w:tc>
        <w:tc>
          <w:tcPr>
            <w:tcW w:w="1586" w:type="dxa"/>
          </w:tcPr>
          <w:p w14:paraId="1E3B6F9E">
            <w:pPr>
              <w:pStyle w:val="9"/>
              <w:rPr>
                <w:rFonts w:ascii="Times New Roman"/>
                <w:sz w:val="20"/>
              </w:rPr>
            </w:pPr>
          </w:p>
        </w:tc>
        <w:tc>
          <w:tcPr>
            <w:tcW w:w="1589" w:type="dxa"/>
          </w:tcPr>
          <w:p w14:paraId="7BD4781E">
            <w:pPr>
              <w:pStyle w:val="9"/>
              <w:spacing w:before="79"/>
              <w:ind w:right="96"/>
              <w:jc w:val="right"/>
              <w:rPr>
                <w:sz w:val="18"/>
              </w:rPr>
            </w:pPr>
            <w:r>
              <w:rPr>
                <w:spacing w:val="-5"/>
                <w:sz w:val="18"/>
              </w:rPr>
              <w:t>0.5</w:t>
            </w:r>
          </w:p>
        </w:tc>
      </w:tr>
      <w:tr w14:paraId="06BED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6" w:hRule="atLeast"/>
        </w:trPr>
        <w:tc>
          <w:tcPr>
            <w:tcW w:w="3559" w:type="dxa"/>
          </w:tcPr>
          <w:p w14:paraId="71EC519D">
            <w:pPr>
              <w:pStyle w:val="9"/>
              <w:spacing w:before="80"/>
              <w:ind w:left="108"/>
              <w:rPr>
                <w:sz w:val="18"/>
              </w:rPr>
            </w:pPr>
            <w:r>
              <w:rPr>
                <w:spacing w:val="-3"/>
                <w:sz w:val="18"/>
              </w:rPr>
              <w:t>专项债务</w:t>
            </w:r>
          </w:p>
        </w:tc>
        <w:tc>
          <w:tcPr>
            <w:tcW w:w="1586" w:type="dxa"/>
          </w:tcPr>
          <w:p w14:paraId="3B84D263">
            <w:pPr>
              <w:pStyle w:val="9"/>
              <w:rPr>
                <w:rFonts w:ascii="Times New Roman"/>
                <w:sz w:val="20"/>
              </w:rPr>
            </w:pPr>
          </w:p>
        </w:tc>
        <w:tc>
          <w:tcPr>
            <w:tcW w:w="1586" w:type="dxa"/>
          </w:tcPr>
          <w:p w14:paraId="641C5D4B">
            <w:pPr>
              <w:pStyle w:val="9"/>
              <w:rPr>
                <w:rFonts w:ascii="Times New Roman"/>
                <w:sz w:val="20"/>
              </w:rPr>
            </w:pPr>
          </w:p>
        </w:tc>
        <w:tc>
          <w:tcPr>
            <w:tcW w:w="1589" w:type="dxa"/>
          </w:tcPr>
          <w:p w14:paraId="74BE202E">
            <w:pPr>
              <w:pStyle w:val="9"/>
              <w:rPr>
                <w:rFonts w:ascii="Times New Roman"/>
                <w:sz w:val="20"/>
              </w:rPr>
            </w:pPr>
          </w:p>
        </w:tc>
      </w:tr>
      <w:tr w14:paraId="04BF3A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59" w:type="dxa"/>
          </w:tcPr>
          <w:p w14:paraId="20BCFABE">
            <w:pPr>
              <w:pStyle w:val="9"/>
              <w:spacing w:before="81"/>
              <w:ind w:left="108"/>
              <w:rPr>
                <w:sz w:val="18"/>
              </w:rPr>
            </w:pPr>
            <w:r>
              <w:rPr>
                <w:spacing w:val="-1"/>
                <w:sz w:val="18"/>
              </w:rPr>
              <w:t>五、当年地方政府债务付息决算数</w:t>
            </w:r>
          </w:p>
        </w:tc>
        <w:tc>
          <w:tcPr>
            <w:tcW w:w="1586" w:type="dxa"/>
          </w:tcPr>
          <w:p w14:paraId="0FB90EF1">
            <w:pPr>
              <w:pStyle w:val="9"/>
              <w:rPr>
                <w:rFonts w:ascii="Times New Roman"/>
                <w:sz w:val="20"/>
              </w:rPr>
            </w:pPr>
          </w:p>
        </w:tc>
        <w:tc>
          <w:tcPr>
            <w:tcW w:w="1586" w:type="dxa"/>
          </w:tcPr>
          <w:p w14:paraId="4DE0E8B9">
            <w:pPr>
              <w:pStyle w:val="9"/>
              <w:rPr>
                <w:rFonts w:ascii="Times New Roman"/>
                <w:sz w:val="20"/>
              </w:rPr>
            </w:pPr>
          </w:p>
        </w:tc>
        <w:tc>
          <w:tcPr>
            <w:tcW w:w="1589" w:type="dxa"/>
          </w:tcPr>
          <w:p w14:paraId="381B7E66">
            <w:pPr>
              <w:pStyle w:val="9"/>
              <w:spacing w:before="79"/>
              <w:ind w:right="96"/>
              <w:jc w:val="right"/>
              <w:rPr>
                <w:sz w:val="18"/>
              </w:rPr>
            </w:pPr>
            <w:r>
              <w:rPr>
                <w:spacing w:val="-4"/>
                <w:sz w:val="18"/>
              </w:rPr>
              <w:t>3.69</w:t>
            </w:r>
          </w:p>
        </w:tc>
      </w:tr>
      <w:tr w14:paraId="38C4A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3559" w:type="dxa"/>
          </w:tcPr>
          <w:p w14:paraId="0F5AE0D4">
            <w:pPr>
              <w:pStyle w:val="9"/>
              <w:spacing w:before="80"/>
              <w:ind w:left="108"/>
              <w:rPr>
                <w:sz w:val="18"/>
              </w:rPr>
            </w:pPr>
            <w:r>
              <w:rPr>
                <w:spacing w:val="-3"/>
                <w:sz w:val="18"/>
              </w:rPr>
              <w:t>一般债务</w:t>
            </w:r>
          </w:p>
        </w:tc>
        <w:tc>
          <w:tcPr>
            <w:tcW w:w="1586" w:type="dxa"/>
          </w:tcPr>
          <w:p w14:paraId="2F7AD53B">
            <w:pPr>
              <w:pStyle w:val="9"/>
              <w:rPr>
                <w:rFonts w:ascii="Times New Roman"/>
                <w:sz w:val="20"/>
              </w:rPr>
            </w:pPr>
          </w:p>
        </w:tc>
        <w:tc>
          <w:tcPr>
            <w:tcW w:w="1586" w:type="dxa"/>
          </w:tcPr>
          <w:p w14:paraId="3206DA2A">
            <w:pPr>
              <w:pStyle w:val="9"/>
              <w:rPr>
                <w:rFonts w:ascii="Times New Roman"/>
                <w:sz w:val="20"/>
              </w:rPr>
            </w:pPr>
          </w:p>
        </w:tc>
        <w:tc>
          <w:tcPr>
            <w:tcW w:w="1589" w:type="dxa"/>
          </w:tcPr>
          <w:p w14:paraId="28D0422E">
            <w:pPr>
              <w:pStyle w:val="9"/>
              <w:spacing w:before="80"/>
              <w:ind w:right="96"/>
              <w:jc w:val="right"/>
              <w:rPr>
                <w:sz w:val="18"/>
              </w:rPr>
            </w:pPr>
            <w:r>
              <w:rPr>
                <w:spacing w:val="-5"/>
                <w:sz w:val="18"/>
              </w:rPr>
              <w:t>1.6</w:t>
            </w:r>
          </w:p>
        </w:tc>
      </w:tr>
      <w:tr w14:paraId="6A6DF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59" w:type="dxa"/>
          </w:tcPr>
          <w:p w14:paraId="0E6AE5A1">
            <w:pPr>
              <w:pStyle w:val="9"/>
              <w:spacing w:before="81"/>
              <w:ind w:left="108"/>
              <w:rPr>
                <w:sz w:val="18"/>
              </w:rPr>
            </w:pPr>
            <w:r>
              <w:rPr>
                <w:spacing w:val="-3"/>
                <w:sz w:val="18"/>
              </w:rPr>
              <w:t>专项债务</w:t>
            </w:r>
          </w:p>
        </w:tc>
        <w:tc>
          <w:tcPr>
            <w:tcW w:w="1586" w:type="dxa"/>
          </w:tcPr>
          <w:p w14:paraId="0E5C5507">
            <w:pPr>
              <w:pStyle w:val="9"/>
              <w:rPr>
                <w:rFonts w:ascii="Times New Roman"/>
                <w:sz w:val="20"/>
              </w:rPr>
            </w:pPr>
          </w:p>
        </w:tc>
        <w:tc>
          <w:tcPr>
            <w:tcW w:w="1586" w:type="dxa"/>
          </w:tcPr>
          <w:p w14:paraId="7BB5F00A">
            <w:pPr>
              <w:pStyle w:val="9"/>
              <w:rPr>
                <w:rFonts w:ascii="Times New Roman"/>
                <w:sz w:val="20"/>
              </w:rPr>
            </w:pPr>
          </w:p>
        </w:tc>
        <w:tc>
          <w:tcPr>
            <w:tcW w:w="1589" w:type="dxa"/>
          </w:tcPr>
          <w:p w14:paraId="3BA6C345">
            <w:pPr>
              <w:pStyle w:val="9"/>
              <w:spacing w:before="79"/>
              <w:ind w:right="96"/>
              <w:jc w:val="right"/>
              <w:rPr>
                <w:sz w:val="18"/>
              </w:rPr>
            </w:pPr>
            <w:r>
              <w:rPr>
                <w:spacing w:val="-4"/>
                <w:sz w:val="18"/>
              </w:rPr>
              <w:t>2.09</w:t>
            </w:r>
          </w:p>
        </w:tc>
      </w:tr>
      <w:tr w14:paraId="05F24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59" w:type="dxa"/>
          </w:tcPr>
          <w:p w14:paraId="44E00686">
            <w:pPr>
              <w:pStyle w:val="9"/>
              <w:spacing w:before="80"/>
              <w:ind w:left="108"/>
              <w:rPr>
                <w:sz w:val="18"/>
              </w:rPr>
            </w:pPr>
            <w:r>
              <w:rPr>
                <w:spacing w:val="-1"/>
                <w:sz w:val="18"/>
              </w:rPr>
              <w:t>六、当年地方政府债务余额决算数</w:t>
            </w:r>
          </w:p>
        </w:tc>
        <w:tc>
          <w:tcPr>
            <w:tcW w:w="1586" w:type="dxa"/>
          </w:tcPr>
          <w:p w14:paraId="7EBA8526">
            <w:pPr>
              <w:pStyle w:val="9"/>
              <w:rPr>
                <w:rFonts w:ascii="Times New Roman"/>
                <w:sz w:val="20"/>
              </w:rPr>
            </w:pPr>
          </w:p>
        </w:tc>
        <w:tc>
          <w:tcPr>
            <w:tcW w:w="1586" w:type="dxa"/>
          </w:tcPr>
          <w:p w14:paraId="09695731">
            <w:pPr>
              <w:pStyle w:val="9"/>
              <w:rPr>
                <w:rFonts w:ascii="Times New Roman"/>
                <w:sz w:val="20"/>
              </w:rPr>
            </w:pPr>
          </w:p>
        </w:tc>
        <w:tc>
          <w:tcPr>
            <w:tcW w:w="1589" w:type="dxa"/>
          </w:tcPr>
          <w:p w14:paraId="6C50F10F">
            <w:pPr>
              <w:pStyle w:val="9"/>
              <w:spacing w:before="80"/>
              <w:ind w:right="96"/>
              <w:jc w:val="right"/>
              <w:rPr>
                <w:sz w:val="18"/>
              </w:rPr>
            </w:pPr>
            <w:r>
              <w:rPr>
                <w:spacing w:val="-2"/>
                <w:sz w:val="18"/>
              </w:rPr>
              <w:t>138.2</w:t>
            </w:r>
          </w:p>
        </w:tc>
      </w:tr>
      <w:tr w14:paraId="795E1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59" w:type="dxa"/>
          </w:tcPr>
          <w:p w14:paraId="492745D2">
            <w:pPr>
              <w:pStyle w:val="9"/>
              <w:spacing w:before="81"/>
              <w:ind w:left="108"/>
              <w:rPr>
                <w:sz w:val="18"/>
              </w:rPr>
            </w:pPr>
            <w:r>
              <w:rPr>
                <w:spacing w:val="-2"/>
                <w:sz w:val="18"/>
              </w:rPr>
              <w:t>其中：一般债务</w:t>
            </w:r>
          </w:p>
        </w:tc>
        <w:tc>
          <w:tcPr>
            <w:tcW w:w="1586" w:type="dxa"/>
          </w:tcPr>
          <w:p w14:paraId="516C60E9">
            <w:pPr>
              <w:pStyle w:val="9"/>
              <w:rPr>
                <w:rFonts w:ascii="Times New Roman"/>
                <w:sz w:val="20"/>
              </w:rPr>
            </w:pPr>
          </w:p>
        </w:tc>
        <w:tc>
          <w:tcPr>
            <w:tcW w:w="1586" w:type="dxa"/>
          </w:tcPr>
          <w:p w14:paraId="3ADE7549">
            <w:pPr>
              <w:pStyle w:val="9"/>
              <w:rPr>
                <w:rFonts w:ascii="Times New Roman"/>
                <w:sz w:val="20"/>
              </w:rPr>
            </w:pPr>
          </w:p>
        </w:tc>
        <w:tc>
          <w:tcPr>
            <w:tcW w:w="1589" w:type="dxa"/>
          </w:tcPr>
          <w:p w14:paraId="14F8070F">
            <w:pPr>
              <w:pStyle w:val="9"/>
              <w:spacing w:before="81"/>
              <w:ind w:right="96"/>
              <w:jc w:val="right"/>
              <w:rPr>
                <w:sz w:val="18"/>
              </w:rPr>
            </w:pPr>
            <w:r>
              <w:rPr>
                <w:spacing w:val="-4"/>
                <w:sz w:val="18"/>
              </w:rPr>
              <w:t>53.9</w:t>
            </w:r>
          </w:p>
        </w:tc>
      </w:tr>
      <w:tr w14:paraId="76D80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59" w:type="dxa"/>
          </w:tcPr>
          <w:p w14:paraId="02AC51EC">
            <w:pPr>
              <w:pStyle w:val="9"/>
              <w:spacing w:before="82"/>
              <w:ind w:left="108"/>
              <w:rPr>
                <w:sz w:val="18"/>
              </w:rPr>
            </w:pPr>
            <w:r>
              <w:rPr>
                <w:spacing w:val="-3"/>
                <w:sz w:val="18"/>
              </w:rPr>
              <w:t>专项债务</w:t>
            </w:r>
          </w:p>
        </w:tc>
        <w:tc>
          <w:tcPr>
            <w:tcW w:w="1586" w:type="dxa"/>
          </w:tcPr>
          <w:p w14:paraId="66622A71">
            <w:pPr>
              <w:pStyle w:val="9"/>
              <w:rPr>
                <w:rFonts w:ascii="Times New Roman"/>
                <w:sz w:val="20"/>
              </w:rPr>
            </w:pPr>
          </w:p>
        </w:tc>
        <w:tc>
          <w:tcPr>
            <w:tcW w:w="1586" w:type="dxa"/>
          </w:tcPr>
          <w:p w14:paraId="5D954776">
            <w:pPr>
              <w:pStyle w:val="9"/>
              <w:rPr>
                <w:rFonts w:ascii="Times New Roman"/>
                <w:sz w:val="20"/>
              </w:rPr>
            </w:pPr>
          </w:p>
        </w:tc>
        <w:tc>
          <w:tcPr>
            <w:tcW w:w="1589" w:type="dxa"/>
          </w:tcPr>
          <w:p w14:paraId="693F6697">
            <w:pPr>
              <w:pStyle w:val="9"/>
              <w:spacing w:before="79"/>
              <w:ind w:right="96"/>
              <w:jc w:val="right"/>
              <w:rPr>
                <w:sz w:val="18"/>
              </w:rPr>
            </w:pPr>
            <w:r>
              <w:rPr>
                <w:spacing w:val="-4"/>
                <w:sz w:val="18"/>
              </w:rPr>
              <w:t>84.3</w:t>
            </w:r>
          </w:p>
        </w:tc>
      </w:tr>
      <w:tr w14:paraId="1972B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trPr>
        <w:tc>
          <w:tcPr>
            <w:tcW w:w="3559" w:type="dxa"/>
          </w:tcPr>
          <w:p w14:paraId="5681628A">
            <w:pPr>
              <w:pStyle w:val="9"/>
              <w:spacing w:before="80"/>
              <w:ind w:left="108"/>
              <w:rPr>
                <w:sz w:val="18"/>
              </w:rPr>
            </w:pPr>
            <w:r>
              <w:rPr>
                <w:spacing w:val="-1"/>
                <w:sz w:val="18"/>
              </w:rPr>
              <w:t>七、当年地方政府债务限额</w:t>
            </w:r>
          </w:p>
        </w:tc>
        <w:tc>
          <w:tcPr>
            <w:tcW w:w="1586" w:type="dxa"/>
          </w:tcPr>
          <w:p w14:paraId="107E37DB">
            <w:pPr>
              <w:pStyle w:val="9"/>
              <w:rPr>
                <w:rFonts w:ascii="Times New Roman"/>
                <w:sz w:val="20"/>
              </w:rPr>
            </w:pPr>
          </w:p>
        </w:tc>
        <w:tc>
          <w:tcPr>
            <w:tcW w:w="1586" w:type="dxa"/>
          </w:tcPr>
          <w:p w14:paraId="7423CC31">
            <w:pPr>
              <w:pStyle w:val="9"/>
              <w:rPr>
                <w:rFonts w:ascii="Times New Roman"/>
                <w:sz w:val="20"/>
              </w:rPr>
            </w:pPr>
          </w:p>
        </w:tc>
        <w:tc>
          <w:tcPr>
            <w:tcW w:w="1589" w:type="dxa"/>
          </w:tcPr>
          <w:p w14:paraId="434A917B">
            <w:pPr>
              <w:pStyle w:val="9"/>
              <w:spacing w:before="80"/>
              <w:ind w:right="96"/>
              <w:jc w:val="right"/>
              <w:rPr>
                <w:sz w:val="18"/>
              </w:rPr>
            </w:pPr>
            <w:r>
              <w:rPr>
                <w:spacing w:val="-2"/>
                <w:sz w:val="18"/>
              </w:rPr>
              <w:t>139.18</w:t>
            </w:r>
          </w:p>
        </w:tc>
      </w:tr>
      <w:tr w14:paraId="4749F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59" w:type="dxa"/>
          </w:tcPr>
          <w:p w14:paraId="6D7B08E9">
            <w:pPr>
              <w:pStyle w:val="9"/>
              <w:spacing w:before="81"/>
              <w:ind w:left="108"/>
              <w:rPr>
                <w:sz w:val="18"/>
              </w:rPr>
            </w:pPr>
            <w:r>
              <w:rPr>
                <w:spacing w:val="-2"/>
                <w:sz w:val="18"/>
              </w:rPr>
              <w:t>其中：一般债务</w:t>
            </w:r>
          </w:p>
        </w:tc>
        <w:tc>
          <w:tcPr>
            <w:tcW w:w="1586" w:type="dxa"/>
          </w:tcPr>
          <w:p w14:paraId="7A8238E0">
            <w:pPr>
              <w:pStyle w:val="9"/>
              <w:rPr>
                <w:rFonts w:ascii="Times New Roman"/>
                <w:sz w:val="20"/>
              </w:rPr>
            </w:pPr>
          </w:p>
        </w:tc>
        <w:tc>
          <w:tcPr>
            <w:tcW w:w="1586" w:type="dxa"/>
          </w:tcPr>
          <w:p w14:paraId="6FA5D9E3">
            <w:pPr>
              <w:pStyle w:val="9"/>
              <w:rPr>
                <w:rFonts w:ascii="Times New Roman"/>
                <w:sz w:val="20"/>
              </w:rPr>
            </w:pPr>
          </w:p>
        </w:tc>
        <w:tc>
          <w:tcPr>
            <w:tcW w:w="1589" w:type="dxa"/>
          </w:tcPr>
          <w:p w14:paraId="2D640176">
            <w:pPr>
              <w:pStyle w:val="9"/>
              <w:spacing w:before="79"/>
              <w:ind w:right="96"/>
              <w:jc w:val="right"/>
              <w:rPr>
                <w:sz w:val="18"/>
              </w:rPr>
            </w:pPr>
            <w:r>
              <w:rPr>
                <w:spacing w:val="-2"/>
                <w:sz w:val="18"/>
              </w:rPr>
              <w:t>54.88</w:t>
            </w:r>
          </w:p>
        </w:tc>
      </w:tr>
      <w:tr w14:paraId="6E853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3559" w:type="dxa"/>
          </w:tcPr>
          <w:p w14:paraId="536651CB">
            <w:pPr>
              <w:pStyle w:val="9"/>
              <w:spacing w:before="80"/>
              <w:ind w:left="108"/>
              <w:rPr>
                <w:sz w:val="18"/>
              </w:rPr>
            </w:pPr>
            <w:r>
              <w:rPr>
                <w:spacing w:val="-3"/>
                <w:sz w:val="18"/>
              </w:rPr>
              <w:t>专项债务</w:t>
            </w:r>
          </w:p>
        </w:tc>
        <w:tc>
          <w:tcPr>
            <w:tcW w:w="1586" w:type="dxa"/>
          </w:tcPr>
          <w:p w14:paraId="116E2DBE">
            <w:pPr>
              <w:pStyle w:val="9"/>
              <w:rPr>
                <w:rFonts w:ascii="Times New Roman"/>
                <w:sz w:val="20"/>
              </w:rPr>
            </w:pPr>
          </w:p>
        </w:tc>
        <w:tc>
          <w:tcPr>
            <w:tcW w:w="1586" w:type="dxa"/>
          </w:tcPr>
          <w:p w14:paraId="2A834157">
            <w:pPr>
              <w:pStyle w:val="9"/>
              <w:rPr>
                <w:rFonts w:ascii="Times New Roman"/>
                <w:sz w:val="20"/>
              </w:rPr>
            </w:pPr>
          </w:p>
        </w:tc>
        <w:tc>
          <w:tcPr>
            <w:tcW w:w="1589" w:type="dxa"/>
          </w:tcPr>
          <w:p w14:paraId="5365F719">
            <w:pPr>
              <w:pStyle w:val="9"/>
              <w:spacing w:before="80"/>
              <w:ind w:right="96"/>
              <w:jc w:val="right"/>
              <w:rPr>
                <w:sz w:val="18"/>
              </w:rPr>
            </w:pPr>
            <w:r>
              <w:rPr>
                <w:spacing w:val="-4"/>
                <w:sz w:val="18"/>
              </w:rPr>
              <w:t>84.3</w:t>
            </w:r>
          </w:p>
        </w:tc>
      </w:tr>
    </w:tbl>
    <w:p w14:paraId="10016038">
      <w:pPr>
        <w:pStyle w:val="3"/>
        <w:spacing w:before="309"/>
        <w:ind w:left="881"/>
        <w:rPr>
          <w:rFonts w:ascii="黑体" w:eastAsia="黑体"/>
        </w:rPr>
      </w:pPr>
      <w:bookmarkStart w:id="54" w:name="七、举借政府债务情况说明"/>
      <w:bookmarkEnd w:id="54"/>
      <w:r>
        <w:rPr>
          <w:rFonts w:ascii="黑体" w:eastAsia="黑体"/>
          <w:spacing w:val="-5"/>
        </w:rPr>
        <w:t>七、举借政府债务情况说明</w:t>
      </w:r>
    </w:p>
    <w:p w14:paraId="5790C117">
      <w:pPr>
        <w:pStyle w:val="2"/>
        <w:spacing w:before="268"/>
        <w:rPr>
          <w:rFonts w:ascii="Microsoft JhengHei" w:eastAsia="Microsoft JhengHei"/>
        </w:rPr>
      </w:pPr>
      <w:r>
        <w:rPr>
          <w:rFonts w:ascii="Microsoft JhengHei" w:eastAsia="Microsoft JhengHei"/>
          <w:spacing w:val="-14"/>
        </w:rPr>
        <w:t>（一）2025年度政府债务限额总体情况</w:t>
      </w:r>
    </w:p>
    <w:p w14:paraId="3460C738">
      <w:pPr>
        <w:pStyle w:val="3"/>
        <w:spacing w:before="111"/>
        <w:ind w:left="881"/>
      </w:pPr>
      <w:r>
        <w:rPr>
          <w:rFonts w:ascii="Times New Roman" w:eastAsia="Times New Roman"/>
          <w:spacing w:val="-4"/>
        </w:rPr>
        <w:t>2025</w:t>
      </w:r>
      <w:r>
        <w:rPr>
          <w:spacing w:val="-4"/>
        </w:rPr>
        <w:t>年度墨玉县政府债务限额总额为</w:t>
      </w:r>
      <w:r>
        <w:rPr>
          <w:rFonts w:ascii="Times New Roman" w:eastAsia="Times New Roman"/>
          <w:spacing w:val="-4"/>
        </w:rPr>
        <w:t>139.18</w:t>
      </w:r>
      <w:r>
        <w:rPr>
          <w:spacing w:val="-7"/>
        </w:rPr>
        <w:t>亿元。</w:t>
      </w:r>
    </w:p>
    <w:p w14:paraId="14AE323C">
      <w:pPr>
        <w:pStyle w:val="3"/>
        <w:spacing w:after="0"/>
        <w:sectPr>
          <w:type w:val="continuous"/>
          <w:pgSz w:w="11910" w:h="16840"/>
          <w:pgMar w:top="1400" w:right="1417" w:bottom="1240" w:left="1559" w:header="0" w:footer="1059" w:gutter="0"/>
          <w:cols w:space="720" w:num="1"/>
        </w:sectPr>
      </w:pPr>
    </w:p>
    <w:p w14:paraId="61F89A50">
      <w:pPr>
        <w:pStyle w:val="2"/>
        <w:numPr>
          <w:ilvl w:val="0"/>
          <w:numId w:val="4"/>
        </w:numPr>
        <w:tabs>
          <w:tab w:val="left" w:pos="1199"/>
        </w:tabs>
        <w:spacing w:before="37" w:after="0" w:line="240" w:lineRule="auto"/>
        <w:ind w:left="1199" w:right="0" w:hanging="318"/>
        <w:jc w:val="left"/>
      </w:pPr>
      <w:r>
        <w:rPr>
          <w:spacing w:val="-3"/>
        </w:rPr>
        <w:t>政府债务限额分类型情况。</w:t>
      </w:r>
    </w:p>
    <w:p w14:paraId="44579372">
      <w:pPr>
        <w:pStyle w:val="8"/>
        <w:numPr>
          <w:ilvl w:val="0"/>
          <w:numId w:val="5"/>
        </w:numPr>
        <w:tabs>
          <w:tab w:val="left" w:pos="1685"/>
        </w:tabs>
        <w:spacing w:before="184" w:after="0" w:line="345" w:lineRule="auto"/>
        <w:ind w:left="240" w:right="380" w:firstLine="640"/>
        <w:jc w:val="left"/>
        <w:rPr>
          <w:sz w:val="32"/>
        </w:rPr>
      </w:pPr>
      <w:r>
        <w:rPr>
          <w:b/>
          <w:sz w:val="32"/>
        </w:rPr>
        <w:t>一般债务限额总额情况。</w:t>
      </w:r>
      <w:r>
        <w:rPr>
          <w:rFonts w:ascii="Times New Roman" w:eastAsia="Times New Roman"/>
          <w:sz w:val="32"/>
        </w:rPr>
        <w:t xml:space="preserve">2025 </w:t>
      </w:r>
      <w:r>
        <w:rPr>
          <w:sz w:val="32"/>
        </w:rPr>
        <w:t>年度墨玉县政府一</w:t>
      </w:r>
      <w:r>
        <w:rPr>
          <w:spacing w:val="-3"/>
          <w:sz w:val="32"/>
        </w:rPr>
        <w:t xml:space="preserve">般债务限额总额 </w:t>
      </w:r>
      <w:r>
        <w:rPr>
          <w:rFonts w:ascii="Times New Roman" w:eastAsia="Times New Roman"/>
          <w:sz w:val="32"/>
        </w:rPr>
        <w:t xml:space="preserve">54.88 </w:t>
      </w:r>
      <w:r>
        <w:rPr>
          <w:sz w:val="32"/>
        </w:rPr>
        <w:t>亿元。</w:t>
      </w:r>
    </w:p>
    <w:p w14:paraId="60903A2F">
      <w:pPr>
        <w:pStyle w:val="8"/>
        <w:numPr>
          <w:ilvl w:val="0"/>
          <w:numId w:val="5"/>
        </w:numPr>
        <w:tabs>
          <w:tab w:val="left" w:pos="1685"/>
        </w:tabs>
        <w:spacing w:before="2" w:after="0" w:line="345" w:lineRule="auto"/>
        <w:ind w:left="240" w:right="380" w:firstLine="640"/>
        <w:jc w:val="left"/>
        <w:rPr>
          <w:sz w:val="32"/>
        </w:rPr>
      </w:pPr>
      <w:r>
        <w:rPr>
          <w:b/>
          <w:sz w:val="32"/>
        </w:rPr>
        <w:t>专项债务限额总额情况。</w:t>
      </w:r>
      <w:r>
        <w:rPr>
          <w:rFonts w:ascii="Times New Roman" w:eastAsia="Times New Roman"/>
          <w:sz w:val="32"/>
        </w:rPr>
        <w:t xml:space="preserve">2025 </w:t>
      </w:r>
      <w:r>
        <w:rPr>
          <w:sz w:val="32"/>
        </w:rPr>
        <w:t>年度墨玉县政府专</w:t>
      </w:r>
      <w:r>
        <w:rPr>
          <w:spacing w:val="-3"/>
          <w:sz w:val="32"/>
        </w:rPr>
        <w:t xml:space="preserve">项债务限额总额为 </w:t>
      </w:r>
      <w:r>
        <w:rPr>
          <w:rFonts w:ascii="Times New Roman" w:eastAsia="Times New Roman"/>
          <w:sz w:val="32"/>
        </w:rPr>
        <w:t xml:space="preserve">84.3 </w:t>
      </w:r>
      <w:r>
        <w:rPr>
          <w:sz w:val="32"/>
        </w:rPr>
        <w:t>亿元。</w:t>
      </w:r>
    </w:p>
    <w:p w14:paraId="6EBF6A0C">
      <w:pPr>
        <w:pStyle w:val="2"/>
        <w:numPr>
          <w:ilvl w:val="0"/>
          <w:numId w:val="4"/>
        </w:numPr>
        <w:tabs>
          <w:tab w:val="left" w:pos="1199"/>
        </w:tabs>
        <w:spacing w:before="2" w:after="0" w:line="240" w:lineRule="auto"/>
        <w:ind w:left="1199" w:right="0" w:hanging="318"/>
        <w:jc w:val="left"/>
      </w:pPr>
      <w:r>
        <w:rPr>
          <w:spacing w:val="-3"/>
        </w:rPr>
        <w:t>新增债务限额情况。</w:t>
      </w:r>
    </w:p>
    <w:p w14:paraId="2EBD794E">
      <w:pPr>
        <w:pStyle w:val="8"/>
        <w:numPr>
          <w:ilvl w:val="0"/>
          <w:numId w:val="6"/>
        </w:numPr>
        <w:tabs>
          <w:tab w:val="left" w:pos="1685"/>
        </w:tabs>
        <w:spacing w:before="184" w:after="0" w:line="345" w:lineRule="auto"/>
        <w:ind w:left="240" w:right="380" w:firstLine="640"/>
        <w:jc w:val="left"/>
        <w:rPr>
          <w:sz w:val="32"/>
        </w:rPr>
      </w:pPr>
      <w:r>
        <w:rPr>
          <w:b/>
          <w:sz w:val="32"/>
        </w:rPr>
        <w:t>新增一般债务限额情况。</w:t>
      </w:r>
      <w:r>
        <w:rPr>
          <w:rFonts w:ascii="Times New Roman" w:eastAsia="Times New Roman"/>
          <w:sz w:val="32"/>
        </w:rPr>
        <w:t xml:space="preserve">2025 </w:t>
      </w:r>
      <w:r>
        <w:rPr>
          <w:sz w:val="32"/>
        </w:rPr>
        <w:t>年度墨玉县政府新</w:t>
      </w:r>
      <w:r>
        <w:rPr>
          <w:spacing w:val="-3"/>
          <w:sz w:val="32"/>
        </w:rPr>
        <w:t xml:space="preserve">增一般债务限额总额 </w:t>
      </w:r>
      <w:r>
        <w:rPr>
          <w:rFonts w:ascii="Times New Roman" w:eastAsia="Times New Roman"/>
          <w:sz w:val="32"/>
        </w:rPr>
        <w:t xml:space="preserve">3.9 </w:t>
      </w:r>
      <w:r>
        <w:rPr>
          <w:sz w:val="32"/>
        </w:rPr>
        <w:t>亿元。</w:t>
      </w:r>
    </w:p>
    <w:p w14:paraId="531FE268">
      <w:pPr>
        <w:pStyle w:val="8"/>
        <w:numPr>
          <w:ilvl w:val="0"/>
          <w:numId w:val="6"/>
        </w:numPr>
        <w:tabs>
          <w:tab w:val="left" w:pos="1685"/>
        </w:tabs>
        <w:spacing w:before="1" w:after="0" w:line="345" w:lineRule="auto"/>
        <w:ind w:left="240" w:right="380" w:firstLine="640"/>
        <w:jc w:val="left"/>
        <w:rPr>
          <w:sz w:val="32"/>
        </w:rPr>
      </w:pPr>
      <w:r>
        <w:rPr>
          <w:b/>
          <w:sz w:val="32"/>
        </w:rPr>
        <w:t>新增专项债务限额情况。</w:t>
      </w:r>
      <w:r>
        <w:rPr>
          <w:rFonts w:ascii="Times New Roman" w:eastAsia="Times New Roman"/>
          <w:sz w:val="32"/>
        </w:rPr>
        <w:t xml:space="preserve">2025 </w:t>
      </w:r>
      <w:r>
        <w:rPr>
          <w:sz w:val="32"/>
        </w:rPr>
        <w:t>年度墨玉县政府新</w:t>
      </w:r>
      <w:r>
        <w:rPr>
          <w:spacing w:val="-2"/>
          <w:sz w:val="32"/>
        </w:rPr>
        <w:t xml:space="preserve">增专项债务限额总额为 </w:t>
      </w:r>
      <w:r>
        <w:rPr>
          <w:rFonts w:ascii="Times New Roman" w:eastAsia="Times New Roman"/>
          <w:sz w:val="32"/>
        </w:rPr>
        <w:t xml:space="preserve">12.3 </w:t>
      </w:r>
      <w:r>
        <w:rPr>
          <w:sz w:val="32"/>
        </w:rPr>
        <w:t>亿元。</w:t>
      </w:r>
    </w:p>
    <w:p w14:paraId="5B41AE93">
      <w:pPr>
        <w:pStyle w:val="2"/>
        <w:spacing w:line="491" w:lineRule="exact"/>
        <w:ind w:left="865"/>
        <w:rPr>
          <w:rFonts w:ascii="Microsoft JhengHei" w:eastAsia="Microsoft JhengHei"/>
        </w:rPr>
      </w:pPr>
      <w:r>
        <w:rPr>
          <w:rFonts w:ascii="Microsoft JhengHei" w:eastAsia="Microsoft JhengHei"/>
          <w:spacing w:val="-16"/>
        </w:rPr>
        <w:t>（二）2025年度政府债务余额情况</w:t>
      </w:r>
    </w:p>
    <w:p w14:paraId="72EEDDB7">
      <w:pPr>
        <w:pStyle w:val="3"/>
        <w:spacing w:before="112"/>
        <w:ind w:left="881"/>
      </w:pPr>
      <w:r>
        <w:rPr>
          <w:rFonts w:ascii="Times New Roman" w:eastAsia="Times New Roman"/>
          <w:spacing w:val="-2"/>
        </w:rPr>
        <w:t>2025</w:t>
      </w:r>
      <w:r>
        <w:rPr>
          <w:rFonts w:ascii="Times New Roman" w:eastAsia="Times New Roman"/>
          <w:spacing w:val="-16"/>
        </w:rPr>
        <w:t xml:space="preserve"> </w:t>
      </w:r>
      <w:r>
        <w:rPr>
          <w:spacing w:val="-7"/>
        </w:rPr>
        <w:t xml:space="preserve">年度墨玉县政府债务余额决算数为 </w:t>
      </w:r>
      <w:r>
        <w:rPr>
          <w:rFonts w:ascii="Times New Roman" w:eastAsia="Times New Roman"/>
          <w:spacing w:val="-2"/>
        </w:rPr>
        <w:t>138.2</w:t>
      </w:r>
      <w:r>
        <w:rPr>
          <w:rFonts w:ascii="Times New Roman" w:eastAsia="Times New Roman"/>
          <w:spacing w:val="-8"/>
        </w:rPr>
        <w:t xml:space="preserve"> </w:t>
      </w:r>
      <w:r>
        <w:rPr>
          <w:spacing w:val="-4"/>
        </w:rPr>
        <w:t>亿元，政</w:t>
      </w:r>
    </w:p>
    <w:p w14:paraId="2DEEB9F5">
      <w:pPr>
        <w:pStyle w:val="3"/>
        <w:spacing w:before="184"/>
      </w:pPr>
      <w:r>
        <w:rPr>
          <w:spacing w:val="-8"/>
        </w:rPr>
        <w:t xml:space="preserve">府债务余额全部严格控制在限额 </w:t>
      </w:r>
      <w:r>
        <w:rPr>
          <w:rFonts w:ascii="Times New Roman" w:eastAsia="Times New Roman"/>
          <w:spacing w:val="-2"/>
        </w:rPr>
        <w:t>139.18</w:t>
      </w:r>
      <w:r>
        <w:rPr>
          <w:rFonts w:ascii="Times New Roman" w:eastAsia="Times New Roman"/>
          <w:spacing w:val="-8"/>
        </w:rPr>
        <w:t xml:space="preserve"> </w:t>
      </w:r>
      <w:r>
        <w:rPr>
          <w:spacing w:val="-4"/>
        </w:rPr>
        <w:t>亿元内。</w:t>
      </w:r>
    </w:p>
    <w:p w14:paraId="4F4F7831">
      <w:pPr>
        <w:pStyle w:val="8"/>
        <w:numPr>
          <w:ilvl w:val="0"/>
          <w:numId w:val="7"/>
        </w:numPr>
        <w:tabs>
          <w:tab w:val="left" w:pos="1119"/>
        </w:tabs>
        <w:spacing w:before="184" w:after="0" w:line="345" w:lineRule="auto"/>
        <w:ind w:left="240" w:right="380" w:firstLine="640"/>
        <w:jc w:val="left"/>
        <w:rPr>
          <w:sz w:val="32"/>
        </w:rPr>
      </w:pPr>
      <w:r>
        <w:rPr>
          <w:b/>
          <w:sz w:val="32"/>
        </w:rPr>
        <w:t>一般债务余额决算数。</w:t>
      </w:r>
      <w:r>
        <w:rPr>
          <w:rFonts w:ascii="Times New Roman" w:eastAsia="Times New Roman"/>
          <w:sz w:val="32"/>
        </w:rPr>
        <w:t>2025</w:t>
      </w:r>
      <w:r>
        <w:rPr>
          <w:rFonts w:ascii="Times New Roman" w:eastAsia="Times New Roman"/>
          <w:spacing w:val="-20"/>
          <w:sz w:val="32"/>
        </w:rPr>
        <w:t xml:space="preserve"> </w:t>
      </w:r>
      <w:r>
        <w:rPr>
          <w:sz w:val="32"/>
        </w:rPr>
        <w:t>年度墨玉县政府一般债务</w:t>
      </w:r>
      <w:r>
        <w:rPr>
          <w:spacing w:val="-4"/>
          <w:sz w:val="32"/>
        </w:rPr>
        <w:t xml:space="preserve">余额决算数为 </w:t>
      </w:r>
      <w:r>
        <w:rPr>
          <w:rFonts w:ascii="Times New Roman" w:eastAsia="Times New Roman"/>
          <w:sz w:val="32"/>
        </w:rPr>
        <w:t xml:space="preserve">53.9 </w:t>
      </w:r>
      <w:r>
        <w:rPr>
          <w:sz w:val="32"/>
        </w:rPr>
        <w:t>亿元。</w:t>
      </w:r>
    </w:p>
    <w:p w14:paraId="5187B45D">
      <w:pPr>
        <w:pStyle w:val="8"/>
        <w:numPr>
          <w:ilvl w:val="0"/>
          <w:numId w:val="7"/>
        </w:numPr>
        <w:tabs>
          <w:tab w:val="left" w:pos="1119"/>
        </w:tabs>
        <w:spacing w:before="2" w:after="0" w:line="345" w:lineRule="auto"/>
        <w:ind w:left="240" w:right="380" w:firstLine="640"/>
        <w:jc w:val="left"/>
        <w:rPr>
          <w:sz w:val="32"/>
        </w:rPr>
      </w:pPr>
      <w:r>
        <w:rPr>
          <w:b/>
          <w:sz w:val="32"/>
        </w:rPr>
        <w:t>专项债务余额决算数。</w:t>
      </w:r>
      <w:r>
        <w:rPr>
          <w:rFonts w:ascii="Times New Roman" w:eastAsia="Times New Roman"/>
          <w:sz w:val="32"/>
        </w:rPr>
        <w:t>2025</w:t>
      </w:r>
      <w:r>
        <w:rPr>
          <w:rFonts w:ascii="Times New Roman" w:eastAsia="Times New Roman"/>
          <w:spacing w:val="-20"/>
          <w:sz w:val="32"/>
        </w:rPr>
        <w:t xml:space="preserve"> </w:t>
      </w:r>
      <w:r>
        <w:rPr>
          <w:sz w:val="32"/>
        </w:rPr>
        <w:t>年度墨玉县政府专项债务</w:t>
      </w:r>
      <w:r>
        <w:rPr>
          <w:spacing w:val="-4"/>
          <w:sz w:val="32"/>
        </w:rPr>
        <w:t xml:space="preserve">余额决算数为 </w:t>
      </w:r>
      <w:r>
        <w:rPr>
          <w:rFonts w:ascii="Times New Roman" w:eastAsia="Times New Roman"/>
          <w:sz w:val="32"/>
        </w:rPr>
        <w:t xml:space="preserve">84.3 </w:t>
      </w:r>
      <w:r>
        <w:rPr>
          <w:sz w:val="32"/>
        </w:rPr>
        <w:t>亿元。</w:t>
      </w:r>
    </w:p>
    <w:p w14:paraId="1ADA18DC">
      <w:pPr>
        <w:pStyle w:val="2"/>
        <w:spacing w:line="491" w:lineRule="exact"/>
        <w:ind w:left="865"/>
        <w:rPr>
          <w:rFonts w:ascii="Microsoft JhengHei" w:eastAsia="Microsoft JhengHei"/>
        </w:rPr>
      </w:pPr>
      <w:r>
        <w:rPr>
          <w:rFonts w:ascii="Microsoft JhengHei" w:eastAsia="Microsoft JhengHei"/>
          <w:spacing w:val="-16"/>
        </w:rPr>
        <w:t>（三）2025年度政府债券发行使用情况</w:t>
      </w:r>
    </w:p>
    <w:p w14:paraId="17FDB408">
      <w:pPr>
        <w:pStyle w:val="3"/>
        <w:spacing w:before="111"/>
        <w:ind w:left="881"/>
        <w:rPr>
          <w:rFonts w:ascii="Times New Roman" w:eastAsia="Times New Roman"/>
        </w:rPr>
      </w:pPr>
      <w:r>
        <w:rPr>
          <w:rFonts w:ascii="Times New Roman" w:eastAsia="Times New Roman"/>
        </w:rPr>
        <w:t>2025</w:t>
      </w:r>
      <w:r>
        <w:t>年度墨玉县发行政府债券</w:t>
      </w:r>
      <w:r>
        <w:rPr>
          <w:rFonts w:ascii="Times New Roman" w:eastAsia="Times New Roman"/>
        </w:rPr>
        <w:t>16.7</w:t>
      </w:r>
      <w:r>
        <w:t>亿元（新增债券</w:t>
      </w:r>
      <w:r>
        <w:rPr>
          <w:rFonts w:ascii="Times New Roman" w:eastAsia="Times New Roman"/>
          <w:spacing w:val="-4"/>
        </w:rPr>
        <w:t>16.2</w:t>
      </w:r>
    </w:p>
    <w:p w14:paraId="311B2175">
      <w:pPr>
        <w:pStyle w:val="3"/>
        <w:spacing w:before="184"/>
      </w:pPr>
      <w:r>
        <w:rPr>
          <w:spacing w:val="-4"/>
        </w:rPr>
        <w:t>亿元、再融资债券</w:t>
      </w:r>
      <w:r>
        <w:rPr>
          <w:rFonts w:ascii="Times New Roman" w:eastAsia="Times New Roman"/>
          <w:spacing w:val="-4"/>
        </w:rPr>
        <w:t>0.5</w:t>
      </w:r>
      <w:r>
        <w:rPr>
          <w:spacing w:val="-4"/>
        </w:rPr>
        <w:t>亿元）</w:t>
      </w:r>
      <w:r>
        <w:rPr>
          <w:spacing w:val="-10"/>
        </w:rPr>
        <w:t>。</w:t>
      </w:r>
    </w:p>
    <w:p w14:paraId="301CA278">
      <w:pPr>
        <w:pStyle w:val="8"/>
        <w:numPr>
          <w:ilvl w:val="0"/>
          <w:numId w:val="8"/>
        </w:numPr>
        <w:tabs>
          <w:tab w:val="left" w:pos="1119"/>
        </w:tabs>
        <w:spacing w:before="184" w:after="0" w:line="345" w:lineRule="auto"/>
        <w:ind w:left="240" w:right="222" w:firstLine="640"/>
        <w:jc w:val="left"/>
        <w:rPr>
          <w:rFonts w:ascii="Times New Roman" w:eastAsia="Times New Roman"/>
          <w:b/>
          <w:sz w:val="30"/>
        </w:rPr>
      </w:pPr>
      <w:r>
        <w:rPr>
          <w:b/>
          <w:sz w:val="32"/>
        </w:rPr>
        <w:t>新增一般债券发行使用情况。</w:t>
      </w:r>
      <w:r>
        <w:rPr>
          <w:rFonts w:ascii="Times New Roman" w:eastAsia="Times New Roman"/>
          <w:sz w:val="32"/>
        </w:rPr>
        <w:t xml:space="preserve">2025 </w:t>
      </w:r>
      <w:r>
        <w:rPr>
          <w:sz w:val="32"/>
        </w:rPr>
        <w:t>年度墨玉县发行新增一般债券</w:t>
      </w:r>
      <w:r>
        <w:rPr>
          <w:spacing w:val="-79"/>
          <w:sz w:val="32"/>
        </w:rPr>
        <w:t xml:space="preserve"> </w:t>
      </w:r>
      <w:r>
        <w:rPr>
          <w:rFonts w:ascii="Times New Roman" w:eastAsia="Times New Roman"/>
          <w:sz w:val="32"/>
        </w:rPr>
        <w:t>4.4</w:t>
      </w:r>
      <w:r>
        <w:rPr>
          <w:rFonts w:ascii="Times New Roman" w:eastAsia="Times New Roman"/>
          <w:spacing w:val="-20"/>
          <w:sz w:val="32"/>
        </w:rPr>
        <w:t xml:space="preserve"> </w:t>
      </w:r>
      <w:r>
        <w:rPr>
          <w:sz w:val="32"/>
        </w:rPr>
        <w:t>亿元</w:t>
      </w:r>
      <w:r>
        <w:rPr>
          <w:spacing w:val="-94"/>
          <w:sz w:val="32"/>
        </w:rPr>
        <w:t>。</w:t>
      </w:r>
      <w:r>
        <w:rPr>
          <w:sz w:val="32"/>
        </w:rPr>
        <w:t>上述债券资金主要用于</w:t>
      </w:r>
      <w:r>
        <w:rPr>
          <w:spacing w:val="15"/>
          <w:sz w:val="32"/>
        </w:rPr>
        <w:t>综</w:t>
      </w:r>
      <w:r>
        <w:rPr>
          <w:spacing w:val="15"/>
          <w:position w:val="-2"/>
          <w:sz w:val="32"/>
        </w:rPr>
        <w:drawing>
          <wp:inline distT="0" distB="0" distL="0" distR="0">
            <wp:extent cx="186690" cy="189865"/>
            <wp:effectExtent l="0" t="0" r="0" b="0"/>
            <wp:docPr id="55" name="Image 55"/>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8" cstate="print"/>
                    <a:stretch>
                      <a:fillRect/>
                    </a:stretch>
                  </pic:blipFill>
                  <pic:spPr>
                    <a:xfrm>
                      <a:off x="0" y="0"/>
                      <a:ext cx="187324" cy="190499"/>
                    </a:xfrm>
                    <a:prstGeom prst="rect">
                      <a:avLst/>
                    </a:prstGeom>
                  </pic:spPr>
                </pic:pic>
              </a:graphicData>
            </a:graphic>
          </wp:inline>
        </w:drawing>
      </w:r>
      <w:r>
        <w:rPr>
          <w:sz w:val="32"/>
        </w:rPr>
        <w:t>交通枢纽、</w:t>
      </w:r>
      <w:r>
        <w:rPr>
          <w:spacing w:val="-1"/>
          <w:sz w:val="32"/>
        </w:rPr>
        <w:t xml:space="preserve">其他社会事业、其他等领域。债券期限是 </w:t>
      </w:r>
      <w:r>
        <w:rPr>
          <w:rFonts w:ascii="Times New Roman" w:eastAsia="Times New Roman"/>
          <w:sz w:val="32"/>
        </w:rPr>
        <w:t xml:space="preserve">10 </w:t>
      </w:r>
      <w:r>
        <w:rPr>
          <w:sz w:val="32"/>
        </w:rPr>
        <w:t>年期，债券平</w:t>
      </w:r>
    </w:p>
    <w:p w14:paraId="74F0EE9F">
      <w:pPr>
        <w:pStyle w:val="8"/>
        <w:spacing w:after="0" w:line="345" w:lineRule="auto"/>
        <w:jc w:val="left"/>
        <w:rPr>
          <w:rFonts w:ascii="Times New Roman" w:eastAsia="Times New Roman"/>
          <w:b/>
          <w:sz w:val="30"/>
        </w:rPr>
        <w:sectPr>
          <w:pgSz w:w="11910" w:h="16840"/>
          <w:pgMar w:top="1540" w:right="1417" w:bottom="1240" w:left="1559" w:header="0" w:footer="1059" w:gutter="0"/>
          <w:cols w:space="720" w:num="1"/>
        </w:sectPr>
      </w:pPr>
    </w:p>
    <w:p w14:paraId="40FA5902">
      <w:pPr>
        <w:pStyle w:val="3"/>
        <w:spacing w:before="37"/>
        <w:jc w:val="both"/>
      </w:pPr>
      <w:r>
        <w:rPr>
          <w:spacing w:val="-15"/>
        </w:rPr>
        <w:t xml:space="preserve">均利率为 </w:t>
      </w:r>
      <w:r>
        <w:rPr>
          <w:rFonts w:ascii="Times New Roman" w:eastAsia="Times New Roman"/>
          <w:spacing w:val="13"/>
        </w:rPr>
        <w:t>1</w:t>
      </w:r>
      <w:r>
        <w:rPr>
          <w:rFonts w:ascii="Times New Roman" w:eastAsia="Times New Roman"/>
          <w:spacing w:val="11"/>
        </w:rPr>
        <w:t>.</w:t>
      </w:r>
      <w:r>
        <w:rPr>
          <w:rFonts w:ascii="Times New Roman" w:eastAsia="Times New Roman"/>
          <w:spacing w:val="13"/>
        </w:rPr>
        <w:t>7</w:t>
      </w:r>
      <w:r>
        <w:rPr>
          <w:rFonts w:ascii="Times New Roman" w:eastAsia="Times New Roman"/>
          <w:spacing w:val="10"/>
        </w:rPr>
        <w:t>4</w:t>
      </w:r>
      <w:r>
        <w:rPr>
          <w:rFonts w:ascii="Times New Roman" w:eastAsia="Times New Roman"/>
          <w:spacing w:val="12"/>
        </w:rPr>
        <w:t>%</w:t>
      </w:r>
      <w:r>
        <w:rPr>
          <w:spacing w:val="-19"/>
        </w:rPr>
        <w:t>，债券还本付息通过一般公共预算收入偿还。</w:t>
      </w:r>
    </w:p>
    <w:p w14:paraId="46CE854F">
      <w:pPr>
        <w:pStyle w:val="8"/>
        <w:numPr>
          <w:ilvl w:val="0"/>
          <w:numId w:val="8"/>
        </w:numPr>
        <w:tabs>
          <w:tab w:val="left" w:pos="1119"/>
        </w:tabs>
        <w:spacing w:before="184" w:after="0" w:line="345" w:lineRule="auto"/>
        <w:ind w:left="240" w:right="287" w:firstLine="640"/>
        <w:jc w:val="both"/>
        <w:rPr>
          <w:rFonts w:ascii="Times New Roman" w:eastAsia="Times New Roman"/>
          <w:b/>
          <w:sz w:val="30"/>
        </w:rPr>
      </w:pPr>
      <w:r>
        <w:rPr>
          <w:b/>
          <w:sz w:val="32"/>
        </w:rPr>
        <w:t>新增专项债券发行使用情况。</w:t>
      </w:r>
      <w:r>
        <w:rPr>
          <w:rFonts w:ascii="Times New Roman" w:eastAsia="Times New Roman"/>
          <w:sz w:val="32"/>
        </w:rPr>
        <w:t xml:space="preserve">2025 </w:t>
      </w:r>
      <w:r>
        <w:rPr>
          <w:sz w:val="32"/>
        </w:rPr>
        <w:t>年度墨玉县发行新</w:t>
      </w:r>
      <w:r>
        <w:rPr>
          <w:spacing w:val="-8"/>
          <w:sz w:val="32"/>
        </w:rPr>
        <w:t xml:space="preserve">增专项债券 </w:t>
      </w:r>
      <w:r>
        <w:rPr>
          <w:rFonts w:ascii="Times New Roman" w:eastAsia="Times New Roman"/>
          <w:spacing w:val="-2"/>
          <w:sz w:val="32"/>
        </w:rPr>
        <w:t>12.3</w:t>
      </w:r>
      <w:r>
        <w:rPr>
          <w:rFonts w:ascii="Times New Roman" w:eastAsia="Times New Roman"/>
          <w:spacing w:val="-18"/>
          <w:sz w:val="32"/>
        </w:rPr>
        <w:t xml:space="preserve"> </w:t>
      </w:r>
      <w:r>
        <w:rPr>
          <w:spacing w:val="-2"/>
          <w:sz w:val="32"/>
        </w:rPr>
        <w:t>亿元。上述债券资金主要用于城市停车场、农业、水利、供热、地下管线管廊、国家物流枢纽等物流基础设施、拖欠款化解、城镇老旧小区改造等重点领域（详见</w:t>
      </w:r>
      <w:r>
        <w:rPr>
          <w:spacing w:val="-20"/>
          <w:sz w:val="32"/>
        </w:rPr>
        <w:t xml:space="preserve">表 </w:t>
      </w:r>
      <w:r>
        <w:rPr>
          <w:sz w:val="32"/>
        </w:rPr>
        <w:t>31）</w:t>
      </w:r>
      <w:r>
        <w:rPr>
          <w:spacing w:val="-5"/>
          <w:sz w:val="32"/>
        </w:rPr>
        <w:t xml:space="preserve">。债券期限分别是 </w:t>
      </w:r>
      <w:r>
        <w:rPr>
          <w:rFonts w:ascii="Times New Roman" w:eastAsia="Times New Roman"/>
          <w:sz w:val="32"/>
        </w:rPr>
        <w:t>10</w:t>
      </w:r>
      <w:r>
        <w:rPr>
          <w:rFonts w:ascii="Times New Roman" w:eastAsia="Times New Roman"/>
          <w:spacing w:val="24"/>
          <w:sz w:val="32"/>
        </w:rPr>
        <w:t xml:space="preserve"> </w:t>
      </w:r>
      <w:r>
        <w:rPr>
          <w:sz w:val="32"/>
        </w:rPr>
        <w:t>年、</w:t>
      </w:r>
      <w:r>
        <w:rPr>
          <w:rFonts w:ascii="Times New Roman" w:eastAsia="Times New Roman"/>
          <w:sz w:val="32"/>
        </w:rPr>
        <w:t>15</w:t>
      </w:r>
      <w:r>
        <w:rPr>
          <w:rFonts w:ascii="Times New Roman" w:eastAsia="Times New Roman"/>
          <w:spacing w:val="35"/>
          <w:sz w:val="32"/>
        </w:rPr>
        <w:t xml:space="preserve"> </w:t>
      </w:r>
      <w:r>
        <w:rPr>
          <w:sz w:val="32"/>
        </w:rPr>
        <w:t>年、</w:t>
      </w:r>
      <w:r>
        <w:rPr>
          <w:rFonts w:ascii="Times New Roman" w:eastAsia="Times New Roman"/>
          <w:sz w:val="32"/>
        </w:rPr>
        <w:t xml:space="preserve">20 </w:t>
      </w:r>
      <w:r>
        <w:rPr>
          <w:sz w:val="32"/>
        </w:rPr>
        <w:t>年、</w:t>
      </w:r>
      <w:r>
        <w:rPr>
          <w:rFonts w:ascii="Times New Roman" w:eastAsia="Times New Roman"/>
          <w:sz w:val="32"/>
        </w:rPr>
        <w:t xml:space="preserve">30 </w:t>
      </w:r>
      <w:r>
        <w:rPr>
          <w:sz w:val="32"/>
        </w:rPr>
        <w:t xml:space="preserve">年期，债券平均利率为 </w:t>
      </w:r>
      <w:r>
        <w:rPr>
          <w:rFonts w:ascii="Times New Roman" w:eastAsia="Times New Roman"/>
          <w:sz w:val="32"/>
        </w:rPr>
        <w:t>2.13%</w:t>
      </w:r>
      <w:r>
        <w:rPr>
          <w:sz w:val="32"/>
        </w:rPr>
        <w:t>，债券还本付息通过对应项目取得的</w:t>
      </w:r>
      <w:r>
        <w:rPr>
          <w:spacing w:val="-2"/>
          <w:sz w:val="32"/>
        </w:rPr>
        <w:t>政府性基金或专项收入等偿还。</w:t>
      </w:r>
    </w:p>
    <w:p w14:paraId="42F052A0">
      <w:pPr>
        <w:pStyle w:val="8"/>
        <w:numPr>
          <w:ilvl w:val="0"/>
          <w:numId w:val="8"/>
        </w:numPr>
        <w:tabs>
          <w:tab w:val="left" w:pos="1119"/>
        </w:tabs>
        <w:spacing w:before="6" w:after="0" w:line="345" w:lineRule="auto"/>
        <w:ind w:left="240" w:right="380" w:firstLine="640"/>
        <w:jc w:val="both"/>
        <w:rPr>
          <w:rFonts w:ascii="Times New Roman" w:eastAsia="Times New Roman"/>
          <w:b/>
          <w:sz w:val="30"/>
        </w:rPr>
      </w:pPr>
      <w:r>
        <w:rPr>
          <w:b/>
          <w:sz w:val="32"/>
        </w:rPr>
        <w:t>再融资债券发行使用情况。</w:t>
      </w:r>
      <w:r>
        <w:rPr>
          <w:rFonts w:ascii="Times New Roman" w:eastAsia="Times New Roman"/>
          <w:sz w:val="32"/>
        </w:rPr>
        <w:t>2025</w:t>
      </w:r>
      <w:r>
        <w:rPr>
          <w:rFonts w:ascii="Times New Roman" w:eastAsia="Times New Roman"/>
          <w:spacing w:val="-20"/>
          <w:sz w:val="32"/>
        </w:rPr>
        <w:t xml:space="preserve"> </w:t>
      </w:r>
      <w:r>
        <w:rPr>
          <w:sz w:val="32"/>
        </w:rPr>
        <w:t>年度墨玉县发行再融</w:t>
      </w:r>
      <w:r>
        <w:rPr>
          <w:spacing w:val="-14"/>
          <w:sz w:val="32"/>
        </w:rPr>
        <w:t xml:space="preserve">资债券 </w:t>
      </w:r>
      <w:r>
        <w:rPr>
          <w:rFonts w:ascii="Times New Roman" w:eastAsia="Times New Roman"/>
          <w:sz w:val="32"/>
        </w:rPr>
        <w:t xml:space="preserve">0.5 </w:t>
      </w:r>
      <w:r>
        <w:rPr>
          <w:sz w:val="32"/>
        </w:rPr>
        <w:t>亿元（</w:t>
      </w:r>
      <w:r>
        <w:rPr>
          <w:spacing w:val="-7"/>
          <w:sz w:val="32"/>
        </w:rPr>
        <w:t xml:space="preserve">再融资一般债券 </w:t>
      </w:r>
      <w:r>
        <w:rPr>
          <w:rFonts w:ascii="Times New Roman" w:eastAsia="Times New Roman"/>
          <w:sz w:val="32"/>
        </w:rPr>
        <w:t xml:space="preserve">0.5 </w:t>
      </w:r>
      <w:r>
        <w:rPr>
          <w:sz w:val="32"/>
        </w:rPr>
        <w:t>亿元、再融资专项债</w:t>
      </w:r>
    </w:p>
    <w:p w14:paraId="1ACED16D">
      <w:pPr>
        <w:pStyle w:val="3"/>
        <w:spacing w:before="2" w:line="345" w:lineRule="auto"/>
        <w:ind w:right="222"/>
        <w:jc w:val="both"/>
      </w:pPr>
      <w:r>
        <w:rPr>
          <w:spacing w:val="-20"/>
        </w:rPr>
        <w:t xml:space="preserve">券 </w:t>
      </w:r>
      <w:r>
        <w:rPr>
          <w:rFonts w:ascii="Times New Roman" w:eastAsia="Times New Roman"/>
          <w:spacing w:val="-2"/>
        </w:rPr>
        <w:t>0</w:t>
      </w:r>
      <w:r>
        <w:rPr>
          <w:rFonts w:ascii="Times New Roman" w:eastAsia="Times New Roman"/>
          <w:spacing w:val="-18"/>
        </w:rPr>
        <w:t xml:space="preserve"> </w:t>
      </w:r>
      <w:r>
        <w:rPr>
          <w:spacing w:val="-2"/>
        </w:rPr>
        <w:t>亿元</w:t>
      </w:r>
      <w:r>
        <w:rPr>
          <w:spacing w:val="-87"/>
        </w:rPr>
        <w:t>）</w:t>
      </w:r>
      <w:r>
        <w:rPr>
          <w:spacing w:val="-12"/>
        </w:rPr>
        <w:t>。上述债券资金全部用于偿还到期政府债券本金，</w:t>
      </w:r>
      <w:r>
        <w:rPr>
          <w:spacing w:val="-5"/>
        </w:rPr>
        <w:t xml:space="preserve">债券期限是 </w:t>
      </w:r>
      <w:r>
        <w:rPr>
          <w:rFonts w:ascii="Times New Roman" w:eastAsia="Times New Roman"/>
        </w:rPr>
        <w:t xml:space="preserve">10 </w:t>
      </w:r>
      <w:r>
        <w:rPr>
          <w:spacing w:val="-3"/>
        </w:rPr>
        <w:t xml:space="preserve">年期，债券平均利率为 </w:t>
      </w:r>
      <w:r>
        <w:rPr>
          <w:rFonts w:ascii="Times New Roman" w:eastAsia="Times New Roman"/>
        </w:rPr>
        <w:t>1.74%</w:t>
      </w:r>
      <w:r>
        <w:t>。</w:t>
      </w:r>
    </w:p>
    <w:p w14:paraId="638E9E4B">
      <w:pPr>
        <w:pStyle w:val="2"/>
        <w:spacing w:line="491" w:lineRule="exact"/>
        <w:ind w:left="865"/>
        <w:rPr>
          <w:rFonts w:ascii="Microsoft JhengHei" w:eastAsia="Microsoft JhengHei"/>
        </w:rPr>
      </w:pPr>
      <w:r>
        <w:rPr>
          <w:rFonts w:ascii="Microsoft JhengHei" w:eastAsia="Microsoft JhengHei"/>
          <w:spacing w:val="-16"/>
        </w:rPr>
        <w:t>（四）2025年度政府债券还本付息情况</w:t>
      </w:r>
    </w:p>
    <w:p w14:paraId="7F1A1A8F">
      <w:pPr>
        <w:pStyle w:val="3"/>
        <w:spacing w:before="112"/>
        <w:ind w:left="881"/>
      </w:pPr>
      <w:r>
        <w:rPr>
          <w:rFonts w:ascii="Times New Roman" w:eastAsia="Times New Roman"/>
        </w:rPr>
        <w:t>2025</w:t>
      </w:r>
      <w:r>
        <w:t>年度墨玉县政府债券还本付息总额</w:t>
      </w:r>
      <w:r>
        <w:rPr>
          <w:rFonts w:ascii="Times New Roman" w:eastAsia="Times New Roman"/>
        </w:rPr>
        <w:t>4.19</w:t>
      </w:r>
      <w:r>
        <w:t>亿元（</w:t>
      </w:r>
      <w:r>
        <w:rPr>
          <w:spacing w:val="-5"/>
        </w:rPr>
        <w:t>本金</w:t>
      </w:r>
    </w:p>
    <w:p w14:paraId="7DC3D360">
      <w:pPr>
        <w:pStyle w:val="3"/>
        <w:spacing w:before="184" w:line="345" w:lineRule="auto"/>
        <w:ind w:right="222"/>
      </w:pPr>
      <w:r>
        <w:rPr>
          <w:rFonts w:ascii="Times New Roman" w:eastAsia="Times New Roman"/>
          <w:spacing w:val="-2"/>
        </w:rPr>
        <w:t>0.5</w:t>
      </w:r>
      <w:r>
        <w:rPr>
          <w:spacing w:val="-12"/>
        </w:rPr>
        <w:t>亿元，财政预算安排还本</w:t>
      </w:r>
      <w:r>
        <w:rPr>
          <w:rFonts w:ascii="Times New Roman" w:eastAsia="Times New Roman"/>
          <w:spacing w:val="-2"/>
        </w:rPr>
        <w:t>0</w:t>
      </w:r>
      <w:r>
        <w:rPr>
          <w:spacing w:val="-12"/>
        </w:rPr>
        <w:t>亿元，再融资债券还本</w:t>
      </w:r>
      <w:r>
        <w:rPr>
          <w:rFonts w:ascii="Times New Roman" w:eastAsia="Times New Roman"/>
          <w:spacing w:val="-2"/>
        </w:rPr>
        <w:t>0.5</w:t>
      </w:r>
      <w:r>
        <w:rPr>
          <w:spacing w:val="-2"/>
        </w:rPr>
        <w:t>亿元；财政预算安排付息</w:t>
      </w:r>
      <w:r>
        <w:rPr>
          <w:rFonts w:ascii="Times New Roman" w:eastAsia="Times New Roman"/>
          <w:spacing w:val="-2"/>
        </w:rPr>
        <w:t>3.69</w:t>
      </w:r>
      <w:r>
        <w:rPr>
          <w:spacing w:val="-2"/>
        </w:rPr>
        <w:t>亿元）。</w:t>
      </w:r>
    </w:p>
    <w:p w14:paraId="043608E6">
      <w:pPr>
        <w:pStyle w:val="8"/>
        <w:numPr>
          <w:ilvl w:val="0"/>
          <w:numId w:val="9"/>
        </w:numPr>
        <w:tabs>
          <w:tab w:val="left" w:pos="1119"/>
        </w:tabs>
        <w:spacing w:before="1" w:after="0" w:line="345" w:lineRule="auto"/>
        <w:ind w:left="240" w:right="383" w:firstLine="640"/>
        <w:jc w:val="left"/>
        <w:rPr>
          <w:sz w:val="32"/>
        </w:rPr>
      </w:pPr>
      <w:r>
        <w:rPr>
          <w:b/>
          <w:sz w:val="32"/>
        </w:rPr>
        <w:t>一般债券还本付息情况。</w:t>
      </w:r>
      <w:r>
        <w:rPr>
          <w:rFonts w:ascii="Times New Roman" w:eastAsia="Times New Roman"/>
          <w:sz w:val="32"/>
        </w:rPr>
        <w:t>2025</w:t>
      </w:r>
      <w:r>
        <w:rPr>
          <w:rFonts w:ascii="Times New Roman" w:eastAsia="Times New Roman"/>
          <w:spacing w:val="-20"/>
          <w:sz w:val="32"/>
        </w:rPr>
        <w:t xml:space="preserve"> </w:t>
      </w:r>
      <w:r>
        <w:rPr>
          <w:sz w:val="32"/>
        </w:rPr>
        <w:t>年度墨玉县政府一般债</w:t>
      </w:r>
      <w:r>
        <w:rPr>
          <w:spacing w:val="-7"/>
          <w:sz w:val="32"/>
        </w:rPr>
        <w:t xml:space="preserve">券还本付息总额 </w:t>
      </w:r>
      <w:r>
        <w:rPr>
          <w:rFonts w:ascii="Times New Roman" w:eastAsia="Times New Roman"/>
          <w:sz w:val="32"/>
        </w:rPr>
        <w:t xml:space="preserve">2.1 </w:t>
      </w:r>
      <w:r>
        <w:rPr>
          <w:sz w:val="32"/>
        </w:rPr>
        <w:t>亿元（</w:t>
      </w:r>
      <w:r>
        <w:rPr>
          <w:spacing w:val="-17"/>
          <w:sz w:val="32"/>
        </w:rPr>
        <w:t xml:space="preserve">本金 </w:t>
      </w:r>
      <w:r>
        <w:rPr>
          <w:rFonts w:ascii="Times New Roman" w:eastAsia="Times New Roman"/>
          <w:sz w:val="32"/>
        </w:rPr>
        <w:t xml:space="preserve">0.5 </w:t>
      </w:r>
      <w:r>
        <w:rPr>
          <w:sz w:val="32"/>
        </w:rPr>
        <w:t>亿元，财政预算安排还</w:t>
      </w:r>
    </w:p>
    <w:p w14:paraId="21F71635">
      <w:pPr>
        <w:pStyle w:val="3"/>
        <w:spacing w:before="2"/>
        <w:rPr>
          <w:rFonts w:ascii="Times New Roman" w:eastAsia="Times New Roman"/>
        </w:rPr>
      </w:pPr>
      <w:r>
        <w:rPr>
          <w:spacing w:val="-44"/>
        </w:rPr>
        <w:t xml:space="preserve">本 </w:t>
      </w:r>
      <w:r>
        <w:rPr>
          <w:rFonts w:ascii="Times New Roman" w:eastAsia="Times New Roman"/>
          <w:spacing w:val="-6"/>
        </w:rPr>
        <w:t>0</w:t>
      </w:r>
      <w:r>
        <w:rPr>
          <w:rFonts w:ascii="Times New Roman" w:eastAsia="Times New Roman"/>
          <w:spacing w:val="-4"/>
        </w:rPr>
        <w:t xml:space="preserve"> </w:t>
      </w:r>
      <w:r>
        <w:rPr>
          <w:spacing w:val="-13"/>
        </w:rPr>
        <w:t xml:space="preserve">亿元，再融资债券还本 </w:t>
      </w:r>
      <w:r>
        <w:rPr>
          <w:rFonts w:ascii="Times New Roman" w:eastAsia="Times New Roman"/>
          <w:spacing w:val="-6"/>
        </w:rPr>
        <w:t>0.5</w:t>
      </w:r>
      <w:r>
        <w:rPr>
          <w:rFonts w:ascii="Times New Roman" w:eastAsia="Times New Roman"/>
        </w:rPr>
        <w:t xml:space="preserve"> </w:t>
      </w:r>
      <w:r>
        <w:rPr>
          <w:spacing w:val="-13"/>
        </w:rPr>
        <w:t xml:space="preserve">亿元；财政预算安排付息 </w:t>
      </w:r>
      <w:r>
        <w:rPr>
          <w:rFonts w:ascii="Times New Roman" w:eastAsia="Times New Roman"/>
          <w:spacing w:val="-6"/>
        </w:rPr>
        <w:t>1.6</w:t>
      </w:r>
    </w:p>
    <w:p w14:paraId="33A0A239">
      <w:pPr>
        <w:pStyle w:val="3"/>
        <w:spacing w:before="184"/>
      </w:pPr>
      <w:r>
        <w:rPr>
          <w:spacing w:val="-4"/>
        </w:rPr>
        <w:t>亿元）</w:t>
      </w:r>
      <w:r>
        <w:rPr>
          <w:spacing w:val="-10"/>
        </w:rPr>
        <w:t>。</w:t>
      </w:r>
    </w:p>
    <w:p w14:paraId="12308ACC">
      <w:pPr>
        <w:pStyle w:val="8"/>
        <w:numPr>
          <w:ilvl w:val="0"/>
          <w:numId w:val="9"/>
        </w:numPr>
        <w:tabs>
          <w:tab w:val="left" w:pos="1119"/>
        </w:tabs>
        <w:spacing w:before="184" w:after="0" w:line="345" w:lineRule="auto"/>
        <w:ind w:left="240" w:right="383" w:firstLine="640"/>
        <w:jc w:val="left"/>
        <w:rPr>
          <w:sz w:val="32"/>
        </w:rPr>
      </w:pPr>
      <w:r>
        <w:rPr>
          <w:b/>
          <w:sz w:val="32"/>
        </w:rPr>
        <w:t>专项债券还本付息情况。</w:t>
      </w:r>
      <w:r>
        <w:rPr>
          <w:rFonts w:ascii="Times New Roman" w:eastAsia="Times New Roman"/>
          <w:sz w:val="32"/>
        </w:rPr>
        <w:t>2025</w:t>
      </w:r>
      <w:r>
        <w:rPr>
          <w:rFonts w:ascii="Times New Roman" w:eastAsia="Times New Roman"/>
          <w:spacing w:val="-20"/>
          <w:sz w:val="32"/>
        </w:rPr>
        <w:t xml:space="preserve"> </w:t>
      </w:r>
      <w:r>
        <w:rPr>
          <w:sz w:val="32"/>
        </w:rPr>
        <w:t>年度墨玉县政府专项债</w:t>
      </w:r>
      <w:r>
        <w:rPr>
          <w:spacing w:val="-14"/>
          <w:sz w:val="32"/>
        </w:rPr>
        <w:t xml:space="preserve">券还本付息总额 </w:t>
      </w:r>
      <w:r>
        <w:rPr>
          <w:rFonts w:ascii="Times New Roman" w:eastAsia="Times New Roman"/>
          <w:spacing w:val="-4"/>
          <w:sz w:val="32"/>
        </w:rPr>
        <w:t>2.09</w:t>
      </w:r>
      <w:r>
        <w:rPr>
          <w:rFonts w:ascii="Times New Roman" w:eastAsia="Times New Roman"/>
          <w:spacing w:val="-15"/>
          <w:sz w:val="32"/>
        </w:rPr>
        <w:t xml:space="preserve"> </w:t>
      </w:r>
      <w:r>
        <w:rPr>
          <w:spacing w:val="-4"/>
          <w:sz w:val="32"/>
        </w:rPr>
        <w:t>亿元（</w:t>
      </w:r>
      <w:r>
        <w:rPr>
          <w:spacing w:val="-29"/>
          <w:sz w:val="32"/>
        </w:rPr>
        <w:t xml:space="preserve">本金 </w:t>
      </w:r>
      <w:r>
        <w:rPr>
          <w:rFonts w:ascii="Times New Roman" w:eastAsia="Times New Roman"/>
          <w:spacing w:val="-4"/>
          <w:sz w:val="32"/>
        </w:rPr>
        <w:t>0</w:t>
      </w:r>
      <w:r>
        <w:rPr>
          <w:rFonts w:ascii="Times New Roman" w:eastAsia="Times New Roman"/>
          <w:spacing w:val="-5"/>
          <w:sz w:val="32"/>
        </w:rPr>
        <w:t xml:space="preserve"> </w:t>
      </w:r>
      <w:r>
        <w:rPr>
          <w:spacing w:val="-4"/>
          <w:sz w:val="32"/>
        </w:rPr>
        <w:t>亿元，财政预算安排还本</w:t>
      </w:r>
    </w:p>
    <w:p w14:paraId="1F065127">
      <w:pPr>
        <w:pStyle w:val="3"/>
        <w:spacing w:before="2"/>
      </w:pPr>
      <w:r>
        <w:rPr>
          <w:rFonts w:ascii="Times New Roman" w:eastAsia="Times New Roman"/>
          <w:spacing w:val="-2"/>
        </w:rPr>
        <w:t>0</w:t>
      </w:r>
      <w:r>
        <w:rPr>
          <w:rFonts w:ascii="Times New Roman" w:eastAsia="Times New Roman"/>
          <w:spacing w:val="-14"/>
        </w:rPr>
        <w:t xml:space="preserve"> </w:t>
      </w:r>
      <w:r>
        <w:rPr>
          <w:spacing w:val="-9"/>
        </w:rPr>
        <w:t xml:space="preserve">亿元，再融资债券还本 </w:t>
      </w:r>
      <w:r>
        <w:rPr>
          <w:rFonts w:ascii="Times New Roman" w:eastAsia="Times New Roman"/>
          <w:spacing w:val="-2"/>
        </w:rPr>
        <w:t>0</w:t>
      </w:r>
      <w:r>
        <w:rPr>
          <w:rFonts w:ascii="Times New Roman" w:eastAsia="Times New Roman"/>
          <w:spacing w:val="-5"/>
        </w:rPr>
        <w:t xml:space="preserve"> </w:t>
      </w:r>
      <w:r>
        <w:rPr>
          <w:spacing w:val="-9"/>
        </w:rPr>
        <w:t xml:space="preserve">亿元；财政预算安排付息 </w:t>
      </w:r>
      <w:r>
        <w:rPr>
          <w:rFonts w:ascii="Times New Roman" w:eastAsia="Times New Roman"/>
          <w:spacing w:val="-2"/>
        </w:rPr>
        <w:t>2.09</w:t>
      </w:r>
      <w:r>
        <w:rPr>
          <w:rFonts w:ascii="Times New Roman" w:eastAsia="Times New Roman"/>
          <w:spacing w:val="-6"/>
        </w:rPr>
        <w:t xml:space="preserve"> </w:t>
      </w:r>
      <w:r>
        <w:rPr>
          <w:spacing w:val="-10"/>
        </w:rPr>
        <w:t>亿</w:t>
      </w:r>
    </w:p>
    <w:p w14:paraId="5264F20F">
      <w:pPr>
        <w:pStyle w:val="3"/>
        <w:spacing w:after="0"/>
        <w:sectPr>
          <w:pgSz w:w="11910" w:h="16840"/>
          <w:pgMar w:top="1540" w:right="1417" w:bottom="1240" w:left="1559" w:header="0" w:footer="1059" w:gutter="0"/>
          <w:cols w:space="720" w:num="1"/>
        </w:sectPr>
      </w:pPr>
    </w:p>
    <w:p w14:paraId="1A2B4800">
      <w:pPr>
        <w:pStyle w:val="3"/>
        <w:spacing w:before="37"/>
      </w:pPr>
      <w:r>
        <w:rPr>
          <w:spacing w:val="-4"/>
        </w:rPr>
        <w:t>元）</w:t>
      </w:r>
      <w:r>
        <w:rPr>
          <w:spacing w:val="-10"/>
        </w:rPr>
        <w:t>。</w:t>
      </w:r>
    </w:p>
    <w:p w14:paraId="59E1DFDB">
      <w:pPr>
        <w:pStyle w:val="2"/>
        <w:spacing w:before="340"/>
        <w:ind w:left="28" w:right="172"/>
        <w:jc w:val="center"/>
        <w:rPr>
          <w:rFonts w:ascii="黑体" w:eastAsia="黑体"/>
        </w:rPr>
      </w:pPr>
      <w:bookmarkStart w:id="55" w:name="第七部分：预算绩效管理工作情况"/>
      <w:bookmarkEnd w:id="55"/>
      <w:r>
        <w:rPr>
          <w:rFonts w:ascii="黑体" w:eastAsia="黑体"/>
          <w:spacing w:val="-3"/>
        </w:rPr>
        <w:t>第七部分：预算绩效管理工作情况</w:t>
      </w:r>
    </w:p>
    <w:p w14:paraId="539F1C93">
      <w:pPr>
        <w:pStyle w:val="3"/>
        <w:spacing w:before="309"/>
        <w:ind w:left="881"/>
        <w:rPr>
          <w:rFonts w:ascii="黑体" w:eastAsia="黑体"/>
        </w:rPr>
      </w:pPr>
      <w:bookmarkStart w:id="56" w:name="_bookmark30"/>
      <w:bookmarkEnd w:id="56"/>
      <w:bookmarkStart w:id="57" w:name="一、公开本级重大政策和重点项目绩效执行结果"/>
      <w:bookmarkEnd w:id="57"/>
      <w:r>
        <w:rPr>
          <w:rFonts w:ascii="黑体" w:eastAsia="黑体"/>
          <w:spacing w:val="-5"/>
        </w:rPr>
        <w:t>一、公开本级重大政策和重点项目绩效执行结果</w:t>
      </w:r>
    </w:p>
    <w:p w14:paraId="26E05F6A">
      <w:pPr>
        <w:pStyle w:val="3"/>
        <w:spacing w:before="330"/>
        <w:ind w:left="0" w:right="383"/>
        <w:jc w:val="right"/>
      </w:pPr>
      <w:r>
        <w:rPr>
          <w:spacing w:val="-2"/>
        </w:rPr>
        <w:t>2025</w:t>
      </w:r>
      <w:r>
        <w:rPr>
          <w:spacing w:val="-14"/>
        </w:rPr>
        <w:t xml:space="preserve"> 年度，和田地区墨玉县财政对 </w:t>
      </w:r>
      <w:r>
        <w:rPr>
          <w:spacing w:val="-2"/>
        </w:rPr>
        <w:t>2025</w:t>
      </w:r>
      <w:r>
        <w:rPr>
          <w:spacing w:val="-12"/>
        </w:rPr>
        <w:t xml:space="preserve"> 年度重点绩效</w:t>
      </w:r>
    </w:p>
    <w:p w14:paraId="0FB8BC4B">
      <w:pPr>
        <w:pStyle w:val="3"/>
        <w:spacing w:before="184"/>
        <w:ind w:left="0" w:right="380"/>
        <w:jc w:val="right"/>
      </w:pPr>
      <w:r>
        <w:rPr>
          <w:spacing w:val="-10"/>
        </w:rPr>
        <w:t xml:space="preserve">评价共选取 </w:t>
      </w:r>
      <w:r>
        <w:t>10</w:t>
      </w:r>
      <w:r>
        <w:rPr>
          <w:spacing w:val="-11"/>
        </w:rPr>
        <w:t xml:space="preserve"> 个评价对象(包括部门/单位整体评价 </w:t>
      </w:r>
      <w:r>
        <w:t>1</w:t>
      </w:r>
      <w:r>
        <w:rPr>
          <w:spacing w:val="-23"/>
        </w:rPr>
        <w:t xml:space="preserve"> 个，</w:t>
      </w:r>
    </w:p>
    <w:p w14:paraId="4A789D14">
      <w:pPr>
        <w:pStyle w:val="3"/>
        <w:spacing w:before="184"/>
      </w:pPr>
      <w:r>
        <w:rPr>
          <w:spacing w:val="-15"/>
        </w:rPr>
        <w:t xml:space="preserve">政府采购项目 </w:t>
      </w:r>
      <w:r>
        <w:rPr>
          <w:spacing w:val="-4"/>
        </w:rPr>
        <w:t>1</w:t>
      </w:r>
      <w:r>
        <w:rPr>
          <w:spacing w:val="-31"/>
        </w:rPr>
        <w:t xml:space="preserve"> 个、经常性项目 </w:t>
      </w:r>
      <w:r>
        <w:rPr>
          <w:spacing w:val="-4"/>
        </w:rPr>
        <w:t>6</w:t>
      </w:r>
      <w:r>
        <w:rPr>
          <w:spacing w:val="-27"/>
        </w:rPr>
        <w:t xml:space="preserve"> 个、政府性基金项目 </w:t>
      </w:r>
      <w:r>
        <w:rPr>
          <w:spacing w:val="-4"/>
        </w:rPr>
        <w:t>1</w:t>
      </w:r>
      <w:r>
        <w:rPr>
          <w:spacing w:val="-30"/>
        </w:rPr>
        <w:t xml:space="preserve"> 个，</w:t>
      </w:r>
    </w:p>
    <w:p w14:paraId="03304411">
      <w:pPr>
        <w:pStyle w:val="3"/>
        <w:spacing w:before="184"/>
      </w:pPr>
      <w:r>
        <w:rPr>
          <w:spacing w:val="-6"/>
        </w:rPr>
        <w:t xml:space="preserve">国有资本经营预算项目 </w:t>
      </w:r>
      <w:r>
        <w:t>1</w:t>
      </w:r>
      <w:r>
        <w:rPr>
          <w:spacing w:val="-13"/>
        </w:rPr>
        <w:t xml:space="preserve"> 个，评价资金总额达 </w:t>
      </w:r>
      <w:r>
        <w:t>7.07</w:t>
      </w:r>
      <w:r>
        <w:rPr>
          <w:spacing w:val="-18"/>
        </w:rPr>
        <w:t xml:space="preserve"> 亿元。</w:t>
      </w:r>
    </w:p>
    <w:p w14:paraId="4F318398">
      <w:pPr>
        <w:pStyle w:val="3"/>
        <w:spacing w:before="184"/>
      </w:pPr>
      <w:r>
        <w:rPr>
          <w:spacing w:val="-8"/>
        </w:rPr>
        <w:t xml:space="preserve">目前整体评价工作已完成，形成了 </w:t>
      </w:r>
      <w:r>
        <w:rPr>
          <w:spacing w:val="-4"/>
        </w:rPr>
        <w:t>10</w:t>
      </w:r>
      <w:r>
        <w:rPr>
          <w:spacing w:val="-14"/>
        </w:rPr>
        <w:t xml:space="preserve"> 个评价报告。</w:t>
      </w:r>
    </w:p>
    <w:p w14:paraId="18C75EA7">
      <w:pPr>
        <w:pStyle w:val="3"/>
        <w:spacing w:before="184" w:line="345" w:lineRule="auto"/>
        <w:ind w:right="383" w:firstLine="640"/>
        <w:jc w:val="both"/>
      </w:pPr>
      <w:r>
        <w:rPr>
          <w:spacing w:val="-2"/>
        </w:rPr>
        <w:t>落实重大政策和重点项目评价结果公开有关要求，墨玉县财政局组织局相关业务处室/科室、被评价单位已在同级政府门户网站对重点项目绩效评价报告进行了公开。（具体项目见附表，相关报告公开情况可在同级人民政府门户网站</w:t>
      </w:r>
      <w:r>
        <w:rPr>
          <w:spacing w:val="-4"/>
        </w:rPr>
        <w:t>查阅）。</w:t>
      </w:r>
    </w:p>
    <w:p w14:paraId="6A42F772">
      <w:pPr>
        <w:pStyle w:val="3"/>
        <w:spacing w:before="158"/>
        <w:ind w:left="1313"/>
        <w:jc w:val="both"/>
      </w:pPr>
      <w:r>
        <w:rPr>
          <w:spacing w:val="-4"/>
        </w:rPr>
        <w:t>2025</w:t>
      </w:r>
      <w:r>
        <w:rPr>
          <w:spacing w:val="-11"/>
        </w:rPr>
        <w:t xml:space="preserve"> 年度墨玉县本级财政重点绩效评价报告</w:t>
      </w:r>
    </w:p>
    <w:p w14:paraId="524A2B54">
      <w:pPr>
        <w:pStyle w:val="3"/>
        <w:spacing w:before="3" w:after="1"/>
        <w:ind w:left="0"/>
        <w:rPr>
          <w:sz w:val="8"/>
        </w:r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9"/>
        <w:gridCol w:w="7299"/>
      </w:tblGrid>
      <w:tr w14:paraId="71A8C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trPr>
        <w:tc>
          <w:tcPr>
            <w:tcW w:w="8428" w:type="dxa"/>
            <w:gridSpan w:val="2"/>
          </w:tcPr>
          <w:p w14:paraId="1DC35B1F">
            <w:pPr>
              <w:pStyle w:val="9"/>
              <w:spacing w:before="135"/>
              <w:ind w:left="10"/>
              <w:jc w:val="center"/>
              <w:rPr>
                <w:sz w:val="18"/>
              </w:rPr>
            </w:pPr>
            <w:r>
              <w:rPr>
                <w:spacing w:val="-5"/>
                <w:sz w:val="18"/>
              </w:rPr>
              <w:t>目录</w:t>
            </w:r>
          </w:p>
        </w:tc>
      </w:tr>
      <w:tr w14:paraId="5704F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129" w:type="dxa"/>
          </w:tcPr>
          <w:p w14:paraId="3DD6F506">
            <w:pPr>
              <w:pStyle w:val="9"/>
              <w:spacing w:before="136"/>
              <w:ind w:left="8"/>
              <w:jc w:val="center"/>
              <w:rPr>
                <w:sz w:val="18"/>
              </w:rPr>
            </w:pPr>
            <w:r>
              <w:rPr>
                <w:spacing w:val="-5"/>
                <w:sz w:val="18"/>
              </w:rPr>
              <w:t>序号</w:t>
            </w:r>
          </w:p>
        </w:tc>
        <w:tc>
          <w:tcPr>
            <w:tcW w:w="7299" w:type="dxa"/>
          </w:tcPr>
          <w:p w14:paraId="1FB76B31">
            <w:pPr>
              <w:pStyle w:val="9"/>
              <w:spacing w:before="136"/>
              <w:ind w:left="9"/>
              <w:jc w:val="center"/>
              <w:rPr>
                <w:sz w:val="18"/>
              </w:rPr>
            </w:pPr>
            <w:r>
              <w:rPr>
                <w:spacing w:val="-3"/>
                <w:sz w:val="18"/>
              </w:rPr>
              <w:t>评价报告</w:t>
            </w:r>
          </w:p>
        </w:tc>
      </w:tr>
      <w:tr w14:paraId="2825A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129" w:type="dxa"/>
          </w:tcPr>
          <w:p w14:paraId="65407A99">
            <w:pPr>
              <w:pStyle w:val="9"/>
              <w:spacing w:before="137"/>
              <w:ind w:left="8" w:right="1"/>
              <w:jc w:val="center"/>
              <w:rPr>
                <w:sz w:val="18"/>
              </w:rPr>
            </w:pPr>
            <w:r>
              <w:rPr>
                <w:spacing w:val="-10"/>
                <w:sz w:val="18"/>
              </w:rPr>
              <w:t>1</w:t>
            </w:r>
          </w:p>
        </w:tc>
        <w:tc>
          <w:tcPr>
            <w:tcW w:w="7299" w:type="dxa"/>
          </w:tcPr>
          <w:p w14:paraId="2D9D1ABB">
            <w:pPr>
              <w:pStyle w:val="9"/>
              <w:spacing w:before="137"/>
              <w:ind w:left="106"/>
              <w:rPr>
                <w:sz w:val="18"/>
              </w:rPr>
            </w:pPr>
            <w:r>
              <w:rPr>
                <w:spacing w:val="-1"/>
                <w:sz w:val="18"/>
              </w:rPr>
              <w:t>民政局特殊困难老年人家庭适老化改造</w:t>
            </w:r>
          </w:p>
        </w:tc>
      </w:tr>
      <w:tr w14:paraId="78566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129" w:type="dxa"/>
          </w:tcPr>
          <w:p w14:paraId="4F6A4B66">
            <w:pPr>
              <w:pStyle w:val="9"/>
              <w:spacing w:before="135"/>
              <w:ind w:left="8" w:right="1"/>
              <w:jc w:val="center"/>
              <w:rPr>
                <w:sz w:val="18"/>
              </w:rPr>
            </w:pPr>
            <w:r>
              <w:rPr>
                <w:spacing w:val="-10"/>
                <w:sz w:val="18"/>
              </w:rPr>
              <w:t>2</w:t>
            </w:r>
          </w:p>
        </w:tc>
        <w:tc>
          <w:tcPr>
            <w:tcW w:w="7299" w:type="dxa"/>
          </w:tcPr>
          <w:p w14:paraId="7A96C74E">
            <w:pPr>
              <w:pStyle w:val="9"/>
              <w:spacing w:before="135"/>
              <w:ind w:left="106"/>
              <w:rPr>
                <w:sz w:val="18"/>
              </w:rPr>
            </w:pPr>
            <w:r>
              <w:rPr>
                <w:spacing w:val="-7"/>
                <w:sz w:val="18"/>
              </w:rPr>
              <w:t xml:space="preserve">社会保险中心 </w:t>
            </w:r>
            <w:r>
              <w:rPr>
                <w:sz w:val="18"/>
              </w:rPr>
              <w:t>2025</w:t>
            </w:r>
            <w:r>
              <w:rPr>
                <w:spacing w:val="-8"/>
                <w:sz w:val="18"/>
              </w:rPr>
              <w:t xml:space="preserve"> 年国有企业退休人员社会化管理补助资金</w:t>
            </w:r>
          </w:p>
        </w:tc>
      </w:tr>
      <w:tr w14:paraId="47DAA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1129" w:type="dxa"/>
          </w:tcPr>
          <w:p w14:paraId="7CC85C65">
            <w:pPr>
              <w:pStyle w:val="9"/>
              <w:spacing w:before="179"/>
              <w:ind w:left="8" w:right="1"/>
              <w:jc w:val="center"/>
              <w:rPr>
                <w:sz w:val="18"/>
              </w:rPr>
            </w:pPr>
            <w:r>
              <w:rPr>
                <w:spacing w:val="-10"/>
                <w:sz w:val="18"/>
              </w:rPr>
              <w:t>3</w:t>
            </w:r>
          </w:p>
        </w:tc>
        <w:tc>
          <w:tcPr>
            <w:tcW w:w="7299" w:type="dxa"/>
          </w:tcPr>
          <w:p w14:paraId="4725D3A4">
            <w:pPr>
              <w:pStyle w:val="9"/>
              <w:spacing w:before="179"/>
              <w:ind w:left="106"/>
              <w:rPr>
                <w:sz w:val="18"/>
              </w:rPr>
            </w:pPr>
            <w:r>
              <w:rPr>
                <w:spacing w:val="-1"/>
                <w:sz w:val="18"/>
              </w:rPr>
              <w:t>住房和城乡建设局墨玉县环卫、绿化及市政维护费</w:t>
            </w:r>
          </w:p>
        </w:tc>
      </w:tr>
      <w:tr w14:paraId="4FE55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1129" w:type="dxa"/>
          </w:tcPr>
          <w:p w14:paraId="7027D9AA">
            <w:pPr>
              <w:pStyle w:val="9"/>
              <w:spacing w:before="180"/>
              <w:ind w:left="8" w:right="1"/>
              <w:jc w:val="center"/>
              <w:rPr>
                <w:sz w:val="18"/>
              </w:rPr>
            </w:pPr>
            <w:r>
              <w:rPr>
                <w:spacing w:val="-10"/>
                <w:sz w:val="18"/>
              </w:rPr>
              <w:t>4</w:t>
            </w:r>
          </w:p>
        </w:tc>
        <w:tc>
          <w:tcPr>
            <w:tcW w:w="7299" w:type="dxa"/>
          </w:tcPr>
          <w:p w14:paraId="2D414857">
            <w:pPr>
              <w:pStyle w:val="9"/>
              <w:spacing w:before="180"/>
              <w:ind w:left="106"/>
              <w:rPr>
                <w:sz w:val="18"/>
              </w:rPr>
            </w:pPr>
            <w:r>
              <w:rPr>
                <w:spacing w:val="-5"/>
                <w:sz w:val="18"/>
              </w:rPr>
              <w:t xml:space="preserve">人力资源和社会保障局 </w:t>
            </w:r>
            <w:r>
              <w:rPr>
                <w:sz w:val="18"/>
              </w:rPr>
              <w:t>2025</w:t>
            </w:r>
            <w:r>
              <w:rPr>
                <w:spacing w:val="-8"/>
                <w:sz w:val="18"/>
              </w:rPr>
              <w:t xml:space="preserve"> 年中央财政就业补助资金</w:t>
            </w:r>
          </w:p>
        </w:tc>
      </w:tr>
      <w:tr w14:paraId="0A1A2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1129" w:type="dxa"/>
          </w:tcPr>
          <w:p w14:paraId="294366D3">
            <w:pPr>
              <w:pStyle w:val="9"/>
              <w:spacing w:before="180"/>
              <w:ind w:left="8" w:right="1"/>
              <w:jc w:val="center"/>
              <w:rPr>
                <w:sz w:val="18"/>
              </w:rPr>
            </w:pPr>
            <w:r>
              <w:rPr>
                <w:spacing w:val="-10"/>
                <w:sz w:val="18"/>
              </w:rPr>
              <w:t>5</w:t>
            </w:r>
          </w:p>
        </w:tc>
        <w:tc>
          <w:tcPr>
            <w:tcW w:w="7299" w:type="dxa"/>
          </w:tcPr>
          <w:p w14:paraId="6C26BC43">
            <w:pPr>
              <w:pStyle w:val="9"/>
              <w:spacing w:before="180"/>
              <w:ind w:left="106"/>
              <w:rPr>
                <w:sz w:val="18"/>
              </w:rPr>
            </w:pPr>
            <w:r>
              <w:rPr>
                <w:spacing w:val="-1"/>
                <w:sz w:val="18"/>
              </w:rPr>
              <w:t>群众工作服务中心群众服务中心采购供暖锅炉项目</w:t>
            </w:r>
          </w:p>
        </w:tc>
      </w:tr>
      <w:tr w14:paraId="56E02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1129" w:type="dxa"/>
          </w:tcPr>
          <w:p w14:paraId="2CC14E49">
            <w:pPr>
              <w:pStyle w:val="9"/>
              <w:spacing w:before="178"/>
              <w:ind w:left="8" w:right="1"/>
              <w:jc w:val="center"/>
              <w:rPr>
                <w:sz w:val="18"/>
              </w:rPr>
            </w:pPr>
            <w:r>
              <w:rPr>
                <w:spacing w:val="-10"/>
                <w:sz w:val="18"/>
              </w:rPr>
              <w:t>6</w:t>
            </w:r>
          </w:p>
        </w:tc>
        <w:tc>
          <w:tcPr>
            <w:tcW w:w="7299" w:type="dxa"/>
          </w:tcPr>
          <w:p w14:paraId="5CD9B67F">
            <w:pPr>
              <w:pStyle w:val="9"/>
              <w:spacing w:before="178"/>
              <w:ind w:left="106"/>
              <w:rPr>
                <w:sz w:val="18"/>
              </w:rPr>
            </w:pPr>
            <w:r>
              <w:rPr>
                <w:spacing w:val="-1"/>
                <w:sz w:val="18"/>
              </w:rPr>
              <w:t>交通运输局农村客运补贴及城市交通发展奖励资金</w:t>
            </w:r>
          </w:p>
        </w:tc>
      </w:tr>
    </w:tbl>
    <w:p w14:paraId="6B28313F">
      <w:pPr>
        <w:pStyle w:val="9"/>
        <w:spacing w:after="0"/>
        <w:rPr>
          <w:sz w:val="18"/>
        </w:rPr>
        <w:sectPr>
          <w:pgSz w:w="11910" w:h="16840"/>
          <w:pgMar w:top="1540" w:right="1417" w:bottom="1537" w:left="1559" w:header="0" w:footer="1059" w:gutter="0"/>
          <w:cols w:space="720" w:num="1"/>
        </w:sectPr>
      </w:pPr>
    </w:p>
    <w:tbl>
      <w:tblPr>
        <w:tblStyle w:val="5"/>
        <w:tblW w:w="0" w:type="auto"/>
        <w:tblInd w:w="1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9"/>
        <w:gridCol w:w="7299"/>
      </w:tblGrid>
      <w:tr w14:paraId="4E87A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1129" w:type="dxa"/>
          </w:tcPr>
          <w:p w14:paraId="0CAC8D79">
            <w:pPr>
              <w:pStyle w:val="9"/>
              <w:spacing w:before="180"/>
              <w:ind w:left="8" w:right="1"/>
              <w:jc w:val="center"/>
              <w:rPr>
                <w:sz w:val="18"/>
              </w:rPr>
            </w:pPr>
            <w:r>
              <w:rPr>
                <w:spacing w:val="-10"/>
                <w:sz w:val="18"/>
              </w:rPr>
              <w:t>7</w:t>
            </w:r>
          </w:p>
        </w:tc>
        <w:tc>
          <w:tcPr>
            <w:tcW w:w="7299" w:type="dxa"/>
          </w:tcPr>
          <w:p w14:paraId="15455BAB">
            <w:pPr>
              <w:pStyle w:val="9"/>
              <w:spacing w:before="180"/>
              <w:ind w:left="106"/>
              <w:rPr>
                <w:sz w:val="18"/>
              </w:rPr>
            </w:pPr>
            <w:r>
              <w:rPr>
                <w:spacing w:val="-5"/>
                <w:sz w:val="18"/>
              </w:rPr>
              <w:t xml:space="preserve">林业和草原局墨玉县 </w:t>
            </w:r>
            <w:r>
              <w:rPr>
                <w:sz w:val="18"/>
              </w:rPr>
              <w:t>2025</w:t>
            </w:r>
            <w:r>
              <w:rPr>
                <w:spacing w:val="-8"/>
                <w:sz w:val="18"/>
              </w:rPr>
              <w:t xml:space="preserve"> 年生态护林员补助支出资金项目</w:t>
            </w:r>
          </w:p>
        </w:tc>
      </w:tr>
      <w:tr w14:paraId="239E0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1129" w:type="dxa"/>
          </w:tcPr>
          <w:p w14:paraId="765A8AAC">
            <w:pPr>
              <w:pStyle w:val="9"/>
              <w:spacing w:before="180"/>
              <w:ind w:left="8" w:right="1"/>
              <w:jc w:val="center"/>
              <w:rPr>
                <w:sz w:val="18"/>
              </w:rPr>
            </w:pPr>
            <w:r>
              <w:rPr>
                <w:spacing w:val="-10"/>
                <w:sz w:val="18"/>
              </w:rPr>
              <w:t>8</w:t>
            </w:r>
          </w:p>
        </w:tc>
        <w:tc>
          <w:tcPr>
            <w:tcW w:w="7299" w:type="dxa"/>
          </w:tcPr>
          <w:p w14:paraId="4651C02A">
            <w:pPr>
              <w:pStyle w:val="9"/>
              <w:spacing w:before="180"/>
              <w:ind w:left="106"/>
              <w:rPr>
                <w:sz w:val="18"/>
              </w:rPr>
            </w:pPr>
            <w:r>
              <w:rPr>
                <w:spacing w:val="-5"/>
                <w:sz w:val="18"/>
              </w:rPr>
              <w:t xml:space="preserve">市场监督管理局墨玉县 </w:t>
            </w:r>
            <w:r>
              <w:rPr>
                <w:sz w:val="18"/>
              </w:rPr>
              <w:t>2025</w:t>
            </w:r>
            <w:r>
              <w:rPr>
                <w:spacing w:val="-8"/>
                <w:sz w:val="18"/>
              </w:rPr>
              <w:t xml:space="preserve"> 年食品安全抽检监测项目</w:t>
            </w:r>
          </w:p>
        </w:tc>
      </w:tr>
      <w:tr w14:paraId="556EB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1129" w:type="dxa"/>
          </w:tcPr>
          <w:p w14:paraId="6E991CC6">
            <w:pPr>
              <w:pStyle w:val="9"/>
              <w:spacing w:before="181"/>
              <w:ind w:left="8" w:right="1"/>
              <w:jc w:val="center"/>
              <w:rPr>
                <w:sz w:val="18"/>
              </w:rPr>
            </w:pPr>
            <w:r>
              <w:rPr>
                <w:spacing w:val="-10"/>
                <w:sz w:val="18"/>
              </w:rPr>
              <w:t>9</w:t>
            </w:r>
          </w:p>
        </w:tc>
        <w:tc>
          <w:tcPr>
            <w:tcW w:w="7299" w:type="dxa"/>
          </w:tcPr>
          <w:p w14:paraId="68552AFF">
            <w:pPr>
              <w:pStyle w:val="9"/>
              <w:spacing w:before="181"/>
              <w:ind w:left="106"/>
              <w:rPr>
                <w:sz w:val="18"/>
              </w:rPr>
            </w:pPr>
            <w:r>
              <w:rPr>
                <w:spacing w:val="-8"/>
                <w:sz w:val="18"/>
              </w:rPr>
              <w:t xml:space="preserve">应急管理局 </w:t>
            </w:r>
            <w:r>
              <w:rPr>
                <w:sz w:val="18"/>
              </w:rPr>
              <w:t>2025</w:t>
            </w:r>
            <w:r>
              <w:rPr>
                <w:spacing w:val="-8"/>
                <w:sz w:val="18"/>
              </w:rPr>
              <w:t xml:space="preserve"> 年安全生产预防和应急救援能力建设补助资金</w:t>
            </w:r>
          </w:p>
        </w:tc>
      </w:tr>
      <w:tr w14:paraId="6B0CD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1129" w:type="dxa"/>
          </w:tcPr>
          <w:p w14:paraId="2DFF0D86">
            <w:pPr>
              <w:pStyle w:val="9"/>
              <w:spacing w:before="181"/>
              <w:ind w:left="8" w:right="1"/>
              <w:jc w:val="center"/>
              <w:rPr>
                <w:sz w:val="18"/>
              </w:rPr>
            </w:pPr>
            <w:r>
              <w:rPr>
                <w:spacing w:val="-5"/>
                <w:sz w:val="18"/>
              </w:rPr>
              <w:t>10</w:t>
            </w:r>
          </w:p>
        </w:tc>
        <w:tc>
          <w:tcPr>
            <w:tcW w:w="7299" w:type="dxa"/>
          </w:tcPr>
          <w:p w14:paraId="53CDE575">
            <w:pPr>
              <w:pStyle w:val="9"/>
              <w:spacing w:before="181"/>
              <w:ind w:left="106"/>
              <w:rPr>
                <w:sz w:val="18"/>
              </w:rPr>
            </w:pPr>
            <w:r>
              <w:rPr>
                <w:spacing w:val="-1"/>
                <w:sz w:val="18"/>
              </w:rPr>
              <w:t>墨玉县民政局部门整体</w:t>
            </w:r>
          </w:p>
        </w:tc>
      </w:tr>
    </w:tbl>
    <w:p w14:paraId="26F1D7B7">
      <w:pPr>
        <w:pStyle w:val="3"/>
        <w:spacing w:before="303"/>
        <w:ind w:left="881"/>
        <w:rPr>
          <w:rFonts w:ascii="黑体" w:eastAsia="黑体"/>
        </w:rPr>
      </w:pPr>
      <w:bookmarkStart w:id="58" w:name="二、预算绩效工作开展情况说明"/>
      <w:bookmarkEnd w:id="58"/>
      <w:bookmarkStart w:id="59" w:name="_bookmark31"/>
      <w:bookmarkEnd w:id="59"/>
      <w:r>
        <w:rPr>
          <w:rFonts w:ascii="黑体" w:eastAsia="黑体"/>
          <w:spacing w:val="-5"/>
        </w:rPr>
        <w:t>二、预算绩效工作开展情况说明</w:t>
      </w:r>
    </w:p>
    <w:p w14:paraId="29D5A261">
      <w:pPr>
        <w:pStyle w:val="3"/>
        <w:spacing w:before="299" w:line="324" w:lineRule="auto"/>
        <w:ind w:right="380" w:firstLine="640"/>
        <w:rPr>
          <w:rFonts w:ascii="仿宋" w:eastAsia="仿宋"/>
        </w:rPr>
      </w:pPr>
      <w:bookmarkStart w:id="60" w:name="_bookmark32"/>
      <w:bookmarkEnd w:id="60"/>
      <w:r>
        <w:rPr>
          <w:rFonts w:ascii="仿宋" w:eastAsia="仿宋"/>
          <w:spacing w:val="-2"/>
        </w:rPr>
        <w:t xml:space="preserve">为全面开展绩效管理工作，确保 </w:t>
      </w:r>
      <w:r>
        <w:rPr>
          <w:rFonts w:ascii="仿宋" w:eastAsia="仿宋"/>
        </w:rPr>
        <w:t>2025</w:t>
      </w:r>
      <w:r>
        <w:rPr>
          <w:rFonts w:ascii="仿宋" w:eastAsia="仿宋"/>
          <w:spacing w:val="-5"/>
        </w:rPr>
        <w:t xml:space="preserve"> 年预算绩效管理</w:t>
      </w:r>
      <w:r>
        <w:rPr>
          <w:rFonts w:ascii="仿宋" w:eastAsia="仿宋"/>
          <w:spacing w:val="-2"/>
        </w:rPr>
        <w:t>工作规范开展、高效落实，我县通过指派专职人员负责具体业务工作及通过公开招投标方式委托第三方机构履行预算 绩效管理职责等，积极督促和指导预算单位填报事前绩效评估报告、项目绩效目标、绩效监控运行结果、绩效自评报告等，并对工作开展情况进行考核、通报，保证绩效管理工作有序开展，强化绩效结果运用。</w:t>
      </w:r>
    </w:p>
    <w:p w14:paraId="2E21501F">
      <w:pPr>
        <w:pStyle w:val="2"/>
        <w:spacing w:line="477" w:lineRule="exact"/>
        <w:rPr>
          <w:rFonts w:ascii="Microsoft JhengHei" w:eastAsia="Microsoft JhengHei"/>
        </w:rPr>
      </w:pPr>
      <w:bookmarkStart w:id="61" w:name="（一）主要工作成效及做法"/>
      <w:bookmarkEnd w:id="61"/>
      <w:r>
        <w:rPr>
          <w:rFonts w:ascii="Microsoft JhengHei" w:eastAsia="Microsoft JhengHei"/>
          <w:spacing w:val="-2"/>
        </w:rPr>
        <w:t>（一）</w:t>
      </w:r>
      <w:r>
        <w:rPr>
          <w:rFonts w:ascii="Microsoft JhengHei" w:eastAsia="Microsoft JhengHei"/>
          <w:spacing w:val="-3"/>
        </w:rPr>
        <w:t>主要工作成效及做法</w:t>
      </w:r>
    </w:p>
    <w:p w14:paraId="3DEDA83A">
      <w:pPr>
        <w:pStyle w:val="8"/>
        <w:numPr>
          <w:ilvl w:val="0"/>
          <w:numId w:val="10"/>
        </w:numPr>
        <w:tabs>
          <w:tab w:val="left" w:pos="1199"/>
        </w:tabs>
        <w:spacing w:before="73" w:after="0" w:line="240" w:lineRule="auto"/>
        <w:ind w:left="1199" w:right="0" w:hanging="318"/>
        <w:jc w:val="left"/>
        <w:rPr>
          <w:b/>
          <w:sz w:val="30"/>
        </w:rPr>
      </w:pPr>
      <w:bookmarkStart w:id="62" w:name="1.夯实基础，健全绩效管理制度体系"/>
      <w:bookmarkEnd w:id="62"/>
      <w:r>
        <w:rPr>
          <w:b/>
          <w:spacing w:val="-3"/>
          <w:sz w:val="32"/>
        </w:rPr>
        <w:t>夯实基础，健全绩效管理制度体系</w:t>
      </w:r>
    </w:p>
    <w:p w14:paraId="21A138F1">
      <w:pPr>
        <w:pStyle w:val="3"/>
        <w:spacing w:before="143" w:line="324" w:lineRule="auto"/>
        <w:ind w:right="380" w:firstLine="640"/>
        <w:jc w:val="right"/>
      </w:pPr>
      <w:r>
        <w:rPr>
          <w:spacing w:val="-2"/>
        </w:rPr>
        <w:t>完善制度架构。明确绩效目标审核、运行监控、评价结果应用等关键环节的操作流程，实现绩效管理</w:t>
      </w:r>
      <w:r>
        <w:rPr>
          <w:rFonts w:ascii="Times New Roman" w:hAnsi="Times New Roman" w:eastAsia="Times New Roman"/>
          <w:spacing w:val="-2"/>
        </w:rPr>
        <w:t>“</w:t>
      </w:r>
      <w:r>
        <w:rPr>
          <w:spacing w:val="-2"/>
        </w:rPr>
        <w:t>有章可循</w:t>
      </w:r>
      <w:r>
        <w:rPr>
          <w:rFonts w:ascii="Times New Roman" w:hAnsi="Times New Roman" w:eastAsia="Times New Roman"/>
          <w:spacing w:val="-2"/>
        </w:rPr>
        <w:t>”</w:t>
      </w:r>
      <w:r>
        <w:rPr>
          <w:spacing w:val="-2"/>
        </w:rPr>
        <w:t>。规范目标申报，注重绩效目标编制，预算编制环节注重</w:t>
      </w:r>
    </w:p>
    <w:p w14:paraId="372C727E">
      <w:pPr>
        <w:pStyle w:val="3"/>
        <w:spacing w:line="324" w:lineRule="auto"/>
        <w:ind w:right="383"/>
        <w:jc w:val="both"/>
      </w:pPr>
      <w:r>
        <w:rPr>
          <w:spacing w:val="-2"/>
        </w:rPr>
        <w:t>编细编实预算需求，科学选择绩效指标，</w:t>
      </w:r>
      <w:r>
        <w:rPr>
          <w:spacing w:val="8"/>
          <w:position w:val="-3"/>
        </w:rPr>
        <w:drawing>
          <wp:inline distT="0" distB="0" distL="0" distR="0">
            <wp:extent cx="186690" cy="189865"/>
            <wp:effectExtent l="0" t="0" r="0" b="0"/>
            <wp:docPr id="56" name="Image 56"/>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8" cstate="print"/>
                    <a:stretch>
                      <a:fillRect/>
                    </a:stretch>
                  </pic:blipFill>
                  <pic:spPr>
                    <a:xfrm>
                      <a:off x="0" y="0"/>
                      <a:ext cx="187324" cy="190499"/>
                    </a:xfrm>
                    <a:prstGeom prst="rect">
                      <a:avLst/>
                    </a:prstGeom>
                  </pic:spPr>
                </pic:pic>
              </a:graphicData>
            </a:graphic>
          </wp:inline>
        </w:drawing>
      </w:r>
      <w:r>
        <w:rPr>
          <w:spacing w:val="-2"/>
        </w:rPr>
        <w:t>理设置绩效目标值，并严格按照财政统一要求，规范编制事前绩效报告，为财政资金发挥效益夯实基础。</w:t>
      </w:r>
    </w:p>
    <w:p w14:paraId="01D58593">
      <w:pPr>
        <w:pStyle w:val="2"/>
        <w:spacing w:line="411" w:lineRule="exact"/>
      </w:pPr>
      <w:bookmarkStart w:id="63" w:name="2025年度财政资金绩效目标工作情况"/>
      <w:bookmarkEnd w:id="63"/>
      <w:r>
        <w:rPr>
          <w:rFonts w:ascii="Times New Roman" w:eastAsia="Times New Roman"/>
          <w:spacing w:val="-2"/>
        </w:rPr>
        <w:t>2025</w:t>
      </w:r>
      <w:r>
        <w:rPr>
          <w:rFonts w:ascii="Times New Roman" w:eastAsia="Times New Roman"/>
          <w:spacing w:val="8"/>
        </w:rPr>
        <w:t xml:space="preserve"> </w:t>
      </w:r>
      <w:r>
        <w:rPr>
          <w:spacing w:val="-3"/>
        </w:rPr>
        <w:t>年度财政资金绩效目标工作情况</w:t>
      </w:r>
    </w:p>
    <w:p w14:paraId="23EBDC5B">
      <w:pPr>
        <w:pStyle w:val="3"/>
        <w:spacing w:before="139" w:line="324" w:lineRule="auto"/>
        <w:ind w:right="222" w:firstLine="640"/>
      </w:pPr>
      <w:r>
        <w:rPr>
          <w:spacing w:val="-2"/>
        </w:rPr>
        <w:t>严格把关项目绩效目标的科学性、相关性和可衡量性，</w:t>
      </w:r>
      <w:r>
        <w:t>全年审核</w:t>
      </w:r>
      <w:r>
        <w:rPr>
          <w:rFonts w:ascii="仿宋" w:eastAsia="仿宋"/>
        </w:rPr>
        <w:t>部</w:t>
      </w:r>
      <w:r>
        <w:rPr>
          <w:spacing w:val="-8"/>
        </w:rPr>
        <w:t xml:space="preserve">门整体绩效目标表共计 </w:t>
      </w:r>
      <w:r>
        <w:rPr>
          <w:rFonts w:ascii="Times New Roman" w:eastAsia="Times New Roman"/>
        </w:rPr>
        <w:t>203</w:t>
      </w:r>
      <w:r>
        <w:rPr>
          <w:rFonts w:ascii="Times New Roman" w:eastAsia="Times New Roman"/>
          <w:spacing w:val="-20"/>
        </w:rPr>
        <w:t xml:space="preserve"> </w:t>
      </w:r>
      <w:r>
        <w:t>个（</w:t>
      </w:r>
      <w:r>
        <w:rPr>
          <w:spacing w:val="-16"/>
        </w:rPr>
        <w:t xml:space="preserve">涉密单位 </w:t>
      </w:r>
      <w:r>
        <w:rPr>
          <w:rFonts w:ascii="Times New Roman" w:eastAsia="Times New Roman"/>
        </w:rPr>
        <w:t>12</w:t>
      </w:r>
      <w:r>
        <w:rPr>
          <w:rFonts w:ascii="Times New Roman" w:eastAsia="Times New Roman"/>
          <w:spacing w:val="-20"/>
        </w:rPr>
        <w:t xml:space="preserve"> </w:t>
      </w:r>
      <w:r>
        <w:t>个，</w:t>
      </w:r>
    </w:p>
    <w:p w14:paraId="687A8966">
      <w:pPr>
        <w:pStyle w:val="3"/>
        <w:spacing w:line="414" w:lineRule="exact"/>
      </w:pPr>
      <w:r>
        <w:rPr>
          <w:spacing w:val="-6"/>
        </w:rPr>
        <w:t xml:space="preserve">未在系统中填报），项目绩效目标 </w:t>
      </w:r>
      <w:r>
        <w:rPr>
          <w:rFonts w:ascii="Times New Roman" w:eastAsia="Times New Roman"/>
          <w:spacing w:val="-6"/>
        </w:rPr>
        <w:t>352</w:t>
      </w:r>
      <w:r>
        <w:rPr>
          <w:rFonts w:ascii="Times New Roman" w:eastAsia="Times New Roman"/>
          <w:spacing w:val="-1"/>
        </w:rPr>
        <w:t xml:space="preserve"> </w:t>
      </w:r>
      <w:r>
        <w:rPr>
          <w:spacing w:val="-7"/>
        </w:rPr>
        <w:t>个，其中线上项目一</w:t>
      </w:r>
    </w:p>
    <w:p w14:paraId="2AA378A4">
      <w:pPr>
        <w:pStyle w:val="3"/>
        <w:spacing w:after="0" w:line="414" w:lineRule="exact"/>
        <w:sectPr>
          <w:type w:val="continuous"/>
          <w:pgSz w:w="11910" w:h="16840"/>
          <w:pgMar w:top="1400" w:right="1417" w:bottom="1240" w:left="1559" w:header="0" w:footer="1059" w:gutter="0"/>
          <w:cols w:space="720" w:num="1"/>
        </w:sectPr>
      </w:pPr>
    </w:p>
    <w:p w14:paraId="09674390">
      <w:pPr>
        <w:pStyle w:val="3"/>
        <w:spacing w:before="46"/>
      </w:pPr>
      <w:r>
        <w:rPr>
          <w:spacing w:val="-13"/>
        </w:rPr>
        <w:t xml:space="preserve">般公共预算 </w:t>
      </w:r>
      <w:r>
        <w:rPr>
          <w:rFonts w:ascii="Times New Roman" w:eastAsia="Times New Roman"/>
        </w:rPr>
        <w:t>333</w:t>
      </w:r>
      <w:r>
        <w:rPr>
          <w:rFonts w:ascii="Times New Roman" w:eastAsia="Times New Roman"/>
          <w:spacing w:val="-5"/>
        </w:rPr>
        <w:t xml:space="preserve"> </w:t>
      </w:r>
      <w:r>
        <w:rPr>
          <w:spacing w:val="-9"/>
        </w:rPr>
        <w:t xml:space="preserve">个，涉及预算金额 </w:t>
      </w:r>
      <w:r>
        <w:rPr>
          <w:rFonts w:ascii="Times New Roman" w:eastAsia="Times New Roman"/>
        </w:rPr>
        <w:t>263015.83</w:t>
      </w:r>
      <w:r>
        <w:rPr>
          <w:rFonts w:ascii="Times New Roman" w:eastAsia="Times New Roman"/>
          <w:spacing w:val="3"/>
        </w:rPr>
        <w:t xml:space="preserve"> </w:t>
      </w:r>
      <w:r>
        <w:rPr>
          <w:spacing w:val="-2"/>
        </w:rPr>
        <w:t>万元；政府性</w:t>
      </w:r>
    </w:p>
    <w:p w14:paraId="0C943A86">
      <w:pPr>
        <w:pStyle w:val="3"/>
        <w:spacing w:before="143"/>
        <w:rPr>
          <w:rFonts w:ascii="Times New Roman" w:eastAsia="Times New Roman"/>
        </w:rPr>
      </w:pPr>
      <w:r>
        <w:rPr>
          <w:spacing w:val="-23"/>
        </w:rPr>
        <w:t xml:space="preserve">基金 </w:t>
      </w:r>
      <w:r>
        <w:rPr>
          <w:rFonts w:ascii="Times New Roman" w:eastAsia="Times New Roman"/>
        </w:rPr>
        <w:t>18</w:t>
      </w:r>
      <w:r>
        <w:rPr>
          <w:rFonts w:ascii="Times New Roman" w:eastAsia="Times New Roman"/>
          <w:spacing w:val="16"/>
        </w:rPr>
        <w:t xml:space="preserve"> </w:t>
      </w:r>
      <w:r>
        <w:rPr>
          <w:spacing w:val="-8"/>
        </w:rPr>
        <w:t xml:space="preserve">个，涉及预算金额 </w:t>
      </w:r>
      <w:r>
        <w:rPr>
          <w:rFonts w:ascii="Times New Roman" w:eastAsia="Times New Roman"/>
        </w:rPr>
        <w:t>25577.16</w:t>
      </w:r>
      <w:r>
        <w:rPr>
          <w:rFonts w:ascii="Times New Roman" w:eastAsia="Times New Roman"/>
          <w:spacing w:val="16"/>
        </w:rPr>
        <w:t xml:space="preserve"> </w:t>
      </w:r>
      <w:r>
        <w:rPr>
          <w:spacing w:val="-7"/>
        </w:rPr>
        <w:t xml:space="preserve">万元；国有资本经营 </w:t>
      </w:r>
      <w:r>
        <w:rPr>
          <w:rFonts w:ascii="Times New Roman" w:eastAsia="Times New Roman"/>
          <w:spacing w:val="-10"/>
        </w:rPr>
        <w:t>1</w:t>
      </w:r>
    </w:p>
    <w:p w14:paraId="047DB982">
      <w:pPr>
        <w:pStyle w:val="3"/>
        <w:spacing w:before="143" w:line="324" w:lineRule="auto"/>
        <w:ind w:right="383"/>
      </w:pPr>
      <w:r>
        <w:rPr>
          <w:spacing w:val="-9"/>
        </w:rPr>
        <w:t xml:space="preserve">个，涉及预算金额 </w:t>
      </w:r>
      <w:r>
        <w:rPr>
          <w:rFonts w:ascii="Times New Roman" w:eastAsia="Times New Roman"/>
        </w:rPr>
        <w:t xml:space="preserve">2.19 </w:t>
      </w:r>
      <w:r>
        <w:rPr>
          <w:spacing w:val="-9"/>
        </w:rPr>
        <w:t xml:space="preserve">万元；涉密项目 </w:t>
      </w:r>
      <w:r>
        <w:rPr>
          <w:rFonts w:ascii="Times New Roman" w:eastAsia="Times New Roman"/>
        </w:rPr>
        <w:t xml:space="preserve">12 </w:t>
      </w:r>
      <w:r>
        <w:t>个，涉及预算金</w:t>
      </w:r>
      <w:r>
        <w:rPr>
          <w:spacing w:val="-22"/>
        </w:rPr>
        <w:t xml:space="preserve">额 </w:t>
      </w:r>
      <w:r>
        <w:rPr>
          <w:rFonts w:ascii="Times New Roman" w:eastAsia="Times New Roman"/>
        </w:rPr>
        <w:t xml:space="preserve">6058.82 </w:t>
      </w:r>
      <w:r>
        <w:t xml:space="preserve">万元。绩效目标编报完整率达到 </w:t>
      </w:r>
      <w:r>
        <w:rPr>
          <w:rFonts w:ascii="Times New Roman" w:eastAsia="Times New Roman"/>
        </w:rPr>
        <w:t>100%</w:t>
      </w:r>
      <w:r>
        <w:t>。</w:t>
      </w:r>
    </w:p>
    <w:p w14:paraId="11731539">
      <w:pPr>
        <w:pStyle w:val="2"/>
        <w:numPr>
          <w:ilvl w:val="0"/>
          <w:numId w:val="10"/>
        </w:numPr>
        <w:tabs>
          <w:tab w:val="left" w:pos="1120"/>
        </w:tabs>
        <w:spacing w:before="0" w:after="0" w:line="414" w:lineRule="exact"/>
        <w:ind w:left="1120" w:right="0" w:hanging="239"/>
        <w:jc w:val="left"/>
        <w:rPr>
          <w:rFonts w:ascii="Times New Roman" w:eastAsia="Times New Roman"/>
          <w:sz w:val="30"/>
        </w:rPr>
      </w:pPr>
      <w:bookmarkStart w:id="64" w:name="2.全程监控，提升预算执行绩效质量"/>
      <w:bookmarkEnd w:id="64"/>
      <w:r>
        <w:rPr>
          <w:spacing w:val="-3"/>
        </w:rPr>
        <w:t>全程监控，提升预算执行绩效质量</w:t>
      </w:r>
    </w:p>
    <w:p w14:paraId="36713EDE">
      <w:pPr>
        <w:pStyle w:val="3"/>
        <w:spacing w:before="143" w:line="324" w:lineRule="auto"/>
        <w:ind w:right="222" w:firstLine="640"/>
      </w:pPr>
      <w:r>
        <w:rPr>
          <w:spacing w:val="-8"/>
        </w:rPr>
        <w:t>强化动态监控。落实绩效“双监控”，预算执行过程中，</w:t>
      </w:r>
      <w:r>
        <w:rPr>
          <w:spacing w:val="-2"/>
        </w:rPr>
        <w:t xml:space="preserve">以年度支出计划为基础，定期分析预算执行和绩效目标落实情况，并依托财政预算绩效管理平台分 </w:t>
      </w:r>
      <w:r>
        <w:t>5</w:t>
      </w:r>
      <w:r>
        <w:rPr>
          <w:spacing w:val="-5"/>
        </w:rPr>
        <w:t xml:space="preserve"> 月、</w:t>
      </w:r>
      <w:r>
        <w:t>8</w:t>
      </w:r>
      <w:r>
        <w:rPr>
          <w:spacing w:val="-4"/>
        </w:rPr>
        <w:t xml:space="preserve"> 月对预算执</w:t>
      </w:r>
      <w:r>
        <w:rPr>
          <w:spacing w:val="-2"/>
        </w:rPr>
        <w:t>行动态进行实时监控，发现问题及时纠偏，确保绩效目标落</w:t>
      </w:r>
      <w:r>
        <w:rPr>
          <w:spacing w:val="-4"/>
        </w:rPr>
        <w:t>地落实。</w:t>
      </w:r>
    </w:p>
    <w:p w14:paraId="5BC6B71B">
      <w:pPr>
        <w:pStyle w:val="2"/>
        <w:spacing w:line="321" w:lineRule="auto"/>
        <w:ind w:left="240" w:right="383" w:firstLine="480"/>
      </w:pPr>
      <w:bookmarkStart w:id="65" w:name="（1）2025年度项目支出绩效运行跟踪5月监控管理工作情况"/>
      <w:bookmarkEnd w:id="65"/>
      <w:r>
        <w:rPr>
          <w:spacing w:val="12"/>
        </w:rPr>
        <w:t>（</w:t>
      </w:r>
      <w:r>
        <w:rPr>
          <w:rFonts w:ascii="Times New Roman" w:eastAsia="Times New Roman"/>
          <w:spacing w:val="13"/>
        </w:rPr>
        <w:t>1</w:t>
      </w:r>
      <w:r>
        <w:rPr>
          <w:spacing w:val="-106"/>
        </w:rPr>
        <w:t>）</w:t>
      </w:r>
      <w:r>
        <w:rPr>
          <w:rFonts w:ascii="Times New Roman" w:eastAsia="Times New Roman"/>
          <w:spacing w:val="13"/>
        </w:rPr>
        <w:t>20</w:t>
      </w:r>
      <w:r>
        <w:rPr>
          <w:rFonts w:ascii="Times New Roman" w:eastAsia="Times New Roman"/>
          <w:spacing w:val="10"/>
        </w:rPr>
        <w:t>2</w:t>
      </w:r>
      <w:r>
        <w:rPr>
          <w:rFonts w:ascii="Times New Roman" w:eastAsia="Times New Roman"/>
          <w:spacing w:val="12"/>
        </w:rPr>
        <w:t>5</w:t>
      </w:r>
      <w:r>
        <w:rPr>
          <w:rFonts w:ascii="Times New Roman" w:eastAsia="Times New Roman"/>
          <w:spacing w:val="-13"/>
        </w:rPr>
        <w:t xml:space="preserve"> </w:t>
      </w:r>
      <w:r>
        <w:rPr>
          <w:spacing w:val="-10"/>
        </w:rPr>
        <w:t xml:space="preserve">年度项目支出绩效运行跟踪 </w:t>
      </w:r>
      <w:r>
        <w:rPr>
          <w:rFonts w:ascii="Times New Roman" w:eastAsia="Times New Roman"/>
          <w:spacing w:val="-4"/>
        </w:rPr>
        <w:t>5</w:t>
      </w:r>
      <w:r>
        <w:rPr>
          <w:rFonts w:ascii="Times New Roman" w:eastAsia="Times New Roman"/>
          <w:spacing w:val="-7"/>
        </w:rPr>
        <w:t xml:space="preserve"> </w:t>
      </w:r>
      <w:r>
        <w:rPr>
          <w:spacing w:val="-4"/>
        </w:rPr>
        <w:t>月监控管理工作</w:t>
      </w:r>
      <w:r>
        <w:rPr>
          <w:spacing w:val="-6"/>
        </w:rPr>
        <w:t>情况</w:t>
      </w:r>
    </w:p>
    <w:p w14:paraId="70FAABEA">
      <w:pPr>
        <w:pStyle w:val="3"/>
        <w:spacing w:line="415" w:lineRule="exact"/>
        <w:ind w:left="881"/>
        <w:rPr>
          <w:rFonts w:ascii="仿宋" w:eastAsia="仿宋"/>
        </w:rPr>
      </w:pPr>
      <w:r>
        <w:rPr>
          <w:rFonts w:hint="eastAsia" w:ascii="仿宋" w:eastAsia="仿宋"/>
          <w:spacing w:val="-28"/>
          <w:lang w:eastAsia="zh-CN"/>
        </w:rPr>
        <w:t>截至</w:t>
      </w:r>
      <w:r>
        <w:rPr>
          <w:rFonts w:ascii="仿宋" w:eastAsia="仿宋"/>
          <w:spacing w:val="-28"/>
        </w:rPr>
        <w:t xml:space="preserve"> </w:t>
      </w:r>
      <w:r>
        <w:rPr>
          <w:rFonts w:ascii="仿宋" w:eastAsia="仿宋"/>
          <w:spacing w:val="-4"/>
        </w:rPr>
        <w:t>2025</w:t>
      </w:r>
      <w:r>
        <w:rPr>
          <w:rFonts w:ascii="仿宋" w:eastAsia="仿宋"/>
          <w:spacing w:val="-53"/>
        </w:rPr>
        <w:t xml:space="preserve"> 年 </w:t>
      </w:r>
      <w:r>
        <w:rPr>
          <w:rFonts w:ascii="仿宋" w:eastAsia="仿宋"/>
          <w:spacing w:val="-4"/>
        </w:rPr>
        <w:t>5</w:t>
      </w:r>
      <w:r>
        <w:rPr>
          <w:rFonts w:ascii="仿宋" w:eastAsia="仿宋"/>
          <w:spacing w:val="-52"/>
        </w:rPr>
        <w:t xml:space="preserve"> 月 </w:t>
      </w:r>
      <w:r>
        <w:rPr>
          <w:rFonts w:ascii="仿宋" w:eastAsia="仿宋"/>
          <w:spacing w:val="-4"/>
        </w:rPr>
        <w:t>31</w:t>
      </w:r>
      <w:r>
        <w:rPr>
          <w:rFonts w:ascii="仿宋" w:eastAsia="仿宋"/>
          <w:spacing w:val="-13"/>
        </w:rPr>
        <w:t xml:space="preserve"> 日，全县纳入绩效运行跟踪监控项</w:t>
      </w:r>
    </w:p>
    <w:p w14:paraId="2B5981B8">
      <w:pPr>
        <w:pStyle w:val="3"/>
        <w:spacing w:before="143"/>
        <w:rPr>
          <w:rFonts w:ascii="仿宋" w:eastAsia="仿宋"/>
        </w:rPr>
      </w:pPr>
      <w:r>
        <w:rPr>
          <w:rFonts w:ascii="仿宋" w:eastAsia="仿宋"/>
          <w:spacing w:val="-38"/>
        </w:rPr>
        <w:t xml:space="preserve">目 </w:t>
      </w:r>
      <w:r>
        <w:rPr>
          <w:rFonts w:ascii="仿宋" w:eastAsia="仿宋"/>
          <w:spacing w:val="-4"/>
        </w:rPr>
        <w:t>130</w:t>
      </w:r>
      <w:r>
        <w:rPr>
          <w:rFonts w:ascii="仿宋" w:eastAsia="仿宋"/>
          <w:spacing w:val="-34"/>
        </w:rPr>
        <w:t xml:space="preserve"> 个，涉及资金 </w:t>
      </w:r>
      <w:r>
        <w:rPr>
          <w:rFonts w:ascii="仿宋" w:eastAsia="仿宋"/>
          <w:spacing w:val="-4"/>
        </w:rPr>
        <w:t>170818.52</w:t>
      </w:r>
      <w:r>
        <w:rPr>
          <w:rFonts w:ascii="仿宋" w:eastAsia="仿宋"/>
          <w:spacing w:val="-27"/>
        </w:rPr>
        <w:t xml:space="preserve"> 万元，其中线上项目 </w:t>
      </w:r>
      <w:r>
        <w:rPr>
          <w:rFonts w:ascii="仿宋" w:eastAsia="仿宋"/>
          <w:spacing w:val="-4"/>
        </w:rPr>
        <w:t>127</w:t>
      </w:r>
      <w:r>
        <w:rPr>
          <w:rFonts w:ascii="仿宋" w:eastAsia="仿宋"/>
          <w:spacing w:val="-29"/>
        </w:rPr>
        <w:t xml:space="preserve"> 个，</w:t>
      </w:r>
    </w:p>
    <w:p w14:paraId="2014ADD2">
      <w:pPr>
        <w:pStyle w:val="3"/>
        <w:spacing w:before="143"/>
        <w:rPr>
          <w:rFonts w:ascii="仿宋" w:eastAsia="仿宋"/>
        </w:rPr>
      </w:pPr>
      <w:r>
        <w:rPr>
          <w:rFonts w:ascii="仿宋" w:eastAsia="仿宋"/>
          <w:spacing w:val="-18"/>
        </w:rPr>
        <w:t xml:space="preserve">涉及资金 </w:t>
      </w:r>
      <w:r>
        <w:rPr>
          <w:rFonts w:ascii="仿宋" w:eastAsia="仿宋"/>
          <w:spacing w:val="-4"/>
        </w:rPr>
        <w:t>166034.12</w:t>
      </w:r>
      <w:r>
        <w:rPr>
          <w:rFonts w:ascii="仿宋" w:eastAsia="仿宋"/>
          <w:spacing w:val="-17"/>
        </w:rPr>
        <w:t xml:space="preserve"> 万元，系统已上报；涉密项目 </w:t>
      </w:r>
      <w:r>
        <w:rPr>
          <w:rFonts w:ascii="仿宋" w:eastAsia="仿宋"/>
          <w:spacing w:val="-4"/>
        </w:rPr>
        <w:t>3</w:t>
      </w:r>
      <w:r>
        <w:rPr>
          <w:rFonts w:ascii="仿宋" w:eastAsia="仿宋"/>
          <w:spacing w:val="-23"/>
        </w:rPr>
        <w:t xml:space="preserve"> 个，涉</w:t>
      </w:r>
    </w:p>
    <w:p w14:paraId="3DC2951D">
      <w:pPr>
        <w:pStyle w:val="3"/>
        <w:spacing w:before="146"/>
        <w:rPr>
          <w:rFonts w:ascii="仿宋" w:eastAsia="仿宋"/>
        </w:rPr>
      </w:pPr>
      <w:r>
        <w:rPr>
          <w:rFonts w:ascii="仿宋" w:eastAsia="仿宋"/>
          <w:spacing w:val="-18"/>
        </w:rPr>
        <w:t xml:space="preserve">及资金 </w:t>
      </w:r>
      <w:r>
        <w:rPr>
          <w:rFonts w:ascii="仿宋" w:eastAsia="仿宋"/>
          <w:spacing w:val="-4"/>
        </w:rPr>
        <w:t>4784.4</w:t>
      </w:r>
      <w:r>
        <w:rPr>
          <w:rFonts w:ascii="仿宋" w:eastAsia="仿宋"/>
          <w:spacing w:val="-12"/>
        </w:rPr>
        <w:t xml:space="preserve"> 万元，线下填报，未在系统里填报。</w:t>
      </w:r>
    </w:p>
    <w:p w14:paraId="4752C5AA">
      <w:pPr>
        <w:pStyle w:val="2"/>
        <w:spacing w:before="143" w:line="321" w:lineRule="auto"/>
        <w:ind w:left="240" w:right="383" w:firstLine="480"/>
      </w:pPr>
      <w:bookmarkStart w:id="66" w:name="（2）2025年度项目支出绩效运行跟踪8月监控管理工作情况"/>
      <w:bookmarkEnd w:id="66"/>
      <w:r>
        <w:rPr>
          <w:spacing w:val="12"/>
        </w:rPr>
        <w:t>（</w:t>
      </w:r>
      <w:r>
        <w:rPr>
          <w:rFonts w:ascii="Times New Roman" w:eastAsia="Times New Roman"/>
          <w:spacing w:val="13"/>
        </w:rPr>
        <w:t>2</w:t>
      </w:r>
      <w:r>
        <w:rPr>
          <w:spacing w:val="-106"/>
        </w:rPr>
        <w:t>）</w:t>
      </w:r>
      <w:r>
        <w:rPr>
          <w:rFonts w:ascii="Times New Roman" w:eastAsia="Times New Roman"/>
          <w:spacing w:val="13"/>
        </w:rPr>
        <w:t>20</w:t>
      </w:r>
      <w:r>
        <w:rPr>
          <w:rFonts w:ascii="Times New Roman" w:eastAsia="Times New Roman"/>
          <w:spacing w:val="10"/>
        </w:rPr>
        <w:t>2</w:t>
      </w:r>
      <w:r>
        <w:rPr>
          <w:rFonts w:ascii="Times New Roman" w:eastAsia="Times New Roman"/>
          <w:spacing w:val="12"/>
        </w:rPr>
        <w:t>5</w:t>
      </w:r>
      <w:r>
        <w:rPr>
          <w:rFonts w:ascii="Times New Roman" w:eastAsia="Times New Roman"/>
          <w:spacing w:val="-13"/>
        </w:rPr>
        <w:t xml:space="preserve"> </w:t>
      </w:r>
      <w:r>
        <w:rPr>
          <w:spacing w:val="-10"/>
        </w:rPr>
        <w:t xml:space="preserve">年度项目支出绩效运行跟踪 </w:t>
      </w:r>
      <w:r>
        <w:rPr>
          <w:rFonts w:ascii="Times New Roman" w:eastAsia="Times New Roman"/>
          <w:spacing w:val="-4"/>
        </w:rPr>
        <w:t>8</w:t>
      </w:r>
      <w:r>
        <w:rPr>
          <w:rFonts w:ascii="Times New Roman" w:eastAsia="Times New Roman"/>
          <w:spacing w:val="-7"/>
        </w:rPr>
        <w:t xml:space="preserve"> </w:t>
      </w:r>
      <w:r>
        <w:rPr>
          <w:spacing w:val="-4"/>
        </w:rPr>
        <w:t>月监控管理工作</w:t>
      </w:r>
      <w:r>
        <w:rPr>
          <w:spacing w:val="-6"/>
        </w:rPr>
        <w:t>情况</w:t>
      </w:r>
    </w:p>
    <w:p w14:paraId="0E0CCAD3">
      <w:pPr>
        <w:pStyle w:val="3"/>
        <w:spacing w:before="6"/>
        <w:ind w:left="881"/>
        <w:rPr>
          <w:rFonts w:ascii="仿宋" w:eastAsia="仿宋"/>
        </w:rPr>
      </w:pPr>
      <w:r>
        <w:rPr>
          <w:rFonts w:hint="eastAsia" w:ascii="仿宋" w:eastAsia="仿宋"/>
          <w:spacing w:val="-28"/>
          <w:lang w:eastAsia="zh-CN"/>
        </w:rPr>
        <w:t>截至</w:t>
      </w:r>
      <w:r>
        <w:rPr>
          <w:rFonts w:ascii="仿宋" w:eastAsia="仿宋"/>
          <w:spacing w:val="-28"/>
        </w:rPr>
        <w:t xml:space="preserve"> </w:t>
      </w:r>
      <w:r>
        <w:rPr>
          <w:rFonts w:ascii="仿宋" w:eastAsia="仿宋"/>
          <w:spacing w:val="-4"/>
        </w:rPr>
        <w:t>2025</w:t>
      </w:r>
      <w:r>
        <w:rPr>
          <w:rFonts w:ascii="仿宋" w:eastAsia="仿宋"/>
          <w:spacing w:val="-53"/>
        </w:rPr>
        <w:t xml:space="preserve"> 年 </w:t>
      </w:r>
      <w:r>
        <w:rPr>
          <w:rFonts w:ascii="仿宋" w:eastAsia="仿宋"/>
          <w:spacing w:val="-4"/>
        </w:rPr>
        <w:t>8</w:t>
      </w:r>
      <w:r>
        <w:rPr>
          <w:rFonts w:ascii="仿宋" w:eastAsia="仿宋"/>
          <w:spacing w:val="-52"/>
        </w:rPr>
        <w:t xml:space="preserve"> 月 </w:t>
      </w:r>
      <w:r>
        <w:rPr>
          <w:rFonts w:ascii="仿宋" w:eastAsia="仿宋"/>
          <w:spacing w:val="-4"/>
        </w:rPr>
        <w:t>31</w:t>
      </w:r>
      <w:r>
        <w:rPr>
          <w:rFonts w:ascii="仿宋" w:eastAsia="仿宋"/>
          <w:spacing w:val="-13"/>
        </w:rPr>
        <w:t xml:space="preserve"> 日，全县纳入绩效运行跟踪监控项</w:t>
      </w:r>
    </w:p>
    <w:p w14:paraId="7C83BD99">
      <w:pPr>
        <w:pStyle w:val="3"/>
        <w:spacing w:before="143"/>
        <w:rPr>
          <w:rFonts w:ascii="仿宋" w:eastAsia="仿宋"/>
        </w:rPr>
      </w:pPr>
      <w:r>
        <w:rPr>
          <w:rFonts w:ascii="仿宋" w:eastAsia="仿宋"/>
          <w:spacing w:val="-38"/>
        </w:rPr>
        <w:t xml:space="preserve">目 </w:t>
      </w:r>
      <w:r>
        <w:rPr>
          <w:rFonts w:ascii="仿宋" w:eastAsia="仿宋"/>
          <w:spacing w:val="-4"/>
        </w:rPr>
        <w:t>281</w:t>
      </w:r>
      <w:r>
        <w:rPr>
          <w:rFonts w:ascii="仿宋" w:eastAsia="仿宋"/>
          <w:spacing w:val="-34"/>
        </w:rPr>
        <w:t xml:space="preserve"> 个，涉及资金 </w:t>
      </w:r>
      <w:r>
        <w:rPr>
          <w:rFonts w:ascii="仿宋" w:eastAsia="仿宋"/>
          <w:spacing w:val="-4"/>
        </w:rPr>
        <w:t>210977.75</w:t>
      </w:r>
      <w:r>
        <w:rPr>
          <w:rFonts w:ascii="仿宋" w:eastAsia="仿宋"/>
          <w:spacing w:val="-27"/>
        </w:rPr>
        <w:t xml:space="preserve"> 万元，其中线上项目 </w:t>
      </w:r>
      <w:r>
        <w:rPr>
          <w:rFonts w:ascii="仿宋" w:eastAsia="仿宋"/>
          <w:spacing w:val="-4"/>
        </w:rPr>
        <w:t>266</w:t>
      </w:r>
      <w:r>
        <w:rPr>
          <w:rFonts w:ascii="仿宋" w:eastAsia="仿宋"/>
          <w:spacing w:val="-29"/>
        </w:rPr>
        <w:t xml:space="preserve"> 个，</w:t>
      </w:r>
    </w:p>
    <w:p w14:paraId="54A40A8E">
      <w:pPr>
        <w:pStyle w:val="3"/>
        <w:spacing w:before="143"/>
        <w:rPr>
          <w:rFonts w:ascii="仿宋" w:eastAsia="仿宋"/>
        </w:rPr>
      </w:pPr>
      <w:r>
        <w:rPr>
          <w:rFonts w:ascii="仿宋" w:eastAsia="仿宋"/>
          <w:spacing w:val="-12"/>
        </w:rPr>
        <w:t xml:space="preserve">涉及资金 </w:t>
      </w:r>
      <w:r>
        <w:rPr>
          <w:rFonts w:ascii="仿宋" w:eastAsia="仿宋"/>
        </w:rPr>
        <w:t>199680.28</w:t>
      </w:r>
      <w:r>
        <w:rPr>
          <w:rFonts w:ascii="仿宋" w:eastAsia="仿宋"/>
          <w:spacing w:val="-13"/>
        </w:rPr>
        <w:t xml:space="preserve"> 万元，系统已上报；涉密项目 </w:t>
      </w:r>
      <w:r>
        <w:rPr>
          <w:rFonts w:ascii="仿宋" w:eastAsia="仿宋"/>
        </w:rPr>
        <w:t>15</w:t>
      </w:r>
      <w:r>
        <w:rPr>
          <w:rFonts w:ascii="仿宋" w:eastAsia="仿宋"/>
          <w:spacing w:val="-24"/>
        </w:rPr>
        <w:t xml:space="preserve"> 个，</w:t>
      </w:r>
    </w:p>
    <w:p w14:paraId="2AD1E31C">
      <w:pPr>
        <w:pStyle w:val="3"/>
        <w:spacing w:before="146"/>
        <w:rPr>
          <w:rFonts w:ascii="仿宋" w:eastAsia="仿宋"/>
        </w:rPr>
      </w:pPr>
      <w:r>
        <w:rPr>
          <w:rFonts w:ascii="仿宋" w:eastAsia="仿宋"/>
          <w:spacing w:val="-15"/>
        </w:rPr>
        <w:t xml:space="preserve">涉及资金 </w:t>
      </w:r>
      <w:r>
        <w:rPr>
          <w:rFonts w:ascii="仿宋" w:eastAsia="仿宋"/>
          <w:spacing w:val="-4"/>
        </w:rPr>
        <w:t>11297.47</w:t>
      </w:r>
      <w:r>
        <w:rPr>
          <w:rFonts w:ascii="仿宋" w:eastAsia="仿宋"/>
          <w:spacing w:val="-12"/>
        </w:rPr>
        <w:t xml:space="preserve"> 万元，线下填报，未在系统里填报。</w:t>
      </w:r>
    </w:p>
    <w:p w14:paraId="6385C34F">
      <w:pPr>
        <w:pStyle w:val="2"/>
        <w:spacing w:before="143" w:line="321" w:lineRule="auto"/>
        <w:ind w:left="240" w:right="385" w:firstLine="480"/>
      </w:pPr>
      <w:bookmarkStart w:id="67" w:name="（3）2025年部门整体支出绩效运行跟踪6月监控管理工作情况"/>
      <w:bookmarkEnd w:id="67"/>
      <w:r>
        <w:rPr>
          <w:spacing w:val="12"/>
        </w:rPr>
        <w:t>（</w:t>
      </w:r>
      <w:r>
        <w:rPr>
          <w:rFonts w:ascii="Times New Roman" w:eastAsia="Times New Roman"/>
          <w:spacing w:val="13"/>
        </w:rPr>
        <w:t>3</w:t>
      </w:r>
      <w:r>
        <w:rPr>
          <w:spacing w:val="-106"/>
        </w:rPr>
        <w:t>）</w:t>
      </w:r>
      <w:r>
        <w:rPr>
          <w:rFonts w:ascii="Times New Roman" w:eastAsia="Times New Roman"/>
          <w:spacing w:val="13"/>
        </w:rPr>
        <w:t>20</w:t>
      </w:r>
      <w:r>
        <w:rPr>
          <w:rFonts w:ascii="Times New Roman" w:eastAsia="Times New Roman"/>
          <w:spacing w:val="10"/>
        </w:rPr>
        <w:t>2</w:t>
      </w:r>
      <w:r>
        <w:rPr>
          <w:rFonts w:ascii="Times New Roman" w:eastAsia="Times New Roman"/>
          <w:spacing w:val="12"/>
        </w:rPr>
        <w:t>5</w:t>
      </w:r>
      <w:r>
        <w:rPr>
          <w:rFonts w:ascii="Times New Roman" w:eastAsia="Times New Roman"/>
          <w:spacing w:val="-12"/>
        </w:rPr>
        <w:t xml:space="preserve"> </w:t>
      </w:r>
      <w:r>
        <w:rPr>
          <w:spacing w:val="-10"/>
        </w:rPr>
        <w:t xml:space="preserve">年部门整体支出绩效运行跟踪 </w:t>
      </w:r>
      <w:r>
        <w:rPr>
          <w:rFonts w:ascii="Times New Roman" w:eastAsia="Times New Roman"/>
          <w:spacing w:val="-4"/>
        </w:rPr>
        <w:t>6</w:t>
      </w:r>
      <w:r>
        <w:rPr>
          <w:rFonts w:ascii="Times New Roman" w:eastAsia="Times New Roman"/>
          <w:spacing w:val="-6"/>
        </w:rPr>
        <w:t xml:space="preserve"> </w:t>
      </w:r>
      <w:r>
        <w:rPr>
          <w:spacing w:val="-4"/>
        </w:rPr>
        <w:t>月监控管理工作情况</w:t>
      </w:r>
    </w:p>
    <w:p w14:paraId="43CD42D7">
      <w:pPr>
        <w:pStyle w:val="2"/>
        <w:spacing w:after="0" w:line="321" w:lineRule="auto"/>
        <w:sectPr>
          <w:pgSz w:w="11910" w:h="16840"/>
          <w:pgMar w:top="1500" w:right="1417" w:bottom="1240" w:left="1559" w:header="0" w:footer="1059" w:gutter="0"/>
          <w:cols w:space="720" w:num="1"/>
        </w:sectPr>
      </w:pPr>
    </w:p>
    <w:p w14:paraId="45C14E4A">
      <w:pPr>
        <w:pStyle w:val="3"/>
        <w:spacing w:before="26"/>
        <w:ind w:left="0" w:right="381"/>
        <w:jc w:val="right"/>
        <w:rPr>
          <w:rFonts w:ascii="仿宋" w:eastAsia="仿宋"/>
        </w:rPr>
      </w:pPr>
      <w:r>
        <w:rPr>
          <w:rFonts w:hint="eastAsia" w:ascii="仿宋" w:eastAsia="仿宋"/>
          <w:spacing w:val="-33"/>
          <w:lang w:eastAsia="zh-CN"/>
        </w:rPr>
        <w:t>截至</w:t>
      </w:r>
      <w:r>
        <w:rPr>
          <w:rFonts w:ascii="仿宋" w:eastAsia="仿宋"/>
          <w:spacing w:val="-33"/>
        </w:rPr>
        <w:t xml:space="preserve"> </w:t>
      </w:r>
      <w:r>
        <w:rPr>
          <w:rFonts w:ascii="仿宋" w:eastAsia="仿宋"/>
          <w:spacing w:val="-4"/>
        </w:rPr>
        <w:t>2025</w:t>
      </w:r>
      <w:r>
        <w:rPr>
          <w:rFonts w:ascii="仿宋" w:eastAsia="仿宋"/>
          <w:spacing w:val="-61"/>
        </w:rPr>
        <w:t xml:space="preserve"> 年 </w:t>
      </w:r>
      <w:r>
        <w:rPr>
          <w:rFonts w:ascii="仿宋" w:eastAsia="仿宋"/>
          <w:spacing w:val="-4"/>
        </w:rPr>
        <w:t>6</w:t>
      </w:r>
      <w:r>
        <w:rPr>
          <w:rFonts w:ascii="仿宋" w:eastAsia="仿宋"/>
          <w:spacing w:val="-61"/>
        </w:rPr>
        <w:t xml:space="preserve"> 月 </w:t>
      </w:r>
      <w:r>
        <w:rPr>
          <w:rFonts w:ascii="仿宋" w:eastAsia="仿宋"/>
          <w:spacing w:val="-4"/>
        </w:rPr>
        <w:t>30</w:t>
      </w:r>
      <w:r>
        <w:rPr>
          <w:rFonts w:ascii="仿宋" w:eastAsia="仿宋"/>
          <w:spacing w:val="-28"/>
        </w:rPr>
        <w:t xml:space="preserve"> 日，部门整体支出绩效运行跟踪 </w:t>
      </w:r>
      <w:r>
        <w:rPr>
          <w:rFonts w:ascii="仿宋" w:eastAsia="仿宋"/>
          <w:spacing w:val="-5"/>
        </w:rPr>
        <w:t>203</w:t>
      </w:r>
    </w:p>
    <w:p w14:paraId="2D10F6B4">
      <w:pPr>
        <w:pStyle w:val="3"/>
        <w:spacing w:before="143"/>
        <w:ind w:left="0" w:right="383"/>
        <w:jc w:val="right"/>
        <w:rPr>
          <w:rFonts w:ascii="仿宋" w:eastAsia="仿宋"/>
        </w:rPr>
      </w:pPr>
      <w:r>
        <w:rPr>
          <w:rFonts w:ascii="仿宋" w:eastAsia="仿宋"/>
          <w:spacing w:val="-11"/>
        </w:rPr>
        <w:t xml:space="preserve">个部门，涉及资金 </w:t>
      </w:r>
      <w:r>
        <w:rPr>
          <w:rFonts w:ascii="仿宋" w:eastAsia="仿宋"/>
          <w:spacing w:val="-4"/>
        </w:rPr>
        <w:t>869746.84</w:t>
      </w:r>
      <w:r>
        <w:rPr>
          <w:rFonts w:ascii="仿宋" w:eastAsia="仿宋"/>
          <w:spacing w:val="-12"/>
        </w:rPr>
        <w:t xml:space="preserve"> 万元，均已上报完毕。</w:t>
      </w:r>
      <w:r>
        <w:rPr>
          <w:rFonts w:ascii="仿宋" w:eastAsia="仿宋"/>
          <w:spacing w:val="-4"/>
        </w:rPr>
        <w:t>（</w:t>
      </w:r>
      <w:r>
        <w:rPr>
          <w:rFonts w:ascii="仿宋" w:eastAsia="仿宋"/>
          <w:spacing w:val="-7"/>
        </w:rPr>
        <w:t>涉密</w:t>
      </w:r>
    </w:p>
    <w:p w14:paraId="4B925383">
      <w:pPr>
        <w:pStyle w:val="3"/>
        <w:spacing w:before="143"/>
        <w:ind w:left="0" w:right="383"/>
        <w:jc w:val="right"/>
        <w:rPr>
          <w:rFonts w:ascii="仿宋" w:eastAsia="仿宋"/>
        </w:rPr>
      </w:pPr>
      <w:r>
        <w:rPr>
          <w:rFonts w:ascii="仿宋" w:eastAsia="仿宋"/>
          <w:spacing w:val="10"/>
        </w:rPr>
        <w:t xml:space="preserve">单位的部门整体支出绩效运行跟踪 </w:t>
      </w:r>
      <w:r>
        <w:rPr>
          <w:rFonts w:ascii="仿宋" w:eastAsia="仿宋"/>
        </w:rPr>
        <w:t>12</w:t>
      </w:r>
      <w:r>
        <w:rPr>
          <w:rFonts w:ascii="仿宋" w:eastAsia="仿宋"/>
          <w:spacing w:val="4"/>
        </w:rPr>
        <w:t xml:space="preserve"> 个单位，涉及资金</w:t>
      </w:r>
    </w:p>
    <w:p w14:paraId="619BC842">
      <w:pPr>
        <w:pStyle w:val="3"/>
        <w:spacing w:before="146"/>
        <w:rPr>
          <w:rFonts w:ascii="仿宋" w:eastAsia="仿宋"/>
        </w:rPr>
      </w:pPr>
      <w:r>
        <w:rPr>
          <w:rFonts w:ascii="仿宋" w:eastAsia="仿宋"/>
          <w:spacing w:val="-4"/>
        </w:rPr>
        <w:t>58745.64</w:t>
      </w:r>
      <w:r>
        <w:rPr>
          <w:rFonts w:ascii="仿宋" w:eastAsia="仿宋"/>
          <w:spacing w:val="-11"/>
        </w:rPr>
        <w:t xml:space="preserve"> 万元，未在系统里填报</w:t>
      </w:r>
      <w:r>
        <w:rPr>
          <w:rFonts w:ascii="仿宋" w:eastAsia="仿宋"/>
          <w:spacing w:val="-4"/>
        </w:rPr>
        <w:t>）</w:t>
      </w:r>
      <w:r>
        <w:rPr>
          <w:rFonts w:ascii="仿宋" w:eastAsia="仿宋"/>
          <w:spacing w:val="-10"/>
        </w:rPr>
        <w:t>。</w:t>
      </w:r>
    </w:p>
    <w:p w14:paraId="32AC6E8E">
      <w:pPr>
        <w:pStyle w:val="2"/>
        <w:spacing w:before="143"/>
      </w:pPr>
      <w:bookmarkStart w:id="68" w:name="3.2024年底自评，提升预算执行绩效质量"/>
      <w:bookmarkEnd w:id="68"/>
      <w:r>
        <w:rPr>
          <w:spacing w:val="-2"/>
        </w:rPr>
        <w:t>3.2024</w:t>
      </w:r>
      <w:r>
        <w:rPr>
          <w:spacing w:val="-11"/>
        </w:rPr>
        <w:t xml:space="preserve"> 年底自评，提升预算执行绩效质量</w:t>
      </w:r>
    </w:p>
    <w:p w14:paraId="46C6A40F">
      <w:pPr>
        <w:pStyle w:val="3"/>
        <w:spacing w:before="143"/>
        <w:ind w:left="881"/>
        <w:rPr>
          <w:rFonts w:ascii="仿宋" w:eastAsia="仿宋"/>
        </w:rPr>
      </w:pPr>
      <w:r>
        <w:rPr>
          <w:rFonts w:hint="eastAsia" w:ascii="仿宋" w:eastAsia="仿宋"/>
          <w:spacing w:val="-19"/>
          <w:lang w:eastAsia="zh-CN"/>
        </w:rPr>
        <w:t>截至</w:t>
      </w:r>
      <w:r>
        <w:rPr>
          <w:rFonts w:ascii="仿宋" w:eastAsia="仿宋"/>
          <w:spacing w:val="-19"/>
        </w:rPr>
        <w:t xml:space="preserve"> </w:t>
      </w:r>
      <w:r>
        <w:rPr>
          <w:rFonts w:ascii="仿宋" w:eastAsia="仿宋"/>
        </w:rPr>
        <w:t>2025</w:t>
      </w:r>
      <w:r>
        <w:rPr>
          <w:rFonts w:ascii="仿宋" w:eastAsia="仿宋"/>
          <w:spacing w:val="-42"/>
        </w:rPr>
        <w:t xml:space="preserve"> 年 </w:t>
      </w:r>
      <w:r>
        <w:rPr>
          <w:rFonts w:ascii="仿宋" w:eastAsia="仿宋"/>
        </w:rPr>
        <w:t>4</w:t>
      </w:r>
      <w:r>
        <w:rPr>
          <w:rFonts w:ascii="仿宋" w:eastAsia="仿宋"/>
          <w:spacing w:val="-42"/>
        </w:rPr>
        <w:t xml:space="preserve"> 月 </w:t>
      </w:r>
      <w:r>
        <w:rPr>
          <w:rFonts w:ascii="仿宋" w:eastAsia="仿宋"/>
        </w:rPr>
        <w:t>30</w:t>
      </w:r>
      <w:r>
        <w:rPr>
          <w:rFonts w:ascii="仿宋" w:eastAsia="仿宋"/>
          <w:spacing w:val="-11"/>
        </w:rPr>
        <w:t xml:space="preserve"> 日，项目自评 </w:t>
      </w:r>
      <w:r>
        <w:rPr>
          <w:rFonts w:ascii="仿宋" w:eastAsia="仿宋"/>
        </w:rPr>
        <w:t>320</w:t>
      </w:r>
      <w:r>
        <w:rPr>
          <w:rFonts w:ascii="仿宋" w:eastAsia="仿宋"/>
          <w:spacing w:val="-4"/>
        </w:rPr>
        <w:t xml:space="preserve"> 个，涉及资金</w:t>
      </w:r>
    </w:p>
    <w:p w14:paraId="7E2C0AC6">
      <w:pPr>
        <w:pStyle w:val="3"/>
        <w:spacing w:before="146"/>
        <w:rPr>
          <w:rFonts w:ascii="仿宋" w:eastAsia="仿宋"/>
        </w:rPr>
      </w:pPr>
      <w:r>
        <w:rPr>
          <w:rFonts w:ascii="仿宋" w:eastAsia="仿宋"/>
          <w:spacing w:val="-2"/>
        </w:rPr>
        <w:t>298955.68</w:t>
      </w:r>
      <w:r>
        <w:rPr>
          <w:rFonts w:ascii="仿宋" w:eastAsia="仿宋"/>
          <w:spacing w:val="-12"/>
        </w:rPr>
        <w:t xml:space="preserve"> 万元，均已上报完毕。</w:t>
      </w:r>
    </w:p>
    <w:p w14:paraId="774C0185">
      <w:pPr>
        <w:pStyle w:val="2"/>
        <w:numPr>
          <w:ilvl w:val="0"/>
          <w:numId w:val="8"/>
        </w:numPr>
        <w:tabs>
          <w:tab w:val="left" w:pos="1199"/>
        </w:tabs>
        <w:spacing w:before="143" w:after="0" w:line="240" w:lineRule="auto"/>
        <w:ind w:left="1199" w:right="0" w:hanging="318"/>
        <w:jc w:val="left"/>
        <w:rPr>
          <w:sz w:val="30"/>
        </w:rPr>
      </w:pPr>
      <w:bookmarkStart w:id="69" w:name="4.聚焦实效，规范开展重点项目绩效评价"/>
      <w:bookmarkEnd w:id="69"/>
      <w:r>
        <w:rPr>
          <w:spacing w:val="-3"/>
        </w:rPr>
        <w:t>聚焦实效，规范开展重点项目绩效评价</w:t>
      </w:r>
    </w:p>
    <w:p w14:paraId="76652903">
      <w:pPr>
        <w:pStyle w:val="3"/>
        <w:spacing w:before="143" w:line="324" w:lineRule="auto"/>
        <w:ind w:right="222" w:firstLine="640"/>
        <w:rPr>
          <w:rFonts w:ascii="仿宋" w:hAnsi="仿宋" w:eastAsia="仿宋"/>
        </w:rPr>
      </w:pPr>
      <w:r>
        <w:rPr>
          <w:rFonts w:ascii="仿宋" w:hAnsi="仿宋" w:eastAsia="仿宋"/>
          <w:spacing w:val="-16"/>
        </w:rPr>
        <w:t>本年度，我们紧扣重点项目工作部署，坚持“科学规范、</w:t>
      </w:r>
      <w:r>
        <w:rPr>
          <w:rFonts w:ascii="仿宋" w:hAnsi="仿宋" w:eastAsia="仿宋"/>
          <w:spacing w:val="-2"/>
        </w:rPr>
        <w:t>客观公正、结果导向、务求实效”的原则，全面梳理年度重</w:t>
      </w:r>
      <w:r>
        <w:rPr>
          <w:rFonts w:ascii="仿宋" w:hAnsi="仿宋" w:eastAsia="仿宋"/>
          <w:spacing w:val="-1"/>
        </w:rPr>
        <w:t xml:space="preserve">点项目清单，抽取 </w:t>
      </w:r>
      <w:r>
        <w:rPr>
          <w:rFonts w:ascii="仿宋" w:hAnsi="仿宋" w:eastAsia="仿宋"/>
        </w:rPr>
        <w:t>10</w:t>
      </w:r>
      <w:r>
        <w:rPr>
          <w:rFonts w:ascii="仿宋" w:hAnsi="仿宋" w:eastAsia="仿宋"/>
          <w:spacing w:val="-3"/>
        </w:rPr>
        <w:t xml:space="preserve"> 个项目交由第三方机构评价，项目涵</w:t>
      </w:r>
    </w:p>
    <w:p w14:paraId="0E667B10">
      <w:pPr>
        <w:pStyle w:val="3"/>
        <w:spacing w:line="411" w:lineRule="exact"/>
        <w:rPr>
          <w:rFonts w:ascii="仿宋" w:eastAsia="仿宋"/>
        </w:rPr>
      </w:pPr>
      <w:r>
        <w:rPr>
          <w:rFonts w:ascii="仿宋" w:eastAsia="仿宋"/>
          <w:spacing w:val="-3"/>
        </w:rPr>
        <w:t xml:space="preserve">盖多个关键领域，累计完成 </w:t>
      </w:r>
      <w:r>
        <w:rPr>
          <w:rFonts w:ascii="仿宋" w:eastAsia="仿宋"/>
        </w:rPr>
        <w:t>10</w:t>
      </w:r>
      <w:r>
        <w:rPr>
          <w:rFonts w:ascii="仿宋" w:eastAsia="仿宋"/>
          <w:spacing w:val="-7"/>
        </w:rPr>
        <w:t xml:space="preserve"> 个重点项目绩效评价，涉及</w:t>
      </w:r>
    </w:p>
    <w:p w14:paraId="14CB08A0">
      <w:pPr>
        <w:pStyle w:val="3"/>
        <w:spacing w:before="145"/>
        <w:rPr>
          <w:rFonts w:ascii="仿宋" w:eastAsia="仿宋"/>
        </w:rPr>
      </w:pPr>
      <w:r>
        <w:rPr>
          <w:rFonts w:ascii="仿宋" w:eastAsia="仿宋"/>
          <w:spacing w:val="-15"/>
        </w:rPr>
        <w:t xml:space="preserve">项目总资金 </w:t>
      </w:r>
      <w:r>
        <w:rPr>
          <w:rFonts w:ascii="仿宋" w:eastAsia="仿宋"/>
          <w:spacing w:val="-4"/>
        </w:rPr>
        <w:t>63626.89</w:t>
      </w:r>
      <w:r>
        <w:rPr>
          <w:rFonts w:ascii="仿宋" w:eastAsia="仿宋"/>
          <w:spacing w:val="-22"/>
        </w:rPr>
        <w:t xml:space="preserve"> 万元。</w:t>
      </w:r>
    </w:p>
    <w:p w14:paraId="65773671">
      <w:pPr>
        <w:pStyle w:val="2"/>
        <w:spacing w:before="79"/>
        <w:rPr>
          <w:rFonts w:ascii="Microsoft JhengHei" w:eastAsia="Microsoft JhengHei"/>
        </w:rPr>
      </w:pPr>
      <w:bookmarkStart w:id="70" w:name="（二）取得的成效"/>
      <w:bookmarkEnd w:id="70"/>
      <w:r>
        <w:rPr>
          <w:rFonts w:ascii="Microsoft JhengHei" w:eastAsia="Microsoft JhengHei"/>
          <w:spacing w:val="-2"/>
        </w:rPr>
        <w:t>（二）</w:t>
      </w:r>
      <w:r>
        <w:rPr>
          <w:rFonts w:ascii="Microsoft JhengHei" w:eastAsia="Microsoft JhengHei"/>
          <w:spacing w:val="-4"/>
        </w:rPr>
        <w:t>取得的成效</w:t>
      </w:r>
    </w:p>
    <w:p w14:paraId="2284FBB0">
      <w:pPr>
        <w:pStyle w:val="8"/>
        <w:numPr>
          <w:ilvl w:val="0"/>
          <w:numId w:val="11"/>
        </w:numPr>
        <w:tabs>
          <w:tab w:val="left" w:pos="1199"/>
        </w:tabs>
        <w:spacing w:before="71" w:after="0" w:line="240" w:lineRule="auto"/>
        <w:ind w:left="1199" w:right="0" w:hanging="318"/>
        <w:jc w:val="left"/>
        <w:rPr>
          <w:b/>
          <w:sz w:val="32"/>
        </w:rPr>
      </w:pPr>
      <w:r>
        <w:rPr>
          <w:b/>
          <w:spacing w:val="-3"/>
          <w:sz w:val="32"/>
        </w:rPr>
        <w:t>夯实基础，长效落实</w:t>
      </w:r>
    </w:p>
    <w:p w14:paraId="19AD9D8A">
      <w:pPr>
        <w:pStyle w:val="3"/>
        <w:spacing w:before="145" w:line="324" w:lineRule="auto"/>
        <w:ind w:right="368" w:firstLine="640"/>
        <w:jc w:val="right"/>
        <w:rPr>
          <w:rFonts w:ascii="仿宋" w:hAnsi="仿宋" w:eastAsia="仿宋"/>
        </w:rPr>
      </w:pPr>
      <w:r>
        <w:rPr>
          <w:rFonts w:ascii="仿宋" w:hAnsi="仿宋" w:eastAsia="仿宋"/>
          <w:spacing w:val="-2"/>
        </w:rPr>
        <w:t>在每一个节点前，由财政局牵头组织专业人员对预算单位预算绩效相关人员进行各个环节工作的相关培训，有效提升了预算单位的预算绩效相关人员专业性和绩效管理水平，稳步推进“全方位、全过程、全覆盖”预算绩效管理体系建设，不折不扣落实预算绩效管理各项工作任务和工作要求。事前评估阶段，要求预算单位先确定评估对象、制定工</w:t>
      </w:r>
    </w:p>
    <w:p w14:paraId="19D7A31E">
      <w:pPr>
        <w:pStyle w:val="3"/>
        <w:spacing w:line="321" w:lineRule="auto"/>
        <w:ind w:right="383"/>
        <w:jc w:val="both"/>
        <w:rPr>
          <w:rFonts w:ascii="仿宋" w:eastAsia="仿宋"/>
        </w:rPr>
      </w:pPr>
      <w:r>
        <w:rPr>
          <w:rFonts w:ascii="仿宋" w:eastAsia="仿宋"/>
          <w:spacing w:val="-2"/>
        </w:rPr>
        <w:t>作方案后写事前评估报告，由财政绩效第三方进行审核并出</w:t>
      </w:r>
      <w:r>
        <w:rPr>
          <w:rFonts w:ascii="仿宋" w:eastAsia="仿宋"/>
          <w:spacing w:val="-3"/>
        </w:rPr>
        <w:t xml:space="preserve">具审核意见，低于 </w:t>
      </w:r>
      <w:r>
        <w:rPr>
          <w:rFonts w:ascii="仿宋" w:eastAsia="仿宋"/>
        </w:rPr>
        <w:t>80</w:t>
      </w:r>
      <w:r>
        <w:rPr>
          <w:rFonts w:ascii="仿宋" w:eastAsia="仿宋"/>
          <w:spacing w:val="-5"/>
        </w:rPr>
        <w:t xml:space="preserve"> 分的项目将退回预算单位整改。按照自治区要求，以全面开展事前绩效评估为突破口，完整准确</w:t>
      </w:r>
    </w:p>
    <w:p w14:paraId="2AF94B18">
      <w:pPr>
        <w:pStyle w:val="3"/>
        <w:spacing w:after="0" w:line="321" w:lineRule="auto"/>
        <w:jc w:val="both"/>
        <w:rPr>
          <w:rFonts w:ascii="仿宋" w:eastAsia="仿宋"/>
        </w:rPr>
        <w:sectPr>
          <w:pgSz w:w="11910" w:h="16840"/>
          <w:pgMar w:top="1520" w:right="1417" w:bottom="1240" w:left="1559" w:header="0" w:footer="1059" w:gutter="0"/>
          <w:cols w:space="720" w:num="1"/>
        </w:sectPr>
      </w:pPr>
    </w:p>
    <w:p w14:paraId="05D68800">
      <w:pPr>
        <w:pStyle w:val="3"/>
        <w:spacing w:before="26"/>
        <w:rPr>
          <w:rFonts w:ascii="仿宋" w:hAnsi="仿宋" w:eastAsia="仿宋"/>
        </w:rPr>
      </w:pPr>
      <w:r>
        <w:rPr>
          <w:rFonts w:ascii="仿宋" w:hAnsi="仿宋" w:eastAsia="仿宋"/>
          <w:spacing w:val="-5"/>
        </w:rPr>
        <w:t>落实“先谋事再安排钱”的财政预算管理要求。</w:t>
      </w:r>
    </w:p>
    <w:p w14:paraId="69B0562C">
      <w:pPr>
        <w:pStyle w:val="3"/>
        <w:spacing w:before="143" w:line="324" w:lineRule="auto"/>
        <w:ind w:right="383" w:firstLine="640"/>
        <w:jc w:val="both"/>
        <w:rPr>
          <w:rFonts w:ascii="仿宋" w:eastAsia="仿宋"/>
        </w:rPr>
      </w:pPr>
      <w:r>
        <w:rPr>
          <w:rFonts w:ascii="仿宋" w:eastAsia="仿宋"/>
          <w:spacing w:val="-2"/>
        </w:rPr>
        <w:t>绩效目标阶段，要求各预算单位按照自治区填报要求逐项设置绩效目标。预算单位人员进行填报并初审，由财政绩效第三方根据实施方案等项目前期资料进行复审，并提出绩效目标审核意见，将问题推送至预算单位，要求预算单位及</w:t>
      </w:r>
      <w:r>
        <w:rPr>
          <w:rFonts w:ascii="仿宋" w:eastAsia="仿宋"/>
          <w:spacing w:val="-4"/>
        </w:rPr>
        <w:t>时修改。</w:t>
      </w:r>
    </w:p>
    <w:p w14:paraId="05406D77">
      <w:pPr>
        <w:pStyle w:val="3"/>
        <w:spacing w:line="324" w:lineRule="auto"/>
        <w:ind w:right="222" w:firstLine="640"/>
        <w:rPr>
          <w:rFonts w:ascii="仿宋" w:hAnsi="仿宋" w:eastAsia="仿宋"/>
        </w:rPr>
      </w:pPr>
      <w:r>
        <w:rPr>
          <w:rFonts w:ascii="仿宋" w:hAnsi="仿宋" w:eastAsia="仿宋"/>
          <w:spacing w:val="-2"/>
        </w:rPr>
        <w:t>绩效监控阶段，对绩效目标的实现程度和资金执行进度实行“双监控”，发现运行中的问题及时纠正，确保绩效目标如期保质保量实现。在监控过程中，由第三方对监控工作</w:t>
      </w:r>
      <w:r>
        <w:rPr>
          <w:rFonts w:ascii="仿宋" w:hAnsi="仿宋" w:eastAsia="仿宋"/>
          <w:spacing w:val="-17"/>
        </w:rPr>
        <w:t>进行审核。绩效监控填报不符合要求的，要求预算单位调整、</w:t>
      </w:r>
      <w:r>
        <w:rPr>
          <w:rFonts w:ascii="仿宋" w:hAnsi="仿宋" w:eastAsia="仿宋"/>
          <w:spacing w:val="-2"/>
        </w:rPr>
        <w:t xml:space="preserve">修改。对项目资金执行率与项目总体完成率偏差超过 </w:t>
      </w:r>
      <w:r>
        <w:rPr>
          <w:rFonts w:ascii="仿宋" w:hAnsi="仿宋" w:eastAsia="仿宋"/>
        </w:rPr>
        <w:t>20%的</w:t>
      </w:r>
      <w:r>
        <w:rPr>
          <w:rFonts w:ascii="仿宋" w:hAnsi="仿宋" w:eastAsia="仿宋"/>
          <w:spacing w:val="-2"/>
        </w:rPr>
        <w:t>项目，积极督促项目实施单位进行整改和纠偏，确保项目顺</w:t>
      </w:r>
      <w:r>
        <w:rPr>
          <w:rFonts w:ascii="仿宋" w:hAnsi="仿宋" w:eastAsia="仿宋"/>
          <w:spacing w:val="-4"/>
        </w:rPr>
        <w:t>利实施。</w:t>
      </w:r>
    </w:p>
    <w:p w14:paraId="4723B64D">
      <w:pPr>
        <w:pStyle w:val="3"/>
        <w:spacing w:line="324" w:lineRule="auto"/>
        <w:ind w:right="222" w:firstLine="640"/>
        <w:rPr>
          <w:rFonts w:ascii="仿宋" w:hAnsi="仿宋" w:eastAsia="仿宋"/>
        </w:rPr>
      </w:pPr>
      <w:r>
        <w:rPr>
          <w:rFonts w:ascii="仿宋" w:hAnsi="仿宋" w:eastAsia="仿宋"/>
          <w:spacing w:val="-2"/>
        </w:rPr>
        <w:t>绩效自评阶段，遵循“谁支出，谁自评”的原则，要求</w:t>
      </w:r>
      <w:r>
        <w:rPr>
          <w:rFonts w:ascii="仿宋" w:hAnsi="仿宋" w:eastAsia="仿宋"/>
          <w:spacing w:val="11"/>
        </w:rPr>
        <w:t>各预算单位根据项目实际完成情况以及项目资金支付情况</w:t>
      </w:r>
      <w:r>
        <w:rPr>
          <w:rFonts w:ascii="仿宋" w:hAnsi="仿宋" w:eastAsia="仿宋"/>
          <w:spacing w:val="-2"/>
        </w:rPr>
        <w:t>如实填报绩效自评表与自评报告，并向财政绩效第三方提供</w:t>
      </w:r>
      <w:r>
        <w:rPr>
          <w:rFonts w:ascii="仿宋" w:hAnsi="仿宋" w:eastAsia="仿宋"/>
          <w:spacing w:val="-13"/>
        </w:rPr>
        <w:t>项目印证资料进行审核评价。对评价结果不为“优”的项目，</w:t>
      </w:r>
      <w:r>
        <w:rPr>
          <w:rFonts w:ascii="仿宋" w:hAnsi="仿宋" w:eastAsia="仿宋"/>
          <w:spacing w:val="-2"/>
        </w:rPr>
        <w:t>采取有效措施推动整改，促进提高资金绩效。</w:t>
      </w:r>
    </w:p>
    <w:p w14:paraId="25E5204D">
      <w:pPr>
        <w:pStyle w:val="2"/>
        <w:numPr>
          <w:ilvl w:val="0"/>
          <w:numId w:val="11"/>
        </w:numPr>
        <w:tabs>
          <w:tab w:val="left" w:pos="1199"/>
        </w:tabs>
        <w:spacing w:before="0" w:after="0" w:line="409" w:lineRule="exact"/>
        <w:ind w:left="1199" w:right="0" w:hanging="318"/>
        <w:jc w:val="left"/>
      </w:pPr>
      <w:r>
        <w:rPr>
          <w:spacing w:val="-3"/>
        </w:rPr>
        <w:t>精心安排、统筹谋划</w:t>
      </w:r>
    </w:p>
    <w:p w14:paraId="47F0EAB9">
      <w:pPr>
        <w:pStyle w:val="3"/>
        <w:spacing w:before="124" w:line="324" w:lineRule="auto"/>
        <w:ind w:right="368" w:firstLine="640"/>
        <w:jc w:val="both"/>
        <w:rPr>
          <w:rFonts w:ascii="仿宋" w:hAnsi="仿宋" w:eastAsia="仿宋"/>
        </w:rPr>
      </w:pPr>
      <w:r>
        <w:rPr>
          <w:rFonts w:ascii="仿宋" w:hAnsi="仿宋" w:eastAsia="仿宋"/>
          <w:spacing w:val="-2"/>
        </w:rPr>
        <w:t>按照“先有项目再安排预算”和“谁申请资金谁编制目标”的原则，提前研究谋划储备项目，做好项目入库和年度预算的衔接，绩效目标编制要求细化、科学化、规范化。有针对性地推动解决绩效目标约束不严、具体指标值和标准不</w:t>
      </w:r>
      <w:r>
        <w:rPr>
          <w:rFonts w:ascii="仿宋" w:hAnsi="仿宋" w:eastAsia="仿宋"/>
          <w:spacing w:val="-5"/>
        </w:rPr>
        <w:t>明确等问题，倒逼项目单位做到绩效指标可量化、可审核、</w:t>
      </w:r>
    </w:p>
    <w:p w14:paraId="206467AC">
      <w:pPr>
        <w:pStyle w:val="3"/>
        <w:spacing w:after="0" w:line="324" w:lineRule="auto"/>
        <w:jc w:val="both"/>
        <w:rPr>
          <w:rFonts w:ascii="仿宋" w:hAnsi="仿宋" w:eastAsia="仿宋"/>
        </w:rPr>
        <w:sectPr>
          <w:pgSz w:w="11910" w:h="16840"/>
          <w:pgMar w:top="1520" w:right="1417" w:bottom="1240" w:left="1559" w:header="0" w:footer="1059" w:gutter="0"/>
          <w:cols w:space="720" w:num="1"/>
        </w:sectPr>
      </w:pPr>
    </w:p>
    <w:p w14:paraId="187AF7DC">
      <w:pPr>
        <w:pStyle w:val="3"/>
        <w:spacing w:before="26" w:line="321" w:lineRule="auto"/>
        <w:ind w:right="380"/>
        <w:rPr>
          <w:rFonts w:ascii="仿宋" w:eastAsia="仿宋"/>
        </w:rPr>
      </w:pPr>
      <w:r>
        <w:rPr>
          <w:rFonts w:ascii="仿宋" w:eastAsia="仿宋"/>
          <w:spacing w:val="-2"/>
        </w:rPr>
        <w:t>可监控、可评价。进一步提升墨玉县整体预算绩效管理工作</w:t>
      </w:r>
      <w:r>
        <w:rPr>
          <w:rFonts w:ascii="仿宋" w:eastAsia="仿宋"/>
          <w:spacing w:val="-4"/>
        </w:rPr>
        <w:t>水平。</w:t>
      </w:r>
    </w:p>
    <w:p w14:paraId="22F8B9CC">
      <w:pPr>
        <w:pStyle w:val="2"/>
        <w:numPr>
          <w:ilvl w:val="0"/>
          <w:numId w:val="11"/>
        </w:numPr>
        <w:tabs>
          <w:tab w:val="left" w:pos="1199"/>
        </w:tabs>
        <w:spacing w:before="3" w:after="0" w:line="240" w:lineRule="auto"/>
        <w:ind w:left="1199" w:right="0" w:hanging="318"/>
        <w:jc w:val="left"/>
      </w:pPr>
      <w:r>
        <w:rPr>
          <w:spacing w:val="-3"/>
        </w:rPr>
        <w:t>以评促改，规范管理</w:t>
      </w:r>
    </w:p>
    <w:p w14:paraId="659F1A78">
      <w:pPr>
        <w:pStyle w:val="3"/>
        <w:spacing w:before="146" w:line="324" w:lineRule="auto"/>
        <w:ind w:right="383" w:firstLine="640"/>
        <w:jc w:val="both"/>
        <w:rPr>
          <w:rFonts w:ascii="仿宋" w:eastAsia="仿宋"/>
        </w:rPr>
      </w:pPr>
      <w:r>
        <w:rPr>
          <w:rFonts w:ascii="仿宋" w:eastAsia="仿宋"/>
          <w:spacing w:val="-2"/>
        </w:rPr>
        <w:t>重点关注事前绩效评估、绩效目标编制、绩效监控、绩效评价等环节，对预算单位进行绩效管理工作督导指导。抓好落实各个环节的申报、审核工作，对预算单位的绩效管理工作，进行跟踪考核，以促进预算单位绩效管理水平进一步提高。确保各预算单位及时、准确了解和掌握自治区、地区关于预算绩效管理的政策规定。</w:t>
      </w:r>
    </w:p>
    <w:p w14:paraId="76200264">
      <w:pPr>
        <w:pStyle w:val="2"/>
        <w:spacing w:line="479" w:lineRule="exact"/>
        <w:rPr>
          <w:rFonts w:ascii="Microsoft JhengHei" w:eastAsia="Microsoft JhengHei"/>
        </w:rPr>
      </w:pPr>
      <w:bookmarkStart w:id="71" w:name="（三）存在的问题"/>
      <w:bookmarkEnd w:id="71"/>
      <w:r>
        <w:rPr>
          <w:rFonts w:ascii="Microsoft JhengHei" w:eastAsia="Microsoft JhengHei"/>
          <w:spacing w:val="-2"/>
        </w:rPr>
        <w:t>（三）</w:t>
      </w:r>
      <w:r>
        <w:rPr>
          <w:rFonts w:ascii="Microsoft JhengHei" w:eastAsia="Microsoft JhengHei"/>
          <w:spacing w:val="-4"/>
        </w:rPr>
        <w:t>存在的问题</w:t>
      </w:r>
    </w:p>
    <w:p w14:paraId="2104A9EE">
      <w:pPr>
        <w:pStyle w:val="3"/>
        <w:spacing w:before="70"/>
        <w:ind w:left="881"/>
        <w:rPr>
          <w:rFonts w:ascii="仿宋" w:eastAsia="仿宋"/>
        </w:rPr>
      </w:pPr>
      <w:r>
        <w:rPr>
          <w:rFonts w:ascii="仿宋" w:eastAsia="仿宋"/>
          <w:spacing w:val="-5"/>
        </w:rPr>
        <w:t>深入分析当前预算绩效管理工作存在的主要不足有：</w:t>
      </w:r>
    </w:p>
    <w:p w14:paraId="25E8796D">
      <w:pPr>
        <w:pStyle w:val="2"/>
        <w:numPr>
          <w:ilvl w:val="0"/>
          <w:numId w:val="12"/>
        </w:numPr>
        <w:tabs>
          <w:tab w:val="left" w:pos="1199"/>
        </w:tabs>
        <w:spacing w:before="143" w:after="0" w:line="240" w:lineRule="auto"/>
        <w:ind w:left="1199" w:right="0" w:hanging="318"/>
        <w:jc w:val="left"/>
      </w:pPr>
      <w:r>
        <w:rPr>
          <w:spacing w:val="-3"/>
        </w:rPr>
        <w:t>预算单位目标设定不精准，项目执行率整体偏低</w:t>
      </w:r>
    </w:p>
    <w:p w14:paraId="4519C4D5">
      <w:pPr>
        <w:pStyle w:val="3"/>
        <w:spacing w:before="146" w:line="324" w:lineRule="auto"/>
        <w:ind w:right="368" w:firstLine="640"/>
        <w:jc w:val="both"/>
        <w:rPr>
          <w:rFonts w:ascii="仿宋" w:eastAsia="仿宋"/>
        </w:rPr>
      </w:pPr>
      <w:r>
        <w:rPr>
          <w:rFonts w:ascii="仿宋" w:eastAsia="仿宋"/>
          <w:spacing w:val="-2"/>
        </w:rPr>
        <w:t>部分项目由于实施方案编制不精准，目标设置不精准，偏离事实情况，导致在监控和自评节点时，发现指标完成情况与目标设定偏差较大，存在绩效目标跟着项目跑的情况。具体表现在项目建设内容、建设时间、成本预算等方面，都存在偏离情况，进而造成项目执行率整体偏低。</w:t>
      </w:r>
    </w:p>
    <w:p w14:paraId="2FF52F05">
      <w:pPr>
        <w:pStyle w:val="2"/>
        <w:numPr>
          <w:ilvl w:val="0"/>
          <w:numId w:val="12"/>
        </w:numPr>
        <w:tabs>
          <w:tab w:val="left" w:pos="1199"/>
        </w:tabs>
        <w:spacing w:before="0" w:after="0" w:line="406" w:lineRule="exact"/>
        <w:ind w:left="1199" w:right="0" w:hanging="318"/>
        <w:jc w:val="left"/>
      </w:pPr>
      <w:r>
        <w:rPr>
          <w:spacing w:val="-3"/>
        </w:rPr>
        <w:t>绩效印证资料有待提高</w:t>
      </w:r>
    </w:p>
    <w:p w14:paraId="05F11A20">
      <w:pPr>
        <w:pStyle w:val="3"/>
        <w:spacing w:before="145" w:line="324" w:lineRule="auto"/>
        <w:ind w:right="380" w:firstLine="640"/>
        <w:jc w:val="both"/>
        <w:rPr>
          <w:rFonts w:ascii="仿宋" w:eastAsia="仿宋"/>
        </w:rPr>
      </w:pPr>
      <w:r>
        <w:rPr>
          <w:rFonts w:ascii="仿宋" w:eastAsia="仿宋"/>
          <w:spacing w:val="-2"/>
        </w:rPr>
        <w:t>预算单位提供的绩效印证资料不完整，部分指标无依据来源；部分单位在报送绩效时存在不看资料，敷衍填写的问题；审核人员要求报送印证资料时，提供的也不及时；原因在于项目实施后有变动，多次调整，后期未仔细整理，导致资料缺乏完整性、一致性。</w:t>
      </w:r>
    </w:p>
    <w:p w14:paraId="58A3CE98">
      <w:pPr>
        <w:pStyle w:val="2"/>
        <w:numPr>
          <w:ilvl w:val="0"/>
          <w:numId w:val="12"/>
        </w:numPr>
        <w:tabs>
          <w:tab w:val="left" w:pos="1199"/>
        </w:tabs>
        <w:spacing w:before="0" w:after="0" w:line="406" w:lineRule="exact"/>
        <w:ind w:left="1199" w:right="0" w:hanging="318"/>
        <w:jc w:val="left"/>
      </w:pPr>
      <w:r>
        <w:rPr>
          <w:spacing w:val="-3"/>
        </w:rPr>
        <w:t>预算单位对绩效工作重视程度不高</w:t>
      </w:r>
    </w:p>
    <w:p w14:paraId="610170C7">
      <w:pPr>
        <w:pStyle w:val="2"/>
        <w:spacing w:after="0" w:line="406" w:lineRule="exact"/>
        <w:jc w:val="left"/>
        <w:sectPr>
          <w:pgSz w:w="11910" w:h="16840"/>
          <w:pgMar w:top="1520" w:right="1417" w:bottom="1240" w:left="1559" w:header="0" w:footer="1059" w:gutter="0"/>
          <w:cols w:space="720" w:num="1"/>
        </w:sectPr>
      </w:pPr>
    </w:p>
    <w:p w14:paraId="215DBFC9">
      <w:pPr>
        <w:pStyle w:val="3"/>
        <w:spacing w:before="26" w:line="324" w:lineRule="auto"/>
        <w:ind w:right="222" w:firstLine="640"/>
        <w:rPr>
          <w:rFonts w:ascii="仿宋" w:eastAsia="仿宋"/>
        </w:rPr>
      </w:pPr>
      <w:r>
        <w:rPr>
          <w:rFonts w:ascii="仿宋" w:eastAsia="仿宋"/>
          <w:spacing w:val="12"/>
        </w:rPr>
        <w:t>根据自治区绩效工作安排，每年需于固定时点报送目</w:t>
      </w:r>
      <w:r>
        <w:rPr>
          <w:rFonts w:ascii="仿宋" w:eastAsia="仿宋"/>
          <w:spacing w:val="-2"/>
        </w:rPr>
        <w:t>标、监控、自评等，期间时间短，资料需求多，工作量大，</w:t>
      </w:r>
      <w:r>
        <w:rPr>
          <w:rFonts w:ascii="仿宋" w:eastAsia="仿宋"/>
          <w:spacing w:val="11"/>
        </w:rPr>
        <w:t>需要预算单位快速响应，项目管理人员和财务人员互相配</w:t>
      </w:r>
      <w:r>
        <w:rPr>
          <w:rFonts w:ascii="仿宋" w:eastAsia="仿宋"/>
          <w:spacing w:val="-16"/>
        </w:rPr>
        <w:t>合。但是有部分预算单位不重视工作，拖拉敷衍，互相推诿，</w:t>
      </w:r>
      <w:r>
        <w:rPr>
          <w:rFonts w:ascii="仿宋" w:eastAsia="仿宋"/>
          <w:spacing w:val="-2"/>
        </w:rPr>
        <w:t>甚至认为绩效工作只是财政部门的工作，导致绩效材料报送水平低、质量差，增加审核难度。</w:t>
      </w:r>
    </w:p>
    <w:p w14:paraId="65F2DC9C">
      <w:pPr>
        <w:pStyle w:val="2"/>
        <w:spacing w:line="479" w:lineRule="exact"/>
        <w:rPr>
          <w:rFonts w:ascii="Microsoft JhengHei" w:eastAsia="Microsoft JhengHei"/>
        </w:rPr>
      </w:pPr>
      <w:bookmarkStart w:id="72" w:name="（四）下一步工作思路及相关建议"/>
      <w:bookmarkEnd w:id="72"/>
      <w:r>
        <w:rPr>
          <w:rFonts w:ascii="Microsoft JhengHei" w:eastAsia="Microsoft JhengHei"/>
          <w:spacing w:val="-2"/>
        </w:rPr>
        <w:t>（四）</w:t>
      </w:r>
      <w:r>
        <w:rPr>
          <w:rFonts w:ascii="Microsoft JhengHei" w:eastAsia="Microsoft JhengHei"/>
          <w:spacing w:val="-3"/>
        </w:rPr>
        <w:t>下一步工作思路及相关建议</w:t>
      </w:r>
    </w:p>
    <w:p w14:paraId="56378AEE">
      <w:pPr>
        <w:pStyle w:val="8"/>
        <w:numPr>
          <w:ilvl w:val="0"/>
          <w:numId w:val="13"/>
        </w:numPr>
        <w:tabs>
          <w:tab w:val="left" w:pos="1198"/>
        </w:tabs>
        <w:spacing w:before="70" w:after="0" w:line="321" w:lineRule="auto"/>
        <w:ind w:left="240" w:right="337" w:firstLine="640"/>
        <w:jc w:val="left"/>
        <w:rPr>
          <w:b/>
          <w:sz w:val="32"/>
        </w:rPr>
      </w:pPr>
      <w:r>
        <w:rPr>
          <w:b/>
          <w:spacing w:val="-2"/>
          <w:sz w:val="32"/>
        </w:rPr>
        <w:t>建立完整的制度文件档案，确保项目资料的及时性、完整性、一致性、准确性</w:t>
      </w:r>
    </w:p>
    <w:p w14:paraId="4C61CD8A">
      <w:pPr>
        <w:pStyle w:val="3"/>
        <w:spacing w:before="6" w:line="324" w:lineRule="auto"/>
        <w:ind w:right="380" w:firstLine="640"/>
        <w:jc w:val="both"/>
        <w:rPr>
          <w:rFonts w:ascii="仿宋" w:eastAsia="仿宋"/>
        </w:rPr>
      </w:pPr>
      <w:r>
        <w:rPr>
          <w:rFonts w:ascii="仿宋" w:eastAsia="仿宋"/>
          <w:spacing w:val="10"/>
        </w:rPr>
        <w:t>加强各部门之间的联动协调，项目主管部门在项目立</w:t>
      </w:r>
      <w:r>
        <w:rPr>
          <w:rFonts w:ascii="仿宋" w:eastAsia="仿宋"/>
          <w:spacing w:val="-2"/>
        </w:rPr>
        <w:t>项、资金、实施内容审批时严格审核，多方验证，确保项目的相关批复中项目名称、金额、内容一致、精准，并提高对项目档案管理的要求，项目实施前期及中期的各项文件制度均应该管理归档，保障项目整个实施周期均有相对于的文件及制度做支撑，加强日常对项目资料的监督、整理。</w:t>
      </w:r>
    </w:p>
    <w:p w14:paraId="6E1441C6">
      <w:pPr>
        <w:pStyle w:val="2"/>
        <w:numPr>
          <w:ilvl w:val="0"/>
          <w:numId w:val="13"/>
        </w:numPr>
        <w:tabs>
          <w:tab w:val="left" w:pos="1199"/>
        </w:tabs>
        <w:spacing w:before="0" w:after="0" w:line="406" w:lineRule="exact"/>
        <w:ind w:left="1199" w:right="0" w:hanging="318"/>
        <w:jc w:val="left"/>
      </w:pPr>
      <w:r>
        <w:rPr>
          <w:spacing w:val="-5"/>
        </w:rPr>
        <w:t>加强项目绩效目标申报工作管理，确保资金安排的科</w:t>
      </w:r>
    </w:p>
    <w:p w14:paraId="2D8AD8D7">
      <w:pPr>
        <w:spacing w:before="143"/>
        <w:ind w:left="240" w:right="0" w:firstLine="0"/>
        <w:jc w:val="left"/>
        <w:rPr>
          <w:b/>
          <w:sz w:val="32"/>
        </w:rPr>
      </w:pPr>
      <w:r>
        <w:rPr>
          <w:b/>
          <w:spacing w:val="-6"/>
          <w:sz w:val="32"/>
        </w:rPr>
        <w:t>学性</w:t>
      </w:r>
    </w:p>
    <w:p w14:paraId="3BBA4CCA">
      <w:pPr>
        <w:pStyle w:val="3"/>
        <w:spacing w:before="143"/>
        <w:ind w:left="881"/>
        <w:rPr>
          <w:rFonts w:ascii="仿宋" w:eastAsia="仿宋"/>
        </w:rPr>
      </w:pPr>
      <w:r>
        <w:rPr>
          <w:rFonts w:ascii="仿宋" w:eastAsia="仿宋"/>
          <w:spacing w:val="10"/>
        </w:rPr>
        <w:t>建议预算单位在进行项目绩效目标申报前先拟定项目</w:t>
      </w:r>
    </w:p>
    <w:p w14:paraId="1938781C">
      <w:pPr>
        <w:pStyle w:val="3"/>
        <w:spacing w:before="146" w:line="324" w:lineRule="auto"/>
        <w:ind w:right="222"/>
        <w:rPr>
          <w:rFonts w:ascii="仿宋" w:eastAsia="仿宋"/>
        </w:rPr>
      </w:pPr>
      <w:r>
        <w:rPr>
          <w:rFonts w:ascii="仿宋" w:eastAsia="仿宋"/>
          <w:spacing w:val="-2"/>
        </w:rPr>
        <w:t>实施方案，确定实施内容与资金分配。项目单位在进行项目绩效目标申报时，严格按照《关于印发〈中央部门项目支出</w:t>
      </w:r>
      <w:r>
        <w:rPr>
          <w:rFonts w:ascii="仿宋" w:eastAsia="仿宋"/>
          <w:spacing w:val="-6"/>
        </w:rPr>
        <w:t>核心绩效目标和指标设置及取值指引</w:t>
      </w:r>
      <w:r>
        <w:rPr>
          <w:rFonts w:ascii="仿宋" w:eastAsia="仿宋"/>
          <w:spacing w:val="-2"/>
        </w:rPr>
        <w:t>（试行</w:t>
      </w:r>
      <w:r>
        <w:rPr>
          <w:rFonts w:ascii="仿宋" w:eastAsia="仿宋"/>
          <w:spacing w:val="-67"/>
        </w:rPr>
        <w:t>）</w:t>
      </w:r>
      <w:r>
        <w:rPr>
          <w:rFonts w:ascii="仿宋" w:eastAsia="仿宋"/>
          <w:spacing w:val="-42"/>
        </w:rPr>
        <w:t>〉的通知》</w:t>
      </w:r>
      <w:r>
        <w:rPr>
          <w:rFonts w:ascii="仿宋" w:eastAsia="仿宋"/>
          <w:spacing w:val="-2"/>
        </w:rPr>
        <w:t>（财</w:t>
      </w:r>
      <w:r>
        <w:rPr>
          <w:rFonts w:ascii="仿宋" w:eastAsia="仿宋"/>
          <w:spacing w:val="-4"/>
        </w:rPr>
        <w:t>预〔2021〕101</w:t>
      </w:r>
      <w:r>
        <w:rPr>
          <w:rFonts w:ascii="仿宋" w:eastAsia="仿宋"/>
          <w:spacing w:val="-43"/>
        </w:rPr>
        <w:t xml:space="preserve"> 号</w:t>
      </w:r>
      <w:r>
        <w:rPr>
          <w:rFonts w:ascii="仿宋" w:eastAsia="仿宋"/>
          <w:spacing w:val="-4"/>
        </w:rPr>
        <w:t>）和《自治区项目支出绩效目标设置指引》</w:t>
      </w:r>
      <w:r>
        <w:rPr>
          <w:rFonts w:ascii="仿宋" w:eastAsia="仿宋"/>
          <w:spacing w:val="-2"/>
        </w:rPr>
        <w:t>文件要求，归纳总体绩效目标，明确完成的工作任务，科学合理地设置绩效指标。由预算单位的财务科室相关人员对绩</w:t>
      </w:r>
    </w:p>
    <w:p w14:paraId="02030168">
      <w:pPr>
        <w:pStyle w:val="3"/>
        <w:spacing w:after="0" w:line="324" w:lineRule="auto"/>
        <w:rPr>
          <w:rFonts w:ascii="仿宋" w:eastAsia="仿宋"/>
        </w:rPr>
        <w:sectPr>
          <w:pgSz w:w="11910" w:h="16840"/>
          <w:pgMar w:top="1520" w:right="1417" w:bottom="1240" w:left="1559" w:header="0" w:footer="1059" w:gutter="0"/>
          <w:cols w:space="720" w:num="1"/>
        </w:sectPr>
      </w:pPr>
    </w:p>
    <w:p w14:paraId="6EB24A30">
      <w:pPr>
        <w:pStyle w:val="3"/>
        <w:spacing w:before="26" w:line="324" w:lineRule="auto"/>
        <w:ind w:right="380"/>
        <w:jc w:val="both"/>
        <w:rPr>
          <w:rFonts w:ascii="仿宋" w:eastAsia="仿宋"/>
        </w:rPr>
      </w:pPr>
      <w:r>
        <w:rPr>
          <w:rFonts w:ascii="仿宋" w:eastAsia="仿宋"/>
          <w:spacing w:val="-2"/>
        </w:rPr>
        <w:t>效目标设置的成本内容进行复审，确保绩效目标中的项目金额与预算批复的项目金额一致；预算单位的项目科室相关人员对绩效目标设置的项目内容及核心指标进行复审，确保项目绩效目标与实施内容中相关的实施具体数据一致。</w:t>
      </w:r>
    </w:p>
    <w:p w14:paraId="1409AC53">
      <w:pPr>
        <w:pStyle w:val="3"/>
        <w:spacing w:line="324" w:lineRule="auto"/>
        <w:ind w:right="383" w:firstLine="640"/>
        <w:jc w:val="both"/>
        <w:rPr>
          <w:rFonts w:ascii="仿宋" w:eastAsia="仿宋"/>
        </w:rPr>
      </w:pPr>
      <w:r>
        <w:rPr>
          <w:rFonts w:ascii="仿宋" w:eastAsia="仿宋"/>
          <w:spacing w:val="-2"/>
        </w:rPr>
        <w:t>加强预算单位对项目的整体控制能力，强化实施方案的编写，同时项目主管部门严格立项，并给予监督指导，精准</w:t>
      </w:r>
      <w:r>
        <w:rPr>
          <w:rFonts w:ascii="仿宋" w:eastAsia="仿宋"/>
          <w:spacing w:val="-4"/>
        </w:rPr>
        <w:t>实施。</w:t>
      </w:r>
    </w:p>
    <w:p w14:paraId="1BBE9303">
      <w:pPr>
        <w:pStyle w:val="2"/>
        <w:numPr>
          <w:ilvl w:val="0"/>
          <w:numId w:val="13"/>
        </w:numPr>
        <w:tabs>
          <w:tab w:val="left" w:pos="1198"/>
        </w:tabs>
        <w:spacing w:before="0" w:after="0" w:line="321" w:lineRule="auto"/>
        <w:ind w:left="240" w:right="383" w:firstLine="640"/>
        <w:jc w:val="left"/>
      </w:pPr>
      <w:r>
        <w:rPr>
          <w:spacing w:val="-2"/>
        </w:rPr>
        <w:t>提升责任意识、加强预算绩效管理人员队伍建设和业务水平提升</w:t>
      </w:r>
    </w:p>
    <w:p w14:paraId="4AFBA58D">
      <w:pPr>
        <w:pStyle w:val="3"/>
        <w:spacing w:line="324" w:lineRule="auto"/>
        <w:ind w:right="380" w:firstLine="640"/>
        <w:jc w:val="both"/>
        <w:rPr>
          <w:rFonts w:ascii="仿宋" w:eastAsia="仿宋"/>
        </w:rPr>
      </w:pPr>
      <w:r>
        <w:rPr>
          <w:rFonts w:ascii="仿宋" w:eastAsia="仿宋"/>
          <w:spacing w:val="-2"/>
        </w:rPr>
        <w:t>墨玉县绩效管理工作大多由财务人员担任，不能同时把控项目执行进度和资金执行进度，对绩效目标设置贴合实际性有待提升。预算单位应该对项目绩效情况负主体责任，加强项目管理人员和财务人员沟通，互相配合，完善填报项目绩效的资金和指标完成情况。在各个工作节点，及时响应报送要求，确保绩效报送准确、及时。墨玉县将进一步强化预算单位项目管理人员和财务人员绩效管理培训工作，提升绩效管理人员综合水平。采取邀请专家讲课、辅导和案例剖析等方式，开展业务培训，加大对预算单位的绩效管理知识培训，进一步统一认识，在实际工作中不断积累经验，加强理论研究，不断提升绩效人员业务能力。</w:t>
      </w:r>
    </w:p>
    <w:p w14:paraId="33870765">
      <w:pPr>
        <w:pStyle w:val="2"/>
        <w:spacing w:line="397" w:lineRule="exact"/>
        <w:ind w:left="129" w:right="272"/>
        <w:jc w:val="center"/>
        <w:rPr>
          <w:rFonts w:ascii="黑体" w:eastAsia="黑体"/>
        </w:rPr>
      </w:pPr>
      <w:r>
        <w:rPr>
          <w:rFonts w:ascii="黑体" w:eastAsia="黑体"/>
          <w:spacing w:val="-3"/>
        </w:rPr>
        <w:t>第八部分：其他情况说明</w:t>
      </w:r>
    </w:p>
    <w:p w14:paraId="128575A5">
      <w:pPr>
        <w:pStyle w:val="3"/>
        <w:spacing w:before="139"/>
        <w:ind w:left="881"/>
        <w:rPr>
          <w:rFonts w:ascii="仿宋" w:eastAsia="仿宋"/>
        </w:rPr>
      </w:pPr>
      <w:r>
        <w:rPr>
          <w:rFonts w:ascii="仿宋" w:eastAsia="仿宋"/>
          <w:spacing w:val="-5"/>
        </w:rPr>
        <w:t>无其他情况说明。</w:t>
      </w:r>
    </w:p>
    <w:sectPr>
      <w:pgSz w:w="11910" w:h="16840"/>
      <w:pgMar w:top="1520" w:right="1417" w:bottom="1240" w:left="1559" w:header="0" w:footer="105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Microsoft JhengHei">
    <w:panose1 w:val="020B0604030504040204"/>
    <w:charset w:val="88"/>
    <w:family w:val="swiss"/>
    <w:pitch w:val="default"/>
    <w:sig w:usb0="00000087" w:usb1="28AF4000" w:usb2="00000016" w:usb3="00000000" w:csb0="00100009"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2F011">
    <w:pPr>
      <w:pStyle w:val="3"/>
      <w:spacing w:line="14" w:lineRule="auto"/>
      <w:ind w:left="0"/>
      <w:rPr>
        <w:sz w:val="20"/>
      </w:rPr>
    </w:pPr>
    <w:r>
      <w:rPr>
        <w:sz w:val="20"/>
      </w:rPr>
      <mc:AlternateContent>
        <mc:Choice Requires="wps">
          <w:drawing>
            <wp:anchor distT="0" distB="0" distL="0" distR="0" simplePos="0" relativeHeight="251659264" behindDoc="1" locked="0" layoutInCell="1" allowOverlap="1">
              <wp:simplePos x="0" y="0"/>
              <wp:positionH relativeFrom="page">
                <wp:posOffset>6075045</wp:posOffset>
              </wp:positionH>
              <wp:positionV relativeFrom="page">
                <wp:posOffset>9879965</wp:posOffset>
              </wp:positionV>
              <wp:extent cx="353695" cy="194310"/>
              <wp:effectExtent l="0" t="0" r="0" b="0"/>
              <wp:wrapNone/>
              <wp:docPr id="1" name="Textbox 1"/>
              <wp:cNvGraphicFramePr/>
              <a:graphic xmlns:a="http://schemas.openxmlformats.org/drawingml/2006/main">
                <a:graphicData uri="http://schemas.microsoft.com/office/word/2010/wordprocessingShape">
                  <wps:wsp>
                    <wps:cNvSpPr txBox="1"/>
                    <wps:spPr>
                      <a:xfrm>
                        <a:off x="0" y="0"/>
                        <a:ext cx="353695" cy="194310"/>
                      </a:xfrm>
                      <a:prstGeom prst="rect">
                        <a:avLst/>
                      </a:prstGeom>
                    </wps:spPr>
                    <wps:txbx>
                      <w:txbxContent>
                        <w:p w14:paraId="754BCC96">
                          <w:pPr>
                            <w:spacing w:before="10"/>
                            <w:ind w:left="20" w:right="0" w:firstLine="0"/>
                            <w:jc w:val="left"/>
                            <w:rPr>
                              <w:rFonts w:ascii="Times New Roman"/>
                              <w:sz w:val="24"/>
                            </w:rPr>
                          </w:pPr>
                          <w:r>
                            <w:rPr>
                              <w:rFonts w:ascii="Times New Roman"/>
                              <w:sz w:val="24"/>
                            </w:rPr>
                            <w:t>-</w:t>
                          </w:r>
                          <w:r>
                            <w:rPr>
                              <w:rFonts w:ascii="Times New Roman"/>
                              <w:spacing w:val="-4"/>
                              <w:sz w:val="24"/>
                            </w:rPr>
                            <w:t xml:space="preserve"> </w:t>
                          </w:r>
                          <w:r>
                            <w:rPr>
                              <w:rFonts w:ascii="Times New Roman"/>
                              <w:sz w:val="24"/>
                            </w:rPr>
                            <w:fldChar w:fldCharType="begin"/>
                          </w:r>
                          <w:r>
                            <w:rPr>
                              <w:rFonts w:ascii="Times New Roman"/>
                              <w:sz w:val="24"/>
                            </w:rPr>
                            <w:instrText xml:space="preserve"> PAGE </w:instrText>
                          </w:r>
                          <w:r>
                            <w:rPr>
                              <w:rFonts w:ascii="Times New Roman"/>
                              <w:sz w:val="24"/>
                            </w:rPr>
                            <w:fldChar w:fldCharType="separate"/>
                          </w:r>
                          <w:r>
                            <w:rPr>
                              <w:rFonts w:ascii="Times New Roman"/>
                              <w:sz w:val="24"/>
                            </w:rPr>
                            <w:t>11</w:t>
                          </w:r>
                          <w:r>
                            <w:rPr>
                              <w:rFonts w:ascii="Times New Roman"/>
                              <w:sz w:val="24"/>
                            </w:rPr>
                            <w:fldChar w:fldCharType="end"/>
                          </w:r>
                          <w:r>
                            <w:rPr>
                              <w:rFonts w:ascii="Times New Roman"/>
                              <w:sz w:val="24"/>
                            </w:rPr>
                            <w:t xml:space="preserve"> </w:t>
                          </w:r>
                          <w:r>
                            <w:rPr>
                              <w:rFonts w:ascii="Times New Roman"/>
                              <w:spacing w:val="-10"/>
                              <w:sz w:val="24"/>
                            </w:rPr>
                            <w:t>-</w:t>
                          </w:r>
                        </w:p>
                      </w:txbxContent>
                    </wps:txbx>
                    <wps:bodyPr wrap="square" lIns="0" tIns="0" rIns="0" bIns="0" rtlCol="0">
                      <a:noAutofit/>
                    </wps:bodyPr>
                  </wps:wsp>
                </a:graphicData>
              </a:graphic>
            </wp:anchor>
          </w:drawing>
        </mc:Choice>
        <mc:Fallback>
          <w:pict>
            <v:shape id="Textbox 1" o:spid="_x0000_s1026" o:spt="202" type="#_x0000_t202" style="position:absolute;left:0pt;margin-left:478.35pt;margin-top:777.95pt;height:15.3pt;width:27.85pt;mso-position-horizontal-relative:page;mso-position-vertical-relative:page;z-index:-251657216;mso-width-relative:page;mso-height-relative:page;" filled="f" stroked="f" coordsize="21600,21600" o:gfxdata="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PAo/fjaAAAADgEAAA8AAAAAAAAAAQAgAAAAIgAAAGRycy9kb3ducmV2LnhtbFBLAQIUABQAAAAI&#10;AIdO4kBCeARfsgEAAHMDAAAOAAAAAAAAAAEAIAAAACkBAABkcnMvZTJvRG9jLnhtbFBLBQYAAAAA&#10;BgAGAFkBAABNBQAAAAA=&#10;">
              <v:fill on="f" focussize="0,0"/>
              <v:stroke on="f"/>
              <v:imagedata o:title=""/>
              <o:lock v:ext="edit" aspectratio="f"/>
              <v:textbox inset="0mm,0mm,0mm,0mm">
                <w:txbxContent>
                  <w:p w14:paraId="754BCC96">
                    <w:pPr>
                      <w:spacing w:before="10"/>
                      <w:ind w:left="20" w:right="0" w:firstLine="0"/>
                      <w:jc w:val="left"/>
                      <w:rPr>
                        <w:rFonts w:ascii="Times New Roman"/>
                        <w:sz w:val="24"/>
                      </w:rPr>
                    </w:pPr>
                    <w:r>
                      <w:rPr>
                        <w:rFonts w:ascii="Times New Roman"/>
                        <w:sz w:val="24"/>
                      </w:rPr>
                      <w:t>-</w:t>
                    </w:r>
                    <w:r>
                      <w:rPr>
                        <w:rFonts w:ascii="Times New Roman"/>
                        <w:spacing w:val="-4"/>
                        <w:sz w:val="24"/>
                      </w:rPr>
                      <w:t xml:space="preserve"> </w:t>
                    </w:r>
                    <w:r>
                      <w:rPr>
                        <w:rFonts w:ascii="Times New Roman"/>
                        <w:sz w:val="24"/>
                      </w:rPr>
                      <w:fldChar w:fldCharType="begin"/>
                    </w:r>
                    <w:r>
                      <w:rPr>
                        <w:rFonts w:ascii="Times New Roman"/>
                        <w:sz w:val="24"/>
                      </w:rPr>
                      <w:instrText xml:space="preserve"> PAGE </w:instrText>
                    </w:r>
                    <w:r>
                      <w:rPr>
                        <w:rFonts w:ascii="Times New Roman"/>
                        <w:sz w:val="24"/>
                      </w:rPr>
                      <w:fldChar w:fldCharType="separate"/>
                    </w:r>
                    <w:r>
                      <w:rPr>
                        <w:rFonts w:ascii="Times New Roman"/>
                        <w:sz w:val="24"/>
                      </w:rPr>
                      <w:t>11</w:t>
                    </w:r>
                    <w:r>
                      <w:rPr>
                        <w:rFonts w:ascii="Times New Roman"/>
                        <w:sz w:val="24"/>
                      </w:rPr>
                      <w:fldChar w:fldCharType="end"/>
                    </w:r>
                    <w:r>
                      <w:rPr>
                        <w:rFonts w:ascii="Times New Roman"/>
                        <w:sz w:val="24"/>
                      </w:rPr>
                      <w:t xml:space="preserve"> </w:t>
                    </w:r>
                    <w:r>
                      <w:rPr>
                        <w:rFonts w:ascii="Times New Roman"/>
                        <w:spacing w:val="-10"/>
                        <w:sz w:val="24"/>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64688">
    <w:pPr>
      <w:pStyle w:val="3"/>
      <w:spacing w:line="14" w:lineRule="auto"/>
      <w:ind w:left="0"/>
      <w:rPr>
        <w:sz w:val="20"/>
      </w:rPr>
    </w:pPr>
    <w:r>
      <w:rPr>
        <w:sz w:val="20"/>
      </w:rPr>
      <mc:AlternateContent>
        <mc:Choice Requires="wps">
          <w:drawing>
            <wp:anchor distT="0" distB="0" distL="0" distR="0" simplePos="0" relativeHeight="251659264" behindDoc="1" locked="0" layoutInCell="1" allowOverlap="1">
              <wp:simplePos x="0" y="0"/>
              <wp:positionH relativeFrom="page">
                <wp:posOffset>1130300</wp:posOffset>
              </wp:positionH>
              <wp:positionV relativeFrom="page">
                <wp:posOffset>9879965</wp:posOffset>
              </wp:positionV>
              <wp:extent cx="355600" cy="194310"/>
              <wp:effectExtent l="0" t="0" r="0" b="0"/>
              <wp:wrapNone/>
              <wp:docPr id="2" name="Textbox 2"/>
              <wp:cNvGraphicFramePr/>
              <a:graphic xmlns:a="http://schemas.openxmlformats.org/drawingml/2006/main">
                <a:graphicData uri="http://schemas.microsoft.com/office/word/2010/wordprocessingShape">
                  <wps:wsp>
                    <wps:cNvSpPr txBox="1"/>
                    <wps:spPr>
                      <a:xfrm>
                        <a:off x="0" y="0"/>
                        <a:ext cx="355600" cy="194310"/>
                      </a:xfrm>
                      <a:prstGeom prst="rect">
                        <a:avLst/>
                      </a:prstGeom>
                    </wps:spPr>
                    <wps:txbx>
                      <w:txbxContent>
                        <w:p w14:paraId="0F333DF3">
                          <w:pPr>
                            <w:spacing w:before="10"/>
                            <w:ind w:left="20" w:right="0" w:firstLine="0"/>
                            <w:jc w:val="left"/>
                            <w:rPr>
                              <w:rFonts w:ascii="Times New Roman"/>
                              <w:sz w:val="24"/>
                            </w:rPr>
                          </w:pPr>
                          <w:r>
                            <w:rPr>
                              <w:rFonts w:ascii="Times New Roman"/>
                              <w:sz w:val="24"/>
                            </w:rPr>
                            <w:t>-</w:t>
                          </w:r>
                          <w:r>
                            <w:rPr>
                              <w:rFonts w:ascii="Times New Roman"/>
                              <w:spacing w:val="-1"/>
                              <w:sz w:val="24"/>
                            </w:rPr>
                            <w:t xml:space="preserve"> </w:t>
                          </w:r>
                          <w:r>
                            <w:rPr>
                              <w:rFonts w:ascii="Times New Roman"/>
                              <w:sz w:val="24"/>
                            </w:rPr>
                            <w:fldChar w:fldCharType="begin"/>
                          </w:r>
                          <w:r>
                            <w:rPr>
                              <w:rFonts w:ascii="Times New Roman"/>
                              <w:sz w:val="24"/>
                            </w:rPr>
                            <w:instrText xml:space="preserve"> PAGE </w:instrText>
                          </w:r>
                          <w:r>
                            <w:rPr>
                              <w:rFonts w:ascii="Times New Roman"/>
                              <w:sz w:val="24"/>
                            </w:rPr>
                            <w:fldChar w:fldCharType="separate"/>
                          </w:r>
                          <w:r>
                            <w:rPr>
                              <w:rFonts w:ascii="Times New Roman"/>
                              <w:sz w:val="24"/>
                            </w:rPr>
                            <w:t>10</w:t>
                          </w:r>
                          <w:r>
                            <w:rPr>
                              <w:rFonts w:ascii="Times New Roman"/>
                              <w:sz w:val="24"/>
                            </w:rPr>
                            <w:fldChar w:fldCharType="end"/>
                          </w:r>
                          <w:r>
                            <w:rPr>
                              <w:rFonts w:ascii="Times New Roman"/>
                              <w:sz w:val="24"/>
                            </w:rPr>
                            <w:t xml:space="preserve"> </w:t>
                          </w:r>
                          <w:r>
                            <w:rPr>
                              <w:rFonts w:ascii="Times New Roman"/>
                              <w:spacing w:val="-10"/>
                              <w:sz w:val="24"/>
                            </w:rPr>
                            <w:t>-</w:t>
                          </w:r>
                        </w:p>
                      </w:txbxContent>
                    </wps:txbx>
                    <wps:bodyPr wrap="square" lIns="0" tIns="0" rIns="0" bIns="0" rtlCol="0">
                      <a:noAutofit/>
                    </wps:bodyPr>
                  </wps:wsp>
                </a:graphicData>
              </a:graphic>
            </wp:anchor>
          </w:drawing>
        </mc:Choice>
        <mc:Fallback>
          <w:pict>
            <v:shape id="Textbox 2" o:spid="_x0000_s1026" o:spt="202" type="#_x0000_t202" style="position:absolute;left:0pt;margin-left:89pt;margin-top:777.95pt;height:15.3pt;width:28pt;mso-position-horizontal-relative:page;mso-position-vertical-relative:page;z-index:-251657216;mso-width-relative:page;mso-height-relative:page;" filled="f" stroked="f" coordsize="21600,21600" o:gfxdata="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HV++RNkAAAANAQAADwAAAAAAAAABACAAAAAiAAAAZHJzL2Rvd25yZXYueG1sUEsBAhQAFAAAAAgA&#10;h07iQAC2zxyyAQAAcwMAAA4AAAAAAAAAAQAgAAAAKAEAAGRycy9lMm9Eb2MueG1sUEsFBgAAAAAG&#10;AAYAWQEAAEwFAAAAAA==&#10;">
              <v:fill on="f" focussize="0,0"/>
              <v:stroke on="f"/>
              <v:imagedata o:title=""/>
              <o:lock v:ext="edit" aspectratio="f"/>
              <v:textbox inset="0mm,0mm,0mm,0mm">
                <w:txbxContent>
                  <w:p w14:paraId="0F333DF3">
                    <w:pPr>
                      <w:spacing w:before="10"/>
                      <w:ind w:left="20" w:right="0" w:firstLine="0"/>
                      <w:jc w:val="left"/>
                      <w:rPr>
                        <w:rFonts w:ascii="Times New Roman"/>
                        <w:sz w:val="24"/>
                      </w:rPr>
                    </w:pPr>
                    <w:r>
                      <w:rPr>
                        <w:rFonts w:ascii="Times New Roman"/>
                        <w:sz w:val="24"/>
                      </w:rPr>
                      <w:t>-</w:t>
                    </w:r>
                    <w:r>
                      <w:rPr>
                        <w:rFonts w:ascii="Times New Roman"/>
                        <w:spacing w:val="-1"/>
                        <w:sz w:val="24"/>
                      </w:rPr>
                      <w:t xml:space="preserve"> </w:t>
                    </w:r>
                    <w:r>
                      <w:rPr>
                        <w:rFonts w:ascii="Times New Roman"/>
                        <w:sz w:val="24"/>
                      </w:rPr>
                      <w:fldChar w:fldCharType="begin"/>
                    </w:r>
                    <w:r>
                      <w:rPr>
                        <w:rFonts w:ascii="Times New Roman"/>
                        <w:sz w:val="24"/>
                      </w:rPr>
                      <w:instrText xml:space="preserve"> PAGE </w:instrText>
                    </w:r>
                    <w:r>
                      <w:rPr>
                        <w:rFonts w:ascii="Times New Roman"/>
                        <w:sz w:val="24"/>
                      </w:rPr>
                      <w:fldChar w:fldCharType="separate"/>
                    </w:r>
                    <w:r>
                      <w:rPr>
                        <w:rFonts w:ascii="Times New Roman"/>
                        <w:sz w:val="24"/>
                      </w:rPr>
                      <w:t>10</w:t>
                    </w:r>
                    <w:r>
                      <w:rPr>
                        <w:rFonts w:ascii="Times New Roman"/>
                        <w:sz w:val="24"/>
                      </w:rPr>
                      <w:fldChar w:fldCharType="end"/>
                    </w:r>
                    <w:r>
                      <w:rPr>
                        <w:rFonts w:ascii="Times New Roman"/>
                        <w:sz w:val="24"/>
                      </w:rPr>
                      <w:t xml:space="preserve"> </w:t>
                    </w:r>
                    <w:r>
                      <w:rPr>
                        <w:rFonts w:ascii="Times New Roman"/>
                        <w:spacing w:val="-10"/>
                        <w:sz w:val="24"/>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1203" w:hanging="322"/>
        <w:jc w:val="left"/>
      </w:pPr>
      <w:rPr>
        <w:rFonts w:hint="default"/>
        <w:spacing w:val="1"/>
        <w:w w:val="89"/>
        <w:lang w:val="en-US" w:eastAsia="zh-CN" w:bidi="ar-SA"/>
      </w:rPr>
    </w:lvl>
    <w:lvl w:ilvl="1" w:tentative="0">
      <w:start w:val="0"/>
      <w:numFmt w:val="bullet"/>
      <w:lvlText w:val="•"/>
      <w:lvlJc w:val="left"/>
      <w:pPr>
        <w:ind w:left="1973" w:hanging="322"/>
      </w:pPr>
      <w:rPr>
        <w:rFonts w:hint="default"/>
        <w:lang w:val="en-US" w:eastAsia="zh-CN" w:bidi="ar-SA"/>
      </w:rPr>
    </w:lvl>
    <w:lvl w:ilvl="2" w:tentative="0">
      <w:start w:val="0"/>
      <w:numFmt w:val="bullet"/>
      <w:lvlText w:val="•"/>
      <w:lvlJc w:val="left"/>
      <w:pPr>
        <w:ind w:left="2746" w:hanging="322"/>
      </w:pPr>
      <w:rPr>
        <w:rFonts w:hint="default"/>
        <w:lang w:val="en-US" w:eastAsia="zh-CN" w:bidi="ar-SA"/>
      </w:rPr>
    </w:lvl>
    <w:lvl w:ilvl="3" w:tentative="0">
      <w:start w:val="0"/>
      <w:numFmt w:val="bullet"/>
      <w:lvlText w:val="•"/>
      <w:lvlJc w:val="left"/>
      <w:pPr>
        <w:ind w:left="3519" w:hanging="322"/>
      </w:pPr>
      <w:rPr>
        <w:rFonts w:hint="default"/>
        <w:lang w:val="en-US" w:eastAsia="zh-CN" w:bidi="ar-SA"/>
      </w:rPr>
    </w:lvl>
    <w:lvl w:ilvl="4" w:tentative="0">
      <w:start w:val="0"/>
      <w:numFmt w:val="bullet"/>
      <w:lvlText w:val="•"/>
      <w:lvlJc w:val="left"/>
      <w:pPr>
        <w:ind w:left="4292" w:hanging="322"/>
      </w:pPr>
      <w:rPr>
        <w:rFonts w:hint="default"/>
        <w:lang w:val="en-US" w:eastAsia="zh-CN" w:bidi="ar-SA"/>
      </w:rPr>
    </w:lvl>
    <w:lvl w:ilvl="5" w:tentative="0">
      <w:start w:val="0"/>
      <w:numFmt w:val="bullet"/>
      <w:lvlText w:val="•"/>
      <w:lvlJc w:val="left"/>
      <w:pPr>
        <w:ind w:left="5065" w:hanging="322"/>
      </w:pPr>
      <w:rPr>
        <w:rFonts w:hint="default"/>
        <w:lang w:val="en-US" w:eastAsia="zh-CN" w:bidi="ar-SA"/>
      </w:rPr>
    </w:lvl>
    <w:lvl w:ilvl="6" w:tentative="0">
      <w:start w:val="0"/>
      <w:numFmt w:val="bullet"/>
      <w:lvlText w:val="•"/>
      <w:lvlJc w:val="left"/>
      <w:pPr>
        <w:ind w:left="5838" w:hanging="322"/>
      </w:pPr>
      <w:rPr>
        <w:rFonts w:hint="default"/>
        <w:lang w:val="en-US" w:eastAsia="zh-CN" w:bidi="ar-SA"/>
      </w:rPr>
    </w:lvl>
    <w:lvl w:ilvl="7" w:tentative="0">
      <w:start w:val="0"/>
      <w:numFmt w:val="bullet"/>
      <w:lvlText w:val="•"/>
      <w:lvlJc w:val="left"/>
      <w:pPr>
        <w:ind w:left="6611" w:hanging="322"/>
      </w:pPr>
      <w:rPr>
        <w:rFonts w:hint="default"/>
        <w:lang w:val="en-US" w:eastAsia="zh-CN" w:bidi="ar-SA"/>
      </w:rPr>
    </w:lvl>
    <w:lvl w:ilvl="8" w:tentative="0">
      <w:start w:val="0"/>
      <w:numFmt w:val="bullet"/>
      <w:lvlText w:val="•"/>
      <w:lvlJc w:val="left"/>
      <w:pPr>
        <w:ind w:left="7384" w:hanging="322"/>
      </w:pPr>
      <w:rPr>
        <w:rFonts w:hint="default"/>
        <w:lang w:val="en-US" w:eastAsia="zh-CN" w:bidi="ar-SA"/>
      </w:rPr>
    </w:lvl>
  </w:abstractNum>
  <w:abstractNum w:abstractNumId="1">
    <w:nsid w:val="B5E306ED"/>
    <w:multiLevelType w:val="multilevel"/>
    <w:tmpl w:val="B5E306ED"/>
    <w:lvl w:ilvl="0" w:tentative="0">
      <w:start w:val="1"/>
      <w:numFmt w:val="decimal"/>
      <w:lvlText w:val="（%1）"/>
      <w:lvlJc w:val="left"/>
      <w:pPr>
        <w:ind w:left="241" w:hanging="809"/>
        <w:jc w:val="left"/>
      </w:pPr>
      <w:rPr>
        <w:rFonts w:hint="default" w:ascii="宋体" w:hAnsi="宋体" w:eastAsia="宋体" w:cs="宋体"/>
        <w:b/>
        <w:bCs/>
        <w:i w:val="0"/>
        <w:iCs w:val="0"/>
        <w:spacing w:val="2"/>
        <w:w w:val="99"/>
        <w:sz w:val="30"/>
        <w:szCs w:val="30"/>
        <w:lang w:val="en-US" w:eastAsia="zh-CN" w:bidi="ar-SA"/>
      </w:rPr>
    </w:lvl>
    <w:lvl w:ilvl="1" w:tentative="0">
      <w:start w:val="0"/>
      <w:numFmt w:val="bullet"/>
      <w:lvlText w:val="•"/>
      <w:lvlJc w:val="left"/>
      <w:pPr>
        <w:ind w:left="1109" w:hanging="809"/>
      </w:pPr>
      <w:rPr>
        <w:rFonts w:hint="default"/>
        <w:lang w:val="en-US" w:eastAsia="zh-CN" w:bidi="ar-SA"/>
      </w:rPr>
    </w:lvl>
    <w:lvl w:ilvl="2" w:tentative="0">
      <w:start w:val="0"/>
      <w:numFmt w:val="bullet"/>
      <w:lvlText w:val="•"/>
      <w:lvlJc w:val="left"/>
      <w:pPr>
        <w:ind w:left="1978" w:hanging="809"/>
      </w:pPr>
      <w:rPr>
        <w:rFonts w:hint="default"/>
        <w:lang w:val="en-US" w:eastAsia="zh-CN" w:bidi="ar-SA"/>
      </w:rPr>
    </w:lvl>
    <w:lvl w:ilvl="3" w:tentative="0">
      <w:start w:val="0"/>
      <w:numFmt w:val="bullet"/>
      <w:lvlText w:val="•"/>
      <w:lvlJc w:val="left"/>
      <w:pPr>
        <w:ind w:left="2847" w:hanging="809"/>
      </w:pPr>
      <w:rPr>
        <w:rFonts w:hint="default"/>
        <w:lang w:val="en-US" w:eastAsia="zh-CN" w:bidi="ar-SA"/>
      </w:rPr>
    </w:lvl>
    <w:lvl w:ilvl="4" w:tentative="0">
      <w:start w:val="0"/>
      <w:numFmt w:val="bullet"/>
      <w:lvlText w:val="•"/>
      <w:lvlJc w:val="left"/>
      <w:pPr>
        <w:ind w:left="3716" w:hanging="809"/>
      </w:pPr>
      <w:rPr>
        <w:rFonts w:hint="default"/>
        <w:lang w:val="en-US" w:eastAsia="zh-CN" w:bidi="ar-SA"/>
      </w:rPr>
    </w:lvl>
    <w:lvl w:ilvl="5" w:tentative="0">
      <w:start w:val="0"/>
      <w:numFmt w:val="bullet"/>
      <w:lvlText w:val="•"/>
      <w:lvlJc w:val="left"/>
      <w:pPr>
        <w:ind w:left="4585" w:hanging="809"/>
      </w:pPr>
      <w:rPr>
        <w:rFonts w:hint="default"/>
        <w:lang w:val="en-US" w:eastAsia="zh-CN" w:bidi="ar-SA"/>
      </w:rPr>
    </w:lvl>
    <w:lvl w:ilvl="6" w:tentative="0">
      <w:start w:val="0"/>
      <w:numFmt w:val="bullet"/>
      <w:lvlText w:val="•"/>
      <w:lvlJc w:val="left"/>
      <w:pPr>
        <w:ind w:left="5454" w:hanging="809"/>
      </w:pPr>
      <w:rPr>
        <w:rFonts w:hint="default"/>
        <w:lang w:val="en-US" w:eastAsia="zh-CN" w:bidi="ar-SA"/>
      </w:rPr>
    </w:lvl>
    <w:lvl w:ilvl="7" w:tentative="0">
      <w:start w:val="0"/>
      <w:numFmt w:val="bullet"/>
      <w:lvlText w:val="•"/>
      <w:lvlJc w:val="left"/>
      <w:pPr>
        <w:ind w:left="6323" w:hanging="809"/>
      </w:pPr>
      <w:rPr>
        <w:rFonts w:hint="default"/>
        <w:lang w:val="en-US" w:eastAsia="zh-CN" w:bidi="ar-SA"/>
      </w:rPr>
    </w:lvl>
    <w:lvl w:ilvl="8" w:tentative="0">
      <w:start w:val="0"/>
      <w:numFmt w:val="bullet"/>
      <w:lvlText w:val="•"/>
      <w:lvlJc w:val="left"/>
      <w:pPr>
        <w:ind w:left="7192" w:hanging="809"/>
      </w:pPr>
      <w:rPr>
        <w:rFonts w:hint="default"/>
        <w:lang w:val="en-US" w:eastAsia="zh-CN" w:bidi="ar-SA"/>
      </w:rPr>
    </w:lvl>
  </w:abstractNum>
  <w:abstractNum w:abstractNumId="2">
    <w:nsid w:val="BF205925"/>
    <w:multiLevelType w:val="multilevel"/>
    <w:tmpl w:val="BF205925"/>
    <w:lvl w:ilvl="0" w:tentative="0">
      <w:start w:val="1"/>
      <w:numFmt w:val="decimal"/>
      <w:lvlText w:val="%1."/>
      <w:lvlJc w:val="left"/>
      <w:pPr>
        <w:ind w:left="1203" w:hanging="322"/>
        <w:jc w:val="left"/>
      </w:pPr>
      <w:rPr>
        <w:rFonts w:hint="default" w:ascii="宋体" w:hAnsi="宋体" w:eastAsia="宋体" w:cs="宋体"/>
        <w:b/>
        <w:bCs/>
        <w:i w:val="0"/>
        <w:iCs w:val="0"/>
        <w:spacing w:val="1"/>
        <w:w w:val="97"/>
        <w:sz w:val="30"/>
        <w:szCs w:val="30"/>
        <w:lang w:val="en-US" w:eastAsia="zh-CN" w:bidi="ar-SA"/>
      </w:rPr>
    </w:lvl>
    <w:lvl w:ilvl="1" w:tentative="0">
      <w:start w:val="0"/>
      <w:numFmt w:val="bullet"/>
      <w:lvlText w:val="•"/>
      <w:lvlJc w:val="left"/>
      <w:pPr>
        <w:ind w:left="1973" w:hanging="322"/>
      </w:pPr>
      <w:rPr>
        <w:rFonts w:hint="default"/>
        <w:lang w:val="en-US" w:eastAsia="zh-CN" w:bidi="ar-SA"/>
      </w:rPr>
    </w:lvl>
    <w:lvl w:ilvl="2" w:tentative="0">
      <w:start w:val="0"/>
      <w:numFmt w:val="bullet"/>
      <w:lvlText w:val="•"/>
      <w:lvlJc w:val="left"/>
      <w:pPr>
        <w:ind w:left="2746" w:hanging="322"/>
      </w:pPr>
      <w:rPr>
        <w:rFonts w:hint="default"/>
        <w:lang w:val="en-US" w:eastAsia="zh-CN" w:bidi="ar-SA"/>
      </w:rPr>
    </w:lvl>
    <w:lvl w:ilvl="3" w:tentative="0">
      <w:start w:val="0"/>
      <w:numFmt w:val="bullet"/>
      <w:lvlText w:val="•"/>
      <w:lvlJc w:val="left"/>
      <w:pPr>
        <w:ind w:left="3519" w:hanging="322"/>
      </w:pPr>
      <w:rPr>
        <w:rFonts w:hint="default"/>
        <w:lang w:val="en-US" w:eastAsia="zh-CN" w:bidi="ar-SA"/>
      </w:rPr>
    </w:lvl>
    <w:lvl w:ilvl="4" w:tentative="0">
      <w:start w:val="0"/>
      <w:numFmt w:val="bullet"/>
      <w:lvlText w:val="•"/>
      <w:lvlJc w:val="left"/>
      <w:pPr>
        <w:ind w:left="4292" w:hanging="322"/>
      </w:pPr>
      <w:rPr>
        <w:rFonts w:hint="default"/>
        <w:lang w:val="en-US" w:eastAsia="zh-CN" w:bidi="ar-SA"/>
      </w:rPr>
    </w:lvl>
    <w:lvl w:ilvl="5" w:tentative="0">
      <w:start w:val="0"/>
      <w:numFmt w:val="bullet"/>
      <w:lvlText w:val="•"/>
      <w:lvlJc w:val="left"/>
      <w:pPr>
        <w:ind w:left="5065" w:hanging="322"/>
      </w:pPr>
      <w:rPr>
        <w:rFonts w:hint="default"/>
        <w:lang w:val="en-US" w:eastAsia="zh-CN" w:bidi="ar-SA"/>
      </w:rPr>
    </w:lvl>
    <w:lvl w:ilvl="6" w:tentative="0">
      <w:start w:val="0"/>
      <w:numFmt w:val="bullet"/>
      <w:lvlText w:val="•"/>
      <w:lvlJc w:val="left"/>
      <w:pPr>
        <w:ind w:left="5838" w:hanging="322"/>
      </w:pPr>
      <w:rPr>
        <w:rFonts w:hint="default"/>
        <w:lang w:val="en-US" w:eastAsia="zh-CN" w:bidi="ar-SA"/>
      </w:rPr>
    </w:lvl>
    <w:lvl w:ilvl="7" w:tentative="0">
      <w:start w:val="0"/>
      <w:numFmt w:val="bullet"/>
      <w:lvlText w:val="•"/>
      <w:lvlJc w:val="left"/>
      <w:pPr>
        <w:ind w:left="6611" w:hanging="322"/>
      </w:pPr>
      <w:rPr>
        <w:rFonts w:hint="default"/>
        <w:lang w:val="en-US" w:eastAsia="zh-CN" w:bidi="ar-SA"/>
      </w:rPr>
    </w:lvl>
    <w:lvl w:ilvl="8" w:tentative="0">
      <w:start w:val="0"/>
      <w:numFmt w:val="bullet"/>
      <w:lvlText w:val="•"/>
      <w:lvlJc w:val="left"/>
      <w:pPr>
        <w:ind w:left="7384" w:hanging="322"/>
      </w:pPr>
      <w:rPr>
        <w:rFonts w:hint="default"/>
        <w:lang w:val="en-US" w:eastAsia="zh-CN" w:bidi="ar-SA"/>
      </w:rPr>
    </w:lvl>
  </w:abstractNum>
  <w:abstractNum w:abstractNumId="3">
    <w:nsid w:val="C8879AEF"/>
    <w:multiLevelType w:val="multilevel"/>
    <w:tmpl w:val="C8879AEF"/>
    <w:lvl w:ilvl="0" w:tentative="0">
      <w:start w:val="1"/>
      <w:numFmt w:val="decimal"/>
      <w:lvlText w:val="%1."/>
      <w:lvlJc w:val="left"/>
      <w:pPr>
        <w:ind w:left="241" w:hanging="322"/>
        <w:jc w:val="left"/>
      </w:pPr>
      <w:rPr>
        <w:rFonts w:hint="default" w:ascii="宋体" w:hAnsi="宋体" w:eastAsia="宋体" w:cs="宋体"/>
        <w:b/>
        <w:bCs/>
        <w:i w:val="0"/>
        <w:iCs w:val="0"/>
        <w:spacing w:val="1"/>
        <w:w w:val="97"/>
        <w:sz w:val="30"/>
        <w:szCs w:val="30"/>
        <w:lang w:val="en-US" w:eastAsia="zh-CN" w:bidi="ar-SA"/>
      </w:rPr>
    </w:lvl>
    <w:lvl w:ilvl="1" w:tentative="0">
      <w:start w:val="0"/>
      <w:numFmt w:val="bullet"/>
      <w:lvlText w:val="•"/>
      <w:lvlJc w:val="left"/>
      <w:pPr>
        <w:ind w:left="1109" w:hanging="322"/>
      </w:pPr>
      <w:rPr>
        <w:rFonts w:hint="default"/>
        <w:lang w:val="en-US" w:eastAsia="zh-CN" w:bidi="ar-SA"/>
      </w:rPr>
    </w:lvl>
    <w:lvl w:ilvl="2" w:tentative="0">
      <w:start w:val="0"/>
      <w:numFmt w:val="bullet"/>
      <w:lvlText w:val="•"/>
      <w:lvlJc w:val="left"/>
      <w:pPr>
        <w:ind w:left="1978" w:hanging="322"/>
      </w:pPr>
      <w:rPr>
        <w:rFonts w:hint="default"/>
        <w:lang w:val="en-US" w:eastAsia="zh-CN" w:bidi="ar-SA"/>
      </w:rPr>
    </w:lvl>
    <w:lvl w:ilvl="3" w:tentative="0">
      <w:start w:val="0"/>
      <w:numFmt w:val="bullet"/>
      <w:lvlText w:val="•"/>
      <w:lvlJc w:val="left"/>
      <w:pPr>
        <w:ind w:left="2847" w:hanging="322"/>
      </w:pPr>
      <w:rPr>
        <w:rFonts w:hint="default"/>
        <w:lang w:val="en-US" w:eastAsia="zh-CN" w:bidi="ar-SA"/>
      </w:rPr>
    </w:lvl>
    <w:lvl w:ilvl="4" w:tentative="0">
      <w:start w:val="0"/>
      <w:numFmt w:val="bullet"/>
      <w:lvlText w:val="•"/>
      <w:lvlJc w:val="left"/>
      <w:pPr>
        <w:ind w:left="3716" w:hanging="322"/>
      </w:pPr>
      <w:rPr>
        <w:rFonts w:hint="default"/>
        <w:lang w:val="en-US" w:eastAsia="zh-CN" w:bidi="ar-SA"/>
      </w:rPr>
    </w:lvl>
    <w:lvl w:ilvl="5" w:tentative="0">
      <w:start w:val="0"/>
      <w:numFmt w:val="bullet"/>
      <w:lvlText w:val="•"/>
      <w:lvlJc w:val="left"/>
      <w:pPr>
        <w:ind w:left="4585" w:hanging="322"/>
      </w:pPr>
      <w:rPr>
        <w:rFonts w:hint="default"/>
        <w:lang w:val="en-US" w:eastAsia="zh-CN" w:bidi="ar-SA"/>
      </w:rPr>
    </w:lvl>
    <w:lvl w:ilvl="6" w:tentative="0">
      <w:start w:val="0"/>
      <w:numFmt w:val="bullet"/>
      <w:lvlText w:val="•"/>
      <w:lvlJc w:val="left"/>
      <w:pPr>
        <w:ind w:left="5454" w:hanging="322"/>
      </w:pPr>
      <w:rPr>
        <w:rFonts w:hint="default"/>
        <w:lang w:val="en-US" w:eastAsia="zh-CN" w:bidi="ar-SA"/>
      </w:rPr>
    </w:lvl>
    <w:lvl w:ilvl="7" w:tentative="0">
      <w:start w:val="0"/>
      <w:numFmt w:val="bullet"/>
      <w:lvlText w:val="•"/>
      <w:lvlJc w:val="left"/>
      <w:pPr>
        <w:ind w:left="6323" w:hanging="322"/>
      </w:pPr>
      <w:rPr>
        <w:rFonts w:hint="default"/>
        <w:lang w:val="en-US" w:eastAsia="zh-CN" w:bidi="ar-SA"/>
      </w:rPr>
    </w:lvl>
    <w:lvl w:ilvl="8" w:tentative="0">
      <w:start w:val="0"/>
      <w:numFmt w:val="bullet"/>
      <w:lvlText w:val="•"/>
      <w:lvlJc w:val="left"/>
      <w:pPr>
        <w:ind w:left="7192" w:hanging="322"/>
      </w:pPr>
      <w:rPr>
        <w:rFonts w:hint="default"/>
        <w:lang w:val="en-US" w:eastAsia="zh-CN" w:bidi="ar-SA"/>
      </w:rPr>
    </w:lvl>
  </w:abstractNum>
  <w:abstractNum w:abstractNumId="4">
    <w:nsid w:val="CF092B84"/>
    <w:multiLevelType w:val="multilevel"/>
    <w:tmpl w:val="CF092B84"/>
    <w:lvl w:ilvl="0" w:tentative="0">
      <w:start w:val="3"/>
      <w:numFmt w:val="decimal"/>
      <w:lvlText w:val="%1."/>
      <w:lvlJc w:val="left"/>
      <w:pPr>
        <w:ind w:left="881" w:hanging="322"/>
        <w:jc w:val="left"/>
      </w:pPr>
      <w:rPr>
        <w:rFonts w:hint="default" w:ascii="宋体" w:hAnsi="宋体" w:eastAsia="宋体" w:cs="宋体"/>
        <w:b/>
        <w:bCs/>
        <w:i w:val="0"/>
        <w:iCs w:val="0"/>
        <w:spacing w:val="1"/>
        <w:w w:val="97"/>
        <w:sz w:val="30"/>
        <w:szCs w:val="30"/>
        <w:lang w:val="en-US" w:eastAsia="zh-CN" w:bidi="ar-SA"/>
      </w:rPr>
    </w:lvl>
    <w:lvl w:ilvl="1" w:tentative="0">
      <w:start w:val="0"/>
      <w:numFmt w:val="bullet"/>
      <w:lvlText w:val="•"/>
      <w:lvlJc w:val="left"/>
      <w:pPr>
        <w:ind w:left="1685" w:hanging="322"/>
      </w:pPr>
      <w:rPr>
        <w:rFonts w:hint="default"/>
        <w:lang w:val="en-US" w:eastAsia="zh-CN" w:bidi="ar-SA"/>
      </w:rPr>
    </w:lvl>
    <w:lvl w:ilvl="2" w:tentative="0">
      <w:start w:val="0"/>
      <w:numFmt w:val="bullet"/>
      <w:lvlText w:val="•"/>
      <w:lvlJc w:val="left"/>
      <w:pPr>
        <w:ind w:left="2490" w:hanging="322"/>
      </w:pPr>
      <w:rPr>
        <w:rFonts w:hint="default"/>
        <w:lang w:val="en-US" w:eastAsia="zh-CN" w:bidi="ar-SA"/>
      </w:rPr>
    </w:lvl>
    <w:lvl w:ilvl="3" w:tentative="0">
      <w:start w:val="0"/>
      <w:numFmt w:val="bullet"/>
      <w:lvlText w:val="•"/>
      <w:lvlJc w:val="left"/>
      <w:pPr>
        <w:ind w:left="3295" w:hanging="322"/>
      </w:pPr>
      <w:rPr>
        <w:rFonts w:hint="default"/>
        <w:lang w:val="en-US" w:eastAsia="zh-CN" w:bidi="ar-SA"/>
      </w:rPr>
    </w:lvl>
    <w:lvl w:ilvl="4" w:tentative="0">
      <w:start w:val="0"/>
      <w:numFmt w:val="bullet"/>
      <w:lvlText w:val="•"/>
      <w:lvlJc w:val="left"/>
      <w:pPr>
        <w:ind w:left="4100" w:hanging="322"/>
      </w:pPr>
      <w:rPr>
        <w:rFonts w:hint="default"/>
        <w:lang w:val="en-US" w:eastAsia="zh-CN" w:bidi="ar-SA"/>
      </w:rPr>
    </w:lvl>
    <w:lvl w:ilvl="5" w:tentative="0">
      <w:start w:val="0"/>
      <w:numFmt w:val="bullet"/>
      <w:lvlText w:val="•"/>
      <w:lvlJc w:val="left"/>
      <w:pPr>
        <w:ind w:left="4905" w:hanging="322"/>
      </w:pPr>
      <w:rPr>
        <w:rFonts w:hint="default"/>
        <w:lang w:val="en-US" w:eastAsia="zh-CN" w:bidi="ar-SA"/>
      </w:rPr>
    </w:lvl>
    <w:lvl w:ilvl="6" w:tentative="0">
      <w:start w:val="0"/>
      <w:numFmt w:val="bullet"/>
      <w:lvlText w:val="•"/>
      <w:lvlJc w:val="left"/>
      <w:pPr>
        <w:ind w:left="5710" w:hanging="322"/>
      </w:pPr>
      <w:rPr>
        <w:rFonts w:hint="default"/>
        <w:lang w:val="en-US" w:eastAsia="zh-CN" w:bidi="ar-SA"/>
      </w:rPr>
    </w:lvl>
    <w:lvl w:ilvl="7" w:tentative="0">
      <w:start w:val="0"/>
      <w:numFmt w:val="bullet"/>
      <w:lvlText w:val="•"/>
      <w:lvlJc w:val="left"/>
      <w:pPr>
        <w:ind w:left="6515" w:hanging="322"/>
      </w:pPr>
      <w:rPr>
        <w:rFonts w:hint="default"/>
        <w:lang w:val="en-US" w:eastAsia="zh-CN" w:bidi="ar-SA"/>
      </w:rPr>
    </w:lvl>
    <w:lvl w:ilvl="8" w:tentative="0">
      <w:start w:val="0"/>
      <w:numFmt w:val="bullet"/>
      <w:lvlText w:val="•"/>
      <w:lvlJc w:val="left"/>
      <w:pPr>
        <w:ind w:left="7320" w:hanging="322"/>
      </w:pPr>
      <w:rPr>
        <w:rFonts w:hint="default"/>
        <w:lang w:val="en-US" w:eastAsia="zh-CN" w:bidi="ar-SA"/>
      </w:rPr>
    </w:lvl>
  </w:abstractNum>
  <w:abstractNum w:abstractNumId="5">
    <w:nsid w:val="0053208E"/>
    <w:multiLevelType w:val="multilevel"/>
    <w:tmpl w:val="0053208E"/>
    <w:lvl w:ilvl="0" w:tentative="0">
      <w:start w:val="1"/>
      <w:numFmt w:val="decimal"/>
      <w:lvlText w:val="[%1]"/>
      <w:lvlJc w:val="left"/>
      <w:pPr>
        <w:ind w:left="241" w:hanging="488"/>
        <w:jc w:val="left"/>
      </w:pPr>
      <w:rPr>
        <w:rFonts w:hint="default" w:ascii="宋体" w:hAnsi="宋体" w:eastAsia="宋体" w:cs="宋体"/>
        <w:b w:val="0"/>
        <w:bCs w:val="0"/>
        <w:i w:val="0"/>
        <w:iCs w:val="0"/>
        <w:spacing w:val="-2"/>
        <w:w w:val="99"/>
        <w:sz w:val="30"/>
        <w:szCs w:val="30"/>
        <w:lang w:val="en-US" w:eastAsia="zh-CN" w:bidi="ar-SA"/>
      </w:rPr>
    </w:lvl>
    <w:lvl w:ilvl="1" w:tentative="0">
      <w:start w:val="0"/>
      <w:numFmt w:val="bullet"/>
      <w:lvlText w:val="•"/>
      <w:lvlJc w:val="left"/>
      <w:pPr>
        <w:ind w:left="1109" w:hanging="488"/>
      </w:pPr>
      <w:rPr>
        <w:rFonts w:hint="default"/>
        <w:lang w:val="en-US" w:eastAsia="zh-CN" w:bidi="ar-SA"/>
      </w:rPr>
    </w:lvl>
    <w:lvl w:ilvl="2" w:tentative="0">
      <w:start w:val="0"/>
      <w:numFmt w:val="bullet"/>
      <w:lvlText w:val="•"/>
      <w:lvlJc w:val="left"/>
      <w:pPr>
        <w:ind w:left="1978" w:hanging="488"/>
      </w:pPr>
      <w:rPr>
        <w:rFonts w:hint="default"/>
        <w:lang w:val="en-US" w:eastAsia="zh-CN" w:bidi="ar-SA"/>
      </w:rPr>
    </w:lvl>
    <w:lvl w:ilvl="3" w:tentative="0">
      <w:start w:val="0"/>
      <w:numFmt w:val="bullet"/>
      <w:lvlText w:val="•"/>
      <w:lvlJc w:val="left"/>
      <w:pPr>
        <w:ind w:left="2847" w:hanging="488"/>
      </w:pPr>
      <w:rPr>
        <w:rFonts w:hint="default"/>
        <w:lang w:val="en-US" w:eastAsia="zh-CN" w:bidi="ar-SA"/>
      </w:rPr>
    </w:lvl>
    <w:lvl w:ilvl="4" w:tentative="0">
      <w:start w:val="0"/>
      <w:numFmt w:val="bullet"/>
      <w:lvlText w:val="•"/>
      <w:lvlJc w:val="left"/>
      <w:pPr>
        <w:ind w:left="3716" w:hanging="488"/>
      </w:pPr>
      <w:rPr>
        <w:rFonts w:hint="default"/>
        <w:lang w:val="en-US" w:eastAsia="zh-CN" w:bidi="ar-SA"/>
      </w:rPr>
    </w:lvl>
    <w:lvl w:ilvl="5" w:tentative="0">
      <w:start w:val="0"/>
      <w:numFmt w:val="bullet"/>
      <w:lvlText w:val="•"/>
      <w:lvlJc w:val="left"/>
      <w:pPr>
        <w:ind w:left="4585" w:hanging="488"/>
      </w:pPr>
      <w:rPr>
        <w:rFonts w:hint="default"/>
        <w:lang w:val="en-US" w:eastAsia="zh-CN" w:bidi="ar-SA"/>
      </w:rPr>
    </w:lvl>
    <w:lvl w:ilvl="6" w:tentative="0">
      <w:start w:val="0"/>
      <w:numFmt w:val="bullet"/>
      <w:lvlText w:val="•"/>
      <w:lvlJc w:val="left"/>
      <w:pPr>
        <w:ind w:left="5454" w:hanging="488"/>
      </w:pPr>
      <w:rPr>
        <w:rFonts w:hint="default"/>
        <w:lang w:val="en-US" w:eastAsia="zh-CN" w:bidi="ar-SA"/>
      </w:rPr>
    </w:lvl>
    <w:lvl w:ilvl="7" w:tentative="0">
      <w:start w:val="0"/>
      <w:numFmt w:val="bullet"/>
      <w:lvlText w:val="•"/>
      <w:lvlJc w:val="left"/>
      <w:pPr>
        <w:ind w:left="6323" w:hanging="488"/>
      </w:pPr>
      <w:rPr>
        <w:rFonts w:hint="default"/>
        <w:lang w:val="en-US" w:eastAsia="zh-CN" w:bidi="ar-SA"/>
      </w:rPr>
    </w:lvl>
    <w:lvl w:ilvl="8" w:tentative="0">
      <w:start w:val="0"/>
      <w:numFmt w:val="bullet"/>
      <w:lvlText w:val="•"/>
      <w:lvlJc w:val="left"/>
      <w:pPr>
        <w:ind w:left="7192" w:hanging="488"/>
      </w:pPr>
      <w:rPr>
        <w:rFonts w:hint="default"/>
        <w:lang w:val="en-US" w:eastAsia="zh-CN" w:bidi="ar-SA"/>
      </w:rPr>
    </w:lvl>
  </w:abstractNum>
  <w:abstractNum w:abstractNumId="6">
    <w:nsid w:val="0248C179"/>
    <w:multiLevelType w:val="multilevel"/>
    <w:tmpl w:val="0248C179"/>
    <w:lvl w:ilvl="0" w:tentative="0">
      <w:start w:val="1"/>
      <w:numFmt w:val="decimal"/>
      <w:lvlText w:val="%1."/>
      <w:lvlJc w:val="left"/>
      <w:pPr>
        <w:ind w:left="241" w:hanging="242"/>
        <w:jc w:val="left"/>
      </w:pPr>
      <w:rPr>
        <w:rFonts w:hint="default" w:ascii="Times New Roman" w:hAnsi="Times New Roman" w:eastAsia="Times New Roman" w:cs="Times New Roman"/>
        <w:b/>
        <w:bCs/>
        <w:i w:val="0"/>
        <w:iCs w:val="0"/>
        <w:spacing w:val="-1"/>
        <w:w w:val="97"/>
        <w:sz w:val="30"/>
        <w:szCs w:val="30"/>
        <w:lang w:val="en-US" w:eastAsia="zh-CN" w:bidi="ar-SA"/>
      </w:rPr>
    </w:lvl>
    <w:lvl w:ilvl="1" w:tentative="0">
      <w:start w:val="0"/>
      <w:numFmt w:val="bullet"/>
      <w:lvlText w:val="•"/>
      <w:lvlJc w:val="left"/>
      <w:pPr>
        <w:ind w:left="1109" w:hanging="242"/>
      </w:pPr>
      <w:rPr>
        <w:rFonts w:hint="default"/>
        <w:lang w:val="en-US" w:eastAsia="zh-CN" w:bidi="ar-SA"/>
      </w:rPr>
    </w:lvl>
    <w:lvl w:ilvl="2" w:tentative="0">
      <w:start w:val="0"/>
      <w:numFmt w:val="bullet"/>
      <w:lvlText w:val="•"/>
      <w:lvlJc w:val="left"/>
      <w:pPr>
        <w:ind w:left="1978" w:hanging="242"/>
      </w:pPr>
      <w:rPr>
        <w:rFonts w:hint="default"/>
        <w:lang w:val="en-US" w:eastAsia="zh-CN" w:bidi="ar-SA"/>
      </w:rPr>
    </w:lvl>
    <w:lvl w:ilvl="3" w:tentative="0">
      <w:start w:val="0"/>
      <w:numFmt w:val="bullet"/>
      <w:lvlText w:val="•"/>
      <w:lvlJc w:val="left"/>
      <w:pPr>
        <w:ind w:left="2847" w:hanging="242"/>
      </w:pPr>
      <w:rPr>
        <w:rFonts w:hint="default"/>
        <w:lang w:val="en-US" w:eastAsia="zh-CN" w:bidi="ar-SA"/>
      </w:rPr>
    </w:lvl>
    <w:lvl w:ilvl="4" w:tentative="0">
      <w:start w:val="0"/>
      <w:numFmt w:val="bullet"/>
      <w:lvlText w:val="•"/>
      <w:lvlJc w:val="left"/>
      <w:pPr>
        <w:ind w:left="3716" w:hanging="242"/>
      </w:pPr>
      <w:rPr>
        <w:rFonts w:hint="default"/>
        <w:lang w:val="en-US" w:eastAsia="zh-CN" w:bidi="ar-SA"/>
      </w:rPr>
    </w:lvl>
    <w:lvl w:ilvl="5" w:tentative="0">
      <w:start w:val="0"/>
      <w:numFmt w:val="bullet"/>
      <w:lvlText w:val="•"/>
      <w:lvlJc w:val="left"/>
      <w:pPr>
        <w:ind w:left="4585" w:hanging="242"/>
      </w:pPr>
      <w:rPr>
        <w:rFonts w:hint="default"/>
        <w:lang w:val="en-US" w:eastAsia="zh-CN" w:bidi="ar-SA"/>
      </w:rPr>
    </w:lvl>
    <w:lvl w:ilvl="6" w:tentative="0">
      <w:start w:val="0"/>
      <w:numFmt w:val="bullet"/>
      <w:lvlText w:val="•"/>
      <w:lvlJc w:val="left"/>
      <w:pPr>
        <w:ind w:left="5454" w:hanging="242"/>
      </w:pPr>
      <w:rPr>
        <w:rFonts w:hint="default"/>
        <w:lang w:val="en-US" w:eastAsia="zh-CN" w:bidi="ar-SA"/>
      </w:rPr>
    </w:lvl>
    <w:lvl w:ilvl="7" w:tentative="0">
      <w:start w:val="0"/>
      <w:numFmt w:val="bullet"/>
      <w:lvlText w:val="•"/>
      <w:lvlJc w:val="left"/>
      <w:pPr>
        <w:ind w:left="6323" w:hanging="242"/>
      </w:pPr>
      <w:rPr>
        <w:rFonts w:hint="default"/>
        <w:lang w:val="en-US" w:eastAsia="zh-CN" w:bidi="ar-SA"/>
      </w:rPr>
    </w:lvl>
    <w:lvl w:ilvl="8" w:tentative="0">
      <w:start w:val="0"/>
      <w:numFmt w:val="bullet"/>
      <w:lvlText w:val="•"/>
      <w:lvlJc w:val="left"/>
      <w:pPr>
        <w:ind w:left="7192" w:hanging="242"/>
      </w:pPr>
      <w:rPr>
        <w:rFonts w:hint="default"/>
        <w:lang w:val="en-US" w:eastAsia="zh-CN" w:bidi="ar-SA"/>
      </w:rPr>
    </w:lvl>
  </w:abstractNum>
  <w:abstractNum w:abstractNumId="7">
    <w:nsid w:val="03D62ECE"/>
    <w:multiLevelType w:val="multilevel"/>
    <w:tmpl w:val="03D62ECE"/>
    <w:lvl w:ilvl="0" w:tentative="0">
      <w:start w:val="1"/>
      <w:numFmt w:val="decimal"/>
      <w:lvlText w:val="（%1）"/>
      <w:lvlJc w:val="left"/>
      <w:pPr>
        <w:ind w:left="241" w:hanging="809"/>
        <w:jc w:val="left"/>
      </w:pPr>
      <w:rPr>
        <w:rFonts w:hint="default" w:ascii="宋体" w:hAnsi="宋体" w:eastAsia="宋体" w:cs="宋体"/>
        <w:b/>
        <w:bCs/>
        <w:i w:val="0"/>
        <w:iCs w:val="0"/>
        <w:spacing w:val="2"/>
        <w:w w:val="99"/>
        <w:sz w:val="30"/>
        <w:szCs w:val="30"/>
        <w:lang w:val="en-US" w:eastAsia="zh-CN" w:bidi="ar-SA"/>
      </w:rPr>
    </w:lvl>
    <w:lvl w:ilvl="1" w:tentative="0">
      <w:start w:val="0"/>
      <w:numFmt w:val="bullet"/>
      <w:lvlText w:val="•"/>
      <w:lvlJc w:val="left"/>
      <w:pPr>
        <w:ind w:left="1109" w:hanging="809"/>
      </w:pPr>
      <w:rPr>
        <w:rFonts w:hint="default"/>
        <w:lang w:val="en-US" w:eastAsia="zh-CN" w:bidi="ar-SA"/>
      </w:rPr>
    </w:lvl>
    <w:lvl w:ilvl="2" w:tentative="0">
      <w:start w:val="0"/>
      <w:numFmt w:val="bullet"/>
      <w:lvlText w:val="•"/>
      <w:lvlJc w:val="left"/>
      <w:pPr>
        <w:ind w:left="1978" w:hanging="809"/>
      </w:pPr>
      <w:rPr>
        <w:rFonts w:hint="default"/>
        <w:lang w:val="en-US" w:eastAsia="zh-CN" w:bidi="ar-SA"/>
      </w:rPr>
    </w:lvl>
    <w:lvl w:ilvl="3" w:tentative="0">
      <w:start w:val="0"/>
      <w:numFmt w:val="bullet"/>
      <w:lvlText w:val="•"/>
      <w:lvlJc w:val="left"/>
      <w:pPr>
        <w:ind w:left="2847" w:hanging="809"/>
      </w:pPr>
      <w:rPr>
        <w:rFonts w:hint="default"/>
        <w:lang w:val="en-US" w:eastAsia="zh-CN" w:bidi="ar-SA"/>
      </w:rPr>
    </w:lvl>
    <w:lvl w:ilvl="4" w:tentative="0">
      <w:start w:val="0"/>
      <w:numFmt w:val="bullet"/>
      <w:lvlText w:val="•"/>
      <w:lvlJc w:val="left"/>
      <w:pPr>
        <w:ind w:left="3716" w:hanging="809"/>
      </w:pPr>
      <w:rPr>
        <w:rFonts w:hint="default"/>
        <w:lang w:val="en-US" w:eastAsia="zh-CN" w:bidi="ar-SA"/>
      </w:rPr>
    </w:lvl>
    <w:lvl w:ilvl="5" w:tentative="0">
      <w:start w:val="0"/>
      <w:numFmt w:val="bullet"/>
      <w:lvlText w:val="•"/>
      <w:lvlJc w:val="left"/>
      <w:pPr>
        <w:ind w:left="4585" w:hanging="809"/>
      </w:pPr>
      <w:rPr>
        <w:rFonts w:hint="default"/>
        <w:lang w:val="en-US" w:eastAsia="zh-CN" w:bidi="ar-SA"/>
      </w:rPr>
    </w:lvl>
    <w:lvl w:ilvl="6" w:tentative="0">
      <w:start w:val="0"/>
      <w:numFmt w:val="bullet"/>
      <w:lvlText w:val="•"/>
      <w:lvlJc w:val="left"/>
      <w:pPr>
        <w:ind w:left="5454" w:hanging="809"/>
      </w:pPr>
      <w:rPr>
        <w:rFonts w:hint="default"/>
        <w:lang w:val="en-US" w:eastAsia="zh-CN" w:bidi="ar-SA"/>
      </w:rPr>
    </w:lvl>
    <w:lvl w:ilvl="7" w:tentative="0">
      <w:start w:val="0"/>
      <w:numFmt w:val="bullet"/>
      <w:lvlText w:val="•"/>
      <w:lvlJc w:val="left"/>
      <w:pPr>
        <w:ind w:left="6323" w:hanging="809"/>
      </w:pPr>
      <w:rPr>
        <w:rFonts w:hint="default"/>
        <w:lang w:val="en-US" w:eastAsia="zh-CN" w:bidi="ar-SA"/>
      </w:rPr>
    </w:lvl>
    <w:lvl w:ilvl="8" w:tentative="0">
      <w:start w:val="0"/>
      <w:numFmt w:val="bullet"/>
      <w:lvlText w:val="•"/>
      <w:lvlJc w:val="left"/>
      <w:pPr>
        <w:ind w:left="7192" w:hanging="809"/>
      </w:pPr>
      <w:rPr>
        <w:rFonts w:hint="default"/>
        <w:lang w:val="en-US" w:eastAsia="zh-CN" w:bidi="ar-SA"/>
      </w:rPr>
    </w:lvl>
  </w:abstractNum>
  <w:abstractNum w:abstractNumId="8">
    <w:nsid w:val="25B654F3"/>
    <w:multiLevelType w:val="multilevel"/>
    <w:tmpl w:val="25B654F3"/>
    <w:lvl w:ilvl="0" w:tentative="0">
      <w:start w:val="1"/>
      <w:numFmt w:val="decimal"/>
      <w:lvlText w:val="%1."/>
      <w:lvlJc w:val="left"/>
      <w:pPr>
        <w:ind w:left="241" w:hanging="242"/>
        <w:jc w:val="left"/>
      </w:pPr>
      <w:rPr>
        <w:rFonts w:hint="default" w:ascii="Times New Roman" w:hAnsi="Times New Roman" w:eastAsia="Times New Roman" w:cs="Times New Roman"/>
        <w:b/>
        <w:bCs/>
        <w:i w:val="0"/>
        <w:iCs w:val="0"/>
        <w:spacing w:val="-1"/>
        <w:w w:val="97"/>
        <w:sz w:val="30"/>
        <w:szCs w:val="30"/>
        <w:lang w:val="en-US" w:eastAsia="zh-CN" w:bidi="ar-SA"/>
      </w:rPr>
    </w:lvl>
    <w:lvl w:ilvl="1" w:tentative="0">
      <w:start w:val="0"/>
      <w:numFmt w:val="bullet"/>
      <w:lvlText w:val="•"/>
      <w:lvlJc w:val="left"/>
      <w:pPr>
        <w:ind w:left="1109" w:hanging="242"/>
      </w:pPr>
      <w:rPr>
        <w:rFonts w:hint="default"/>
        <w:lang w:val="en-US" w:eastAsia="zh-CN" w:bidi="ar-SA"/>
      </w:rPr>
    </w:lvl>
    <w:lvl w:ilvl="2" w:tentative="0">
      <w:start w:val="0"/>
      <w:numFmt w:val="bullet"/>
      <w:lvlText w:val="•"/>
      <w:lvlJc w:val="left"/>
      <w:pPr>
        <w:ind w:left="1978" w:hanging="242"/>
      </w:pPr>
      <w:rPr>
        <w:rFonts w:hint="default"/>
        <w:lang w:val="en-US" w:eastAsia="zh-CN" w:bidi="ar-SA"/>
      </w:rPr>
    </w:lvl>
    <w:lvl w:ilvl="3" w:tentative="0">
      <w:start w:val="0"/>
      <w:numFmt w:val="bullet"/>
      <w:lvlText w:val="•"/>
      <w:lvlJc w:val="left"/>
      <w:pPr>
        <w:ind w:left="2847" w:hanging="242"/>
      </w:pPr>
      <w:rPr>
        <w:rFonts w:hint="default"/>
        <w:lang w:val="en-US" w:eastAsia="zh-CN" w:bidi="ar-SA"/>
      </w:rPr>
    </w:lvl>
    <w:lvl w:ilvl="4" w:tentative="0">
      <w:start w:val="0"/>
      <w:numFmt w:val="bullet"/>
      <w:lvlText w:val="•"/>
      <w:lvlJc w:val="left"/>
      <w:pPr>
        <w:ind w:left="3716" w:hanging="242"/>
      </w:pPr>
      <w:rPr>
        <w:rFonts w:hint="default"/>
        <w:lang w:val="en-US" w:eastAsia="zh-CN" w:bidi="ar-SA"/>
      </w:rPr>
    </w:lvl>
    <w:lvl w:ilvl="5" w:tentative="0">
      <w:start w:val="0"/>
      <w:numFmt w:val="bullet"/>
      <w:lvlText w:val="•"/>
      <w:lvlJc w:val="left"/>
      <w:pPr>
        <w:ind w:left="4585" w:hanging="242"/>
      </w:pPr>
      <w:rPr>
        <w:rFonts w:hint="default"/>
        <w:lang w:val="en-US" w:eastAsia="zh-CN" w:bidi="ar-SA"/>
      </w:rPr>
    </w:lvl>
    <w:lvl w:ilvl="6" w:tentative="0">
      <w:start w:val="0"/>
      <w:numFmt w:val="bullet"/>
      <w:lvlText w:val="•"/>
      <w:lvlJc w:val="left"/>
      <w:pPr>
        <w:ind w:left="5454" w:hanging="242"/>
      </w:pPr>
      <w:rPr>
        <w:rFonts w:hint="default"/>
        <w:lang w:val="en-US" w:eastAsia="zh-CN" w:bidi="ar-SA"/>
      </w:rPr>
    </w:lvl>
    <w:lvl w:ilvl="7" w:tentative="0">
      <w:start w:val="0"/>
      <w:numFmt w:val="bullet"/>
      <w:lvlText w:val="•"/>
      <w:lvlJc w:val="left"/>
      <w:pPr>
        <w:ind w:left="6323" w:hanging="242"/>
      </w:pPr>
      <w:rPr>
        <w:rFonts w:hint="default"/>
        <w:lang w:val="en-US" w:eastAsia="zh-CN" w:bidi="ar-SA"/>
      </w:rPr>
    </w:lvl>
    <w:lvl w:ilvl="8" w:tentative="0">
      <w:start w:val="0"/>
      <w:numFmt w:val="bullet"/>
      <w:lvlText w:val="•"/>
      <w:lvlJc w:val="left"/>
      <w:pPr>
        <w:ind w:left="7192" w:hanging="242"/>
      </w:pPr>
      <w:rPr>
        <w:rFonts w:hint="default"/>
        <w:lang w:val="en-US" w:eastAsia="zh-CN" w:bidi="ar-SA"/>
      </w:rPr>
    </w:lvl>
  </w:abstractNum>
  <w:abstractNum w:abstractNumId="9">
    <w:nsid w:val="2A8F537B"/>
    <w:multiLevelType w:val="multilevel"/>
    <w:tmpl w:val="2A8F537B"/>
    <w:lvl w:ilvl="0" w:tentative="0">
      <w:start w:val="1"/>
      <w:numFmt w:val="decimal"/>
      <w:lvlText w:val="%1."/>
      <w:lvlJc w:val="left"/>
      <w:pPr>
        <w:ind w:left="1203" w:hanging="322"/>
        <w:jc w:val="left"/>
      </w:pPr>
      <w:rPr>
        <w:rFonts w:hint="default" w:ascii="宋体" w:hAnsi="宋体" w:eastAsia="宋体" w:cs="宋体"/>
        <w:b/>
        <w:bCs/>
        <w:i w:val="0"/>
        <w:iCs w:val="0"/>
        <w:spacing w:val="1"/>
        <w:w w:val="97"/>
        <w:sz w:val="30"/>
        <w:szCs w:val="30"/>
        <w:lang w:val="en-US" w:eastAsia="zh-CN" w:bidi="ar-SA"/>
      </w:rPr>
    </w:lvl>
    <w:lvl w:ilvl="1" w:tentative="0">
      <w:start w:val="0"/>
      <w:numFmt w:val="bullet"/>
      <w:lvlText w:val="•"/>
      <w:lvlJc w:val="left"/>
      <w:pPr>
        <w:ind w:left="1973" w:hanging="322"/>
      </w:pPr>
      <w:rPr>
        <w:rFonts w:hint="default"/>
        <w:lang w:val="en-US" w:eastAsia="zh-CN" w:bidi="ar-SA"/>
      </w:rPr>
    </w:lvl>
    <w:lvl w:ilvl="2" w:tentative="0">
      <w:start w:val="0"/>
      <w:numFmt w:val="bullet"/>
      <w:lvlText w:val="•"/>
      <w:lvlJc w:val="left"/>
      <w:pPr>
        <w:ind w:left="2746" w:hanging="322"/>
      </w:pPr>
      <w:rPr>
        <w:rFonts w:hint="default"/>
        <w:lang w:val="en-US" w:eastAsia="zh-CN" w:bidi="ar-SA"/>
      </w:rPr>
    </w:lvl>
    <w:lvl w:ilvl="3" w:tentative="0">
      <w:start w:val="0"/>
      <w:numFmt w:val="bullet"/>
      <w:lvlText w:val="•"/>
      <w:lvlJc w:val="left"/>
      <w:pPr>
        <w:ind w:left="3519" w:hanging="322"/>
      </w:pPr>
      <w:rPr>
        <w:rFonts w:hint="default"/>
        <w:lang w:val="en-US" w:eastAsia="zh-CN" w:bidi="ar-SA"/>
      </w:rPr>
    </w:lvl>
    <w:lvl w:ilvl="4" w:tentative="0">
      <w:start w:val="0"/>
      <w:numFmt w:val="bullet"/>
      <w:lvlText w:val="•"/>
      <w:lvlJc w:val="left"/>
      <w:pPr>
        <w:ind w:left="4292" w:hanging="322"/>
      </w:pPr>
      <w:rPr>
        <w:rFonts w:hint="default"/>
        <w:lang w:val="en-US" w:eastAsia="zh-CN" w:bidi="ar-SA"/>
      </w:rPr>
    </w:lvl>
    <w:lvl w:ilvl="5" w:tentative="0">
      <w:start w:val="0"/>
      <w:numFmt w:val="bullet"/>
      <w:lvlText w:val="•"/>
      <w:lvlJc w:val="left"/>
      <w:pPr>
        <w:ind w:left="5065" w:hanging="322"/>
      </w:pPr>
      <w:rPr>
        <w:rFonts w:hint="default"/>
        <w:lang w:val="en-US" w:eastAsia="zh-CN" w:bidi="ar-SA"/>
      </w:rPr>
    </w:lvl>
    <w:lvl w:ilvl="6" w:tentative="0">
      <w:start w:val="0"/>
      <w:numFmt w:val="bullet"/>
      <w:lvlText w:val="•"/>
      <w:lvlJc w:val="left"/>
      <w:pPr>
        <w:ind w:left="5838" w:hanging="322"/>
      </w:pPr>
      <w:rPr>
        <w:rFonts w:hint="default"/>
        <w:lang w:val="en-US" w:eastAsia="zh-CN" w:bidi="ar-SA"/>
      </w:rPr>
    </w:lvl>
    <w:lvl w:ilvl="7" w:tentative="0">
      <w:start w:val="0"/>
      <w:numFmt w:val="bullet"/>
      <w:lvlText w:val="•"/>
      <w:lvlJc w:val="left"/>
      <w:pPr>
        <w:ind w:left="6611" w:hanging="322"/>
      </w:pPr>
      <w:rPr>
        <w:rFonts w:hint="default"/>
        <w:lang w:val="en-US" w:eastAsia="zh-CN" w:bidi="ar-SA"/>
      </w:rPr>
    </w:lvl>
    <w:lvl w:ilvl="8" w:tentative="0">
      <w:start w:val="0"/>
      <w:numFmt w:val="bullet"/>
      <w:lvlText w:val="•"/>
      <w:lvlJc w:val="left"/>
      <w:pPr>
        <w:ind w:left="7384" w:hanging="322"/>
      </w:pPr>
      <w:rPr>
        <w:rFonts w:hint="default"/>
        <w:lang w:val="en-US" w:eastAsia="zh-CN" w:bidi="ar-SA"/>
      </w:rPr>
    </w:lvl>
  </w:abstractNum>
  <w:abstractNum w:abstractNumId="10">
    <w:nsid w:val="59ADCABA"/>
    <w:multiLevelType w:val="multilevel"/>
    <w:tmpl w:val="59ADCABA"/>
    <w:lvl w:ilvl="0" w:tentative="0">
      <w:start w:val="1"/>
      <w:numFmt w:val="decimal"/>
      <w:lvlText w:val="%1."/>
      <w:lvlJc w:val="left"/>
      <w:pPr>
        <w:ind w:left="241" w:hanging="492"/>
        <w:jc w:val="left"/>
      </w:pPr>
      <w:rPr>
        <w:rFonts w:hint="default" w:ascii="宋体" w:hAnsi="宋体" w:eastAsia="宋体" w:cs="宋体"/>
        <w:b/>
        <w:bCs/>
        <w:i w:val="0"/>
        <w:iCs w:val="0"/>
        <w:spacing w:val="6"/>
        <w:w w:val="98"/>
        <w:sz w:val="30"/>
        <w:szCs w:val="30"/>
        <w:lang w:val="en-US" w:eastAsia="zh-CN" w:bidi="ar-SA"/>
      </w:rPr>
    </w:lvl>
    <w:lvl w:ilvl="1" w:tentative="0">
      <w:start w:val="0"/>
      <w:numFmt w:val="bullet"/>
      <w:lvlText w:val="•"/>
      <w:lvlJc w:val="left"/>
      <w:pPr>
        <w:ind w:left="1109" w:hanging="492"/>
      </w:pPr>
      <w:rPr>
        <w:rFonts w:hint="default"/>
        <w:lang w:val="en-US" w:eastAsia="zh-CN" w:bidi="ar-SA"/>
      </w:rPr>
    </w:lvl>
    <w:lvl w:ilvl="2" w:tentative="0">
      <w:start w:val="0"/>
      <w:numFmt w:val="bullet"/>
      <w:lvlText w:val="•"/>
      <w:lvlJc w:val="left"/>
      <w:pPr>
        <w:ind w:left="1978" w:hanging="492"/>
      </w:pPr>
      <w:rPr>
        <w:rFonts w:hint="default"/>
        <w:lang w:val="en-US" w:eastAsia="zh-CN" w:bidi="ar-SA"/>
      </w:rPr>
    </w:lvl>
    <w:lvl w:ilvl="3" w:tentative="0">
      <w:start w:val="0"/>
      <w:numFmt w:val="bullet"/>
      <w:lvlText w:val="•"/>
      <w:lvlJc w:val="left"/>
      <w:pPr>
        <w:ind w:left="2847" w:hanging="492"/>
      </w:pPr>
      <w:rPr>
        <w:rFonts w:hint="default"/>
        <w:lang w:val="en-US" w:eastAsia="zh-CN" w:bidi="ar-SA"/>
      </w:rPr>
    </w:lvl>
    <w:lvl w:ilvl="4" w:tentative="0">
      <w:start w:val="0"/>
      <w:numFmt w:val="bullet"/>
      <w:lvlText w:val="•"/>
      <w:lvlJc w:val="left"/>
      <w:pPr>
        <w:ind w:left="3716" w:hanging="492"/>
      </w:pPr>
      <w:rPr>
        <w:rFonts w:hint="default"/>
        <w:lang w:val="en-US" w:eastAsia="zh-CN" w:bidi="ar-SA"/>
      </w:rPr>
    </w:lvl>
    <w:lvl w:ilvl="5" w:tentative="0">
      <w:start w:val="0"/>
      <w:numFmt w:val="bullet"/>
      <w:lvlText w:val="•"/>
      <w:lvlJc w:val="left"/>
      <w:pPr>
        <w:ind w:left="4585" w:hanging="492"/>
      </w:pPr>
      <w:rPr>
        <w:rFonts w:hint="default"/>
        <w:lang w:val="en-US" w:eastAsia="zh-CN" w:bidi="ar-SA"/>
      </w:rPr>
    </w:lvl>
    <w:lvl w:ilvl="6" w:tentative="0">
      <w:start w:val="0"/>
      <w:numFmt w:val="bullet"/>
      <w:lvlText w:val="•"/>
      <w:lvlJc w:val="left"/>
      <w:pPr>
        <w:ind w:left="5454" w:hanging="492"/>
      </w:pPr>
      <w:rPr>
        <w:rFonts w:hint="default"/>
        <w:lang w:val="en-US" w:eastAsia="zh-CN" w:bidi="ar-SA"/>
      </w:rPr>
    </w:lvl>
    <w:lvl w:ilvl="7" w:tentative="0">
      <w:start w:val="0"/>
      <w:numFmt w:val="bullet"/>
      <w:lvlText w:val="•"/>
      <w:lvlJc w:val="left"/>
      <w:pPr>
        <w:ind w:left="6323" w:hanging="492"/>
      </w:pPr>
      <w:rPr>
        <w:rFonts w:hint="default"/>
        <w:lang w:val="en-US" w:eastAsia="zh-CN" w:bidi="ar-SA"/>
      </w:rPr>
    </w:lvl>
    <w:lvl w:ilvl="8" w:tentative="0">
      <w:start w:val="0"/>
      <w:numFmt w:val="bullet"/>
      <w:lvlText w:val="•"/>
      <w:lvlJc w:val="left"/>
      <w:pPr>
        <w:ind w:left="7192" w:hanging="492"/>
      </w:pPr>
      <w:rPr>
        <w:rFonts w:hint="default"/>
        <w:lang w:val="en-US" w:eastAsia="zh-CN" w:bidi="ar-SA"/>
      </w:rPr>
    </w:lvl>
  </w:abstractNum>
  <w:abstractNum w:abstractNumId="11">
    <w:nsid w:val="5A241D34"/>
    <w:multiLevelType w:val="multilevel"/>
    <w:tmpl w:val="5A241D34"/>
    <w:lvl w:ilvl="0" w:tentative="0">
      <w:start w:val="1"/>
      <w:numFmt w:val="decimal"/>
      <w:lvlText w:val="%1."/>
      <w:lvlJc w:val="left"/>
      <w:pPr>
        <w:ind w:left="1203" w:hanging="322"/>
        <w:jc w:val="left"/>
      </w:pPr>
      <w:rPr>
        <w:rFonts w:hint="default" w:ascii="宋体" w:hAnsi="宋体" w:eastAsia="宋体" w:cs="宋体"/>
        <w:b/>
        <w:bCs/>
        <w:i w:val="0"/>
        <w:iCs w:val="0"/>
        <w:spacing w:val="1"/>
        <w:w w:val="97"/>
        <w:sz w:val="30"/>
        <w:szCs w:val="30"/>
        <w:lang w:val="en-US" w:eastAsia="zh-CN" w:bidi="ar-SA"/>
      </w:rPr>
    </w:lvl>
    <w:lvl w:ilvl="1" w:tentative="0">
      <w:start w:val="0"/>
      <w:numFmt w:val="bullet"/>
      <w:lvlText w:val="•"/>
      <w:lvlJc w:val="left"/>
      <w:pPr>
        <w:ind w:left="1973" w:hanging="322"/>
      </w:pPr>
      <w:rPr>
        <w:rFonts w:hint="default"/>
        <w:lang w:val="en-US" w:eastAsia="zh-CN" w:bidi="ar-SA"/>
      </w:rPr>
    </w:lvl>
    <w:lvl w:ilvl="2" w:tentative="0">
      <w:start w:val="0"/>
      <w:numFmt w:val="bullet"/>
      <w:lvlText w:val="•"/>
      <w:lvlJc w:val="left"/>
      <w:pPr>
        <w:ind w:left="2746" w:hanging="322"/>
      </w:pPr>
      <w:rPr>
        <w:rFonts w:hint="default"/>
        <w:lang w:val="en-US" w:eastAsia="zh-CN" w:bidi="ar-SA"/>
      </w:rPr>
    </w:lvl>
    <w:lvl w:ilvl="3" w:tentative="0">
      <w:start w:val="0"/>
      <w:numFmt w:val="bullet"/>
      <w:lvlText w:val="•"/>
      <w:lvlJc w:val="left"/>
      <w:pPr>
        <w:ind w:left="3519" w:hanging="322"/>
      </w:pPr>
      <w:rPr>
        <w:rFonts w:hint="default"/>
        <w:lang w:val="en-US" w:eastAsia="zh-CN" w:bidi="ar-SA"/>
      </w:rPr>
    </w:lvl>
    <w:lvl w:ilvl="4" w:tentative="0">
      <w:start w:val="0"/>
      <w:numFmt w:val="bullet"/>
      <w:lvlText w:val="•"/>
      <w:lvlJc w:val="left"/>
      <w:pPr>
        <w:ind w:left="4292" w:hanging="322"/>
      </w:pPr>
      <w:rPr>
        <w:rFonts w:hint="default"/>
        <w:lang w:val="en-US" w:eastAsia="zh-CN" w:bidi="ar-SA"/>
      </w:rPr>
    </w:lvl>
    <w:lvl w:ilvl="5" w:tentative="0">
      <w:start w:val="0"/>
      <w:numFmt w:val="bullet"/>
      <w:lvlText w:val="•"/>
      <w:lvlJc w:val="left"/>
      <w:pPr>
        <w:ind w:left="5065" w:hanging="322"/>
      </w:pPr>
      <w:rPr>
        <w:rFonts w:hint="default"/>
        <w:lang w:val="en-US" w:eastAsia="zh-CN" w:bidi="ar-SA"/>
      </w:rPr>
    </w:lvl>
    <w:lvl w:ilvl="6" w:tentative="0">
      <w:start w:val="0"/>
      <w:numFmt w:val="bullet"/>
      <w:lvlText w:val="•"/>
      <w:lvlJc w:val="left"/>
      <w:pPr>
        <w:ind w:left="5838" w:hanging="322"/>
      </w:pPr>
      <w:rPr>
        <w:rFonts w:hint="default"/>
        <w:lang w:val="en-US" w:eastAsia="zh-CN" w:bidi="ar-SA"/>
      </w:rPr>
    </w:lvl>
    <w:lvl w:ilvl="7" w:tentative="0">
      <w:start w:val="0"/>
      <w:numFmt w:val="bullet"/>
      <w:lvlText w:val="•"/>
      <w:lvlJc w:val="left"/>
      <w:pPr>
        <w:ind w:left="6611" w:hanging="322"/>
      </w:pPr>
      <w:rPr>
        <w:rFonts w:hint="default"/>
        <w:lang w:val="en-US" w:eastAsia="zh-CN" w:bidi="ar-SA"/>
      </w:rPr>
    </w:lvl>
    <w:lvl w:ilvl="8" w:tentative="0">
      <w:start w:val="0"/>
      <w:numFmt w:val="bullet"/>
      <w:lvlText w:val="•"/>
      <w:lvlJc w:val="left"/>
      <w:pPr>
        <w:ind w:left="7384" w:hanging="322"/>
      </w:pPr>
      <w:rPr>
        <w:rFonts w:hint="default"/>
        <w:lang w:val="en-US" w:eastAsia="zh-CN" w:bidi="ar-SA"/>
      </w:rPr>
    </w:lvl>
  </w:abstractNum>
  <w:abstractNum w:abstractNumId="12">
    <w:nsid w:val="72183CF9"/>
    <w:multiLevelType w:val="multilevel"/>
    <w:tmpl w:val="72183CF9"/>
    <w:lvl w:ilvl="0" w:tentative="0">
      <w:start w:val="1"/>
      <w:numFmt w:val="decimal"/>
      <w:lvlText w:val="%1."/>
      <w:lvlJc w:val="left"/>
      <w:pPr>
        <w:ind w:left="241" w:hanging="242"/>
        <w:jc w:val="left"/>
      </w:pPr>
      <w:rPr>
        <w:rFonts w:hint="default"/>
        <w:spacing w:val="-1"/>
        <w:w w:val="91"/>
        <w:lang w:val="en-US" w:eastAsia="zh-CN" w:bidi="ar-SA"/>
      </w:rPr>
    </w:lvl>
    <w:lvl w:ilvl="1" w:tentative="0">
      <w:start w:val="0"/>
      <w:numFmt w:val="bullet"/>
      <w:lvlText w:val="•"/>
      <w:lvlJc w:val="left"/>
      <w:pPr>
        <w:ind w:left="1109" w:hanging="242"/>
      </w:pPr>
      <w:rPr>
        <w:rFonts w:hint="default"/>
        <w:lang w:val="en-US" w:eastAsia="zh-CN" w:bidi="ar-SA"/>
      </w:rPr>
    </w:lvl>
    <w:lvl w:ilvl="2" w:tentative="0">
      <w:start w:val="0"/>
      <w:numFmt w:val="bullet"/>
      <w:lvlText w:val="•"/>
      <w:lvlJc w:val="left"/>
      <w:pPr>
        <w:ind w:left="1978" w:hanging="242"/>
      </w:pPr>
      <w:rPr>
        <w:rFonts w:hint="default"/>
        <w:lang w:val="en-US" w:eastAsia="zh-CN" w:bidi="ar-SA"/>
      </w:rPr>
    </w:lvl>
    <w:lvl w:ilvl="3" w:tentative="0">
      <w:start w:val="0"/>
      <w:numFmt w:val="bullet"/>
      <w:lvlText w:val="•"/>
      <w:lvlJc w:val="left"/>
      <w:pPr>
        <w:ind w:left="2847" w:hanging="242"/>
      </w:pPr>
      <w:rPr>
        <w:rFonts w:hint="default"/>
        <w:lang w:val="en-US" w:eastAsia="zh-CN" w:bidi="ar-SA"/>
      </w:rPr>
    </w:lvl>
    <w:lvl w:ilvl="4" w:tentative="0">
      <w:start w:val="0"/>
      <w:numFmt w:val="bullet"/>
      <w:lvlText w:val="•"/>
      <w:lvlJc w:val="left"/>
      <w:pPr>
        <w:ind w:left="3716" w:hanging="242"/>
      </w:pPr>
      <w:rPr>
        <w:rFonts w:hint="default"/>
        <w:lang w:val="en-US" w:eastAsia="zh-CN" w:bidi="ar-SA"/>
      </w:rPr>
    </w:lvl>
    <w:lvl w:ilvl="5" w:tentative="0">
      <w:start w:val="0"/>
      <w:numFmt w:val="bullet"/>
      <w:lvlText w:val="•"/>
      <w:lvlJc w:val="left"/>
      <w:pPr>
        <w:ind w:left="4585" w:hanging="242"/>
      </w:pPr>
      <w:rPr>
        <w:rFonts w:hint="default"/>
        <w:lang w:val="en-US" w:eastAsia="zh-CN" w:bidi="ar-SA"/>
      </w:rPr>
    </w:lvl>
    <w:lvl w:ilvl="6" w:tentative="0">
      <w:start w:val="0"/>
      <w:numFmt w:val="bullet"/>
      <w:lvlText w:val="•"/>
      <w:lvlJc w:val="left"/>
      <w:pPr>
        <w:ind w:left="5454" w:hanging="242"/>
      </w:pPr>
      <w:rPr>
        <w:rFonts w:hint="default"/>
        <w:lang w:val="en-US" w:eastAsia="zh-CN" w:bidi="ar-SA"/>
      </w:rPr>
    </w:lvl>
    <w:lvl w:ilvl="7" w:tentative="0">
      <w:start w:val="0"/>
      <w:numFmt w:val="bullet"/>
      <w:lvlText w:val="•"/>
      <w:lvlJc w:val="left"/>
      <w:pPr>
        <w:ind w:left="6323" w:hanging="242"/>
      </w:pPr>
      <w:rPr>
        <w:rFonts w:hint="default"/>
        <w:lang w:val="en-US" w:eastAsia="zh-CN" w:bidi="ar-SA"/>
      </w:rPr>
    </w:lvl>
    <w:lvl w:ilvl="8" w:tentative="0">
      <w:start w:val="0"/>
      <w:numFmt w:val="bullet"/>
      <w:lvlText w:val="•"/>
      <w:lvlJc w:val="left"/>
      <w:pPr>
        <w:ind w:left="7192" w:hanging="242"/>
      </w:pPr>
      <w:rPr>
        <w:rFonts w:hint="default"/>
        <w:lang w:val="en-US" w:eastAsia="zh-CN" w:bidi="ar-SA"/>
      </w:rPr>
    </w:lvl>
  </w:abstractNum>
  <w:num w:numId="1">
    <w:abstractNumId w:val="5"/>
  </w:num>
  <w:num w:numId="2">
    <w:abstractNumId w:val="4"/>
  </w:num>
  <w:num w:numId="3">
    <w:abstractNumId w:val="10"/>
  </w:num>
  <w:num w:numId="4">
    <w:abstractNumId w:val="2"/>
  </w:num>
  <w:num w:numId="5">
    <w:abstractNumId w:val="1"/>
  </w:num>
  <w:num w:numId="6">
    <w:abstractNumId w:val="7"/>
  </w:num>
  <w:num w:numId="7">
    <w:abstractNumId w:val="8"/>
  </w:num>
  <w:num w:numId="8">
    <w:abstractNumId w:val="12"/>
  </w:num>
  <w:num w:numId="9">
    <w:abstractNumId w:val="6"/>
  </w:num>
  <w:num w:numId="10">
    <w:abstractNumId w:val="0"/>
  </w:num>
  <w:num w:numId="11">
    <w:abstractNumId w:val="9"/>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evenAndOddHeaders w:val="1"/>
  <w:drawingGridHorizontalSpacing w:val="110"/>
  <w:displayHorizontalDrawingGridEvery w:val="2"/>
  <w:characterSpacingControl w:val="doNotCompress"/>
  <w:footnotePr>
    <w:footnote w:id="0"/>
    <w:footnote w:id="1"/>
  </w:footnotePr>
  <w:endnotePr>
    <w:endnote w:id="0"/>
    <w:endnote w:id="1"/>
  </w:endnotePr>
  <w:compat>
    <w:ulTrailSpace/>
    <w:shapeLayoutLikeWW8/>
    <w:useFELayout/>
    <w:compatSetting w:name="compatibilityMode" w:uri="http://schemas.microsoft.com/office/word" w:val="14"/>
  </w:compat>
  <w:rsids>
    <w:rsidRoot w:val="00000000"/>
    <w:rsid w:val="38AA3EF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qFormat/>
    <w:uiPriority w:val="1"/>
    <w:pPr>
      <w:ind w:left="881"/>
      <w:outlineLvl w:val="1"/>
    </w:pPr>
    <w:rPr>
      <w:rFonts w:ascii="宋体" w:hAnsi="宋体" w:eastAsia="宋体" w:cs="宋体"/>
      <w:b/>
      <w:bCs/>
      <w:sz w:val="32"/>
      <w:szCs w:val="32"/>
      <w:lang w:val="en-US" w:eastAsia="zh-CN" w:bidi="ar-SA"/>
    </w:rPr>
  </w:style>
  <w:style w:type="character" w:default="1" w:styleId="6">
    <w:name w:val="Default Paragraph Font"/>
    <w:semiHidden/>
    <w:unhideWhenUsed/>
    <w:uiPriority w:val="1"/>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qFormat/>
    <w:uiPriority w:val="1"/>
    <w:pPr>
      <w:ind w:left="240"/>
    </w:pPr>
    <w:rPr>
      <w:rFonts w:ascii="宋体" w:hAnsi="宋体" w:eastAsia="宋体" w:cs="宋体"/>
      <w:sz w:val="32"/>
      <w:szCs w:val="32"/>
      <w:lang w:val="en-US" w:eastAsia="zh-CN" w:bidi="ar-SA"/>
    </w:rPr>
  </w:style>
  <w:style w:type="paragraph" w:styleId="4">
    <w:name w:val="Title"/>
    <w:basedOn w:val="1"/>
    <w:qFormat/>
    <w:uiPriority w:val="1"/>
    <w:pPr>
      <w:ind w:left="28" w:right="167"/>
      <w:jc w:val="center"/>
    </w:pPr>
    <w:rPr>
      <w:rFonts w:ascii="宋体" w:hAnsi="宋体" w:eastAsia="宋体" w:cs="宋体"/>
      <w:sz w:val="44"/>
      <w:szCs w:val="44"/>
      <w:lang w:val="en-US" w:eastAsia="zh-CN" w:bidi="ar-SA"/>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240" w:right="383" w:firstLine="640"/>
    </w:pPr>
    <w:rPr>
      <w:rFonts w:ascii="宋体" w:hAnsi="宋体" w:eastAsia="宋体" w:cs="宋体"/>
      <w:lang w:val="en-US" w:eastAsia="zh-CN" w:bidi="ar-SA"/>
    </w:rPr>
  </w:style>
  <w:style w:type="paragraph" w:customStyle="1" w:styleId="9">
    <w:name w:val="Table Paragraph"/>
    <w:basedOn w:val="1"/>
    <w:qFormat/>
    <w:uiPriority w:val="1"/>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95</Pages>
  <TotalTime>0</TotalTime>
  <ScaleCrop>false</ScaleCrop>
  <LinksUpToDate>false</LinksUpToDate>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2026-08-27T04:34:00Z</dcterms:created>
  <dc:creator>Administrator</dc:creator>
  <cp:lastModifiedBy>Administrator</cp:lastModifiedBy>
  <dcterms:modified xsi:type="dcterms:W3CDTF">2026-08-27T05:05:17Z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2026-08-14T00:00:00Z</vt:filetime>
  </property>
  <property fmtid="{D5CDD505-2E9C-101B-9397-08002B2CF9AE}" pid="3" name="Creator">
    <vt:lpwstr>Aspose Pty Ltd.</vt:lpwstr>
  </property>
  <property fmtid="{D5CDD505-2E9C-101B-9397-08002B2CF9AE}" pid="4" name="LastSaved">
    <vt:filetime>2026-08-27T00:00:00Z</vt:filetime>
  </property>
  <property fmtid="{D5CDD505-2E9C-101B-9397-08002B2CF9AE}" pid="5" name="Producer">
    <vt:lpwstr>Aspose.PDF for Java 23.7</vt:lpwstr>
  </property>
  <property fmtid="{D5CDD505-2E9C-101B-9397-08002B2CF9AE}" pid="6" name="SourceModified">
    <vt:lpwstr>D:20260814110547+08'00'</vt:lpwstr>
  </property>
  <property fmtid="{D5CDD505-2E9C-101B-9397-08002B2CF9AE}" pid="7" name="KSOProductBuildVer">
    <vt:lpwstr>2052-12.8.2.18205</vt:lpwstr>
  </property>
  <property fmtid="{D5CDD505-2E9C-101B-9397-08002B2CF9AE}" pid="8" name="ICV">
    <vt:lpwstr>D762ECD26E0E4BD0876A6407978F192C_12</vt:lpwstr>
  </property>
</Properties>
</file>